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60E5" w:rsidRDefault="00B927EF">
      <w:pPr>
        <w:rPr>
          <w:bCs/>
          <w:sz w:val="13"/>
          <w:szCs w:val="13"/>
        </w:rPr>
      </w:pPr>
      <w:r w:rsidRPr="004E2937">
        <w:rPr>
          <w:b/>
          <w:sz w:val="13"/>
          <w:szCs w:val="13"/>
        </w:rPr>
        <w:t>Table 1</w:t>
      </w:r>
      <w:r w:rsidRPr="004E2937">
        <w:rPr>
          <w:bCs/>
          <w:sz w:val="13"/>
          <w:szCs w:val="13"/>
        </w:rPr>
        <w:t xml:space="preserve"> Patient characteristics before and after administration of subconjunctival bevacizumab</w:t>
      </w:r>
    </w:p>
    <w:tbl>
      <w:tblPr>
        <w:tblpPr w:leftFromText="180" w:rightFromText="180" w:horzAnchor="margin" w:tblpXSpec="center" w:tblpY="-1800"/>
        <w:tblW w:w="16861" w:type="dxa"/>
        <w:tblLayout w:type="fixed"/>
        <w:tblLook w:val="0000" w:firstRow="0" w:lastRow="0" w:firstColumn="0" w:lastColumn="0" w:noHBand="0" w:noVBand="0"/>
      </w:tblPr>
      <w:tblGrid>
        <w:gridCol w:w="535"/>
        <w:gridCol w:w="710"/>
        <w:gridCol w:w="427"/>
        <w:gridCol w:w="995"/>
        <w:gridCol w:w="711"/>
        <w:gridCol w:w="2558"/>
        <w:gridCol w:w="1137"/>
        <w:gridCol w:w="1563"/>
        <w:gridCol w:w="711"/>
        <w:gridCol w:w="711"/>
        <w:gridCol w:w="711"/>
        <w:gridCol w:w="710"/>
        <w:gridCol w:w="711"/>
        <w:gridCol w:w="725"/>
        <w:gridCol w:w="722"/>
        <w:gridCol w:w="722"/>
        <w:gridCol w:w="1100"/>
        <w:gridCol w:w="711"/>
        <w:gridCol w:w="691"/>
      </w:tblGrid>
      <w:tr w:rsidR="00B927EF" w:rsidRPr="004E2937" w:rsidTr="007D27DF">
        <w:trPr>
          <w:trHeight w:val="249"/>
        </w:trPr>
        <w:tc>
          <w:tcPr>
            <w:tcW w:w="53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Case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Gender</w:t>
            </w:r>
            <w:r w:rsidRPr="004E2937">
              <w:rPr>
                <w:rFonts w:hint="eastAsia"/>
                <w:sz w:val="13"/>
                <w:szCs w:val="13"/>
              </w:rPr>
              <w:t xml:space="preserve"> /</w:t>
            </w:r>
          </w:p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Age (yr)</w:t>
            </w:r>
          </w:p>
        </w:tc>
        <w:tc>
          <w:tcPr>
            <w:tcW w:w="42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Eye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 xml:space="preserve">Cause of </w:t>
            </w:r>
            <w:r w:rsidRPr="004E2937">
              <w:rPr>
                <w:rFonts w:hint="eastAsia"/>
                <w:sz w:val="13"/>
                <w:szCs w:val="13"/>
              </w:rPr>
              <w:t>C</w:t>
            </w:r>
            <w:r w:rsidRPr="004E2937">
              <w:rPr>
                <w:sz w:val="13"/>
                <w:szCs w:val="13"/>
              </w:rPr>
              <w:t>NV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Intervals</w:t>
            </w:r>
          </w:p>
        </w:tc>
        <w:tc>
          <w:tcPr>
            <w:tcW w:w="255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Pre-treatment</w:t>
            </w:r>
          </w:p>
        </w:tc>
        <w:tc>
          <w:tcPr>
            <w:tcW w:w="552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rFonts w:hint="eastAsia"/>
                <w:sz w:val="13"/>
                <w:szCs w:val="13"/>
              </w:rPr>
              <w:t>C</w:t>
            </w:r>
            <w:r w:rsidRPr="004E2937">
              <w:rPr>
                <w:sz w:val="13"/>
                <w:szCs w:val="13"/>
              </w:rPr>
              <w:t>orneal neovascularization</w:t>
            </w:r>
            <w:r w:rsidRPr="004E2937">
              <w:rPr>
                <w:rFonts w:hint="eastAsia"/>
                <w:sz w:val="13"/>
                <w:szCs w:val="13"/>
              </w:rPr>
              <w:t xml:space="preserve"> (pre-Inj)</w:t>
            </w: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Site of Injection</w:t>
            </w:r>
          </w:p>
        </w:tc>
        <w:tc>
          <w:tcPr>
            <w:tcW w:w="253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 xml:space="preserve">Effect on </w:t>
            </w:r>
            <w:r w:rsidRPr="004E2937">
              <w:rPr>
                <w:rFonts w:hint="eastAsia"/>
                <w:sz w:val="13"/>
                <w:szCs w:val="13"/>
              </w:rPr>
              <w:t>CNV (Month 12)</w:t>
            </w:r>
          </w:p>
        </w:tc>
        <w:tc>
          <w:tcPr>
            <w:tcW w:w="13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BCVA</w:t>
            </w:r>
            <w:r w:rsidRPr="004E2937">
              <w:rPr>
                <w:rFonts w:hint="eastAsia"/>
                <w:sz w:val="13"/>
                <w:szCs w:val="13"/>
              </w:rPr>
              <w:t xml:space="preserve"> (logMAR)</w:t>
            </w:r>
          </w:p>
        </w:tc>
      </w:tr>
      <w:tr w:rsidR="00B927EF" w:rsidRPr="004E2937" w:rsidTr="007D27DF">
        <w:trPr>
          <w:trHeight w:val="482"/>
        </w:trPr>
        <w:tc>
          <w:tcPr>
            <w:tcW w:w="534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</w:p>
        </w:tc>
        <w:tc>
          <w:tcPr>
            <w:tcW w:w="708" w:type="dxa"/>
            <w:vMerge/>
            <w:tcBorders>
              <w:left w:val="nil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</w:p>
        </w:tc>
        <w:tc>
          <w:tcPr>
            <w:tcW w:w="426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</w:p>
        </w:tc>
        <w:tc>
          <w:tcPr>
            <w:tcW w:w="992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</w:p>
        </w:tc>
        <w:tc>
          <w:tcPr>
            <w:tcW w:w="709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</w:p>
        </w:tc>
        <w:tc>
          <w:tcPr>
            <w:tcW w:w="2551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rFonts w:hint="eastAsia"/>
                <w:sz w:val="13"/>
                <w:szCs w:val="13"/>
              </w:rPr>
              <w:t>Range</w:t>
            </w:r>
            <w:r w:rsidRPr="00BE43FF">
              <w:rPr>
                <w:sz w:val="13"/>
                <w:szCs w:val="13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Location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Situation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rFonts w:hint="eastAsia"/>
                <w:sz w:val="13"/>
                <w:szCs w:val="13"/>
              </w:rPr>
              <w:t>NA</w:t>
            </w:r>
          </w:p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(mm2)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rFonts w:hint="eastAsia"/>
                <w:sz w:val="13"/>
                <w:szCs w:val="13"/>
              </w:rPr>
              <w:t>NL</w:t>
            </w:r>
          </w:p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(mm)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rFonts w:hint="eastAsia"/>
                <w:sz w:val="13"/>
                <w:szCs w:val="13"/>
              </w:rPr>
              <w:t xml:space="preserve">ND </w:t>
            </w:r>
            <w:r w:rsidRPr="004E2937">
              <w:rPr>
                <w:sz w:val="13"/>
                <w:szCs w:val="13"/>
              </w:rPr>
              <w:t>(mm)</w:t>
            </w: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</w:p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rFonts w:hint="eastAsia"/>
                <w:sz w:val="13"/>
                <w:szCs w:val="13"/>
              </w:rPr>
              <w:t>First   Second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rFonts w:hint="eastAsia"/>
                <w:sz w:val="13"/>
                <w:szCs w:val="13"/>
              </w:rPr>
              <w:t xml:space="preserve">NA </w:t>
            </w:r>
            <w:r w:rsidRPr="004E2937">
              <w:rPr>
                <w:sz w:val="13"/>
                <w:szCs w:val="13"/>
              </w:rPr>
              <w:t>(mm</w:t>
            </w:r>
            <w:r w:rsidRPr="004E2937">
              <w:rPr>
                <w:sz w:val="13"/>
                <w:szCs w:val="13"/>
                <w:vertAlign w:val="superscript"/>
              </w:rPr>
              <w:t>2</w:t>
            </w:r>
            <w:r w:rsidRPr="004E2937">
              <w:rPr>
                <w:sz w:val="13"/>
                <w:szCs w:val="13"/>
              </w:rPr>
              <w:t>)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rFonts w:hint="eastAsia"/>
                <w:sz w:val="13"/>
                <w:szCs w:val="13"/>
              </w:rPr>
              <w:t xml:space="preserve">NL </w:t>
            </w:r>
            <w:r w:rsidRPr="004E2937">
              <w:rPr>
                <w:sz w:val="13"/>
                <w:szCs w:val="13"/>
              </w:rPr>
              <w:t>(mm)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rFonts w:hint="eastAsia"/>
                <w:sz w:val="13"/>
                <w:szCs w:val="13"/>
              </w:rPr>
              <w:t xml:space="preserve">ND </w:t>
            </w:r>
            <w:r w:rsidRPr="004E2937">
              <w:rPr>
                <w:sz w:val="13"/>
                <w:szCs w:val="13"/>
              </w:rPr>
              <w:t>(mm)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rFonts w:hint="eastAsia"/>
                <w:sz w:val="13"/>
                <w:szCs w:val="13"/>
              </w:rPr>
              <w:t>P</w:t>
            </w:r>
            <w:r w:rsidRPr="004E2937">
              <w:rPr>
                <w:sz w:val="13"/>
                <w:szCs w:val="13"/>
              </w:rPr>
              <w:t>re-</w:t>
            </w:r>
            <w:r w:rsidRPr="004E2937">
              <w:rPr>
                <w:rFonts w:hint="eastAsia"/>
                <w:sz w:val="13"/>
                <w:szCs w:val="13"/>
              </w:rPr>
              <w:t xml:space="preserve"> Inj</w:t>
            </w:r>
          </w:p>
        </w:tc>
        <w:tc>
          <w:tcPr>
            <w:tcW w:w="6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rFonts w:hint="eastAsia"/>
                <w:sz w:val="13"/>
                <w:szCs w:val="13"/>
              </w:rPr>
              <w:t>P</w:t>
            </w:r>
            <w:r w:rsidRPr="004E2937">
              <w:rPr>
                <w:sz w:val="13"/>
                <w:szCs w:val="13"/>
              </w:rPr>
              <w:t>ost-</w:t>
            </w:r>
            <w:r w:rsidRPr="004E2937">
              <w:rPr>
                <w:rFonts w:hint="eastAsia"/>
                <w:sz w:val="13"/>
                <w:szCs w:val="13"/>
              </w:rPr>
              <w:t xml:space="preserve"> Inj</w:t>
            </w:r>
          </w:p>
        </w:tc>
      </w:tr>
      <w:tr w:rsidR="00B927EF" w:rsidRPr="004E2937" w:rsidTr="007D27DF">
        <w:trPr>
          <w:trHeight w:val="419"/>
        </w:trPr>
        <w:tc>
          <w:tcPr>
            <w:tcW w:w="5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F</w:t>
            </w:r>
            <w:r w:rsidRPr="004E2937">
              <w:rPr>
                <w:rFonts w:hint="eastAsia"/>
                <w:sz w:val="13"/>
                <w:szCs w:val="13"/>
              </w:rPr>
              <w:t>/</w:t>
            </w:r>
            <w:r w:rsidRPr="004E2937">
              <w:rPr>
                <w:sz w:val="13"/>
                <w:szCs w:val="13"/>
              </w:rPr>
              <w:t>37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OS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acid burn</w:t>
            </w:r>
          </w:p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rFonts w:hint="eastAsia"/>
                <w:sz w:val="13"/>
                <w:szCs w:val="13"/>
              </w:rPr>
              <w:t>(hydrochloric)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6 mo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rFonts w:hint="eastAsia"/>
                <w:sz w:val="13"/>
                <w:szCs w:val="13"/>
              </w:rPr>
              <w:t>AMT</w:t>
            </w:r>
            <w:r w:rsidRPr="004E2937">
              <w:rPr>
                <w:sz w:val="13"/>
                <w:szCs w:val="13"/>
              </w:rPr>
              <w:t xml:space="preserve"> (4 mo)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7-12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deep stromal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old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0.5211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25.1200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0.0336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8</w:t>
            </w:r>
            <w:r w:rsidRPr="004E2937">
              <w:rPr>
                <w:rFonts w:hAnsi="SimSun"/>
                <w:sz w:val="13"/>
                <w:szCs w:val="13"/>
              </w:rPr>
              <w:t>、</w:t>
            </w:r>
            <w:r w:rsidRPr="004E2937">
              <w:rPr>
                <w:sz w:val="13"/>
                <w:szCs w:val="13"/>
              </w:rPr>
              <w:t>1</w:t>
            </w:r>
            <w:r w:rsidRPr="004E2937">
              <w:rPr>
                <w:rFonts w:hint="eastAsia"/>
                <w:sz w:val="13"/>
                <w:szCs w:val="13"/>
              </w:rPr>
              <w:t>1</w:t>
            </w:r>
          </w:p>
        </w:tc>
        <w:tc>
          <w:tcPr>
            <w:tcW w:w="72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9</w:t>
            </w:r>
            <w:r w:rsidRPr="004E2937">
              <w:rPr>
                <w:rFonts w:hint="eastAsia"/>
                <w:sz w:val="13"/>
                <w:szCs w:val="13"/>
              </w:rPr>
              <w:t>、12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0.6827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15.2565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0.0368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rPr>
                <w:sz w:val="13"/>
                <w:szCs w:val="13"/>
              </w:rPr>
            </w:pPr>
            <w:r w:rsidRPr="004E2937">
              <w:rPr>
                <w:rFonts w:hint="eastAsia"/>
                <w:sz w:val="13"/>
                <w:szCs w:val="13"/>
              </w:rPr>
              <w:t>1.80</w:t>
            </w:r>
          </w:p>
        </w:tc>
        <w:tc>
          <w:tcPr>
            <w:tcW w:w="68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rPr>
                <w:rFonts w:ascii="SimSun" w:hAnsi="SimSun" w:cs="SimSun"/>
                <w:sz w:val="13"/>
                <w:szCs w:val="13"/>
              </w:rPr>
            </w:pPr>
            <w:r w:rsidRPr="004E2937">
              <w:rPr>
                <w:rFonts w:hint="eastAsia"/>
                <w:sz w:val="13"/>
                <w:szCs w:val="13"/>
              </w:rPr>
              <w:t>1.00</w:t>
            </w:r>
          </w:p>
        </w:tc>
      </w:tr>
      <w:tr w:rsidR="00B927EF" w:rsidRPr="004E2937" w:rsidTr="007D27DF">
        <w:trPr>
          <w:trHeight w:val="367"/>
        </w:trPr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M</w:t>
            </w:r>
            <w:r w:rsidRPr="004E2937">
              <w:rPr>
                <w:rFonts w:hint="eastAsia"/>
                <w:sz w:val="13"/>
                <w:szCs w:val="13"/>
              </w:rPr>
              <w:t>/</w:t>
            </w:r>
            <w:r w:rsidRPr="004E2937">
              <w:rPr>
                <w:sz w:val="13"/>
                <w:szCs w:val="13"/>
              </w:rPr>
              <w:t>48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OD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rFonts w:hint="eastAsia"/>
                <w:sz w:val="13"/>
                <w:szCs w:val="13"/>
              </w:rPr>
              <w:t>alkali</w:t>
            </w:r>
            <w:r w:rsidRPr="004E2937">
              <w:rPr>
                <w:sz w:val="13"/>
                <w:szCs w:val="13"/>
              </w:rPr>
              <w:t xml:space="preserve"> burn</w:t>
            </w:r>
          </w:p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rFonts w:hint="eastAsia"/>
                <w:sz w:val="13"/>
                <w:szCs w:val="13"/>
              </w:rPr>
              <w:t>(ammonia)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22 mo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rFonts w:hint="eastAsia"/>
                <w:sz w:val="13"/>
                <w:szCs w:val="13"/>
              </w:rPr>
              <w:t>AMT</w:t>
            </w:r>
            <w:r w:rsidRPr="004E2937">
              <w:rPr>
                <w:sz w:val="13"/>
                <w:szCs w:val="13"/>
              </w:rPr>
              <w:t xml:space="preserve"> (20 mo);</w:t>
            </w:r>
            <w:r w:rsidRPr="004E2937">
              <w:rPr>
                <w:rFonts w:hint="eastAsia"/>
                <w:sz w:val="13"/>
                <w:szCs w:val="13"/>
              </w:rPr>
              <w:t xml:space="preserve"> LKP</w:t>
            </w:r>
            <w:r w:rsidRPr="004E2937">
              <w:rPr>
                <w:sz w:val="13"/>
                <w:szCs w:val="13"/>
              </w:rPr>
              <w:t xml:space="preserve"> (10 mo); symblepharon separation (6 and 1 mo)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3-9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between graft and recipient bed</w:t>
            </w:r>
            <w:r w:rsidRPr="004E2937">
              <w:rPr>
                <w:rFonts w:hint="eastAsia"/>
                <w:sz w:val="13"/>
                <w:szCs w:val="13"/>
              </w:rPr>
              <w:t xml:space="preserve"> </w:t>
            </w:r>
            <w:r w:rsidRPr="004E2937">
              <w:rPr>
                <w:sz w:val="13"/>
                <w:szCs w:val="13"/>
              </w:rPr>
              <w:t>(deep stromal)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old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0.2543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19.7190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0.0277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4</w:t>
            </w:r>
            <w:r w:rsidRPr="004E2937">
              <w:rPr>
                <w:rFonts w:hAnsi="SimSun"/>
                <w:sz w:val="13"/>
                <w:szCs w:val="13"/>
              </w:rPr>
              <w:t>、</w:t>
            </w:r>
            <w:r w:rsidRPr="004E2937">
              <w:rPr>
                <w:sz w:val="13"/>
                <w:szCs w:val="13"/>
              </w:rPr>
              <w:t>8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3</w:t>
            </w:r>
            <w:r w:rsidRPr="004E2937">
              <w:rPr>
                <w:rFonts w:hAnsi="SimSun"/>
                <w:sz w:val="13"/>
                <w:szCs w:val="13"/>
              </w:rPr>
              <w:t>、</w:t>
            </w:r>
            <w:r w:rsidRPr="004E2937">
              <w:rPr>
                <w:sz w:val="13"/>
                <w:szCs w:val="13"/>
              </w:rPr>
              <w:t>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0.1827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17.4523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0.0224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rPr>
                <w:sz w:val="13"/>
                <w:szCs w:val="13"/>
              </w:rPr>
            </w:pPr>
            <w:r w:rsidRPr="004E2937">
              <w:rPr>
                <w:rFonts w:hint="eastAsia"/>
                <w:sz w:val="13"/>
                <w:szCs w:val="13"/>
              </w:rPr>
              <w:t>0.70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rPr>
                <w:rFonts w:ascii="SimSun" w:hAnsi="SimSun" w:cs="SimSun"/>
                <w:sz w:val="13"/>
                <w:szCs w:val="13"/>
              </w:rPr>
            </w:pPr>
            <w:r w:rsidRPr="004E2937">
              <w:rPr>
                <w:rFonts w:hint="eastAsia"/>
                <w:sz w:val="13"/>
                <w:szCs w:val="13"/>
              </w:rPr>
              <w:t>0. 70</w:t>
            </w:r>
          </w:p>
        </w:tc>
      </w:tr>
      <w:tr w:rsidR="00B927EF" w:rsidRPr="004E2937" w:rsidTr="007D27DF">
        <w:trPr>
          <w:trHeight w:val="461"/>
        </w:trPr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rFonts w:hint="eastAsia"/>
                <w:sz w:val="13"/>
                <w:szCs w:val="13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M</w:t>
            </w:r>
            <w:r w:rsidRPr="004E2937">
              <w:rPr>
                <w:rFonts w:hint="eastAsia"/>
                <w:sz w:val="13"/>
                <w:szCs w:val="13"/>
              </w:rPr>
              <w:t>/</w:t>
            </w:r>
            <w:r w:rsidRPr="004E2937">
              <w:rPr>
                <w:sz w:val="13"/>
                <w:szCs w:val="13"/>
              </w:rPr>
              <w:t>19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OD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alkali burn</w:t>
            </w:r>
          </w:p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rFonts w:hint="eastAsia"/>
                <w:sz w:val="13"/>
                <w:szCs w:val="13"/>
              </w:rPr>
              <w:t>(lime)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23 mo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rFonts w:hint="eastAsia"/>
                <w:sz w:val="13"/>
                <w:szCs w:val="13"/>
              </w:rPr>
              <w:t xml:space="preserve">AMT </w:t>
            </w:r>
            <w:r w:rsidRPr="004E2937">
              <w:rPr>
                <w:sz w:val="13"/>
                <w:szCs w:val="13"/>
              </w:rPr>
              <w:t>(22 and 21 mo);</w:t>
            </w:r>
            <w:r w:rsidRPr="004E2937">
              <w:rPr>
                <w:rFonts w:hint="eastAsia"/>
                <w:sz w:val="13"/>
                <w:szCs w:val="13"/>
              </w:rPr>
              <w:t xml:space="preserve"> </w:t>
            </w:r>
            <w:r w:rsidRPr="004E2937">
              <w:rPr>
                <w:sz w:val="13"/>
                <w:szCs w:val="13"/>
              </w:rPr>
              <w:t>DALK (20 days)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3-9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beyond</w:t>
            </w:r>
            <w:r w:rsidRPr="004E2937">
              <w:rPr>
                <w:rFonts w:hint="eastAsia"/>
                <w:sz w:val="13"/>
                <w:szCs w:val="13"/>
              </w:rPr>
              <w:t xml:space="preserve"> </w:t>
            </w:r>
            <w:r w:rsidRPr="004E2937">
              <w:rPr>
                <w:sz w:val="13"/>
                <w:szCs w:val="13"/>
              </w:rPr>
              <w:t>graft-host junction</w:t>
            </w:r>
            <w:r w:rsidRPr="004E2937">
              <w:rPr>
                <w:rFonts w:hint="eastAsia"/>
                <w:sz w:val="13"/>
                <w:szCs w:val="13"/>
              </w:rPr>
              <w:t xml:space="preserve"> </w:t>
            </w:r>
            <w:r w:rsidRPr="004E2937">
              <w:rPr>
                <w:sz w:val="13"/>
                <w:szCs w:val="13"/>
              </w:rPr>
              <w:t>(superficial and stromal)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new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0.1290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7.0153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0.0645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4</w:t>
            </w:r>
            <w:r w:rsidRPr="004E2937">
              <w:rPr>
                <w:rFonts w:hAnsi="SimSun"/>
                <w:sz w:val="13"/>
                <w:szCs w:val="13"/>
              </w:rPr>
              <w:t>、</w:t>
            </w:r>
            <w:r w:rsidRPr="004E2937">
              <w:rPr>
                <w:sz w:val="13"/>
                <w:szCs w:val="13"/>
              </w:rPr>
              <w:t>8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0.0132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0.8327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0.0118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rPr>
                <w:sz w:val="13"/>
                <w:szCs w:val="13"/>
              </w:rPr>
            </w:pPr>
            <w:r w:rsidRPr="004E2937">
              <w:rPr>
                <w:rFonts w:hint="eastAsia"/>
                <w:sz w:val="13"/>
                <w:szCs w:val="13"/>
              </w:rPr>
              <w:t>1.00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rPr>
                <w:rFonts w:ascii="SimSun" w:hAnsi="SimSun" w:cs="SimSun"/>
                <w:sz w:val="13"/>
                <w:szCs w:val="13"/>
              </w:rPr>
            </w:pPr>
            <w:r w:rsidRPr="004E2937">
              <w:rPr>
                <w:rFonts w:hint="eastAsia"/>
                <w:sz w:val="13"/>
                <w:szCs w:val="13"/>
              </w:rPr>
              <w:t>1.00</w:t>
            </w:r>
          </w:p>
        </w:tc>
      </w:tr>
      <w:tr w:rsidR="00B927EF" w:rsidRPr="004E2937" w:rsidTr="007D27DF">
        <w:trPr>
          <w:trHeight w:val="399"/>
        </w:trPr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rFonts w:hint="eastAsia"/>
                <w:sz w:val="13"/>
                <w:szCs w:val="13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M</w:t>
            </w:r>
            <w:r w:rsidRPr="004E2937">
              <w:rPr>
                <w:rFonts w:hint="eastAsia"/>
                <w:sz w:val="13"/>
                <w:szCs w:val="13"/>
              </w:rPr>
              <w:t>/</w:t>
            </w:r>
            <w:r w:rsidRPr="004E2937">
              <w:rPr>
                <w:sz w:val="13"/>
                <w:szCs w:val="13"/>
              </w:rPr>
              <w:t>24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OS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rFonts w:hint="eastAsia"/>
                <w:sz w:val="13"/>
                <w:szCs w:val="13"/>
              </w:rPr>
              <w:t>acid burn</w:t>
            </w:r>
          </w:p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rFonts w:hint="eastAsia"/>
                <w:sz w:val="13"/>
                <w:szCs w:val="13"/>
              </w:rPr>
              <w:t>(sulfuric acid)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5 mo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upper eyelid granuloma resection (4 mo)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rFonts w:hint="eastAsia"/>
                <w:sz w:val="13"/>
                <w:szCs w:val="13"/>
              </w:rPr>
              <w:t>12-9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superficial and stromal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old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0.5326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33.0391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0.0364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3</w:t>
            </w:r>
            <w:r w:rsidRPr="004E2937">
              <w:rPr>
                <w:rFonts w:hAnsi="SimSun"/>
                <w:sz w:val="13"/>
                <w:szCs w:val="13"/>
              </w:rPr>
              <w:t>、</w:t>
            </w:r>
            <w:r w:rsidRPr="004E2937">
              <w:rPr>
                <w:rFonts w:hint="eastAsia"/>
                <w:sz w:val="13"/>
                <w:szCs w:val="13"/>
              </w:rPr>
              <w:t>7、12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3</w:t>
            </w:r>
            <w:r w:rsidRPr="004E2937">
              <w:rPr>
                <w:rFonts w:hAnsi="SimSun"/>
                <w:sz w:val="13"/>
                <w:szCs w:val="13"/>
              </w:rPr>
              <w:t>、</w:t>
            </w:r>
            <w:r w:rsidRPr="004E2937">
              <w:rPr>
                <w:rFonts w:hAnsi="SimSun" w:hint="eastAsia"/>
                <w:sz w:val="13"/>
                <w:szCs w:val="13"/>
              </w:rPr>
              <w:t>6、</w:t>
            </w:r>
            <w:r w:rsidRPr="004E2937">
              <w:rPr>
                <w:rFonts w:hint="eastAsia"/>
                <w:sz w:val="13"/>
                <w:szCs w:val="13"/>
              </w:rPr>
              <w:t>12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0.2429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25.5347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0.0262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rPr>
                <w:sz w:val="13"/>
                <w:szCs w:val="13"/>
              </w:rPr>
            </w:pPr>
            <w:r w:rsidRPr="004E2937">
              <w:rPr>
                <w:rFonts w:hint="eastAsia"/>
                <w:sz w:val="13"/>
                <w:szCs w:val="13"/>
              </w:rPr>
              <w:t xml:space="preserve">1.70 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rPr>
                <w:rFonts w:ascii="SimSun" w:hAnsi="SimSun" w:cs="SimSun"/>
                <w:sz w:val="13"/>
                <w:szCs w:val="13"/>
              </w:rPr>
            </w:pPr>
            <w:r w:rsidRPr="004E2937">
              <w:rPr>
                <w:rFonts w:hint="eastAsia"/>
                <w:sz w:val="13"/>
                <w:szCs w:val="13"/>
              </w:rPr>
              <w:t>1.00</w:t>
            </w:r>
          </w:p>
        </w:tc>
      </w:tr>
      <w:tr w:rsidR="00B927EF" w:rsidRPr="004E2937" w:rsidTr="007D27DF">
        <w:trPr>
          <w:trHeight w:val="479"/>
        </w:trPr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rFonts w:hint="eastAsia"/>
                <w:sz w:val="13"/>
                <w:szCs w:val="13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M</w:t>
            </w:r>
            <w:r w:rsidRPr="004E2937">
              <w:rPr>
                <w:rFonts w:hint="eastAsia"/>
                <w:sz w:val="13"/>
                <w:szCs w:val="13"/>
              </w:rPr>
              <w:t>/</w:t>
            </w:r>
            <w:r w:rsidRPr="004E2937">
              <w:rPr>
                <w:sz w:val="13"/>
                <w:szCs w:val="13"/>
              </w:rPr>
              <w:t>35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OS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rFonts w:hint="eastAsia"/>
                <w:sz w:val="13"/>
                <w:szCs w:val="13"/>
              </w:rPr>
              <w:t>acid burn</w:t>
            </w:r>
          </w:p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rFonts w:hint="eastAsia"/>
                <w:sz w:val="13"/>
                <w:szCs w:val="13"/>
              </w:rPr>
              <w:t>(sulfuric acid)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5 y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rFonts w:hint="eastAsia"/>
                <w:sz w:val="13"/>
                <w:szCs w:val="13"/>
              </w:rPr>
              <w:t>AMT</w:t>
            </w:r>
            <w:r w:rsidRPr="004E2937">
              <w:rPr>
                <w:sz w:val="13"/>
                <w:szCs w:val="13"/>
              </w:rPr>
              <w:t xml:space="preserve"> (7</w:t>
            </w:r>
            <w:r w:rsidRPr="004E2937">
              <w:rPr>
                <w:rFonts w:hint="eastAsia"/>
                <w:sz w:val="13"/>
                <w:szCs w:val="13"/>
              </w:rPr>
              <w:t xml:space="preserve"> </w:t>
            </w:r>
            <w:r w:rsidRPr="004E2937">
              <w:rPr>
                <w:sz w:val="13"/>
                <w:szCs w:val="13"/>
              </w:rPr>
              <w:t>times);</w:t>
            </w:r>
            <w:r w:rsidRPr="004E2937">
              <w:rPr>
                <w:rFonts w:hint="eastAsia"/>
                <w:sz w:val="13"/>
                <w:szCs w:val="13"/>
              </w:rPr>
              <w:t xml:space="preserve"> </w:t>
            </w:r>
            <w:r w:rsidRPr="004E2937">
              <w:rPr>
                <w:sz w:val="13"/>
                <w:szCs w:val="13"/>
              </w:rPr>
              <w:t xml:space="preserve">symblepharon separation + </w:t>
            </w:r>
            <w:r w:rsidRPr="004E2937">
              <w:rPr>
                <w:rFonts w:hint="eastAsia"/>
                <w:sz w:val="13"/>
                <w:szCs w:val="13"/>
              </w:rPr>
              <w:t>SK</w:t>
            </w:r>
            <w:r w:rsidRPr="004E2937">
              <w:rPr>
                <w:sz w:val="13"/>
                <w:szCs w:val="13"/>
              </w:rPr>
              <w:t xml:space="preserve"> (2 y); DALK (21 days)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1-7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between graft and recipient bed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new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0.2874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9.6677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0.0875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2</w:t>
            </w:r>
            <w:r w:rsidRPr="004E2937">
              <w:rPr>
                <w:rFonts w:hAnsi="SimSun"/>
                <w:sz w:val="13"/>
                <w:szCs w:val="13"/>
              </w:rPr>
              <w:t>、</w:t>
            </w:r>
            <w:r w:rsidRPr="004E2937">
              <w:rPr>
                <w:sz w:val="13"/>
                <w:szCs w:val="13"/>
              </w:rPr>
              <w:t>7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3</w:t>
            </w:r>
            <w:r w:rsidRPr="004E2937">
              <w:rPr>
                <w:rFonts w:hAnsi="SimSun"/>
                <w:sz w:val="13"/>
                <w:szCs w:val="13"/>
              </w:rPr>
              <w:t>、</w:t>
            </w:r>
            <w:r w:rsidRPr="004E2937">
              <w:rPr>
                <w:sz w:val="13"/>
                <w:szCs w:val="13"/>
              </w:rPr>
              <w:t>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0.0127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2.8268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0.0135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rPr>
                <w:sz w:val="13"/>
                <w:szCs w:val="13"/>
              </w:rPr>
            </w:pPr>
            <w:r w:rsidRPr="004E2937">
              <w:rPr>
                <w:rFonts w:hint="eastAsia"/>
                <w:sz w:val="13"/>
                <w:szCs w:val="13"/>
              </w:rPr>
              <w:t>1.80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rPr>
                <w:sz w:val="13"/>
                <w:szCs w:val="13"/>
              </w:rPr>
            </w:pPr>
            <w:r w:rsidRPr="004E2937">
              <w:rPr>
                <w:rFonts w:hint="eastAsia"/>
                <w:sz w:val="13"/>
                <w:szCs w:val="13"/>
              </w:rPr>
              <w:t>1.80</w:t>
            </w:r>
          </w:p>
        </w:tc>
      </w:tr>
      <w:tr w:rsidR="00B927EF" w:rsidRPr="004E2937" w:rsidTr="007D27DF">
        <w:trPr>
          <w:trHeight w:val="431"/>
        </w:trPr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rFonts w:hint="eastAsia"/>
                <w:sz w:val="13"/>
                <w:szCs w:val="13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M</w:t>
            </w:r>
            <w:r w:rsidRPr="004E2937">
              <w:rPr>
                <w:rFonts w:hint="eastAsia"/>
                <w:sz w:val="13"/>
                <w:szCs w:val="13"/>
              </w:rPr>
              <w:t>/</w:t>
            </w:r>
            <w:r w:rsidRPr="004E2937">
              <w:rPr>
                <w:sz w:val="13"/>
                <w:szCs w:val="13"/>
              </w:rPr>
              <w:t>34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OD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alkali burn (cement)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1 mo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none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1-</w:t>
            </w:r>
            <w:r w:rsidRPr="004E2937">
              <w:rPr>
                <w:rFonts w:hint="eastAsia"/>
                <w:sz w:val="13"/>
                <w:szCs w:val="13"/>
              </w:rPr>
              <w:t>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superficial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new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0.9166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59.6203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0.0676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1</w:t>
            </w:r>
            <w:r w:rsidRPr="004E2937">
              <w:rPr>
                <w:rFonts w:hAnsi="SimSun"/>
                <w:sz w:val="13"/>
                <w:szCs w:val="13"/>
              </w:rPr>
              <w:t>、</w:t>
            </w:r>
            <w:r w:rsidRPr="004E2937">
              <w:rPr>
                <w:sz w:val="13"/>
                <w:szCs w:val="13"/>
              </w:rPr>
              <w:t>7</w:t>
            </w:r>
            <w:r w:rsidRPr="004E2937">
              <w:rPr>
                <w:rFonts w:hint="eastAsia"/>
                <w:sz w:val="13"/>
                <w:szCs w:val="13"/>
              </w:rPr>
              <w:t>、9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1</w:t>
            </w:r>
            <w:r w:rsidRPr="004E2937">
              <w:rPr>
                <w:rFonts w:hAnsi="SimSun"/>
                <w:sz w:val="13"/>
                <w:szCs w:val="13"/>
              </w:rPr>
              <w:t>、</w:t>
            </w:r>
            <w:r w:rsidRPr="004E2937">
              <w:rPr>
                <w:sz w:val="13"/>
                <w:szCs w:val="13"/>
              </w:rPr>
              <w:t>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0.3247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27.7327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0.0298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ind w:right="130"/>
              <w:rPr>
                <w:rFonts w:ascii="SimSun" w:hAnsi="SimSun" w:cs="SimSun"/>
                <w:sz w:val="13"/>
                <w:szCs w:val="13"/>
              </w:rPr>
            </w:pPr>
            <w:r w:rsidRPr="004E2937">
              <w:rPr>
                <w:rFonts w:hint="eastAsia"/>
                <w:sz w:val="13"/>
                <w:szCs w:val="13"/>
              </w:rPr>
              <w:t>0.70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rPr>
                <w:rFonts w:ascii="SimSun" w:hAnsi="SimSun" w:cs="SimSun"/>
                <w:sz w:val="13"/>
                <w:szCs w:val="13"/>
              </w:rPr>
            </w:pPr>
            <w:r w:rsidRPr="004E2937">
              <w:rPr>
                <w:rFonts w:hint="eastAsia"/>
                <w:sz w:val="13"/>
                <w:szCs w:val="13"/>
              </w:rPr>
              <w:t>0.22</w:t>
            </w:r>
          </w:p>
        </w:tc>
      </w:tr>
      <w:tr w:rsidR="00B927EF" w:rsidRPr="004E2937" w:rsidTr="007D27DF">
        <w:trPr>
          <w:trHeight w:val="369"/>
        </w:trPr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rFonts w:hint="eastAsia"/>
                <w:sz w:val="13"/>
                <w:szCs w:val="13"/>
              </w:rPr>
              <w:t>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F</w:t>
            </w:r>
            <w:r w:rsidRPr="004E2937">
              <w:rPr>
                <w:rFonts w:hint="eastAsia"/>
                <w:sz w:val="13"/>
                <w:szCs w:val="13"/>
              </w:rPr>
              <w:t>/</w:t>
            </w:r>
            <w:r w:rsidRPr="004E2937">
              <w:rPr>
                <w:sz w:val="13"/>
                <w:szCs w:val="13"/>
              </w:rPr>
              <w:t>18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OS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alkali burn (ammonia)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15 y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 xml:space="preserve">corneal neoplasm resection + </w:t>
            </w:r>
            <w:r w:rsidRPr="004E2937">
              <w:rPr>
                <w:rFonts w:hint="eastAsia"/>
                <w:sz w:val="13"/>
                <w:szCs w:val="13"/>
              </w:rPr>
              <w:t>AMT</w:t>
            </w:r>
            <w:r w:rsidRPr="004E2937">
              <w:rPr>
                <w:sz w:val="13"/>
                <w:szCs w:val="13"/>
              </w:rPr>
              <w:t xml:space="preserve"> (1 mo)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7-12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superficial and stromal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old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0.2308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17.3568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0.0406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7</w:t>
            </w:r>
            <w:r w:rsidRPr="004E2937">
              <w:rPr>
                <w:rFonts w:hAnsi="SimSun"/>
                <w:sz w:val="13"/>
                <w:szCs w:val="13"/>
              </w:rPr>
              <w:t>、</w:t>
            </w:r>
            <w:r w:rsidRPr="004E2937">
              <w:rPr>
                <w:sz w:val="13"/>
                <w:szCs w:val="13"/>
              </w:rPr>
              <w:t>10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6</w:t>
            </w:r>
            <w:r w:rsidRPr="004E2937">
              <w:rPr>
                <w:rFonts w:hAnsi="SimSun"/>
                <w:sz w:val="13"/>
                <w:szCs w:val="13"/>
              </w:rPr>
              <w:t>、</w:t>
            </w:r>
            <w:r w:rsidRPr="004E2937">
              <w:rPr>
                <w:sz w:val="13"/>
                <w:szCs w:val="13"/>
              </w:rPr>
              <w:t>11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0.1065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13.5363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0.0254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rPr>
                <w:rFonts w:ascii="SimSun" w:hAnsi="SimSun" w:cs="SimSun"/>
                <w:sz w:val="13"/>
                <w:szCs w:val="13"/>
              </w:rPr>
            </w:pPr>
            <w:r w:rsidRPr="004E2937">
              <w:rPr>
                <w:rFonts w:hint="eastAsia"/>
                <w:sz w:val="13"/>
                <w:szCs w:val="13"/>
              </w:rPr>
              <w:t>0.40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rPr>
                <w:rFonts w:ascii="SimSun" w:hAnsi="SimSun" w:cs="SimSun"/>
                <w:sz w:val="13"/>
                <w:szCs w:val="13"/>
              </w:rPr>
            </w:pPr>
            <w:r w:rsidRPr="004E2937">
              <w:rPr>
                <w:rFonts w:hint="eastAsia"/>
                <w:sz w:val="13"/>
                <w:szCs w:val="13"/>
              </w:rPr>
              <w:t>0.52</w:t>
            </w:r>
          </w:p>
        </w:tc>
      </w:tr>
      <w:tr w:rsidR="00B927EF" w:rsidRPr="004E2937" w:rsidTr="007D27DF">
        <w:trPr>
          <w:trHeight w:val="307"/>
        </w:trPr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rFonts w:hint="eastAsia"/>
                <w:sz w:val="13"/>
                <w:szCs w:val="13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M</w:t>
            </w:r>
            <w:r w:rsidRPr="004E2937">
              <w:rPr>
                <w:rFonts w:hint="eastAsia"/>
                <w:sz w:val="13"/>
                <w:szCs w:val="13"/>
              </w:rPr>
              <w:t>/</w:t>
            </w:r>
            <w:r w:rsidRPr="004E2937">
              <w:rPr>
                <w:sz w:val="13"/>
                <w:szCs w:val="13"/>
              </w:rPr>
              <w:t>24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OS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acid burn</w:t>
            </w:r>
          </w:p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rFonts w:hint="eastAsia"/>
                <w:sz w:val="13"/>
                <w:szCs w:val="13"/>
              </w:rPr>
              <w:t>(hydrochloric)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2 y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none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3-7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deep stromal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old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0.1223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15.8044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0.0296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3</w:t>
            </w:r>
            <w:r w:rsidRPr="004E2937">
              <w:rPr>
                <w:rFonts w:hAnsi="SimSun"/>
                <w:sz w:val="13"/>
                <w:szCs w:val="13"/>
              </w:rPr>
              <w:t>、</w:t>
            </w:r>
            <w:r w:rsidRPr="004E2937">
              <w:rPr>
                <w:sz w:val="13"/>
                <w:szCs w:val="13"/>
              </w:rPr>
              <w:t>6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3</w:t>
            </w:r>
            <w:r w:rsidRPr="004E2937">
              <w:rPr>
                <w:rFonts w:hAnsi="SimSun"/>
                <w:sz w:val="13"/>
                <w:szCs w:val="13"/>
              </w:rPr>
              <w:t>、</w:t>
            </w:r>
            <w:r w:rsidRPr="004E2937">
              <w:rPr>
                <w:sz w:val="13"/>
                <w:szCs w:val="13"/>
              </w:rPr>
              <w:t>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0.1326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14.5626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0.0265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rPr>
                <w:rFonts w:ascii="SimSun" w:hAnsi="SimSun" w:cs="SimSun"/>
                <w:sz w:val="13"/>
                <w:szCs w:val="13"/>
              </w:rPr>
            </w:pPr>
            <w:r w:rsidRPr="004E2937">
              <w:rPr>
                <w:rFonts w:hint="eastAsia"/>
                <w:sz w:val="13"/>
                <w:szCs w:val="13"/>
              </w:rPr>
              <w:t>0.52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rPr>
                <w:rFonts w:ascii="SimSun" w:hAnsi="SimSun" w:cs="SimSun"/>
                <w:sz w:val="13"/>
                <w:szCs w:val="13"/>
              </w:rPr>
            </w:pPr>
            <w:r w:rsidRPr="004E2937">
              <w:rPr>
                <w:rFonts w:hint="eastAsia"/>
                <w:sz w:val="13"/>
                <w:szCs w:val="13"/>
              </w:rPr>
              <w:t>0.52</w:t>
            </w:r>
          </w:p>
        </w:tc>
      </w:tr>
      <w:tr w:rsidR="00B927EF" w:rsidRPr="004E2937" w:rsidTr="007D27DF">
        <w:trPr>
          <w:trHeight w:val="260"/>
        </w:trPr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rFonts w:hint="eastAsia"/>
                <w:sz w:val="13"/>
                <w:szCs w:val="13"/>
              </w:rPr>
              <w:t>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M</w:t>
            </w:r>
            <w:r w:rsidRPr="004E2937">
              <w:rPr>
                <w:rFonts w:hint="eastAsia"/>
                <w:sz w:val="13"/>
                <w:szCs w:val="13"/>
              </w:rPr>
              <w:t>/</w:t>
            </w:r>
            <w:r w:rsidRPr="004E2937">
              <w:rPr>
                <w:sz w:val="13"/>
                <w:szCs w:val="13"/>
              </w:rPr>
              <w:t>34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OS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alkali burn</w:t>
            </w:r>
          </w:p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rFonts w:hint="eastAsia"/>
                <w:sz w:val="13"/>
                <w:szCs w:val="13"/>
              </w:rPr>
              <w:t>(cement)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3 y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  <w:lang w:val="es-ES"/>
              </w:rPr>
            </w:pPr>
            <w:r w:rsidRPr="004E2937">
              <w:rPr>
                <w:rFonts w:hint="eastAsia"/>
                <w:sz w:val="13"/>
                <w:szCs w:val="13"/>
                <w:lang w:val="es-ES"/>
              </w:rPr>
              <w:t>LKP</w:t>
            </w:r>
            <w:r w:rsidRPr="004E2937">
              <w:rPr>
                <w:sz w:val="13"/>
                <w:szCs w:val="13"/>
                <w:lang w:val="es-ES"/>
              </w:rPr>
              <w:t>(2 y);</w:t>
            </w:r>
            <w:r w:rsidRPr="004E2937">
              <w:rPr>
                <w:rFonts w:hint="eastAsia"/>
                <w:sz w:val="13"/>
                <w:szCs w:val="13"/>
                <w:lang w:val="es-ES"/>
              </w:rPr>
              <w:t xml:space="preserve"> PKP</w:t>
            </w:r>
            <w:r w:rsidRPr="004E2937">
              <w:rPr>
                <w:sz w:val="13"/>
                <w:szCs w:val="13"/>
                <w:lang w:val="es-ES"/>
              </w:rPr>
              <w:t>(1 y)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7 to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between the graft and the recipient bed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old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0.3433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11.6434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0.0655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2</w:t>
            </w:r>
            <w:r w:rsidRPr="004E2937">
              <w:rPr>
                <w:rFonts w:hAnsi="SimSun"/>
                <w:sz w:val="13"/>
                <w:szCs w:val="13"/>
              </w:rPr>
              <w:t>、</w:t>
            </w:r>
            <w:r w:rsidRPr="004E2937">
              <w:rPr>
                <w:sz w:val="13"/>
                <w:szCs w:val="13"/>
              </w:rPr>
              <w:t>7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2</w:t>
            </w:r>
            <w:r w:rsidRPr="004E2937">
              <w:rPr>
                <w:rFonts w:hAnsi="SimSun"/>
                <w:sz w:val="13"/>
                <w:szCs w:val="13"/>
              </w:rPr>
              <w:t>、</w:t>
            </w:r>
            <w:r w:rsidRPr="004E2937">
              <w:rPr>
                <w:sz w:val="13"/>
                <w:szCs w:val="13"/>
              </w:rPr>
              <w:t>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0.2919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12.6768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0.0485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rPr>
                <w:rFonts w:ascii="SimSun" w:hAnsi="SimSun" w:cs="SimSun"/>
                <w:sz w:val="13"/>
                <w:szCs w:val="13"/>
              </w:rPr>
            </w:pPr>
            <w:r w:rsidRPr="004E2937">
              <w:rPr>
                <w:rFonts w:hint="eastAsia"/>
                <w:sz w:val="13"/>
                <w:szCs w:val="13"/>
              </w:rPr>
              <w:t>1.30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27EF" w:rsidRPr="004E2937" w:rsidRDefault="00B927EF" w:rsidP="007D27DF">
            <w:pPr>
              <w:rPr>
                <w:rFonts w:ascii="SimSun" w:hAnsi="SimSun" w:cs="SimSun"/>
                <w:sz w:val="13"/>
                <w:szCs w:val="13"/>
              </w:rPr>
            </w:pPr>
            <w:r w:rsidRPr="004E2937">
              <w:rPr>
                <w:rFonts w:hint="eastAsia"/>
                <w:sz w:val="13"/>
                <w:szCs w:val="13"/>
              </w:rPr>
              <w:t>1.30</w:t>
            </w:r>
          </w:p>
        </w:tc>
      </w:tr>
      <w:tr w:rsidR="00B927EF" w:rsidRPr="004E2937" w:rsidTr="007D27DF">
        <w:trPr>
          <w:trHeight w:val="68"/>
        </w:trPr>
        <w:tc>
          <w:tcPr>
            <w:tcW w:w="534" w:type="dxa"/>
            <w:tcBorders>
              <w:top w:val="nil"/>
              <w:left w:val="nil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rFonts w:hint="eastAsia"/>
                <w:sz w:val="13"/>
                <w:szCs w:val="13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rFonts w:hint="eastAsia"/>
                <w:sz w:val="13"/>
                <w:szCs w:val="13"/>
              </w:rPr>
              <w:t>M/47</w:t>
            </w:r>
          </w:p>
        </w:tc>
        <w:tc>
          <w:tcPr>
            <w:tcW w:w="426" w:type="dxa"/>
            <w:tcBorders>
              <w:top w:val="nil"/>
              <w:left w:val="nil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rFonts w:hint="eastAsia"/>
                <w:sz w:val="13"/>
                <w:szCs w:val="13"/>
              </w:rPr>
              <w:t>OD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alkali burn</w:t>
            </w:r>
          </w:p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rFonts w:hint="eastAsia"/>
                <w:sz w:val="13"/>
                <w:szCs w:val="13"/>
              </w:rPr>
              <w:t>(lime)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rFonts w:hint="eastAsia"/>
                <w:sz w:val="13"/>
                <w:szCs w:val="13"/>
              </w:rPr>
              <w:t>2 mo</w:t>
            </w:r>
          </w:p>
        </w:tc>
        <w:tc>
          <w:tcPr>
            <w:tcW w:w="2551" w:type="dxa"/>
            <w:tcBorders>
              <w:top w:val="nil"/>
              <w:left w:val="nil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rFonts w:hint="eastAsia"/>
                <w:sz w:val="13"/>
                <w:szCs w:val="13"/>
              </w:rPr>
              <w:t xml:space="preserve">pseudopterygium resection + AMT + </w:t>
            </w:r>
            <w:r w:rsidRPr="004E2937">
              <w:rPr>
                <w:sz w:val="13"/>
                <w:szCs w:val="13"/>
              </w:rPr>
              <w:t>symblepharon separation</w:t>
            </w:r>
            <w:r w:rsidRPr="004E2937">
              <w:rPr>
                <w:rFonts w:hint="eastAsia"/>
                <w:sz w:val="13"/>
                <w:szCs w:val="13"/>
              </w:rPr>
              <w:t xml:space="preserve"> (11 days)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rFonts w:hint="eastAsia"/>
                <w:sz w:val="13"/>
                <w:szCs w:val="13"/>
              </w:rPr>
              <w:t>5-12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superficial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rFonts w:hint="eastAsia"/>
                <w:sz w:val="13"/>
                <w:szCs w:val="13"/>
              </w:rPr>
              <w:t>new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vAlign w:val="center"/>
          </w:tcPr>
          <w:p w:rsidR="00B927EF" w:rsidRPr="004E2937" w:rsidRDefault="00B927EF" w:rsidP="007D27DF">
            <w:pPr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2.1471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vAlign w:val="center"/>
          </w:tcPr>
          <w:p w:rsidR="00B927EF" w:rsidRPr="004E2937" w:rsidRDefault="00B927EF" w:rsidP="007D27DF">
            <w:pPr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45.1907</w:t>
            </w:r>
          </w:p>
        </w:tc>
        <w:tc>
          <w:tcPr>
            <w:tcW w:w="708" w:type="dxa"/>
            <w:tcBorders>
              <w:top w:val="nil"/>
              <w:left w:val="nil"/>
              <w:right w:val="nil"/>
            </w:tcBorders>
            <w:vAlign w:val="center"/>
          </w:tcPr>
          <w:p w:rsidR="00B927EF" w:rsidRPr="004E2937" w:rsidRDefault="00B927EF" w:rsidP="007D27DF">
            <w:pPr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0.0900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rFonts w:hint="eastAsia"/>
                <w:sz w:val="13"/>
                <w:szCs w:val="13"/>
              </w:rPr>
              <w:t>7、9、12</w:t>
            </w:r>
          </w:p>
        </w:tc>
        <w:tc>
          <w:tcPr>
            <w:tcW w:w="723" w:type="dxa"/>
            <w:tcBorders>
              <w:top w:val="nil"/>
              <w:left w:val="nil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rFonts w:hint="eastAsia"/>
                <w:sz w:val="13"/>
                <w:szCs w:val="13"/>
              </w:rPr>
              <w:t>6、9</w:t>
            </w:r>
          </w:p>
        </w:tc>
        <w:tc>
          <w:tcPr>
            <w:tcW w:w="720" w:type="dxa"/>
            <w:tcBorders>
              <w:top w:val="nil"/>
              <w:left w:val="nil"/>
              <w:right w:val="nil"/>
            </w:tcBorders>
            <w:vAlign w:val="center"/>
          </w:tcPr>
          <w:p w:rsidR="00B927EF" w:rsidRPr="004E2937" w:rsidRDefault="00B927EF" w:rsidP="007D27DF">
            <w:pPr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0.1737</w:t>
            </w:r>
          </w:p>
        </w:tc>
        <w:tc>
          <w:tcPr>
            <w:tcW w:w="720" w:type="dxa"/>
            <w:tcBorders>
              <w:top w:val="nil"/>
              <w:left w:val="nil"/>
              <w:right w:val="nil"/>
            </w:tcBorders>
            <w:vAlign w:val="center"/>
          </w:tcPr>
          <w:p w:rsidR="00B927EF" w:rsidRPr="004E2937" w:rsidRDefault="00B927EF" w:rsidP="007D27DF">
            <w:pPr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15.2546</w:t>
            </w:r>
          </w:p>
        </w:tc>
        <w:tc>
          <w:tcPr>
            <w:tcW w:w="1097" w:type="dxa"/>
            <w:tcBorders>
              <w:top w:val="nil"/>
              <w:left w:val="nil"/>
              <w:right w:val="nil"/>
            </w:tcBorders>
            <w:vAlign w:val="center"/>
          </w:tcPr>
          <w:p w:rsidR="00B927EF" w:rsidRPr="004E2937" w:rsidRDefault="00B927EF" w:rsidP="007D27DF">
            <w:pPr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0.0213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vAlign w:val="center"/>
          </w:tcPr>
          <w:p w:rsidR="00B927EF" w:rsidRPr="004E2937" w:rsidRDefault="00B927EF" w:rsidP="007D27DF">
            <w:pPr>
              <w:rPr>
                <w:rFonts w:ascii="SimSun" w:hAnsi="SimSun" w:cs="SimSun"/>
                <w:sz w:val="13"/>
                <w:szCs w:val="13"/>
              </w:rPr>
            </w:pPr>
            <w:r w:rsidRPr="004E2937">
              <w:rPr>
                <w:rFonts w:hint="eastAsia"/>
                <w:sz w:val="13"/>
                <w:szCs w:val="13"/>
              </w:rPr>
              <w:t>2</w:t>
            </w:r>
            <w:r w:rsidRPr="004E2937">
              <w:rPr>
                <w:sz w:val="13"/>
                <w:szCs w:val="13"/>
              </w:rPr>
              <w:t>.00</w:t>
            </w:r>
          </w:p>
        </w:tc>
        <w:tc>
          <w:tcPr>
            <w:tcW w:w="689" w:type="dxa"/>
            <w:tcBorders>
              <w:top w:val="nil"/>
              <w:left w:val="nil"/>
              <w:right w:val="nil"/>
            </w:tcBorders>
            <w:vAlign w:val="center"/>
          </w:tcPr>
          <w:p w:rsidR="00B927EF" w:rsidRPr="004E2937" w:rsidRDefault="00B927EF" w:rsidP="007D27DF">
            <w:pPr>
              <w:rPr>
                <w:rFonts w:ascii="SimSun" w:hAnsi="SimSun" w:cs="SimSun"/>
                <w:sz w:val="13"/>
                <w:szCs w:val="13"/>
              </w:rPr>
            </w:pPr>
            <w:r w:rsidRPr="004E2937">
              <w:rPr>
                <w:rFonts w:hint="eastAsia"/>
                <w:sz w:val="13"/>
                <w:szCs w:val="13"/>
              </w:rPr>
              <w:t>0.70</w:t>
            </w:r>
          </w:p>
        </w:tc>
      </w:tr>
      <w:tr w:rsidR="00B927EF" w:rsidRPr="004E2937" w:rsidTr="007D27DF">
        <w:trPr>
          <w:trHeight w:val="68"/>
        </w:trPr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rFonts w:hint="eastAsia"/>
                <w:sz w:val="13"/>
                <w:szCs w:val="13"/>
              </w:rPr>
              <w:t>11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rFonts w:hint="eastAsia"/>
                <w:sz w:val="13"/>
                <w:szCs w:val="13"/>
              </w:rPr>
              <w:t>M/39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rFonts w:hint="eastAsia"/>
                <w:sz w:val="13"/>
                <w:szCs w:val="13"/>
              </w:rPr>
              <w:t>OD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alkali burn</w:t>
            </w:r>
          </w:p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rFonts w:hint="eastAsia"/>
                <w:sz w:val="13"/>
                <w:szCs w:val="13"/>
              </w:rPr>
              <w:t>(cement)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rFonts w:hint="eastAsia"/>
                <w:sz w:val="13"/>
                <w:szCs w:val="13"/>
              </w:rPr>
              <w:t>7 mo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  <w:lang w:val="es-ES"/>
              </w:rPr>
            </w:pPr>
            <w:r w:rsidRPr="004E2937">
              <w:rPr>
                <w:rFonts w:hint="eastAsia"/>
                <w:sz w:val="13"/>
                <w:szCs w:val="13"/>
                <w:lang w:val="es-ES"/>
              </w:rPr>
              <w:t>AMT (2 mo)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rFonts w:hint="eastAsia"/>
                <w:sz w:val="13"/>
                <w:szCs w:val="13"/>
              </w:rPr>
              <w:t>4-1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superficial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rFonts w:hint="eastAsia"/>
                <w:sz w:val="13"/>
                <w:szCs w:val="13"/>
              </w:rPr>
              <w:t>new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B927EF" w:rsidRPr="004E2937" w:rsidRDefault="00B927EF" w:rsidP="007D27DF">
            <w:pPr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1.8343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B927EF" w:rsidRPr="004E2937" w:rsidRDefault="00B927EF" w:rsidP="007D27DF">
            <w:pPr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57.8532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B927EF" w:rsidRPr="004E2937" w:rsidRDefault="00B927EF" w:rsidP="007D27DF">
            <w:pPr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0.0845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rFonts w:hint="eastAsia"/>
                <w:sz w:val="13"/>
                <w:szCs w:val="13"/>
              </w:rPr>
              <w:t>4、7、12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B927EF" w:rsidRPr="004E2937" w:rsidRDefault="00B927EF" w:rsidP="007D27DF">
            <w:pPr>
              <w:jc w:val="center"/>
              <w:rPr>
                <w:sz w:val="13"/>
                <w:szCs w:val="13"/>
              </w:rPr>
            </w:pPr>
            <w:r w:rsidRPr="004E2937">
              <w:rPr>
                <w:rFonts w:hint="eastAsia"/>
                <w:sz w:val="13"/>
                <w:szCs w:val="13"/>
              </w:rPr>
              <w:t>6、12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B927EF" w:rsidRPr="004E2937" w:rsidRDefault="00B927EF" w:rsidP="007D27DF">
            <w:pPr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0.2245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B927EF" w:rsidRPr="004E2937" w:rsidRDefault="00B927EF" w:rsidP="007D27DF">
            <w:pPr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15.6277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B927EF" w:rsidRPr="004E2937" w:rsidRDefault="00B927EF" w:rsidP="007D27DF">
            <w:pPr>
              <w:rPr>
                <w:sz w:val="13"/>
                <w:szCs w:val="13"/>
              </w:rPr>
            </w:pPr>
            <w:r w:rsidRPr="004E2937">
              <w:rPr>
                <w:sz w:val="13"/>
                <w:szCs w:val="13"/>
              </w:rPr>
              <w:t>0.0335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B927EF" w:rsidRPr="004E2937" w:rsidRDefault="00B927EF" w:rsidP="007D27DF">
            <w:pPr>
              <w:rPr>
                <w:rFonts w:ascii="SimSun" w:hAnsi="SimSun" w:cs="SimSun"/>
                <w:sz w:val="13"/>
                <w:szCs w:val="13"/>
              </w:rPr>
            </w:pPr>
            <w:r w:rsidRPr="004E2937">
              <w:rPr>
                <w:rFonts w:hint="eastAsia"/>
                <w:sz w:val="13"/>
                <w:szCs w:val="13"/>
              </w:rPr>
              <w:t>1.22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B927EF" w:rsidRPr="004E2937" w:rsidRDefault="00B927EF" w:rsidP="007D27DF">
            <w:pPr>
              <w:rPr>
                <w:rFonts w:ascii="SimSun" w:hAnsi="SimSun" w:cs="SimSun"/>
                <w:sz w:val="13"/>
                <w:szCs w:val="13"/>
              </w:rPr>
            </w:pPr>
            <w:r w:rsidRPr="004E2937">
              <w:rPr>
                <w:rFonts w:hint="eastAsia"/>
                <w:sz w:val="13"/>
                <w:szCs w:val="13"/>
              </w:rPr>
              <w:t>0.52</w:t>
            </w:r>
          </w:p>
        </w:tc>
      </w:tr>
    </w:tbl>
    <w:p w:rsidR="00B927EF" w:rsidRDefault="00B927EF"/>
    <w:p w:rsidR="00AC501D" w:rsidRDefault="00AC501D"/>
    <w:p w:rsidR="00AC501D" w:rsidRDefault="00AC501D"/>
    <w:p w:rsidR="00AC501D" w:rsidRDefault="00AC501D"/>
    <w:p w:rsidR="00AC501D" w:rsidRDefault="00AC501D"/>
    <w:p w:rsidR="00AC501D" w:rsidRDefault="00AC501D"/>
    <w:p w:rsidR="00AC501D" w:rsidRDefault="00AC501D"/>
    <w:p w:rsidR="00AC501D" w:rsidRDefault="00AC501D"/>
    <w:p w:rsidR="00AC501D" w:rsidRDefault="00AC501D"/>
    <w:p w:rsidR="00AC501D" w:rsidRDefault="00AC501D"/>
    <w:p w:rsidR="00AC501D" w:rsidRDefault="00AC501D"/>
    <w:p w:rsidR="00AC501D" w:rsidRDefault="00AC501D"/>
    <w:p w:rsidR="00AC501D" w:rsidRDefault="00AC501D"/>
    <w:p w:rsidR="00AC501D" w:rsidRDefault="00AC501D"/>
    <w:p w:rsidR="00AC501D" w:rsidRDefault="00AC501D"/>
    <w:p w:rsidR="00AC501D" w:rsidRDefault="00AC501D"/>
    <w:p w:rsidR="00AC501D" w:rsidRDefault="00AC501D"/>
    <w:p w:rsidR="00AC501D" w:rsidRDefault="00AC501D"/>
    <w:p w:rsidR="00AC501D" w:rsidRDefault="00AC501D"/>
    <w:p w:rsidR="00AC501D" w:rsidRPr="0032624F" w:rsidRDefault="00AC501D" w:rsidP="00AC501D">
      <w:pPr>
        <w:rPr>
          <w:rFonts w:hint="eastAsia"/>
        </w:rPr>
      </w:pPr>
      <w:bookmarkStart w:id="0" w:name="_Hlk64622236"/>
      <w:r w:rsidRPr="0032624F">
        <w:rPr>
          <w:b/>
          <w:bCs/>
          <w:lang w:val="it-IT"/>
        </w:rPr>
        <w:t>Abbreviations</w:t>
      </w:r>
      <w:r w:rsidRPr="0032624F">
        <w:rPr>
          <w:lang w:val="it-IT"/>
        </w:rPr>
        <w:t xml:space="preserve">: </w:t>
      </w:r>
      <w:r w:rsidRPr="0032624F">
        <w:rPr>
          <w:rFonts w:hint="eastAsia"/>
          <w:b/>
          <w:bCs/>
          <w:lang w:val="it-IT"/>
        </w:rPr>
        <w:t>F</w:t>
      </w:r>
      <w:r w:rsidRPr="0032624F">
        <w:rPr>
          <w:rFonts w:hint="eastAsia"/>
          <w:lang w:val="it-IT"/>
        </w:rPr>
        <w:t xml:space="preserve">, female; </w:t>
      </w:r>
      <w:r w:rsidRPr="0032624F">
        <w:rPr>
          <w:rFonts w:hint="eastAsia"/>
          <w:b/>
          <w:bCs/>
          <w:lang w:val="it-IT"/>
        </w:rPr>
        <w:t>M,</w:t>
      </w:r>
      <w:r w:rsidRPr="0032624F">
        <w:rPr>
          <w:rFonts w:hint="eastAsia"/>
          <w:lang w:val="it-IT"/>
        </w:rPr>
        <w:t xml:space="preserve"> male</w:t>
      </w:r>
      <w:r w:rsidRPr="0032624F">
        <w:rPr>
          <w:lang w:val="it-IT"/>
        </w:rPr>
        <w:t>.</w:t>
      </w:r>
      <w:r w:rsidRPr="0032624F">
        <w:rPr>
          <w:rFonts w:hint="eastAsia"/>
          <w:lang w:val="it-IT"/>
        </w:rPr>
        <w:t xml:space="preserve"> </w:t>
      </w:r>
      <w:r w:rsidRPr="0032624F">
        <w:rPr>
          <w:b/>
          <w:bCs/>
          <w:lang w:val="it-IT"/>
        </w:rPr>
        <w:t>Intervals</w:t>
      </w:r>
      <w:r w:rsidRPr="0032624F">
        <w:rPr>
          <w:lang w:val="it-IT"/>
        </w:rPr>
        <w:t xml:space="preserve">: between burn and the first Anti-VEGF treatment. Pretreatment: </w:t>
      </w:r>
      <w:r w:rsidRPr="0032624F">
        <w:rPr>
          <w:rFonts w:hint="eastAsia"/>
          <w:b/>
          <w:bCs/>
          <w:lang w:val="it-IT"/>
        </w:rPr>
        <w:t>AMT,</w:t>
      </w:r>
      <w:r w:rsidRPr="0032624F">
        <w:rPr>
          <w:rFonts w:hint="eastAsia"/>
          <w:lang w:val="it-IT"/>
        </w:rPr>
        <w:t xml:space="preserve"> amniotic membrane transplantation; </w:t>
      </w:r>
      <w:r w:rsidRPr="0032624F">
        <w:rPr>
          <w:rFonts w:hint="eastAsia"/>
          <w:b/>
          <w:bCs/>
          <w:lang w:val="it-IT"/>
        </w:rPr>
        <w:t>LKP</w:t>
      </w:r>
      <w:r w:rsidRPr="0032624F">
        <w:rPr>
          <w:rFonts w:hint="eastAsia"/>
          <w:lang w:val="it-IT"/>
        </w:rPr>
        <w:t xml:space="preserve">, </w:t>
      </w:r>
      <w:r w:rsidRPr="0032624F">
        <w:rPr>
          <w:lang w:val="it-IT"/>
        </w:rPr>
        <w:t>lamellar keratoplasty</w:t>
      </w:r>
      <w:r w:rsidRPr="0032624F">
        <w:rPr>
          <w:rFonts w:hint="eastAsia"/>
          <w:lang w:val="it-IT"/>
        </w:rPr>
        <w:t xml:space="preserve">; </w:t>
      </w:r>
      <w:r w:rsidRPr="0032624F">
        <w:rPr>
          <w:rFonts w:hint="eastAsia"/>
          <w:b/>
          <w:bCs/>
          <w:lang w:val="it-IT"/>
        </w:rPr>
        <w:t>DALK</w:t>
      </w:r>
      <w:r w:rsidRPr="0032624F">
        <w:rPr>
          <w:rFonts w:hint="eastAsia"/>
          <w:lang w:val="it-IT"/>
        </w:rPr>
        <w:t xml:space="preserve">, deep </w:t>
      </w:r>
      <w:r w:rsidRPr="0032624F">
        <w:rPr>
          <w:lang w:val="it-IT"/>
        </w:rPr>
        <w:t>anterior lamellar keratoplasty</w:t>
      </w:r>
      <w:r w:rsidRPr="0032624F">
        <w:rPr>
          <w:rFonts w:hint="eastAsia"/>
          <w:lang w:val="it-IT"/>
        </w:rPr>
        <w:t xml:space="preserve">; </w:t>
      </w:r>
      <w:r w:rsidRPr="0032624F">
        <w:rPr>
          <w:rFonts w:hint="eastAsia"/>
          <w:b/>
          <w:bCs/>
          <w:lang w:val="it-IT"/>
        </w:rPr>
        <w:t>SK</w:t>
      </w:r>
      <w:r w:rsidRPr="0032624F">
        <w:rPr>
          <w:rFonts w:hint="eastAsia"/>
          <w:lang w:val="it-IT"/>
        </w:rPr>
        <w:t xml:space="preserve">, skin </w:t>
      </w:r>
      <w:r w:rsidRPr="0032624F">
        <w:rPr>
          <w:lang w:val="it-IT"/>
        </w:rPr>
        <w:t>transplantation</w:t>
      </w:r>
      <w:r w:rsidRPr="0032624F">
        <w:rPr>
          <w:rFonts w:hint="eastAsia"/>
          <w:lang w:val="it-IT"/>
        </w:rPr>
        <w:t xml:space="preserve">; </w:t>
      </w:r>
      <w:r w:rsidRPr="0032624F">
        <w:rPr>
          <w:rFonts w:hint="eastAsia"/>
          <w:b/>
          <w:bCs/>
          <w:lang w:val="it-IT"/>
        </w:rPr>
        <w:t>PKP</w:t>
      </w:r>
      <w:r w:rsidRPr="0032624F">
        <w:rPr>
          <w:rFonts w:hint="eastAsia"/>
          <w:lang w:val="it-IT"/>
        </w:rPr>
        <w:t xml:space="preserve">, </w:t>
      </w:r>
      <w:r w:rsidRPr="0032624F">
        <w:rPr>
          <w:lang w:val="it-IT"/>
        </w:rPr>
        <w:t>penetrating keratoplasty</w:t>
      </w:r>
      <w:r w:rsidRPr="0032624F">
        <w:rPr>
          <w:rFonts w:hint="eastAsia"/>
          <w:lang w:val="it-IT"/>
        </w:rPr>
        <w:t>;</w:t>
      </w:r>
      <w:r w:rsidRPr="0032624F">
        <w:rPr>
          <w:lang w:val="it-IT"/>
        </w:rPr>
        <w:t xml:space="preserve"> </w:t>
      </w:r>
      <w:r w:rsidRPr="0032624F">
        <w:rPr>
          <w:b/>
          <w:bCs/>
        </w:rPr>
        <w:t>Situation: new,</w:t>
      </w:r>
      <w:r w:rsidRPr="0032624F">
        <w:t xml:space="preserve"> developed within one month</w:t>
      </w:r>
      <w:r w:rsidRPr="0032624F">
        <w:rPr>
          <w:rFonts w:hint="eastAsia"/>
        </w:rPr>
        <w:t>;</w:t>
      </w:r>
      <w:r w:rsidRPr="0032624F">
        <w:t xml:space="preserve"> </w:t>
      </w:r>
      <w:r w:rsidRPr="0032624F">
        <w:rPr>
          <w:b/>
          <w:bCs/>
        </w:rPr>
        <w:t>old</w:t>
      </w:r>
      <w:r w:rsidRPr="0032624F">
        <w:t>, formed more than one month.</w:t>
      </w:r>
      <w:r w:rsidRPr="0032624F">
        <w:rPr>
          <w:rFonts w:hint="eastAsia"/>
        </w:rPr>
        <w:t xml:space="preserve"> </w:t>
      </w:r>
      <w:r w:rsidRPr="0032624F">
        <w:rPr>
          <w:rFonts w:hint="eastAsia"/>
          <w:b/>
          <w:bCs/>
          <w:lang w:val="it-IT"/>
        </w:rPr>
        <w:t>Range</w:t>
      </w:r>
      <w:r w:rsidRPr="0032624F">
        <w:t>:</w:t>
      </w:r>
      <w:r w:rsidRPr="0032624F">
        <w:rPr>
          <w:rFonts w:hint="eastAsia"/>
        </w:rPr>
        <w:t xml:space="preserve"> </w:t>
      </w:r>
      <w:r w:rsidRPr="0032624F">
        <w:t xml:space="preserve">Area </w:t>
      </w:r>
      <w:r w:rsidRPr="0032624F">
        <w:rPr>
          <w:rFonts w:hint="eastAsia"/>
        </w:rPr>
        <w:t>of CNV</w:t>
      </w:r>
      <w:r w:rsidRPr="0032624F">
        <w:t xml:space="preserve"> involving clock hours. </w:t>
      </w:r>
      <w:r w:rsidRPr="0032624F">
        <w:rPr>
          <w:b/>
          <w:bCs/>
          <w:lang w:val="it-IT"/>
        </w:rPr>
        <w:t>Effect:</w:t>
      </w:r>
      <w:r w:rsidRPr="0032624F">
        <w:t xml:space="preserve"> CNV, corneal neovascularization; NA, neovascular area; NL, accumulative neovascular length; ND, mean diameter of neovascular vessels.</w:t>
      </w:r>
      <w:r w:rsidRPr="0032624F">
        <w:rPr>
          <w:b/>
          <w:bCs/>
          <w:lang w:val="it-IT"/>
        </w:rPr>
        <w:t xml:space="preserve"> BCVA</w:t>
      </w:r>
      <w:r w:rsidRPr="0032624F">
        <w:t>: best-corrected visual acuity</w:t>
      </w:r>
      <w:r w:rsidRPr="0032624F">
        <w:rPr>
          <w:rFonts w:hint="eastAsia"/>
        </w:rPr>
        <w:t xml:space="preserve">. </w:t>
      </w:r>
      <w:r w:rsidRPr="0032624F">
        <w:rPr>
          <w:b/>
          <w:bCs/>
          <w:lang w:val="it-IT"/>
        </w:rPr>
        <w:t>logMAR</w:t>
      </w:r>
      <w:r w:rsidRPr="0032624F">
        <w:rPr>
          <w:rFonts w:hint="eastAsia"/>
        </w:rPr>
        <w:t xml:space="preserve">: </w:t>
      </w:r>
      <w:r w:rsidRPr="0032624F">
        <w:t xml:space="preserve">logarithm of the minimal angle of resolution. </w:t>
      </w:r>
      <w:r w:rsidRPr="0032624F">
        <w:rPr>
          <w:b/>
          <w:bCs/>
          <w:lang w:val="it-IT"/>
        </w:rPr>
        <w:t>Pre-inj.</w:t>
      </w:r>
      <w:r w:rsidRPr="0032624F">
        <w:rPr>
          <w:lang w:val="it-IT"/>
        </w:rPr>
        <w:t xml:space="preserve">: </w:t>
      </w:r>
      <w:r w:rsidRPr="0032624F">
        <w:rPr>
          <w:rFonts w:hint="eastAsia"/>
        </w:rPr>
        <w:t>pre</w:t>
      </w:r>
      <w:r w:rsidRPr="0032624F">
        <w:t>-</w:t>
      </w:r>
      <w:r w:rsidRPr="0032624F">
        <w:rPr>
          <w:rFonts w:hint="eastAsia"/>
        </w:rPr>
        <w:t xml:space="preserve">injection, </w:t>
      </w:r>
      <w:r w:rsidRPr="0032624F">
        <w:rPr>
          <w:b/>
          <w:bCs/>
        </w:rPr>
        <w:t>Post-inj.:</w:t>
      </w:r>
      <w:r w:rsidRPr="0032624F">
        <w:t xml:space="preserve"> post-</w:t>
      </w:r>
      <w:r w:rsidRPr="0032624F">
        <w:rPr>
          <w:rFonts w:hint="eastAsia"/>
        </w:rPr>
        <w:t>injection</w:t>
      </w:r>
      <w:r w:rsidRPr="0032624F">
        <w:t xml:space="preserve"> (Month 12). </w:t>
      </w:r>
      <w:r w:rsidRPr="0032624F">
        <w:rPr>
          <w:b/>
          <w:bCs/>
          <w:lang w:val="it-IT"/>
        </w:rPr>
        <w:t>HM,</w:t>
      </w:r>
      <w:r w:rsidRPr="0032624F">
        <w:rPr>
          <w:rFonts w:hint="eastAsia"/>
          <w:b/>
          <w:bCs/>
          <w:lang w:val="it-IT"/>
        </w:rPr>
        <w:t xml:space="preserve"> </w:t>
      </w:r>
      <w:r w:rsidRPr="0032624F">
        <w:t>hand movement</w:t>
      </w:r>
      <w:r w:rsidRPr="0032624F">
        <w:rPr>
          <w:rFonts w:hint="eastAsia"/>
        </w:rPr>
        <w:t xml:space="preserve">; </w:t>
      </w:r>
      <w:r w:rsidRPr="0032624F">
        <w:rPr>
          <w:b/>
          <w:bCs/>
          <w:lang w:val="it-IT"/>
        </w:rPr>
        <w:t>FC,</w:t>
      </w:r>
      <w:r w:rsidRPr="0032624F">
        <w:rPr>
          <w:rFonts w:hint="eastAsia"/>
        </w:rPr>
        <w:t xml:space="preserve"> </w:t>
      </w:r>
      <w:r w:rsidRPr="0032624F">
        <w:t>finger count;</w:t>
      </w:r>
      <w:r w:rsidRPr="0032624F">
        <w:rPr>
          <w:rFonts w:hint="eastAsia"/>
        </w:rPr>
        <w:t xml:space="preserve"> </w:t>
      </w:r>
      <w:r w:rsidRPr="0032624F">
        <w:rPr>
          <w:rFonts w:hint="eastAsia"/>
          <w:b/>
          <w:bCs/>
          <w:lang w:val="it-IT"/>
        </w:rPr>
        <w:t xml:space="preserve">BE, </w:t>
      </w:r>
      <w:r w:rsidRPr="0032624F">
        <w:rPr>
          <w:rFonts w:hint="eastAsia"/>
        </w:rPr>
        <w:t>before eye</w:t>
      </w:r>
      <w:r w:rsidRPr="0032624F">
        <w:t xml:space="preserve"> movement </w:t>
      </w:r>
    </w:p>
    <w:p w:rsidR="00AC501D" w:rsidRDefault="00AC501D">
      <w:bookmarkStart w:id="1" w:name="_GoBack"/>
      <w:bookmarkEnd w:id="0"/>
      <w:bookmarkEnd w:id="1"/>
    </w:p>
    <w:sectPr w:rsidR="00AC501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27EF"/>
    <w:rsid w:val="008A3324"/>
    <w:rsid w:val="00996CDB"/>
    <w:rsid w:val="00AC501D"/>
    <w:rsid w:val="00B927EF"/>
    <w:rsid w:val="00BA5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467A8F"/>
  <w15:chartTrackingRefBased/>
  <w15:docId w15:val="{0F542813-279D-40A7-8725-EC9F893325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448</Words>
  <Characters>2557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3000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2</cp:revision>
  <dcterms:created xsi:type="dcterms:W3CDTF">2022-08-25T08:18:00Z</dcterms:created>
  <dcterms:modified xsi:type="dcterms:W3CDTF">2022-08-25T08:25:00Z</dcterms:modified>
</cp:coreProperties>
</file>