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088E75D1" w14:textId="77777777" w:rsidR="008C1726" w:rsidRDefault="008C1726" w:rsidP="008C1726">
      <w:pPr>
        <w:rPr>
          <w:rFonts w:asciiTheme="majorBidi" w:hAnsiTheme="majorBidi" w:cstheme="majorBidi"/>
          <w:b/>
          <w:bCs/>
          <w:sz w:val="44"/>
          <w:szCs w:val="44"/>
          <w:u w:val="single"/>
        </w:rPr>
      </w:pPr>
      <w:r>
        <w:rPr>
          <w:rFonts w:asciiTheme="majorBidi" w:hAnsiTheme="majorBidi" w:cstheme="majorBidi"/>
          <w:b/>
          <w:bCs/>
          <w:sz w:val="44"/>
          <w:szCs w:val="44"/>
          <w:u w:val="single"/>
        </w:rPr>
        <w:t>Highlights</w:t>
      </w:r>
    </w:p>
    <w:p w14:paraId="5C4A801B" w14:textId="77777777" w:rsidR="008C1726" w:rsidRDefault="008C1726" w:rsidP="008C1726">
      <w:pPr>
        <w:pStyle w:val="Normal1"/>
        <w:ind w:right="-46"/>
        <w:jc w:val="both"/>
        <w:rPr>
          <w:rFonts w:ascii="Times New Roman" w:eastAsia="Times New Roman" w:hAnsi="Times New Roman" w:cs="Times New Roman"/>
          <w:b/>
          <w:sz w:val="28"/>
          <w:szCs w:val="28"/>
          <w:u w:val="single"/>
        </w:rPr>
      </w:pPr>
      <w:r>
        <w:rPr>
          <w:rFonts w:ascii="Times New Roman" w:eastAsia="Times New Roman" w:hAnsi="Times New Roman" w:cs="Times New Roman"/>
          <w:b/>
          <w:sz w:val="28"/>
          <w:szCs w:val="28"/>
          <w:u w:val="single"/>
        </w:rPr>
        <w:t>The primary objectives of this paper are drafted as follows,</w:t>
      </w:r>
    </w:p>
    <w:p w14:paraId="312179F4" w14:textId="77777777" w:rsidR="008C1726" w:rsidRDefault="008C1726" w:rsidP="008C1726">
      <w:pPr>
        <w:pStyle w:val="Normal1"/>
        <w:ind w:right="-46"/>
        <w:jc w:val="both"/>
        <w:rPr>
          <w:rFonts w:ascii="Times New Roman" w:eastAsia="Times New Roman" w:hAnsi="Times New Roman" w:cs="Times New Roman"/>
          <w:b/>
          <w:sz w:val="28"/>
          <w:szCs w:val="28"/>
          <w:u w:val="single"/>
        </w:rPr>
      </w:pPr>
    </w:p>
    <w:p w14:paraId="1B513F06" w14:textId="77777777" w:rsidR="00C43D8B" w:rsidRDefault="00C43D8B" w:rsidP="00C43D8B">
      <w:pPr>
        <w:spacing w:after="0" w:line="276" w:lineRule="auto"/>
        <w:jc w:val="both"/>
        <w:rPr>
          <w:rFonts w:ascii="Times New Roman" w:hAnsi="Times New Roman" w:cs="Times New Roman"/>
        </w:rPr>
      </w:pPr>
    </w:p>
    <w:p w14:paraId="02A44E23" w14:textId="77777777" w:rsidR="00C43D8B" w:rsidRPr="00C43D8B" w:rsidRDefault="00C43D8B" w:rsidP="00C43D8B">
      <w:pPr>
        <w:pStyle w:val="ListParagraph"/>
        <w:numPr>
          <w:ilvl w:val="0"/>
          <w:numId w:val="5"/>
        </w:numPr>
        <w:spacing w:after="0" w:line="276" w:lineRule="auto"/>
        <w:jc w:val="both"/>
        <w:rPr>
          <w:rFonts w:ascii="Times New Roman" w:hAnsi="Times New Roman" w:cs="Times New Roman"/>
        </w:rPr>
      </w:pPr>
      <w:r w:rsidRPr="00C43D8B">
        <w:rPr>
          <w:rFonts w:ascii="Times New Roman" w:hAnsi="Times New Roman" w:cs="Times New Roman"/>
        </w:rPr>
        <w:t>T</w:t>
      </w:r>
      <w:r w:rsidRPr="00C43D8B">
        <w:rPr>
          <w:rFonts w:ascii="Times New Roman" w:hAnsi="Times New Roman" w:cs="Times New Roman"/>
        </w:rPr>
        <w:t xml:space="preserve">he goal of this paper is to propose a new lightweight encryption-based authentication protocol for resource-controlled devices. </w:t>
      </w:r>
    </w:p>
    <w:p w14:paraId="2AF46A4F" w14:textId="77777777" w:rsidR="00C43D8B" w:rsidRPr="00C43D8B" w:rsidRDefault="00C43D8B" w:rsidP="00C43D8B">
      <w:pPr>
        <w:pStyle w:val="ListParagraph"/>
        <w:numPr>
          <w:ilvl w:val="0"/>
          <w:numId w:val="5"/>
        </w:numPr>
        <w:spacing w:after="0" w:line="276" w:lineRule="auto"/>
        <w:jc w:val="both"/>
        <w:rPr>
          <w:rFonts w:ascii="Times New Roman" w:hAnsi="Times New Roman" w:cs="Times New Roman"/>
        </w:rPr>
      </w:pPr>
      <w:r w:rsidRPr="00C43D8B">
        <w:rPr>
          <w:rFonts w:ascii="Times New Roman" w:hAnsi="Times New Roman" w:cs="Times New Roman"/>
        </w:rPr>
        <w:t>In this paper we proposed an authentication protocol that uses RRSC – v1 encryption and one subscriber and several clients.</w:t>
      </w:r>
    </w:p>
    <w:p w14:paraId="3C86D52E" w14:textId="77777777" w:rsidR="00C43D8B" w:rsidRPr="00C43D8B" w:rsidRDefault="00C43D8B" w:rsidP="00C43D8B">
      <w:pPr>
        <w:pStyle w:val="ListParagraph"/>
        <w:numPr>
          <w:ilvl w:val="0"/>
          <w:numId w:val="5"/>
        </w:numPr>
        <w:spacing w:after="0" w:line="276" w:lineRule="auto"/>
        <w:jc w:val="both"/>
        <w:rPr>
          <w:rFonts w:ascii="Times New Roman" w:hAnsi="Times New Roman" w:cs="Times New Roman"/>
        </w:rPr>
      </w:pPr>
      <w:r w:rsidRPr="00C43D8B">
        <w:rPr>
          <w:rFonts w:ascii="Times New Roman" w:hAnsi="Times New Roman" w:cs="Times New Roman"/>
        </w:rPr>
        <w:t xml:space="preserve">The main objective is to develop a ultralightweight protocol for very low resources sensor network. In this protocol, we have two algorithms, first, one to one encryption-based authentication protocol where client is the low resource sensor and subscriber is the edge device in the IoT. Second, the RRSC – V1, encryption algorithm itself. </w:t>
      </w:r>
    </w:p>
    <w:p w14:paraId="0F18669B" w14:textId="5ADF1DCB" w:rsidR="00C43D8B" w:rsidRPr="00C43D8B" w:rsidRDefault="00C43D8B" w:rsidP="00C43D8B">
      <w:pPr>
        <w:pStyle w:val="ListParagraph"/>
        <w:numPr>
          <w:ilvl w:val="0"/>
          <w:numId w:val="5"/>
        </w:numPr>
        <w:spacing w:after="0" w:line="276" w:lineRule="auto"/>
        <w:jc w:val="both"/>
        <w:rPr>
          <w:rFonts w:ascii="Times New Roman" w:hAnsi="Times New Roman" w:cs="Times New Roman"/>
        </w:rPr>
      </w:pPr>
      <w:r w:rsidRPr="00C43D8B">
        <w:rPr>
          <w:rFonts w:ascii="Times New Roman" w:hAnsi="Times New Roman" w:cs="Times New Roman"/>
        </w:rPr>
        <w:t>It has many applications for temperature sensors, rain sensors and smoke sensors as they have very low memories and computing capacity.</w:t>
      </w:r>
    </w:p>
    <w:p w14:paraId="6B309FF7" w14:textId="77777777" w:rsidR="008C1726" w:rsidRPr="00C43D8B" w:rsidRDefault="008C1726" w:rsidP="008C1726">
      <w:pPr>
        <w:spacing w:after="200" w:line="240" w:lineRule="auto"/>
        <w:ind w:right="-180"/>
        <w:jc w:val="both"/>
        <w:rPr>
          <w:rFonts w:ascii="Times New Roman" w:hAnsi="Times New Roman" w:cs="Times New Roman"/>
          <w:sz w:val="20"/>
          <w:szCs w:val="20"/>
        </w:rPr>
      </w:pPr>
    </w:p>
    <w:p w14:paraId="4375A584" w14:textId="77777777" w:rsidR="008C1726" w:rsidRDefault="008C1726" w:rsidP="008C1726">
      <w:pPr>
        <w:rPr>
          <w:rFonts w:ascii="Times New Roman" w:eastAsiaTheme="minorEastAsia" w:hAnsi="Times New Roman" w:cs="Times New Roman"/>
          <w:sz w:val="20"/>
          <w:szCs w:val="20"/>
        </w:rPr>
      </w:pPr>
    </w:p>
    <w:p w14:paraId="135B8A41" w14:textId="77777777" w:rsidR="008C1726" w:rsidRDefault="008C1726" w:rsidP="008C1726">
      <w:pPr>
        <w:rPr>
          <w:rFonts w:asciiTheme="majorBidi" w:hAnsiTheme="majorBidi" w:cstheme="majorBidi"/>
          <w:sz w:val="24"/>
          <w:szCs w:val="24"/>
        </w:rPr>
      </w:pPr>
      <w:r>
        <w:rPr>
          <w:rFonts w:asciiTheme="majorBidi" w:hAnsiTheme="majorBidi" w:cstheme="majorBidi"/>
          <w:sz w:val="24"/>
          <w:szCs w:val="24"/>
        </w:rPr>
        <w:t>Thank you very much</w:t>
      </w:r>
    </w:p>
    <w:p w14:paraId="39D39629" w14:textId="77777777" w:rsidR="008C1726" w:rsidRDefault="008C1726" w:rsidP="008C1726">
      <w:pPr>
        <w:rPr>
          <w:rFonts w:asciiTheme="majorBidi" w:hAnsiTheme="majorBidi" w:cstheme="majorBidi"/>
          <w:sz w:val="24"/>
          <w:szCs w:val="24"/>
        </w:rPr>
      </w:pPr>
      <w:r>
        <w:rPr>
          <w:rFonts w:asciiTheme="majorBidi" w:hAnsiTheme="majorBidi" w:cstheme="majorBidi"/>
          <w:sz w:val="24"/>
          <w:szCs w:val="24"/>
        </w:rPr>
        <w:t>Yours</w:t>
      </w:r>
    </w:p>
    <w:p w14:paraId="053485BB" w14:textId="77777777" w:rsidR="008C1726" w:rsidRDefault="008C1726" w:rsidP="008C1726">
      <w:pPr>
        <w:spacing w:after="0" w:line="240" w:lineRule="auto"/>
        <w:rPr>
          <w:rFonts w:asciiTheme="majorBidi" w:hAnsiTheme="majorBidi" w:cstheme="majorBidi"/>
          <w:sz w:val="24"/>
          <w:szCs w:val="24"/>
        </w:rPr>
      </w:pPr>
      <w:r>
        <w:rPr>
          <w:rFonts w:asciiTheme="majorBidi" w:hAnsiTheme="majorBidi" w:cstheme="majorBidi"/>
          <w:sz w:val="24"/>
          <w:szCs w:val="24"/>
        </w:rPr>
        <w:t>Dr. Ahmed A. Elngar (Corresponding Author)</w:t>
      </w:r>
    </w:p>
    <w:p w14:paraId="4AFAFA73" w14:textId="77777777" w:rsidR="008C1726" w:rsidRDefault="008C1726" w:rsidP="008C1726">
      <w:pPr>
        <w:spacing w:after="0" w:line="240" w:lineRule="auto"/>
        <w:rPr>
          <w:rFonts w:asciiTheme="majorBidi" w:hAnsiTheme="majorBidi" w:cstheme="majorBidi"/>
          <w:sz w:val="24"/>
          <w:szCs w:val="24"/>
        </w:rPr>
      </w:pPr>
      <w:r>
        <w:rPr>
          <w:rFonts w:asciiTheme="majorBidi" w:hAnsiTheme="majorBidi" w:cstheme="majorBidi"/>
          <w:sz w:val="24"/>
          <w:szCs w:val="24"/>
        </w:rPr>
        <w:t>Associate Professor</w:t>
      </w:r>
    </w:p>
    <w:p w14:paraId="1966EB5E" w14:textId="77777777" w:rsidR="008C1726" w:rsidRDefault="008C1726" w:rsidP="008C1726">
      <w:pPr>
        <w:spacing w:line="240" w:lineRule="auto"/>
        <w:ind w:hanging="2"/>
        <w:rPr>
          <w:bCs/>
          <w:shd w:val="clear" w:color="auto" w:fill="FFFFFF"/>
        </w:rPr>
      </w:pPr>
      <w:r>
        <w:rPr>
          <w:bCs/>
          <w:shd w:val="clear" w:color="auto" w:fill="FFFFFF"/>
        </w:rPr>
        <w:t>Faculty of Computers &amp; Artificial Intelligence, Beni-</w:t>
      </w:r>
      <w:proofErr w:type="spellStart"/>
      <w:r>
        <w:rPr>
          <w:bCs/>
          <w:shd w:val="clear" w:color="auto" w:fill="FFFFFF"/>
        </w:rPr>
        <w:t>Suef</w:t>
      </w:r>
      <w:proofErr w:type="spellEnd"/>
      <w:r>
        <w:rPr>
          <w:bCs/>
          <w:shd w:val="clear" w:color="auto" w:fill="FFFFFF"/>
        </w:rPr>
        <w:t xml:space="preserve"> University, Beni-</w:t>
      </w:r>
      <w:proofErr w:type="spellStart"/>
      <w:r>
        <w:rPr>
          <w:bCs/>
          <w:shd w:val="clear" w:color="auto" w:fill="FFFFFF"/>
        </w:rPr>
        <w:t>Suef</w:t>
      </w:r>
      <w:proofErr w:type="spellEnd"/>
      <w:r>
        <w:rPr>
          <w:bCs/>
          <w:shd w:val="clear" w:color="auto" w:fill="FFFFFF"/>
        </w:rPr>
        <w:t xml:space="preserve"> City, 62511, Egypt. </w:t>
      </w:r>
    </w:p>
    <w:p w14:paraId="1C60239B" w14:textId="77777777" w:rsidR="008C1726" w:rsidRDefault="008C1726" w:rsidP="008C1726">
      <w:pPr>
        <w:spacing w:line="240" w:lineRule="auto"/>
        <w:ind w:hanging="2"/>
        <w:rPr>
          <w:bCs/>
          <w:shd w:val="clear" w:color="auto" w:fill="FFFFFF"/>
          <w:lang w:val="pt-BR"/>
        </w:rPr>
      </w:pPr>
      <w:proofErr w:type="spellStart"/>
      <w:r>
        <w:rPr>
          <w:rFonts w:asciiTheme="majorBidi" w:hAnsiTheme="majorBidi" w:cstheme="majorBidi"/>
          <w:sz w:val="24"/>
          <w:szCs w:val="24"/>
          <w:lang w:val="pt-BR"/>
        </w:rPr>
        <w:t>Tel</w:t>
      </w:r>
      <w:proofErr w:type="spellEnd"/>
      <w:r>
        <w:rPr>
          <w:rFonts w:asciiTheme="majorBidi" w:hAnsiTheme="majorBidi" w:cstheme="majorBidi"/>
          <w:sz w:val="24"/>
          <w:szCs w:val="24"/>
          <w:lang w:val="pt-BR"/>
        </w:rPr>
        <w:t>: 002 – 01007400752</w:t>
      </w:r>
    </w:p>
    <w:p w14:paraId="2F42BC77" w14:textId="77777777" w:rsidR="008C1726" w:rsidRDefault="008C1726" w:rsidP="008C1726">
      <w:pPr>
        <w:spacing w:after="0" w:line="240" w:lineRule="auto"/>
        <w:rPr>
          <w:rFonts w:asciiTheme="majorBidi" w:hAnsiTheme="majorBidi" w:cstheme="majorBidi"/>
          <w:sz w:val="24"/>
          <w:szCs w:val="24"/>
          <w:lang w:val="pt-BR"/>
        </w:rPr>
      </w:pPr>
      <w:r>
        <w:rPr>
          <w:rFonts w:asciiTheme="majorBidi" w:hAnsiTheme="majorBidi" w:cstheme="majorBidi"/>
          <w:sz w:val="24"/>
          <w:szCs w:val="24"/>
          <w:lang w:val="pt-BR"/>
        </w:rPr>
        <w:t xml:space="preserve">e-mail: </w:t>
      </w:r>
      <w:hyperlink r:id="rId5" w:history="1">
        <w:r>
          <w:rPr>
            <w:rStyle w:val="Hyperlink"/>
            <w:rFonts w:asciiTheme="majorBidi" w:hAnsiTheme="majorBidi" w:cstheme="majorBidi"/>
            <w:sz w:val="24"/>
            <w:szCs w:val="24"/>
            <w:lang w:val="pt-BR"/>
          </w:rPr>
          <w:t>elngar_7@yahoo.co.uk</w:t>
        </w:r>
      </w:hyperlink>
    </w:p>
    <w:p w14:paraId="0BF00CB7" w14:textId="77777777" w:rsidR="006C1504" w:rsidRPr="008C1726" w:rsidRDefault="006C1504">
      <w:pPr>
        <w:rPr>
          <w:lang w:val="pt-BR"/>
        </w:rPr>
      </w:pPr>
    </w:p>
    <w:sectPr w:rsidR="006C1504" w:rsidRPr="008C1726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27D833A5"/>
    <w:multiLevelType w:val="hybridMultilevel"/>
    <w:tmpl w:val="E7D09EF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46A324AB"/>
    <w:multiLevelType w:val="hybridMultilevel"/>
    <w:tmpl w:val="7554AD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lowerLetter"/>
      <w:lvlText w:val="%2."/>
      <w:lvlJc w:val="left"/>
      <w:pPr>
        <w:ind w:left="1440" w:hanging="360"/>
      </w:pPr>
    </w:lvl>
    <w:lvl w:ilvl="2" w:tplc="FFFFFFFF">
      <w:start w:val="1"/>
      <w:numFmt w:val="lowerRoman"/>
      <w:lvlText w:val="%3."/>
      <w:lvlJc w:val="right"/>
      <w:pPr>
        <w:ind w:left="2160" w:hanging="180"/>
      </w:pPr>
    </w:lvl>
    <w:lvl w:ilvl="3" w:tplc="FFFFFFFF">
      <w:start w:val="1"/>
      <w:numFmt w:val="decimal"/>
      <w:lvlText w:val="%4."/>
      <w:lvlJc w:val="left"/>
      <w:pPr>
        <w:ind w:left="2880" w:hanging="360"/>
      </w:pPr>
    </w:lvl>
    <w:lvl w:ilvl="4" w:tplc="FFFFFFFF">
      <w:start w:val="1"/>
      <w:numFmt w:val="lowerLetter"/>
      <w:lvlText w:val="%5."/>
      <w:lvlJc w:val="left"/>
      <w:pPr>
        <w:ind w:left="3600" w:hanging="360"/>
      </w:pPr>
    </w:lvl>
    <w:lvl w:ilvl="5" w:tplc="FFFFFFFF">
      <w:start w:val="1"/>
      <w:numFmt w:val="lowerRoman"/>
      <w:lvlText w:val="%6."/>
      <w:lvlJc w:val="right"/>
      <w:pPr>
        <w:ind w:left="4320" w:hanging="180"/>
      </w:pPr>
    </w:lvl>
    <w:lvl w:ilvl="6" w:tplc="FFFFFFFF">
      <w:start w:val="1"/>
      <w:numFmt w:val="decimal"/>
      <w:lvlText w:val="%7."/>
      <w:lvlJc w:val="left"/>
      <w:pPr>
        <w:ind w:left="5040" w:hanging="360"/>
      </w:pPr>
    </w:lvl>
    <w:lvl w:ilvl="7" w:tplc="FFFFFFFF">
      <w:start w:val="1"/>
      <w:numFmt w:val="lowerLetter"/>
      <w:lvlText w:val="%8."/>
      <w:lvlJc w:val="left"/>
      <w:pPr>
        <w:ind w:left="5760" w:hanging="360"/>
      </w:pPr>
    </w:lvl>
    <w:lvl w:ilvl="8" w:tplc="FFFFFFFF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5A204360"/>
    <w:multiLevelType w:val="hybridMultilevel"/>
    <w:tmpl w:val="DE26FDA4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>
      <w:start w:val="1"/>
      <w:numFmt w:val="lowerLetter"/>
      <w:lvlText w:val="%2."/>
      <w:lvlJc w:val="left"/>
      <w:pPr>
        <w:ind w:left="1440" w:hanging="360"/>
      </w:pPr>
    </w:lvl>
    <w:lvl w:ilvl="2" w:tplc="0409001B">
      <w:start w:val="1"/>
      <w:numFmt w:val="lowerRoman"/>
      <w:lvlText w:val="%3."/>
      <w:lvlJc w:val="right"/>
      <w:pPr>
        <w:ind w:left="2160" w:hanging="180"/>
      </w:pPr>
    </w:lvl>
    <w:lvl w:ilvl="3" w:tplc="0409000F">
      <w:start w:val="1"/>
      <w:numFmt w:val="decimal"/>
      <w:lvlText w:val="%4."/>
      <w:lvlJc w:val="left"/>
      <w:pPr>
        <w:ind w:left="2880" w:hanging="360"/>
      </w:pPr>
    </w:lvl>
    <w:lvl w:ilvl="4" w:tplc="04090019">
      <w:start w:val="1"/>
      <w:numFmt w:val="lowerLetter"/>
      <w:lvlText w:val="%5."/>
      <w:lvlJc w:val="left"/>
      <w:pPr>
        <w:ind w:left="3600" w:hanging="360"/>
      </w:pPr>
    </w:lvl>
    <w:lvl w:ilvl="5" w:tplc="0409001B">
      <w:start w:val="1"/>
      <w:numFmt w:val="lowerRoman"/>
      <w:lvlText w:val="%6."/>
      <w:lvlJc w:val="right"/>
      <w:pPr>
        <w:ind w:left="4320" w:hanging="180"/>
      </w:pPr>
    </w:lvl>
    <w:lvl w:ilvl="6" w:tplc="0409000F">
      <w:start w:val="1"/>
      <w:numFmt w:val="decimal"/>
      <w:lvlText w:val="%7."/>
      <w:lvlJc w:val="left"/>
      <w:pPr>
        <w:ind w:left="5040" w:hanging="360"/>
      </w:pPr>
    </w:lvl>
    <w:lvl w:ilvl="7" w:tplc="04090019">
      <w:start w:val="1"/>
      <w:numFmt w:val="lowerLetter"/>
      <w:lvlText w:val="%8."/>
      <w:lvlJc w:val="left"/>
      <w:pPr>
        <w:ind w:left="5760" w:hanging="360"/>
      </w:pPr>
    </w:lvl>
    <w:lvl w:ilvl="8" w:tplc="0409001B">
      <w:start w:val="1"/>
      <w:numFmt w:val="lowerRoman"/>
      <w:lvlText w:val="%9."/>
      <w:lvlJc w:val="right"/>
      <w:pPr>
        <w:ind w:left="6480" w:hanging="180"/>
      </w:pPr>
    </w:lvl>
  </w:abstractNum>
  <w:abstractNum w:abstractNumId="3" w15:restartNumberingAfterBreak="0">
    <w:nsid w:val="71EF1BD3"/>
    <w:multiLevelType w:val="multilevel"/>
    <w:tmpl w:val="56F469E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num w:numId="1" w16cid:durableId="2007585995">
    <w:abstractNumId w:val="2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" w16cid:durableId="1002389947">
    <w:abstractNumId w:val="2"/>
  </w:num>
  <w:num w:numId="3" w16cid:durableId="1796560065">
    <w:abstractNumId w:val="1"/>
  </w:num>
  <w:num w:numId="4" w16cid:durableId="30496214">
    <w:abstractNumId w:val="3"/>
  </w:num>
  <w:num w:numId="5" w16cid:durableId="1360593596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247896"/>
    <w:rsid w:val="00247896"/>
    <w:rsid w:val="0046397F"/>
    <w:rsid w:val="005A5A85"/>
    <w:rsid w:val="006C1504"/>
    <w:rsid w:val="008C1726"/>
    <w:rsid w:val="009B1BF4"/>
    <w:rsid w:val="00C43D8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17B4213"/>
  <w15:chartTrackingRefBased/>
  <w15:docId w15:val="{D92C7F5E-58BA-4640-B5D8-D149C5C9B66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8C1726"/>
    <w:pPr>
      <w:spacing w:line="256" w:lineRule="auto"/>
    </w:p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semiHidden/>
    <w:unhideWhenUsed/>
    <w:rsid w:val="008C1726"/>
    <w:rPr>
      <w:color w:val="0563C1" w:themeColor="hyperlink"/>
      <w:u w:val="single"/>
    </w:rPr>
  </w:style>
  <w:style w:type="paragraph" w:styleId="ListParagraph">
    <w:name w:val="List Paragraph"/>
    <w:basedOn w:val="Normal"/>
    <w:uiPriority w:val="34"/>
    <w:qFormat/>
    <w:rsid w:val="008C1726"/>
    <w:pPr>
      <w:ind w:left="720"/>
      <w:contextualSpacing/>
    </w:pPr>
  </w:style>
  <w:style w:type="paragraph" w:customStyle="1" w:styleId="Normal1">
    <w:name w:val="Normal1"/>
    <w:rsid w:val="008C1726"/>
    <w:pPr>
      <w:spacing w:after="200" w:line="276" w:lineRule="auto"/>
    </w:pPr>
    <w:rPr>
      <w:rFonts w:ascii="Calibri" w:eastAsia="Calibri" w:hAnsi="Calibri" w:cs="Calibri"/>
      <w:lang w:val="en-IN" w:eastAsia="en-IN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964697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hyperlink" Target="mailto:elngar_7@yahoo.co.uk" TargetMode="Externa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12</TotalTime>
  <Pages>1</Pages>
  <Words>162</Words>
  <Characters>930</Characters>
  <Application>Microsoft Office Word</Application>
  <DocSecurity>0</DocSecurity>
  <Lines>7</Lines>
  <Paragraphs>2</Paragraphs>
  <ScaleCrop>false</ScaleCrop>
  <Company/>
  <LinksUpToDate>false</LinksUpToDate>
  <CharactersWithSpaces>1090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Ahmed Elngar</dc:creator>
  <cp:keywords/>
  <dc:description/>
  <cp:lastModifiedBy>Ahmed Elngar</cp:lastModifiedBy>
  <cp:revision>7</cp:revision>
  <dcterms:created xsi:type="dcterms:W3CDTF">2022-06-03T17:59:00Z</dcterms:created>
  <dcterms:modified xsi:type="dcterms:W3CDTF">2022-07-11T15:32:00Z</dcterms:modified>
</cp:coreProperties>
</file>