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ECAAB" w14:textId="655DBA54" w:rsidR="00F347C2" w:rsidRDefault="00F347C2" w:rsidP="00F347C2">
      <w:pPr>
        <w:spacing w:line="240" w:lineRule="auto"/>
        <w:rPr>
          <w:b/>
          <w:bCs/>
        </w:rPr>
      </w:pPr>
      <w:r>
        <w:rPr>
          <w:b/>
          <w:bCs/>
        </w:rPr>
        <w:t xml:space="preserve">Table 3: Risks of second primaries at specific sites. </w:t>
      </w:r>
    </w:p>
    <w:tbl>
      <w:tblPr>
        <w:tblStyle w:val="TableGrid"/>
        <w:tblpPr w:leftFromText="180" w:rightFromText="180" w:vertAnchor="text" w:horzAnchor="margin" w:tblpY="11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701"/>
        <w:gridCol w:w="2126"/>
        <w:gridCol w:w="1843"/>
        <w:gridCol w:w="1843"/>
      </w:tblGrid>
      <w:tr w:rsidR="009C789B" w14:paraId="72C8B6D7" w14:textId="77777777" w:rsidTr="009C789B">
        <w:trPr>
          <w:trHeight w:val="284"/>
        </w:trPr>
        <w:tc>
          <w:tcPr>
            <w:tcW w:w="2547" w:type="dxa"/>
            <w:vMerge w:val="restart"/>
            <w:shd w:val="clear" w:color="auto" w:fill="auto"/>
          </w:tcPr>
          <w:p w14:paraId="495E4594" w14:textId="77777777" w:rsidR="009C789B" w:rsidRPr="00837A82" w:rsidRDefault="009C789B" w:rsidP="009C789B">
            <w:pPr>
              <w:jc w:val="center"/>
              <w:rPr>
                <w:b/>
                <w:bCs/>
                <w:sz w:val="16"/>
                <w:szCs w:val="16"/>
              </w:rPr>
            </w:pPr>
            <w:r w:rsidRPr="00837A82">
              <w:rPr>
                <w:b/>
                <w:bCs/>
                <w:sz w:val="16"/>
                <w:szCs w:val="16"/>
              </w:rPr>
              <w:t>Cancer site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A02651" w14:textId="77777777" w:rsidR="009C789B" w:rsidRPr="00837A82" w:rsidRDefault="009C789B" w:rsidP="009C789B">
            <w:pPr>
              <w:jc w:val="center"/>
              <w:rPr>
                <w:b/>
                <w:bCs/>
                <w:sz w:val="16"/>
                <w:szCs w:val="16"/>
              </w:rPr>
            </w:pPr>
            <w:r w:rsidRPr="00837A82">
              <w:rPr>
                <w:b/>
                <w:bCs/>
                <w:sz w:val="16"/>
                <w:szCs w:val="16"/>
              </w:rPr>
              <w:t xml:space="preserve">SIR (95% CI) </w:t>
            </w:r>
            <w:r>
              <w:rPr>
                <w:b/>
                <w:bCs/>
                <w:sz w:val="16"/>
                <w:szCs w:val="16"/>
              </w:rPr>
              <w:t>– breast cancer diagnosed at any age</w:t>
            </w:r>
          </w:p>
        </w:tc>
        <w:tc>
          <w:tcPr>
            <w:tcW w:w="1701" w:type="dxa"/>
            <w:vMerge w:val="restart"/>
          </w:tcPr>
          <w:p w14:paraId="5AEACC50" w14:textId="77777777" w:rsidR="009C789B" w:rsidRPr="00837A82" w:rsidRDefault="009C789B" w:rsidP="009C789B">
            <w:pPr>
              <w:jc w:val="center"/>
              <w:rPr>
                <w:b/>
                <w:bCs/>
                <w:sz w:val="16"/>
                <w:szCs w:val="16"/>
              </w:rPr>
            </w:pPr>
            <w:r w:rsidRPr="00837A82">
              <w:rPr>
                <w:b/>
                <w:bCs/>
                <w:sz w:val="16"/>
                <w:szCs w:val="16"/>
              </w:rPr>
              <w:t xml:space="preserve">SIR (95% CI) – </w:t>
            </w:r>
            <w:r>
              <w:rPr>
                <w:b/>
                <w:bCs/>
                <w:sz w:val="16"/>
                <w:szCs w:val="16"/>
              </w:rPr>
              <w:t>breast cancer diagnosed</w:t>
            </w:r>
            <w:r w:rsidRPr="00837A82">
              <w:rPr>
                <w:b/>
                <w:bCs/>
                <w:sz w:val="16"/>
                <w:szCs w:val="16"/>
              </w:rPr>
              <w:t xml:space="preserve"> at </w:t>
            </w:r>
            <w:proofErr w:type="gramStart"/>
            <w:r w:rsidRPr="00837A82">
              <w:rPr>
                <w:b/>
                <w:bCs/>
                <w:sz w:val="16"/>
                <w:szCs w:val="16"/>
              </w:rPr>
              <w:t>under age</w:t>
            </w:r>
            <w:proofErr w:type="gramEnd"/>
            <w:r w:rsidRPr="00837A82">
              <w:rPr>
                <w:b/>
                <w:bCs/>
                <w:sz w:val="16"/>
                <w:szCs w:val="16"/>
              </w:rPr>
              <w:t xml:space="preserve"> 50</w:t>
            </w:r>
          </w:p>
        </w:tc>
        <w:tc>
          <w:tcPr>
            <w:tcW w:w="1701" w:type="dxa"/>
            <w:vMerge w:val="restart"/>
          </w:tcPr>
          <w:p w14:paraId="7CACFF90" w14:textId="77777777" w:rsidR="009C789B" w:rsidRPr="00837A82" w:rsidRDefault="009C789B" w:rsidP="009C789B">
            <w:pPr>
              <w:jc w:val="center"/>
              <w:rPr>
                <w:b/>
                <w:bCs/>
                <w:sz w:val="16"/>
                <w:szCs w:val="16"/>
              </w:rPr>
            </w:pPr>
            <w:r w:rsidRPr="00837A82">
              <w:rPr>
                <w:b/>
                <w:bCs/>
                <w:sz w:val="16"/>
                <w:szCs w:val="16"/>
              </w:rPr>
              <w:t xml:space="preserve">SIR (95% CI) – </w:t>
            </w:r>
            <w:r>
              <w:rPr>
                <w:b/>
                <w:bCs/>
                <w:sz w:val="16"/>
                <w:szCs w:val="16"/>
              </w:rPr>
              <w:t>breast cancer diagnosed</w:t>
            </w:r>
            <w:r w:rsidRPr="00837A82">
              <w:rPr>
                <w:b/>
                <w:bCs/>
                <w:sz w:val="16"/>
                <w:szCs w:val="16"/>
              </w:rPr>
              <w:t xml:space="preserve"> at age 50 or over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13D523BD" w14:textId="77777777" w:rsidR="009C789B" w:rsidRPr="00837A82" w:rsidRDefault="009C789B" w:rsidP="009C789B">
            <w:pPr>
              <w:jc w:val="center"/>
              <w:rPr>
                <w:b/>
                <w:bCs/>
                <w:sz w:val="16"/>
                <w:szCs w:val="16"/>
              </w:rPr>
            </w:pPr>
            <w:r w:rsidRPr="00837A82">
              <w:rPr>
                <w:b/>
                <w:bCs/>
                <w:sz w:val="16"/>
                <w:szCs w:val="16"/>
              </w:rPr>
              <w:t>Number of studies in meta-analysis</w:t>
            </w:r>
          </w:p>
        </w:tc>
      </w:tr>
      <w:tr w:rsidR="009C789B" w14:paraId="73B858B9" w14:textId="77777777" w:rsidTr="009C789B">
        <w:trPr>
          <w:trHeight w:val="284"/>
        </w:trPr>
        <w:tc>
          <w:tcPr>
            <w:tcW w:w="2547" w:type="dxa"/>
            <w:vMerge/>
            <w:shd w:val="clear" w:color="auto" w:fill="auto"/>
          </w:tcPr>
          <w:p w14:paraId="191B4441" w14:textId="77777777" w:rsidR="009C789B" w:rsidRPr="00837A82" w:rsidRDefault="009C789B" w:rsidP="009C7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1625B0" w14:textId="77777777" w:rsidR="009C789B" w:rsidRPr="00837A82" w:rsidRDefault="009C789B" w:rsidP="009C7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AB0B3FE" w14:textId="77777777" w:rsidR="009C789B" w:rsidRPr="00837A82" w:rsidRDefault="009C789B" w:rsidP="009C7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7F5F60F" w14:textId="77777777" w:rsidR="009C789B" w:rsidRPr="00837A82" w:rsidRDefault="009C789B" w:rsidP="009C7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1ED6EAC" w14:textId="77777777" w:rsidR="009C789B" w:rsidRPr="00597D85" w:rsidRDefault="009C789B" w:rsidP="009C789B">
            <w:pPr>
              <w:jc w:val="center"/>
              <w:rPr>
                <w:i/>
                <w:iCs/>
                <w:sz w:val="16"/>
                <w:szCs w:val="16"/>
              </w:rPr>
            </w:pPr>
            <w:r w:rsidRPr="00597D85">
              <w:rPr>
                <w:i/>
                <w:iCs/>
                <w:sz w:val="16"/>
                <w:szCs w:val="16"/>
              </w:rPr>
              <w:t>Unstratified by age at BC dx</w:t>
            </w:r>
          </w:p>
        </w:tc>
        <w:tc>
          <w:tcPr>
            <w:tcW w:w="1843" w:type="dxa"/>
          </w:tcPr>
          <w:p w14:paraId="4CBB926D" w14:textId="77777777" w:rsidR="009C789B" w:rsidRPr="00597D85" w:rsidRDefault="009C789B" w:rsidP="009C789B">
            <w:pPr>
              <w:jc w:val="center"/>
              <w:rPr>
                <w:i/>
                <w:iCs/>
                <w:sz w:val="16"/>
                <w:szCs w:val="16"/>
              </w:rPr>
            </w:pPr>
            <w:r w:rsidRPr="00597D85">
              <w:rPr>
                <w:i/>
                <w:iCs/>
                <w:sz w:val="16"/>
                <w:szCs w:val="16"/>
              </w:rPr>
              <w:t>Aged under 50 at BC dx</w:t>
            </w:r>
          </w:p>
        </w:tc>
        <w:tc>
          <w:tcPr>
            <w:tcW w:w="1843" w:type="dxa"/>
          </w:tcPr>
          <w:p w14:paraId="52ED468C" w14:textId="77777777" w:rsidR="009C789B" w:rsidRPr="00597D85" w:rsidRDefault="009C789B" w:rsidP="009C789B">
            <w:pPr>
              <w:jc w:val="center"/>
              <w:rPr>
                <w:i/>
                <w:iCs/>
                <w:sz w:val="16"/>
                <w:szCs w:val="16"/>
              </w:rPr>
            </w:pPr>
            <w:r w:rsidRPr="00597D85">
              <w:rPr>
                <w:i/>
                <w:iCs/>
                <w:sz w:val="16"/>
                <w:szCs w:val="16"/>
              </w:rPr>
              <w:t>Aged 50 or over at BC dx</w:t>
            </w:r>
          </w:p>
        </w:tc>
      </w:tr>
      <w:tr w:rsidR="00FE48D3" w14:paraId="36FA676D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2920CB1A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Bladder</w:t>
            </w:r>
            <w:r w:rsidRPr="00837A82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A1C7B5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1.15 (1.05 - 1.26)</w:t>
            </w:r>
          </w:p>
        </w:tc>
        <w:tc>
          <w:tcPr>
            <w:tcW w:w="1701" w:type="dxa"/>
          </w:tcPr>
          <w:p w14:paraId="61B56D3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909B4">
              <w:rPr>
                <w:sz w:val="16"/>
                <w:szCs w:val="16"/>
              </w:rPr>
              <w:t>1.32 (1.17-1.48)</w:t>
            </w:r>
          </w:p>
        </w:tc>
        <w:tc>
          <w:tcPr>
            <w:tcW w:w="1701" w:type="dxa"/>
          </w:tcPr>
          <w:p w14:paraId="082C777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909B4">
              <w:rPr>
                <w:sz w:val="16"/>
                <w:szCs w:val="16"/>
              </w:rPr>
              <w:t>1.08 (0.89-1.30)</w:t>
            </w:r>
          </w:p>
        </w:tc>
        <w:tc>
          <w:tcPr>
            <w:tcW w:w="2126" w:type="dxa"/>
            <w:shd w:val="clear" w:color="auto" w:fill="auto"/>
          </w:tcPr>
          <w:p w14:paraId="2CEF831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14:paraId="7B85F7E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5D84493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E48D3" w14:paraId="6594D1D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3F5E9844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Blood (leukaemia)</w:t>
            </w:r>
            <w:r w:rsidRPr="00837A82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B04301D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1.30 (1.17 - 1.45)</w:t>
            </w:r>
          </w:p>
        </w:tc>
        <w:tc>
          <w:tcPr>
            <w:tcW w:w="1701" w:type="dxa"/>
          </w:tcPr>
          <w:p w14:paraId="5AB67FF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242FF1">
              <w:rPr>
                <w:sz w:val="16"/>
                <w:szCs w:val="16"/>
              </w:rPr>
              <w:t>1.91 (1.77-2.05)</w:t>
            </w:r>
          </w:p>
        </w:tc>
        <w:tc>
          <w:tcPr>
            <w:tcW w:w="1701" w:type="dxa"/>
          </w:tcPr>
          <w:p w14:paraId="2658A9E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242FF1">
              <w:rPr>
                <w:sz w:val="16"/>
                <w:szCs w:val="16"/>
              </w:rPr>
              <w:t>1.34 (0.99-1.81)</w:t>
            </w:r>
          </w:p>
        </w:tc>
        <w:tc>
          <w:tcPr>
            <w:tcW w:w="2126" w:type="dxa"/>
            <w:shd w:val="clear" w:color="auto" w:fill="auto"/>
          </w:tcPr>
          <w:p w14:paraId="327B0E7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14:paraId="35E59A6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446158B4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E48D3" w14:paraId="0BD6AAF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19425CBA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Blood (myeloma)</w:t>
            </w:r>
            <w:r w:rsidRPr="00837A82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1EC1394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0.83 (0.68 - 1.02)</w:t>
            </w:r>
          </w:p>
        </w:tc>
        <w:tc>
          <w:tcPr>
            <w:tcW w:w="1701" w:type="dxa"/>
          </w:tcPr>
          <w:p w14:paraId="78B7DD9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1.01 (0.53-1.94)</w:t>
            </w:r>
          </w:p>
        </w:tc>
        <w:tc>
          <w:tcPr>
            <w:tcW w:w="1701" w:type="dxa"/>
          </w:tcPr>
          <w:p w14:paraId="40BCFF5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0.63 (0.48-0.82)</w:t>
            </w:r>
          </w:p>
        </w:tc>
        <w:tc>
          <w:tcPr>
            <w:tcW w:w="2126" w:type="dxa"/>
            <w:shd w:val="clear" w:color="auto" w:fill="auto"/>
          </w:tcPr>
          <w:p w14:paraId="2D9C6E7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6546BE7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6605E95E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FE48D3" w14:paraId="3EFBF24D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4568B9B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Blood (non-Hodgkin’s lymphoma)</w:t>
            </w:r>
          </w:p>
        </w:tc>
        <w:tc>
          <w:tcPr>
            <w:tcW w:w="1701" w:type="dxa"/>
            <w:shd w:val="clear" w:color="auto" w:fill="auto"/>
          </w:tcPr>
          <w:p w14:paraId="5DA8827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1.04 (0.91 - 1.19)</w:t>
            </w:r>
          </w:p>
        </w:tc>
        <w:tc>
          <w:tcPr>
            <w:tcW w:w="1701" w:type="dxa"/>
          </w:tcPr>
          <w:p w14:paraId="24A297F4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BB11B3">
              <w:rPr>
                <w:sz w:val="16"/>
                <w:szCs w:val="16"/>
              </w:rPr>
              <w:t>1.17 (0.96-1.42)</w:t>
            </w:r>
          </w:p>
        </w:tc>
        <w:tc>
          <w:tcPr>
            <w:tcW w:w="1701" w:type="dxa"/>
          </w:tcPr>
          <w:p w14:paraId="0CAC3B5E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BB11B3">
              <w:rPr>
                <w:sz w:val="16"/>
                <w:szCs w:val="16"/>
              </w:rPr>
              <w:t>0.93 (0.65-1.33)</w:t>
            </w:r>
          </w:p>
        </w:tc>
        <w:tc>
          <w:tcPr>
            <w:tcW w:w="2126" w:type="dxa"/>
            <w:shd w:val="clear" w:color="auto" w:fill="auto"/>
          </w:tcPr>
          <w:p w14:paraId="466E42D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14:paraId="0F06123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76F563A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E48D3" w14:paraId="5B4E7F83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628B5381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Brain and central nervous system</w:t>
            </w:r>
            <w:r w:rsidRPr="00837A82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60F6C6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0.80 (0.71 - 0.91)</w:t>
            </w:r>
          </w:p>
        </w:tc>
        <w:tc>
          <w:tcPr>
            <w:tcW w:w="1701" w:type="dxa"/>
          </w:tcPr>
          <w:p w14:paraId="68BEA4E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41384">
              <w:rPr>
                <w:sz w:val="16"/>
                <w:szCs w:val="16"/>
              </w:rPr>
              <w:t>0.95 (0.81-1.11)</w:t>
            </w:r>
          </w:p>
        </w:tc>
        <w:tc>
          <w:tcPr>
            <w:tcW w:w="1701" w:type="dxa"/>
          </w:tcPr>
          <w:p w14:paraId="74C81012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41384">
              <w:rPr>
                <w:sz w:val="16"/>
                <w:szCs w:val="16"/>
              </w:rPr>
              <w:t>0.75 (0.69-0.81)</w:t>
            </w:r>
          </w:p>
        </w:tc>
        <w:tc>
          <w:tcPr>
            <w:tcW w:w="2126" w:type="dxa"/>
            <w:shd w:val="clear" w:color="auto" w:fill="auto"/>
          </w:tcPr>
          <w:p w14:paraId="3A1D758E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14:paraId="17339B8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31E28D2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E48D3" w14:paraId="71A8A6E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6D7EBD12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Colorectum</w:t>
            </w:r>
            <w:r w:rsidRPr="00837A82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32285EBD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1.12 (0.99 - 1.27)</w:t>
            </w:r>
          </w:p>
        </w:tc>
        <w:tc>
          <w:tcPr>
            <w:tcW w:w="1701" w:type="dxa"/>
          </w:tcPr>
          <w:p w14:paraId="51C7549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1.30 (0.91-1.86)</w:t>
            </w:r>
          </w:p>
        </w:tc>
        <w:tc>
          <w:tcPr>
            <w:tcW w:w="1701" w:type="dxa"/>
          </w:tcPr>
          <w:p w14:paraId="6705468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1.02 (0.87-1.19)</w:t>
            </w:r>
          </w:p>
        </w:tc>
        <w:tc>
          <w:tcPr>
            <w:tcW w:w="2126" w:type="dxa"/>
            <w:shd w:val="clear" w:color="auto" w:fill="auto"/>
          </w:tcPr>
          <w:p w14:paraId="5070685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14:paraId="035E9DC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14:paraId="5FD7B78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E48D3" w14:paraId="00E8888E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6E171B1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Head and neck</w:t>
            </w:r>
          </w:p>
        </w:tc>
        <w:tc>
          <w:tcPr>
            <w:tcW w:w="1701" w:type="dxa"/>
            <w:shd w:val="clear" w:color="auto" w:fill="auto"/>
          </w:tcPr>
          <w:p w14:paraId="07765BD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1.06 (0.95 - 1.18)</w:t>
            </w:r>
          </w:p>
        </w:tc>
        <w:tc>
          <w:tcPr>
            <w:tcW w:w="1701" w:type="dxa"/>
          </w:tcPr>
          <w:p w14:paraId="62ADA935" w14:textId="77777777" w:rsidR="00FE48D3" w:rsidRPr="00837A82" w:rsidRDefault="00FE48D3" w:rsidP="009C78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3B414440" w14:textId="77777777" w:rsidR="00FE48D3" w:rsidRPr="00837A82" w:rsidRDefault="00FE48D3" w:rsidP="009C78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1E4179A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366A4C4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26FE329D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48D3" w14:paraId="25E1F10D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73CB690E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Kidney</w:t>
            </w:r>
            <w:r w:rsidRPr="00837A82"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5D8A2423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1.43 (1.17 - 1.73)</w:t>
            </w:r>
          </w:p>
        </w:tc>
        <w:tc>
          <w:tcPr>
            <w:tcW w:w="1701" w:type="dxa"/>
          </w:tcPr>
          <w:p w14:paraId="1799473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BB11B3">
              <w:rPr>
                <w:sz w:val="16"/>
                <w:szCs w:val="16"/>
              </w:rPr>
              <w:t>1.29 (1.15-1.43)</w:t>
            </w:r>
          </w:p>
        </w:tc>
        <w:tc>
          <w:tcPr>
            <w:tcW w:w="1701" w:type="dxa"/>
          </w:tcPr>
          <w:p w14:paraId="6E4E673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BB11B3">
              <w:rPr>
                <w:sz w:val="16"/>
                <w:szCs w:val="16"/>
              </w:rPr>
              <w:t>1.35 (0.95-1.92)</w:t>
            </w:r>
          </w:p>
        </w:tc>
        <w:tc>
          <w:tcPr>
            <w:tcW w:w="2126" w:type="dxa"/>
            <w:shd w:val="clear" w:color="auto" w:fill="auto"/>
          </w:tcPr>
          <w:p w14:paraId="50DA9F7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14:paraId="6E2392A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65BD2FD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E48D3" w14:paraId="76FB35D5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67E9494D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Liver</w:t>
            </w:r>
            <w:r w:rsidRPr="00837A82"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7BADF70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0.86 (0.60 - 1.24)</w:t>
            </w:r>
          </w:p>
        </w:tc>
        <w:tc>
          <w:tcPr>
            <w:tcW w:w="1701" w:type="dxa"/>
          </w:tcPr>
          <w:p w14:paraId="5BEB6CA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0.93 (0.71-1.21)</w:t>
            </w:r>
          </w:p>
        </w:tc>
        <w:tc>
          <w:tcPr>
            <w:tcW w:w="1701" w:type="dxa"/>
          </w:tcPr>
          <w:p w14:paraId="71B47F6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0.56 (0.33-0.96)</w:t>
            </w:r>
          </w:p>
        </w:tc>
        <w:tc>
          <w:tcPr>
            <w:tcW w:w="2126" w:type="dxa"/>
            <w:shd w:val="clear" w:color="auto" w:fill="auto"/>
          </w:tcPr>
          <w:p w14:paraId="3488CE3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14:paraId="7F5AE8C4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5DA0A58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E48D3" w14:paraId="5A2676AE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1E4D2E02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Lung</w:t>
            </w:r>
            <w:r w:rsidRPr="00837A82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11EABF7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1.25 (1.03 - 1.51)</w:t>
            </w:r>
          </w:p>
        </w:tc>
        <w:tc>
          <w:tcPr>
            <w:tcW w:w="1701" w:type="dxa"/>
          </w:tcPr>
          <w:p w14:paraId="75C12A8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1.65 (1.49-1.82)</w:t>
            </w:r>
          </w:p>
        </w:tc>
        <w:tc>
          <w:tcPr>
            <w:tcW w:w="1701" w:type="dxa"/>
          </w:tcPr>
          <w:p w14:paraId="0E894A2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0.81 (0.55-1.20)</w:t>
            </w:r>
          </w:p>
        </w:tc>
        <w:tc>
          <w:tcPr>
            <w:tcW w:w="2126" w:type="dxa"/>
            <w:shd w:val="clear" w:color="auto" w:fill="auto"/>
          </w:tcPr>
          <w:p w14:paraId="43EE43D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14:paraId="26AD2CC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5C9BA56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E48D3" w14:paraId="32A1B388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10A3C582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Oesophagus</w:t>
            </w:r>
          </w:p>
        </w:tc>
        <w:tc>
          <w:tcPr>
            <w:tcW w:w="1701" w:type="dxa"/>
            <w:shd w:val="clear" w:color="auto" w:fill="auto"/>
          </w:tcPr>
          <w:p w14:paraId="75DCCCF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1.39 (1.26 - 1.55)</w:t>
            </w:r>
          </w:p>
        </w:tc>
        <w:tc>
          <w:tcPr>
            <w:tcW w:w="1701" w:type="dxa"/>
          </w:tcPr>
          <w:p w14:paraId="32AFF72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2.21 (1.89-2.60)</w:t>
            </w:r>
          </w:p>
        </w:tc>
        <w:tc>
          <w:tcPr>
            <w:tcW w:w="1701" w:type="dxa"/>
          </w:tcPr>
          <w:p w14:paraId="23AA2BED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1.20 (1.06-1.37)</w:t>
            </w:r>
          </w:p>
        </w:tc>
        <w:tc>
          <w:tcPr>
            <w:tcW w:w="2126" w:type="dxa"/>
            <w:shd w:val="clear" w:color="auto" w:fill="auto"/>
          </w:tcPr>
          <w:p w14:paraId="5263EDE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14:paraId="5EA98EDA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29DA314A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E48D3" w14:paraId="557AFE79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0071457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Ovary</w:t>
            </w:r>
          </w:p>
        </w:tc>
        <w:tc>
          <w:tcPr>
            <w:tcW w:w="1701" w:type="dxa"/>
            <w:shd w:val="clear" w:color="auto" w:fill="auto"/>
          </w:tcPr>
          <w:p w14:paraId="1482D700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1.53 (1.35 - 1.73)</w:t>
            </w:r>
          </w:p>
        </w:tc>
        <w:tc>
          <w:tcPr>
            <w:tcW w:w="1701" w:type="dxa"/>
          </w:tcPr>
          <w:p w14:paraId="7A7EDCA3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2.24 (1.59-3.13)</w:t>
            </w:r>
          </w:p>
        </w:tc>
        <w:tc>
          <w:tcPr>
            <w:tcW w:w="1701" w:type="dxa"/>
          </w:tcPr>
          <w:p w14:paraId="6FE3430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1.04 (0.93-1.16)</w:t>
            </w:r>
          </w:p>
        </w:tc>
        <w:tc>
          <w:tcPr>
            <w:tcW w:w="2126" w:type="dxa"/>
            <w:shd w:val="clear" w:color="auto" w:fill="auto"/>
          </w:tcPr>
          <w:p w14:paraId="7C90264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14:paraId="4118986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14:paraId="679B8CF2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FE48D3" w14:paraId="2BB31370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6A814AA3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Pancreas</w:t>
            </w:r>
          </w:p>
        </w:tc>
        <w:tc>
          <w:tcPr>
            <w:tcW w:w="1701" w:type="dxa"/>
            <w:shd w:val="clear" w:color="auto" w:fill="auto"/>
          </w:tcPr>
          <w:p w14:paraId="7D193184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1.09 (0.93 - 1.27)</w:t>
            </w:r>
          </w:p>
        </w:tc>
        <w:tc>
          <w:tcPr>
            <w:tcW w:w="1701" w:type="dxa"/>
          </w:tcPr>
          <w:p w14:paraId="4A8DA12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7054F3">
              <w:rPr>
                <w:sz w:val="16"/>
                <w:szCs w:val="16"/>
              </w:rPr>
              <w:t>1.35 (1.16-1.57)</w:t>
            </w:r>
          </w:p>
        </w:tc>
        <w:tc>
          <w:tcPr>
            <w:tcW w:w="1701" w:type="dxa"/>
          </w:tcPr>
          <w:p w14:paraId="366BDC9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7054F3">
              <w:rPr>
                <w:sz w:val="16"/>
                <w:szCs w:val="16"/>
              </w:rPr>
              <w:t>0.92 (0.81-1.04)</w:t>
            </w:r>
          </w:p>
        </w:tc>
        <w:tc>
          <w:tcPr>
            <w:tcW w:w="2126" w:type="dxa"/>
            <w:shd w:val="clear" w:color="auto" w:fill="auto"/>
          </w:tcPr>
          <w:p w14:paraId="62FA3FA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14:paraId="3568EFB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15C1179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E48D3" w14:paraId="150352FC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0FFD74C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Skin (melanoma)</w:t>
            </w:r>
          </w:p>
        </w:tc>
        <w:tc>
          <w:tcPr>
            <w:tcW w:w="1701" w:type="dxa"/>
            <w:shd w:val="clear" w:color="auto" w:fill="auto"/>
          </w:tcPr>
          <w:p w14:paraId="0975958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1.34 (1.18 - 1.52)</w:t>
            </w:r>
          </w:p>
        </w:tc>
        <w:tc>
          <w:tcPr>
            <w:tcW w:w="1701" w:type="dxa"/>
          </w:tcPr>
          <w:p w14:paraId="7EF69F2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753C27">
              <w:rPr>
                <w:sz w:val="16"/>
                <w:szCs w:val="16"/>
              </w:rPr>
              <w:t>1.34 (1.23-1.45)</w:t>
            </w:r>
          </w:p>
        </w:tc>
        <w:tc>
          <w:tcPr>
            <w:tcW w:w="1701" w:type="dxa"/>
          </w:tcPr>
          <w:p w14:paraId="56449B12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753C27">
              <w:rPr>
                <w:sz w:val="16"/>
                <w:szCs w:val="16"/>
              </w:rPr>
              <w:t>1.25 (1.17-1.35)</w:t>
            </w:r>
          </w:p>
        </w:tc>
        <w:tc>
          <w:tcPr>
            <w:tcW w:w="2126" w:type="dxa"/>
            <w:shd w:val="clear" w:color="auto" w:fill="auto"/>
          </w:tcPr>
          <w:p w14:paraId="20FDDDC7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14:paraId="4631E5C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0348A58A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E48D3" w14:paraId="22C444F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3B935BB3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Stomach</w:t>
            </w:r>
          </w:p>
        </w:tc>
        <w:tc>
          <w:tcPr>
            <w:tcW w:w="1701" w:type="dxa"/>
            <w:shd w:val="clear" w:color="auto" w:fill="auto"/>
          </w:tcPr>
          <w:p w14:paraId="1F31BDD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1.23 (1.12 - 1.36)</w:t>
            </w:r>
          </w:p>
        </w:tc>
        <w:tc>
          <w:tcPr>
            <w:tcW w:w="1701" w:type="dxa"/>
          </w:tcPr>
          <w:p w14:paraId="524BC1F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1.90 (1.75-2.06)</w:t>
            </w:r>
          </w:p>
        </w:tc>
        <w:tc>
          <w:tcPr>
            <w:tcW w:w="1701" w:type="dxa"/>
          </w:tcPr>
          <w:p w14:paraId="3F5CB556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1.10 (0.91-1.34)</w:t>
            </w:r>
          </w:p>
        </w:tc>
        <w:tc>
          <w:tcPr>
            <w:tcW w:w="2126" w:type="dxa"/>
            <w:shd w:val="clear" w:color="auto" w:fill="auto"/>
          </w:tcPr>
          <w:p w14:paraId="62A57C3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</w:tcPr>
          <w:p w14:paraId="019AE08A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2DA4B519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E48D3" w14:paraId="0EF06BC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5E95B41E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Thyroid</w:t>
            </w:r>
          </w:p>
        </w:tc>
        <w:tc>
          <w:tcPr>
            <w:tcW w:w="1701" w:type="dxa"/>
            <w:shd w:val="clear" w:color="auto" w:fill="auto"/>
          </w:tcPr>
          <w:p w14:paraId="302BCDE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1.89 (1.49 - 2.38)</w:t>
            </w:r>
          </w:p>
        </w:tc>
        <w:tc>
          <w:tcPr>
            <w:tcW w:w="1701" w:type="dxa"/>
          </w:tcPr>
          <w:p w14:paraId="1B8822B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2.06 (1.83-2.31)</w:t>
            </w:r>
          </w:p>
        </w:tc>
        <w:tc>
          <w:tcPr>
            <w:tcW w:w="1701" w:type="dxa"/>
          </w:tcPr>
          <w:p w14:paraId="50A7A41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9C789B">
              <w:rPr>
                <w:sz w:val="16"/>
                <w:szCs w:val="16"/>
              </w:rPr>
              <w:t>1.17 (0.90-1.52)</w:t>
            </w:r>
          </w:p>
        </w:tc>
        <w:tc>
          <w:tcPr>
            <w:tcW w:w="2126" w:type="dxa"/>
            <w:shd w:val="clear" w:color="auto" w:fill="auto"/>
          </w:tcPr>
          <w:p w14:paraId="4A4FAEC5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14:paraId="6DF0AB48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44E7E2B1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E48D3" w14:paraId="472D9BE2" w14:textId="77777777" w:rsidTr="009C789B">
        <w:trPr>
          <w:trHeight w:val="227"/>
        </w:trPr>
        <w:tc>
          <w:tcPr>
            <w:tcW w:w="2547" w:type="dxa"/>
            <w:shd w:val="clear" w:color="auto" w:fill="auto"/>
          </w:tcPr>
          <w:p w14:paraId="3862A195" w14:textId="77777777" w:rsidR="00FE48D3" w:rsidRPr="00837A82" w:rsidRDefault="00FE48D3" w:rsidP="009C789B">
            <w:pPr>
              <w:rPr>
                <w:sz w:val="16"/>
                <w:szCs w:val="16"/>
                <w:vertAlign w:val="superscript"/>
              </w:rPr>
            </w:pPr>
            <w:r w:rsidRPr="00837A82">
              <w:rPr>
                <w:sz w:val="16"/>
                <w:szCs w:val="16"/>
              </w:rPr>
              <w:t>Uterus</w:t>
            </w:r>
            <w:r w:rsidRPr="00837A82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3ADD9C22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1.84 (1.53 - 2.23)</w:t>
            </w:r>
          </w:p>
        </w:tc>
        <w:tc>
          <w:tcPr>
            <w:tcW w:w="1701" w:type="dxa"/>
          </w:tcPr>
          <w:p w14:paraId="62BB975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242FF1">
              <w:rPr>
                <w:sz w:val="16"/>
                <w:szCs w:val="16"/>
              </w:rPr>
              <w:t>1.40 (1.12-1.76)</w:t>
            </w:r>
          </w:p>
        </w:tc>
        <w:tc>
          <w:tcPr>
            <w:tcW w:w="1701" w:type="dxa"/>
          </w:tcPr>
          <w:p w14:paraId="51AAFB3E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242FF1">
              <w:rPr>
                <w:sz w:val="16"/>
                <w:szCs w:val="16"/>
              </w:rPr>
              <w:t>1.75 (1.29-2.37)</w:t>
            </w:r>
          </w:p>
        </w:tc>
        <w:tc>
          <w:tcPr>
            <w:tcW w:w="2126" w:type="dxa"/>
            <w:shd w:val="clear" w:color="auto" w:fill="auto"/>
          </w:tcPr>
          <w:p w14:paraId="27754A4C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 w:rsidRPr="00837A82">
              <w:rPr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14:paraId="59B0181B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14:paraId="53999D1F" w14:textId="77777777" w:rsidR="00FE48D3" w:rsidRPr="00837A82" w:rsidRDefault="00FE48D3" w:rsidP="009C7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14:paraId="57C226B2" w14:textId="065F3C64" w:rsidR="00F347C2" w:rsidRDefault="009C789B" w:rsidP="00F347C2">
      <w:pPr>
        <w:spacing w:line="240" w:lineRule="auto"/>
        <w:rPr>
          <w:b/>
          <w:bCs/>
        </w:rPr>
      </w:pPr>
      <w:r w:rsidRPr="00F347C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7B51E" wp14:editId="79D4D506">
                <wp:simplePos x="0" y="0"/>
                <wp:positionH relativeFrom="column">
                  <wp:posOffset>-76200</wp:posOffset>
                </wp:positionH>
                <wp:positionV relativeFrom="paragraph">
                  <wp:posOffset>3117850</wp:posOffset>
                </wp:positionV>
                <wp:extent cx="8902700" cy="31750"/>
                <wp:effectExtent l="0" t="0" r="317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2700" cy="31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A2C8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245.5pt" to="69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540AAE45" w14:textId="0E9C8B8B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1</w:t>
      </w:r>
      <w:r w:rsidRPr="005205FF">
        <w:rPr>
          <w:sz w:val="16"/>
          <w:szCs w:val="16"/>
        </w:rPr>
        <w:t>Meta-analysis also includes data on cancer risks at the “urinary bladder”.</w:t>
      </w:r>
    </w:p>
    <w:p w14:paraId="38CC6E19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2</w:t>
      </w:r>
      <w:r w:rsidRPr="005205FF">
        <w:rPr>
          <w:sz w:val="16"/>
          <w:szCs w:val="16"/>
        </w:rPr>
        <w:t>Meta-analysis includes data on combined lymphoid leukaemia and myeloid leukaemia risks.</w:t>
      </w:r>
    </w:p>
    <w:p w14:paraId="15A8978A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3</w:t>
      </w:r>
      <w:r w:rsidRPr="005205FF">
        <w:rPr>
          <w:sz w:val="16"/>
          <w:szCs w:val="16"/>
        </w:rPr>
        <w:t>Meta-analysis only includes data on “multiple myeloma(s)” risks.</w:t>
      </w:r>
    </w:p>
    <w:p w14:paraId="7FCA5688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4</w:t>
      </w:r>
      <w:r w:rsidRPr="005205FF">
        <w:rPr>
          <w:sz w:val="16"/>
          <w:szCs w:val="16"/>
        </w:rPr>
        <w:t>Meta-analysis also includes data on cancer risks at the “brain and nervous system”</w:t>
      </w:r>
      <w:r>
        <w:rPr>
          <w:sz w:val="16"/>
          <w:szCs w:val="16"/>
        </w:rPr>
        <w:t>,</w:t>
      </w:r>
      <w:r w:rsidRPr="005205FF">
        <w:rPr>
          <w:sz w:val="16"/>
          <w:szCs w:val="16"/>
        </w:rPr>
        <w:t xml:space="preserve"> brain only</w:t>
      </w:r>
      <w:r>
        <w:rPr>
          <w:sz w:val="16"/>
          <w:szCs w:val="16"/>
        </w:rPr>
        <w:t>, and nervous system only.</w:t>
      </w:r>
    </w:p>
    <w:p w14:paraId="1066919A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5</w:t>
      </w:r>
      <w:r w:rsidRPr="005205FF">
        <w:rPr>
          <w:sz w:val="16"/>
          <w:szCs w:val="16"/>
        </w:rPr>
        <w:t>Meta-analysis includes data on combined colon and rectum cancer risks.</w:t>
      </w:r>
    </w:p>
    <w:p w14:paraId="49EC6D87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6</w:t>
      </w:r>
      <w:r w:rsidRPr="005205FF">
        <w:rPr>
          <w:sz w:val="16"/>
          <w:szCs w:val="16"/>
        </w:rPr>
        <w:t>Meta-analysis also includes data on cancer risks at the “corpus uteri” and “endometrium”.</w:t>
      </w:r>
    </w:p>
    <w:p w14:paraId="0E32B0CF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7</w:t>
      </w:r>
      <w:r w:rsidRPr="005205FF">
        <w:rPr>
          <w:sz w:val="16"/>
          <w:szCs w:val="16"/>
        </w:rPr>
        <w:t>Meta-analysis also includes data on cancer risks at the “kidney and renal pelvis”.</w:t>
      </w:r>
    </w:p>
    <w:p w14:paraId="49B5A3BB" w14:textId="77777777" w:rsidR="00F347C2" w:rsidRPr="005205FF" w:rsidRDefault="00F347C2" w:rsidP="00F347C2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8</w:t>
      </w:r>
      <w:r w:rsidRPr="005205FF">
        <w:rPr>
          <w:sz w:val="16"/>
          <w:szCs w:val="16"/>
        </w:rPr>
        <w:t>Meta-analysis also includes data at the “liver and biliary tract” and “liver and bile ducts”.</w:t>
      </w:r>
    </w:p>
    <w:p w14:paraId="341038EF" w14:textId="1A026F9F" w:rsidR="00A47027" w:rsidRPr="000E644E" w:rsidRDefault="00F347C2" w:rsidP="000E644E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9</w:t>
      </w:r>
      <w:r w:rsidRPr="005205FF">
        <w:rPr>
          <w:sz w:val="16"/>
          <w:szCs w:val="16"/>
        </w:rPr>
        <w:t>Meta-analysis also includes data at the “lung and bronchus”</w:t>
      </w:r>
      <w:r>
        <w:rPr>
          <w:sz w:val="16"/>
          <w:szCs w:val="16"/>
        </w:rPr>
        <w:t>.</w:t>
      </w:r>
    </w:p>
    <w:sectPr w:rsidR="00A47027" w:rsidRPr="000E644E" w:rsidSect="00F347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C2"/>
    <w:rsid w:val="000E644E"/>
    <w:rsid w:val="00242FF1"/>
    <w:rsid w:val="00534B49"/>
    <w:rsid w:val="00597D85"/>
    <w:rsid w:val="006A31F9"/>
    <w:rsid w:val="007054F3"/>
    <w:rsid w:val="00753C27"/>
    <w:rsid w:val="00837A82"/>
    <w:rsid w:val="008909B4"/>
    <w:rsid w:val="00941384"/>
    <w:rsid w:val="009C789B"/>
    <w:rsid w:val="00A47027"/>
    <w:rsid w:val="00BB11B3"/>
    <w:rsid w:val="00F347C2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DBEE"/>
  <w15:chartTrackingRefBased/>
  <w15:docId w15:val="{6AC988FD-AE35-4C6C-AECF-A480031F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7C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Allen</dc:creator>
  <cp:keywords/>
  <dc:description/>
  <cp:lastModifiedBy>Isaac Allen</cp:lastModifiedBy>
  <cp:revision>11</cp:revision>
  <dcterms:created xsi:type="dcterms:W3CDTF">2022-06-30T15:35:00Z</dcterms:created>
  <dcterms:modified xsi:type="dcterms:W3CDTF">2022-06-30T17:12:00Z</dcterms:modified>
</cp:coreProperties>
</file>