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pPr w:leftFromText="141" w:rightFromText="141" w:vertAnchor="page" w:tblpY="2656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D76F6A" w14:paraId="6B8AAB6F" w14:textId="77777777" w:rsidTr="007A6CD7">
        <w:tc>
          <w:tcPr>
            <w:tcW w:w="2831" w:type="dxa"/>
          </w:tcPr>
          <w:p w14:paraId="74E02583" w14:textId="77777777" w:rsidR="00D76F6A" w:rsidRDefault="00D76F6A" w:rsidP="007A6CD7">
            <w:pPr>
              <w:rPr>
                <w:lang w:val="en-GB"/>
              </w:rPr>
            </w:pPr>
          </w:p>
        </w:tc>
        <w:tc>
          <w:tcPr>
            <w:tcW w:w="2831" w:type="dxa"/>
            <w:shd w:val="clear" w:color="auto" w:fill="EDEDED" w:themeFill="accent3" w:themeFillTint="33"/>
          </w:tcPr>
          <w:p w14:paraId="560C0381" w14:textId="21521E18" w:rsidR="00D76F6A" w:rsidRDefault="00D830F6" w:rsidP="007A6CD7">
            <w:pPr>
              <w:rPr>
                <w:lang w:val="en-GB"/>
              </w:rPr>
            </w:pPr>
            <w:r>
              <w:rPr>
                <w:lang w:val="en-GB"/>
              </w:rPr>
              <w:t>Terms</w:t>
            </w:r>
          </w:p>
        </w:tc>
        <w:tc>
          <w:tcPr>
            <w:tcW w:w="2832" w:type="dxa"/>
            <w:shd w:val="clear" w:color="auto" w:fill="EDEDED" w:themeFill="accent3" w:themeFillTint="33"/>
          </w:tcPr>
          <w:p w14:paraId="25EF61E1" w14:textId="1D7D4829" w:rsidR="00D76F6A" w:rsidRDefault="00D76F6A" w:rsidP="007A6CD7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MeSH</w:t>
            </w:r>
            <w:proofErr w:type="spellEnd"/>
          </w:p>
        </w:tc>
      </w:tr>
      <w:tr w:rsidR="00D76F6A" w:rsidRPr="0076666B" w14:paraId="0BE05B5C" w14:textId="77777777" w:rsidTr="007A6CD7">
        <w:tc>
          <w:tcPr>
            <w:tcW w:w="2831" w:type="dxa"/>
            <w:shd w:val="clear" w:color="auto" w:fill="EDEDED" w:themeFill="accent3" w:themeFillTint="33"/>
          </w:tcPr>
          <w:p w14:paraId="41DFB217" w14:textId="118BFA3D" w:rsidR="00D76F6A" w:rsidRDefault="00D76F6A" w:rsidP="007A6CD7">
            <w:pPr>
              <w:rPr>
                <w:lang w:val="en-GB"/>
              </w:rPr>
            </w:pPr>
            <w:r>
              <w:rPr>
                <w:lang w:val="en-GB"/>
              </w:rPr>
              <w:t>Situation</w:t>
            </w:r>
          </w:p>
        </w:tc>
        <w:tc>
          <w:tcPr>
            <w:tcW w:w="2831" w:type="dxa"/>
          </w:tcPr>
          <w:p w14:paraId="3DC0046E" w14:textId="1B4865E0" w:rsidR="00D76F6A" w:rsidRDefault="008C7ADF" w:rsidP="007A6CD7">
            <w:pPr>
              <w:rPr>
                <w:lang w:val="en-GB"/>
              </w:rPr>
            </w:pPr>
            <w:r>
              <w:rPr>
                <w:lang w:val="en-GB"/>
              </w:rPr>
              <w:t>Obesity</w:t>
            </w:r>
          </w:p>
        </w:tc>
        <w:tc>
          <w:tcPr>
            <w:tcW w:w="2832" w:type="dxa"/>
          </w:tcPr>
          <w:p w14:paraId="323AE306" w14:textId="77777777" w:rsidR="00E127C2" w:rsidRDefault="00E127C2" w:rsidP="007A6CD7">
            <w:pPr>
              <w:rPr>
                <w:lang w:val="en-GB"/>
              </w:rPr>
            </w:pPr>
            <w:r>
              <w:rPr>
                <w:lang w:val="en-GB"/>
              </w:rPr>
              <w:t>Overweight</w:t>
            </w:r>
          </w:p>
          <w:p w14:paraId="2C3ABEED" w14:textId="77777777" w:rsidR="00E127C2" w:rsidRDefault="00E127C2" w:rsidP="007A6CD7">
            <w:pPr>
              <w:rPr>
                <w:lang w:val="en-GB"/>
              </w:rPr>
            </w:pPr>
            <w:r>
              <w:rPr>
                <w:lang w:val="en-GB"/>
              </w:rPr>
              <w:t>Body mass index</w:t>
            </w:r>
          </w:p>
          <w:p w14:paraId="3C74B019" w14:textId="77777777" w:rsidR="00E127C2" w:rsidRDefault="00E127C2" w:rsidP="007A6CD7">
            <w:pPr>
              <w:rPr>
                <w:lang w:val="en-GB"/>
              </w:rPr>
            </w:pPr>
            <w:r>
              <w:rPr>
                <w:lang w:val="en-GB"/>
              </w:rPr>
              <w:t>Body weight</w:t>
            </w:r>
          </w:p>
          <w:p w14:paraId="0F0A8D45" w14:textId="3FF30E14" w:rsidR="00E127C2" w:rsidRDefault="00E127C2" w:rsidP="007A6CD7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Obes</w:t>
            </w:r>
            <w:proofErr w:type="spellEnd"/>
            <w:r w:rsidR="003775F5">
              <w:rPr>
                <w:lang w:val="en-GB"/>
              </w:rPr>
              <w:t>*</w:t>
            </w:r>
          </w:p>
          <w:p w14:paraId="77720410" w14:textId="77777777" w:rsidR="00E127C2" w:rsidRDefault="00E127C2" w:rsidP="007A6CD7">
            <w:pPr>
              <w:rPr>
                <w:lang w:val="en-GB"/>
              </w:rPr>
            </w:pPr>
            <w:r>
              <w:rPr>
                <w:lang w:val="en-GB"/>
              </w:rPr>
              <w:t>Body fat</w:t>
            </w:r>
          </w:p>
          <w:p w14:paraId="7E7529F2" w14:textId="77777777" w:rsidR="00E127C2" w:rsidRDefault="00E127C2" w:rsidP="007A6CD7">
            <w:pPr>
              <w:rPr>
                <w:lang w:val="en-GB"/>
              </w:rPr>
            </w:pPr>
            <w:r>
              <w:rPr>
                <w:lang w:val="en-GB"/>
              </w:rPr>
              <w:t>Adiposity</w:t>
            </w:r>
          </w:p>
          <w:p w14:paraId="0A76D545" w14:textId="48541EF5" w:rsidR="00E127C2" w:rsidRDefault="00E127C2" w:rsidP="007A6CD7">
            <w:pPr>
              <w:rPr>
                <w:lang w:val="en-GB"/>
              </w:rPr>
            </w:pPr>
            <w:r>
              <w:rPr>
                <w:lang w:val="en-GB"/>
              </w:rPr>
              <w:t>Body mass</w:t>
            </w:r>
          </w:p>
        </w:tc>
      </w:tr>
      <w:tr w:rsidR="00D76F6A" w:rsidRPr="0076666B" w14:paraId="44FB507A" w14:textId="77777777" w:rsidTr="007A6CD7">
        <w:tc>
          <w:tcPr>
            <w:tcW w:w="2831" w:type="dxa"/>
            <w:shd w:val="clear" w:color="auto" w:fill="EDEDED" w:themeFill="accent3" w:themeFillTint="33"/>
          </w:tcPr>
          <w:p w14:paraId="391DA11A" w14:textId="72BE708E" w:rsidR="00D76F6A" w:rsidRDefault="00D76F6A" w:rsidP="007A6CD7">
            <w:pPr>
              <w:rPr>
                <w:lang w:val="en-GB"/>
              </w:rPr>
            </w:pPr>
            <w:r>
              <w:rPr>
                <w:lang w:val="en-GB"/>
              </w:rPr>
              <w:t>Population</w:t>
            </w:r>
          </w:p>
        </w:tc>
        <w:tc>
          <w:tcPr>
            <w:tcW w:w="2831" w:type="dxa"/>
          </w:tcPr>
          <w:p w14:paraId="40BA43A1" w14:textId="6D2A35BA" w:rsidR="00D76F6A" w:rsidRDefault="00D76F6A" w:rsidP="007A6CD7">
            <w:pPr>
              <w:rPr>
                <w:lang w:val="en-GB"/>
              </w:rPr>
            </w:pPr>
            <w:r>
              <w:rPr>
                <w:lang w:val="en-GB"/>
              </w:rPr>
              <w:t>First 1000 days</w:t>
            </w:r>
          </w:p>
        </w:tc>
        <w:tc>
          <w:tcPr>
            <w:tcW w:w="2832" w:type="dxa"/>
          </w:tcPr>
          <w:p w14:paraId="4D856319" w14:textId="63DEC238" w:rsidR="00E127C2" w:rsidRDefault="00E127C2" w:rsidP="007A6CD7">
            <w:pPr>
              <w:rPr>
                <w:lang w:val="en-GB"/>
              </w:rPr>
            </w:pPr>
            <w:r>
              <w:rPr>
                <w:lang w:val="en-GB"/>
              </w:rPr>
              <w:t>First 1000 days</w:t>
            </w:r>
          </w:p>
          <w:p w14:paraId="174F8411" w14:textId="608A390B" w:rsidR="00E127C2" w:rsidRDefault="00E127C2" w:rsidP="007A6CD7">
            <w:pPr>
              <w:rPr>
                <w:lang w:val="en-GB"/>
              </w:rPr>
            </w:pPr>
            <w:r>
              <w:rPr>
                <w:lang w:val="en-GB"/>
              </w:rPr>
              <w:t>First thousand days</w:t>
            </w:r>
          </w:p>
          <w:p w14:paraId="61C79770" w14:textId="6B19E20E" w:rsidR="00E127C2" w:rsidRDefault="00E127C2" w:rsidP="007A6CD7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Pregnan</w:t>
            </w:r>
            <w:proofErr w:type="spellEnd"/>
            <w:r w:rsidR="003775F5">
              <w:rPr>
                <w:lang w:val="en-GB"/>
              </w:rPr>
              <w:t>*</w:t>
            </w:r>
          </w:p>
          <w:p w14:paraId="514B47A0" w14:textId="4C355E7E" w:rsidR="00E127C2" w:rsidRDefault="00E127C2" w:rsidP="007A6CD7">
            <w:pPr>
              <w:rPr>
                <w:lang w:val="en-GB"/>
              </w:rPr>
            </w:pPr>
            <w:r>
              <w:rPr>
                <w:lang w:val="en-GB"/>
              </w:rPr>
              <w:t>Neonate</w:t>
            </w:r>
            <w:r w:rsidR="003775F5">
              <w:rPr>
                <w:lang w:val="en-GB"/>
              </w:rPr>
              <w:t>*</w:t>
            </w:r>
          </w:p>
          <w:p w14:paraId="3676DF84" w14:textId="2D867F63" w:rsidR="003775F5" w:rsidRDefault="003775F5" w:rsidP="007A6CD7">
            <w:pPr>
              <w:rPr>
                <w:lang w:val="en-GB"/>
              </w:rPr>
            </w:pPr>
            <w:r>
              <w:rPr>
                <w:lang w:val="en-GB"/>
              </w:rPr>
              <w:t>E</w:t>
            </w:r>
            <w:r w:rsidR="00BD72A5">
              <w:rPr>
                <w:lang w:val="en-GB"/>
              </w:rPr>
              <w:t>pigenetic</w:t>
            </w:r>
            <w:r w:rsidRPr="003775F5"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P</w:t>
            </w:r>
            <w:r w:rsidRPr="003775F5">
              <w:rPr>
                <w:lang w:val="en-GB"/>
              </w:rPr>
              <w:t>rogramm</w:t>
            </w:r>
            <w:proofErr w:type="spellEnd"/>
            <w:r w:rsidR="00BD72A5">
              <w:rPr>
                <w:lang w:val="en-GB"/>
              </w:rPr>
              <w:t>*</w:t>
            </w:r>
          </w:p>
          <w:p w14:paraId="1BD1CDC9" w14:textId="3114C2CD" w:rsidR="00BD72A5" w:rsidRDefault="00BD72A5" w:rsidP="007A6CD7">
            <w:pPr>
              <w:rPr>
                <w:lang w:val="en-GB"/>
              </w:rPr>
            </w:pPr>
            <w:r>
              <w:rPr>
                <w:lang w:val="en-GB"/>
              </w:rPr>
              <w:t xml:space="preserve">Early </w:t>
            </w:r>
            <w:proofErr w:type="spellStart"/>
            <w:r>
              <w:rPr>
                <w:lang w:val="en-GB"/>
              </w:rPr>
              <w:t>Programm</w:t>
            </w:r>
            <w:proofErr w:type="spellEnd"/>
            <w:r>
              <w:rPr>
                <w:lang w:val="en-GB"/>
              </w:rPr>
              <w:t>*</w:t>
            </w:r>
          </w:p>
          <w:p w14:paraId="0481F370" w14:textId="379D7290" w:rsidR="00BD72A5" w:rsidRDefault="00BD72A5" w:rsidP="007A6CD7">
            <w:pPr>
              <w:rPr>
                <w:lang w:val="en-GB"/>
              </w:rPr>
            </w:pPr>
            <w:proofErr w:type="spellStart"/>
            <w:r>
              <w:rPr>
                <w:lang w:val="en-GB"/>
              </w:rPr>
              <w:t>Fetal</w:t>
            </w:r>
            <w:proofErr w:type="spellEnd"/>
            <w:r>
              <w:rPr>
                <w:lang w:val="en-GB"/>
              </w:rPr>
              <w:t xml:space="preserve"> </w:t>
            </w:r>
            <w:proofErr w:type="spellStart"/>
            <w:r>
              <w:rPr>
                <w:lang w:val="en-GB"/>
              </w:rPr>
              <w:t>Programm</w:t>
            </w:r>
            <w:proofErr w:type="spellEnd"/>
            <w:r>
              <w:rPr>
                <w:lang w:val="en-GB"/>
              </w:rPr>
              <w:t>*</w:t>
            </w:r>
          </w:p>
          <w:p w14:paraId="305F3D5A" w14:textId="77777777" w:rsidR="00E127C2" w:rsidRDefault="00E127C2" w:rsidP="007A6CD7">
            <w:pPr>
              <w:rPr>
                <w:lang w:val="en-GB"/>
              </w:rPr>
            </w:pPr>
            <w:r>
              <w:rPr>
                <w:lang w:val="en-GB"/>
              </w:rPr>
              <w:t>Baby</w:t>
            </w:r>
          </w:p>
          <w:p w14:paraId="38D81B6F" w14:textId="77777777" w:rsidR="00E127C2" w:rsidRDefault="00E127C2" w:rsidP="007A6CD7">
            <w:pPr>
              <w:rPr>
                <w:lang w:val="en-GB"/>
              </w:rPr>
            </w:pPr>
            <w:r>
              <w:rPr>
                <w:lang w:val="en-GB"/>
              </w:rPr>
              <w:t>Babies</w:t>
            </w:r>
          </w:p>
          <w:p w14:paraId="2F32E0EC" w14:textId="77777777" w:rsidR="00E127C2" w:rsidRDefault="00E127C2" w:rsidP="007A6CD7">
            <w:pPr>
              <w:rPr>
                <w:lang w:val="en-GB"/>
              </w:rPr>
            </w:pPr>
            <w:r>
              <w:rPr>
                <w:lang w:val="en-GB"/>
              </w:rPr>
              <w:t>Infant</w:t>
            </w:r>
          </w:p>
          <w:p w14:paraId="44C14184" w14:textId="13F50CEE" w:rsidR="00E127C2" w:rsidRPr="008C7ADF" w:rsidRDefault="00E127C2" w:rsidP="007A6CD7">
            <w:pPr>
              <w:rPr>
                <w:lang w:val="en-GB"/>
              </w:rPr>
            </w:pPr>
            <w:r>
              <w:rPr>
                <w:lang w:val="en-GB"/>
              </w:rPr>
              <w:t>Newborn</w:t>
            </w:r>
            <w:r w:rsidR="003775F5">
              <w:rPr>
                <w:lang w:val="en-GB"/>
              </w:rPr>
              <w:t>*</w:t>
            </w:r>
          </w:p>
        </w:tc>
      </w:tr>
      <w:tr w:rsidR="00D76F6A" w14:paraId="6ADFAA74" w14:textId="77777777" w:rsidTr="007A6CD7">
        <w:tc>
          <w:tcPr>
            <w:tcW w:w="2831" w:type="dxa"/>
            <w:shd w:val="clear" w:color="auto" w:fill="EDEDED" w:themeFill="accent3" w:themeFillTint="33"/>
          </w:tcPr>
          <w:p w14:paraId="784B24E5" w14:textId="701D6A2D" w:rsidR="00D76F6A" w:rsidRDefault="00A16F34" w:rsidP="007A6CD7">
            <w:pPr>
              <w:rPr>
                <w:lang w:val="en-GB"/>
              </w:rPr>
            </w:pPr>
            <w:r>
              <w:rPr>
                <w:lang w:val="en-GB"/>
              </w:rPr>
              <w:t xml:space="preserve">Action </w:t>
            </w:r>
          </w:p>
        </w:tc>
        <w:tc>
          <w:tcPr>
            <w:tcW w:w="2831" w:type="dxa"/>
          </w:tcPr>
          <w:p w14:paraId="75D35774" w14:textId="2644E98D" w:rsidR="00D76F6A" w:rsidRDefault="00D76F6A" w:rsidP="007A6CD7">
            <w:pPr>
              <w:rPr>
                <w:lang w:val="en-GB"/>
              </w:rPr>
            </w:pPr>
            <w:r>
              <w:rPr>
                <w:lang w:val="en-GB"/>
              </w:rPr>
              <w:t>Intervention</w:t>
            </w:r>
          </w:p>
        </w:tc>
        <w:tc>
          <w:tcPr>
            <w:tcW w:w="2832" w:type="dxa"/>
          </w:tcPr>
          <w:p w14:paraId="6CC63535" w14:textId="77777777" w:rsidR="00D76F6A" w:rsidRDefault="00E127C2" w:rsidP="007A6CD7">
            <w:pPr>
              <w:rPr>
                <w:lang w:val="en-GB"/>
              </w:rPr>
            </w:pPr>
            <w:r>
              <w:rPr>
                <w:lang w:val="en-GB"/>
              </w:rPr>
              <w:t>Intervention</w:t>
            </w:r>
          </w:p>
          <w:p w14:paraId="11F63887" w14:textId="77777777" w:rsidR="00E127C2" w:rsidRDefault="00E127C2" w:rsidP="007A6CD7">
            <w:pPr>
              <w:rPr>
                <w:lang w:val="en-GB"/>
              </w:rPr>
            </w:pPr>
            <w:r>
              <w:rPr>
                <w:lang w:val="en-GB"/>
              </w:rPr>
              <w:t>Prevention</w:t>
            </w:r>
          </w:p>
          <w:p w14:paraId="032B2BD8" w14:textId="77777777" w:rsidR="00E127C2" w:rsidRDefault="00E127C2" w:rsidP="007A6CD7">
            <w:pPr>
              <w:rPr>
                <w:lang w:val="en-GB"/>
              </w:rPr>
            </w:pPr>
            <w:r>
              <w:rPr>
                <w:lang w:val="en-GB"/>
              </w:rPr>
              <w:t>Clinical trial</w:t>
            </w:r>
          </w:p>
          <w:p w14:paraId="3667380A" w14:textId="1E16D3E7" w:rsidR="003775F5" w:rsidRPr="003775F5" w:rsidRDefault="003775F5" w:rsidP="007A6CD7">
            <w:pPr>
              <w:rPr>
                <w:lang w:val="en-GB"/>
              </w:rPr>
            </w:pPr>
            <w:r>
              <w:rPr>
                <w:lang w:val="en-GB"/>
              </w:rPr>
              <w:t>Promotion</w:t>
            </w:r>
          </w:p>
          <w:p w14:paraId="3257636C" w14:textId="77777777" w:rsidR="00E127C2" w:rsidRDefault="00E127C2" w:rsidP="007A6CD7">
            <w:pPr>
              <w:rPr>
                <w:lang w:val="en-GB"/>
              </w:rPr>
            </w:pPr>
            <w:r>
              <w:rPr>
                <w:lang w:val="en-GB"/>
              </w:rPr>
              <w:t>Primary care</w:t>
            </w:r>
          </w:p>
          <w:p w14:paraId="0A368DDE" w14:textId="79E7FCA2" w:rsidR="008C7ADF" w:rsidRDefault="008C7ADF" w:rsidP="007A6CD7">
            <w:pPr>
              <w:rPr>
                <w:lang w:val="en-GB"/>
              </w:rPr>
            </w:pPr>
            <w:r>
              <w:rPr>
                <w:lang w:val="en-GB"/>
              </w:rPr>
              <w:t>Counselling</w:t>
            </w:r>
          </w:p>
          <w:p w14:paraId="385F7CB9" w14:textId="77777777" w:rsidR="008C7ADF" w:rsidRDefault="008C7ADF" w:rsidP="007A6CD7">
            <w:pPr>
              <w:rPr>
                <w:lang w:val="en-GB"/>
              </w:rPr>
            </w:pPr>
            <w:r>
              <w:rPr>
                <w:lang w:val="en-GB"/>
              </w:rPr>
              <w:t>Education</w:t>
            </w:r>
          </w:p>
          <w:p w14:paraId="47CEFD7E" w14:textId="5FBC1668" w:rsidR="008C7ADF" w:rsidRDefault="008A3E7C" w:rsidP="007A6CD7">
            <w:pPr>
              <w:rPr>
                <w:lang w:val="en-GB"/>
              </w:rPr>
            </w:pPr>
            <w:r>
              <w:rPr>
                <w:lang w:val="en-GB"/>
              </w:rPr>
              <w:t>Program</w:t>
            </w:r>
          </w:p>
        </w:tc>
      </w:tr>
    </w:tbl>
    <w:p w14:paraId="3B898100" w14:textId="4462B175" w:rsidR="00D76F6A" w:rsidRDefault="0076666B">
      <w:pPr>
        <w:rPr>
          <w:lang w:val="en-GB"/>
        </w:rPr>
      </w:pPr>
      <w:r w:rsidRPr="0076666B">
        <w:rPr>
          <w:b/>
          <w:bCs/>
          <w:lang w:val="en-GB"/>
        </w:rPr>
        <w:t>Additional file 1.</w:t>
      </w:r>
      <w:r>
        <w:rPr>
          <w:lang w:val="en-GB"/>
        </w:rPr>
        <w:t xml:space="preserve"> Search strategy for databases to identify eligible interventions during the first thousand days to prevent childhood obesity published between 2016 and 2021.</w:t>
      </w:r>
    </w:p>
    <w:p w14:paraId="193EC12E" w14:textId="77777777" w:rsidR="007A6CD7" w:rsidRDefault="007A6CD7">
      <w:pPr>
        <w:rPr>
          <w:lang w:val="en-GB"/>
        </w:rPr>
      </w:pPr>
    </w:p>
    <w:p w14:paraId="5A973863" w14:textId="77777777" w:rsidR="00D76F6A" w:rsidRDefault="00D76F6A">
      <w:pPr>
        <w:rPr>
          <w:lang w:val="en-GB"/>
        </w:rPr>
      </w:pPr>
    </w:p>
    <w:p w14:paraId="40157049" w14:textId="77777777" w:rsidR="0076666B" w:rsidRDefault="0076666B">
      <w:pPr>
        <w:rPr>
          <w:lang w:val="en-GB"/>
        </w:rPr>
      </w:pPr>
    </w:p>
    <w:p w14:paraId="2689092B" w14:textId="77777777" w:rsidR="0076666B" w:rsidRDefault="0076666B">
      <w:pPr>
        <w:rPr>
          <w:lang w:val="en-GB"/>
        </w:rPr>
      </w:pPr>
    </w:p>
    <w:p w14:paraId="689126BB" w14:textId="7F20C095" w:rsidR="00E97910" w:rsidRDefault="00E97910">
      <w:pPr>
        <w:rPr>
          <w:lang w:val="en-GB"/>
        </w:rPr>
      </w:pPr>
      <w:r>
        <w:rPr>
          <w:lang w:val="en-GB"/>
        </w:rPr>
        <w:t>(</w:t>
      </w:r>
      <w:r w:rsidRPr="00E97910">
        <w:rPr>
          <w:lang w:val="en-GB"/>
        </w:rPr>
        <w:t>Overweight OR “</w:t>
      </w:r>
      <w:r>
        <w:rPr>
          <w:lang w:val="en-GB"/>
        </w:rPr>
        <w:t xml:space="preserve">Body mass index” OR “Body Weight” OR </w:t>
      </w:r>
      <w:proofErr w:type="spellStart"/>
      <w:r>
        <w:rPr>
          <w:lang w:val="en-GB"/>
        </w:rPr>
        <w:t>Obes</w:t>
      </w:r>
      <w:proofErr w:type="spellEnd"/>
      <w:r w:rsidR="00BD72A5">
        <w:rPr>
          <w:lang w:val="en-GB"/>
        </w:rPr>
        <w:t xml:space="preserve">* </w:t>
      </w:r>
      <w:r>
        <w:rPr>
          <w:lang w:val="en-GB"/>
        </w:rPr>
        <w:t>OR “Body fat” Or Adiposity OR “Body mass”)</w:t>
      </w:r>
    </w:p>
    <w:p w14:paraId="52A79667" w14:textId="642B2E01" w:rsidR="00E97910" w:rsidRDefault="00E97910">
      <w:pPr>
        <w:rPr>
          <w:lang w:val="en-GB"/>
        </w:rPr>
      </w:pPr>
      <w:r>
        <w:rPr>
          <w:lang w:val="en-GB"/>
        </w:rPr>
        <w:t xml:space="preserve">AND </w:t>
      </w:r>
    </w:p>
    <w:p w14:paraId="6790B933" w14:textId="4E4CE9C3" w:rsidR="00E97910" w:rsidRDefault="00E97910">
      <w:pPr>
        <w:rPr>
          <w:lang w:val="en-GB"/>
        </w:rPr>
      </w:pPr>
      <w:r>
        <w:rPr>
          <w:lang w:val="en-GB"/>
        </w:rPr>
        <w:t>(</w:t>
      </w:r>
      <w:r w:rsidR="00E127C2">
        <w:rPr>
          <w:lang w:val="en-GB"/>
        </w:rPr>
        <w:t xml:space="preserve">“First thousand days” OR “First 1000 days” </w:t>
      </w:r>
      <w:r w:rsidR="00BD72A5">
        <w:rPr>
          <w:lang w:val="en-GB"/>
        </w:rPr>
        <w:t xml:space="preserve">OR </w:t>
      </w:r>
      <w:proofErr w:type="spellStart"/>
      <w:r>
        <w:rPr>
          <w:lang w:val="en-GB"/>
        </w:rPr>
        <w:t>Pregnan</w:t>
      </w:r>
      <w:proofErr w:type="spellEnd"/>
      <w:r w:rsidR="00BD72A5">
        <w:rPr>
          <w:lang w:val="en-GB"/>
        </w:rPr>
        <w:t xml:space="preserve">* </w:t>
      </w:r>
      <w:r>
        <w:rPr>
          <w:lang w:val="en-GB"/>
        </w:rPr>
        <w:t>OR Neonate</w:t>
      </w:r>
      <w:r w:rsidR="00BD72A5">
        <w:rPr>
          <w:lang w:val="en-GB"/>
        </w:rPr>
        <w:t>*</w:t>
      </w:r>
      <w:r>
        <w:rPr>
          <w:lang w:val="en-GB"/>
        </w:rPr>
        <w:t xml:space="preserve"> </w:t>
      </w:r>
      <w:r w:rsidR="00BD72A5">
        <w:rPr>
          <w:lang w:val="en-GB"/>
        </w:rPr>
        <w:t xml:space="preserve">OR “Epigenetic </w:t>
      </w:r>
      <w:proofErr w:type="spellStart"/>
      <w:r w:rsidR="00BD72A5">
        <w:rPr>
          <w:lang w:val="en-GB"/>
        </w:rPr>
        <w:t>Programm</w:t>
      </w:r>
      <w:proofErr w:type="spellEnd"/>
      <w:r w:rsidR="00BD72A5">
        <w:rPr>
          <w:lang w:val="en-GB"/>
        </w:rPr>
        <w:t>*”</w:t>
      </w:r>
      <w:r w:rsidR="008C7ADF">
        <w:rPr>
          <w:lang w:val="en-GB"/>
        </w:rPr>
        <w:t xml:space="preserve"> </w:t>
      </w:r>
      <w:r>
        <w:rPr>
          <w:lang w:val="en-GB"/>
        </w:rPr>
        <w:t>OR</w:t>
      </w:r>
      <w:r w:rsidR="00BD72A5">
        <w:rPr>
          <w:lang w:val="en-GB"/>
        </w:rPr>
        <w:t xml:space="preserve"> “Early </w:t>
      </w:r>
      <w:proofErr w:type="spellStart"/>
      <w:r w:rsidR="00BD72A5">
        <w:rPr>
          <w:lang w:val="en-GB"/>
        </w:rPr>
        <w:t>Programm</w:t>
      </w:r>
      <w:proofErr w:type="spellEnd"/>
      <w:r w:rsidR="00BD72A5">
        <w:rPr>
          <w:lang w:val="en-GB"/>
        </w:rPr>
        <w:t>*”</w:t>
      </w:r>
      <w:r>
        <w:rPr>
          <w:lang w:val="en-GB"/>
        </w:rPr>
        <w:t xml:space="preserve"> </w:t>
      </w:r>
      <w:r w:rsidR="00BD72A5">
        <w:rPr>
          <w:lang w:val="en-GB"/>
        </w:rPr>
        <w:t>OR</w:t>
      </w:r>
      <w:r w:rsidR="008C7ADF">
        <w:rPr>
          <w:lang w:val="en-GB"/>
        </w:rPr>
        <w:t xml:space="preserve"> “</w:t>
      </w:r>
      <w:proofErr w:type="spellStart"/>
      <w:r w:rsidR="00BD72A5">
        <w:rPr>
          <w:lang w:val="en-GB"/>
        </w:rPr>
        <w:t>Fetal</w:t>
      </w:r>
      <w:proofErr w:type="spellEnd"/>
      <w:r w:rsidR="00BD72A5">
        <w:rPr>
          <w:lang w:val="en-GB"/>
        </w:rPr>
        <w:t xml:space="preserve"> </w:t>
      </w:r>
      <w:proofErr w:type="spellStart"/>
      <w:r w:rsidR="00BD72A5">
        <w:rPr>
          <w:lang w:val="en-GB"/>
        </w:rPr>
        <w:t>Programm</w:t>
      </w:r>
      <w:proofErr w:type="spellEnd"/>
      <w:r w:rsidR="00BD72A5">
        <w:rPr>
          <w:lang w:val="en-GB"/>
        </w:rPr>
        <w:t xml:space="preserve">*” OR </w:t>
      </w:r>
      <w:r>
        <w:rPr>
          <w:lang w:val="en-GB"/>
        </w:rPr>
        <w:t>Baby OR Babies OR Infant OR Newborn)</w:t>
      </w:r>
      <w:r w:rsidR="00E127C2">
        <w:rPr>
          <w:lang w:val="en-GB"/>
        </w:rPr>
        <w:t xml:space="preserve"> </w:t>
      </w:r>
    </w:p>
    <w:p w14:paraId="3B3E1A77" w14:textId="731BCFAD" w:rsidR="00E97910" w:rsidRDefault="00E97910">
      <w:pPr>
        <w:rPr>
          <w:lang w:val="en-GB"/>
        </w:rPr>
      </w:pPr>
      <w:r>
        <w:rPr>
          <w:lang w:val="en-GB"/>
        </w:rPr>
        <w:t>AND</w:t>
      </w:r>
    </w:p>
    <w:p w14:paraId="0CFB1DBB" w14:textId="6604D641" w:rsidR="00E97910" w:rsidRPr="00E97910" w:rsidRDefault="00E41ED5">
      <w:pPr>
        <w:rPr>
          <w:lang w:val="en-GB"/>
        </w:rPr>
      </w:pPr>
      <w:r>
        <w:rPr>
          <w:lang w:val="en-GB"/>
        </w:rPr>
        <w:t xml:space="preserve">(Intervention OR Prevention OR “Clinical trial” OR </w:t>
      </w:r>
      <w:r w:rsidR="00BD72A5">
        <w:rPr>
          <w:lang w:val="en-GB"/>
        </w:rPr>
        <w:t>Promotion</w:t>
      </w:r>
      <w:r>
        <w:rPr>
          <w:lang w:val="en-GB"/>
        </w:rPr>
        <w:t xml:space="preserve"> OR “Primary care”</w:t>
      </w:r>
      <w:r w:rsidR="008C7ADF">
        <w:rPr>
          <w:lang w:val="en-GB"/>
        </w:rPr>
        <w:t xml:space="preserve"> OR Counselling OR Education OR </w:t>
      </w:r>
      <w:r w:rsidR="008A3E7C">
        <w:rPr>
          <w:lang w:val="en-GB"/>
        </w:rPr>
        <w:t>Program</w:t>
      </w:r>
      <w:r>
        <w:rPr>
          <w:lang w:val="en-GB"/>
        </w:rPr>
        <w:t>)</w:t>
      </w:r>
      <w:r w:rsidR="008A3E7C">
        <w:rPr>
          <w:lang w:val="en-GB"/>
        </w:rPr>
        <w:t xml:space="preserve"> </w:t>
      </w:r>
    </w:p>
    <w:sectPr w:rsidR="00E97910" w:rsidRPr="00E9791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910"/>
    <w:rsid w:val="0011444E"/>
    <w:rsid w:val="00257900"/>
    <w:rsid w:val="003775F5"/>
    <w:rsid w:val="00631264"/>
    <w:rsid w:val="006A51D6"/>
    <w:rsid w:val="0076666B"/>
    <w:rsid w:val="007A6CD7"/>
    <w:rsid w:val="008A3E7C"/>
    <w:rsid w:val="008C7ADF"/>
    <w:rsid w:val="00A16F34"/>
    <w:rsid w:val="00BD72A5"/>
    <w:rsid w:val="00D65CF4"/>
    <w:rsid w:val="00D76F6A"/>
    <w:rsid w:val="00D830F6"/>
    <w:rsid w:val="00DD7595"/>
    <w:rsid w:val="00E127C2"/>
    <w:rsid w:val="00E41ED5"/>
    <w:rsid w:val="00E97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6DD522"/>
  <w15:chartTrackingRefBased/>
  <w15:docId w15:val="{83FCF81B-504A-4260-8176-55AF32D10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76F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149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celia pérez muñoz</dc:creator>
  <cp:keywords/>
  <dc:description/>
  <cp:lastModifiedBy>celia pérez muñoz</cp:lastModifiedBy>
  <cp:revision>10</cp:revision>
  <dcterms:created xsi:type="dcterms:W3CDTF">2022-03-18T20:32:00Z</dcterms:created>
  <dcterms:modified xsi:type="dcterms:W3CDTF">2022-07-19T07:57:00Z</dcterms:modified>
</cp:coreProperties>
</file>