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4187" w:rsidRPr="000F50AA" w:rsidRDefault="00FD4187" w:rsidP="00F84F94">
      <w:pPr>
        <w:spacing w:after="0" w:line="240" w:lineRule="auto"/>
        <w:outlineLvl w:val="2"/>
        <w:rPr>
          <w:rFonts w:ascii="Europa" w:eastAsia="Times New Roman" w:hAnsi="Europa" w:cs="Segoe UI"/>
          <w:b/>
          <w:bCs/>
          <w:sz w:val="32"/>
          <w:szCs w:val="24"/>
          <w:lang w:val="en-US" w:eastAsia="da-DK"/>
        </w:rPr>
      </w:pPr>
      <w:r>
        <w:rPr>
          <w:rFonts w:ascii="Europa" w:eastAsia="Times New Roman" w:hAnsi="Europa" w:cs="Segoe UI"/>
          <w:b/>
          <w:bCs/>
          <w:sz w:val="32"/>
          <w:szCs w:val="24"/>
          <w:lang w:val="en-US" w:eastAsia="da-DK"/>
        </w:rPr>
        <w:t xml:space="preserve">Additional File </w:t>
      </w:r>
    </w:p>
    <w:p w:rsidR="00FD4187" w:rsidRDefault="00FD4187" w:rsidP="00F84F94">
      <w:pPr>
        <w:spacing w:after="0" w:line="240" w:lineRule="auto"/>
        <w:outlineLvl w:val="2"/>
        <w:rPr>
          <w:rFonts w:ascii="Europa" w:eastAsia="Times New Roman" w:hAnsi="Europa" w:cs="Segoe UI"/>
          <w:b/>
          <w:bCs/>
          <w:sz w:val="28"/>
          <w:szCs w:val="24"/>
          <w:lang w:val="en-US" w:eastAsia="da-DK"/>
        </w:rPr>
      </w:pPr>
      <w:r w:rsidRPr="00C815D0">
        <w:rPr>
          <w:rFonts w:ascii="Europa" w:eastAsia="Times New Roman" w:hAnsi="Europa" w:cs="Segoe UI"/>
          <w:b/>
          <w:bCs/>
          <w:sz w:val="28"/>
          <w:szCs w:val="24"/>
          <w:lang w:val="en-US" w:eastAsia="da-DK"/>
        </w:rPr>
        <w:t>A.</w:t>
      </w:r>
      <w:r>
        <w:rPr>
          <w:rFonts w:ascii="Europa" w:eastAsia="Times New Roman" w:hAnsi="Europa" w:cs="Segoe UI"/>
          <w:b/>
          <w:bCs/>
          <w:sz w:val="28"/>
          <w:szCs w:val="24"/>
          <w:lang w:val="en-US" w:eastAsia="da-DK"/>
        </w:rPr>
        <w:t xml:space="preserve"> </w:t>
      </w:r>
      <w:r w:rsidRPr="00C815D0">
        <w:rPr>
          <w:rFonts w:ascii="Europa" w:eastAsia="Times New Roman" w:hAnsi="Europa" w:cs="Segoe UI"/>
          <w:b/>
          <w:bCs/>
          <w:sz w:val="28"/>
          <w:szCs w:val="24"/>
          <w:lang w:val="en-US" w:eastAsia="da-DK"/>
        </w:rPr>
        <w:t>Detailed results of PAH analysis</w:t>
      </w:r>
    </w:p>
    <w:p w:rsidR="00FD4187" w:rsidRPr="00C815D0" w:rsidRDefault="00FD4187" w:rsidP="00F84F94">
      <w:pPr>
        <w:spacing w:after="0" w:line="240" w:lineRule="auto"/>
        <w:outlineLvl w:val="2"/>
        <w:rPr>
          <w:rFonts w:ascii="Europa" w:eastAsia="Times New Roman" w:hAnsi="Europa" w:cs="Segoe UI"/>
          <w:bCs/>
          <w:sz w:val="28"/>
          <w:szCs w:val="24"/>
          <w:lang w:val="en-US" w:eastAsia="da-DK"/>
        </w:rPr>
      </w:pPr>
      <w:r>
        <w:rPr>
          <w:rFonts w:ascii="Europa" w:eastAsia="Times New Roman" w:hAnsi="Europa" w:cs="Segoe UI"/>
          <w:bCs/>
          <w:sz w:val="28"/>
          <w:szCs w:val="24"/>
          <w:lang w:val="en-US" w:eastAsia="da-DK"/>
        </w:rPr>
        <w:t>Table</w:t>
      </w:r>
    </w:p>
    <w:p w:rsidR="00FD4187" w:rsidRDefault="00FD4187" w:rsidP="00F84F94">
      <w:pPr>
        <w:spacing w:after="0" w:line="240" w:lineRule="auto"/>
        <w:outlineLvl w:val="2"/>
        <w:rPr>
          <w:rFonts w:ascii="Europa" w:eastAsia="Times New Roman" w:hAnsi="Europa" w:cs="Segoe UI"/>
          <w:bCs/>
          <w:sz w:val="28"/>
          <w:szCs w:val="24"/>
          <w:lang w:val="en-US" w:eastAsia="da-DK"/>
        </w:rPr>
      </w:pPr>
    </w:p>
    <w:tbl>
      <w:tblPr>
        <w:tblW w:w="5000" w:type="pct"/>
        <w:tblBorders>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70"/>
        <w:gridCol w:w="885"/>
        <w:gridCol w:w="786"/>
        <w:gridCol w:w="688"/>
        <w:gridCol w:w="1993"/>
        <w:gridCol w:w="1754"/>
        <w:gridCol w:w="962"/>
      </w:tblGrid>
      <w:tr w:rsidR="00FD4187" w:rsidRPr="00A76C87" w:rsidTr="00A76C87">
        <w:trPr>
          <w:trHeight w:val="300"/>
        </w:trPr>
        <w:tc>
          <w:tcPr>
            <w:tcW w:w="5000" w:type="pct"/>
            <w:gridSpan w:val="7"/>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b/>
                <w:bCs/>
                <w:sz w:val="20"/>
                <w:szCs w:val="20"/>
                <w:lang w:val="en-US" w:eastAsia="da-DK"/>
              </w:rPr>
            </w:pPr>
            <w:r w:rsidRPr="001555CB">
              <w:rPr>
                <w:rFonts w:ascii="Arial Narrow" w:eastAsia="Times New Roman" w:hAnsi="Arial Narrow" w:cs="Times New Roman"/>
                <w:b/>
                <w:bCs/>
                <w:sz w:val="20"/>
                <w:szCs w:val="20"/>
                <w:lang w:val="en-US" w:eastAsia="da-DK"/>
              </w:rPr>
              <w:t>Table</w:t>
            </w:r>
            <w:r w:rsidRPr="001555CB">
              <w:rPr>
                <w:rFonts w:ascii="Arial Narrow" w:eastAsia="Times New Roman" w:hAnsi="Arial Narrow" w:cs="Times New Roman"/>
                <w:sz w:val="20"/>
                <w:szCs w:val="20"/>
                <w:lang w:val="en-US" w:eastAsia="da-DK"/>
              </w:rPr>
              <w:t xml:space="preserve">. </w:t>
            </w:r>
            <w:r w:rsidRPr="001555CB">
              <w:rPr>
                <w:rFonts w:ascii="Arial Narrow" w:eastAsia="Times New Roman" w:hAnsi="Arial Narrow" w:cs="Times New Roman"/>
                <w:b/>
                <w:sz w:val="20"/>
                <w:szCs w:val="20"/>
                <w:lang w:val="en-US" w:eastAsia="da-DK"/>
              </w:rPr>
              <w:t>Measured c</w:t>
            </w:r>
            <w:r w:rsidRPr="001555CB">
              <w:rPr>
                <w:rFonts w:ascii="Arial Narrow" w:eastAsia="Times New Roman" w:hAnsi="Arial Narrow" w:cs="Times New Roman"/>
                <w:b/>
                <w:bCs/>
                <w:sz w:val="20"/>
                <w:szCs w:val="20"/>
                <w:lang w:val="en-US" w:eastAsia="da-DK"/>
              </w:rPr>
              <w:t>ontent of PAHs and PAH derivatives in diesel emission particles and NIST2975 reference material (µg/g particles).</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b/>
                <w:bCs/>
                <w:sz w:val="20"/>
                <w:szCs w:val="20"/>
                <w:lang w:val="en-US" w:eastAsia="da-DK"/>
              </w:rPr>
            </w:pPr>
          </w:p>
        </w:tc>
        <w:tc>
          <w:tcPr>
            <w:tcW w:w="1224" w:type="pct"/>
            <w:gridSpan w:val="3"/>
            <w:shd w:val="clear" w:color="auto" w:fill="auto"/>
            <w:vAlign w:val="center"/>
            <w:hideMark/>
          </w:tcPr>
          <w:p w:rsidR="00FD4187" w:rsidRPr="001555CB" w:rsidRDefault="00FD4187" w:rsidP="00F84F94">
            <w:pPr>
              <w:spacing w:after="0" w:line="240" w:lineRule="auto"/>
              <w:jc w:val="center"/>
              <w:rPr>
                <w:rFonts w:ascii="Arial Narrow" w:eastAsia="Times New Roman" w:hAnsi="Arial Narrow" w:cs="Times New Roman"/>
                <w:b/>
                <w:bCs/>
                <w:sz w:val="20"/>
                <w:szCs w:val="20"/>
                <w:lang w:val="en-US" w:eastAsia="da-DK"/>
              </w:rPr>
            </w:pPr>
            <w:r w:rsidRPr="001555CB">
              <w:rPr>
                <w:rFonts w:ascii="Arial Narrow" w:eastAsia="Times New Roman" w:hAnsi="Arial Narrow" w:cs="Times New Roman"/>
                <w:b/>
                <w:bCs/>
                <w:sz w:val="20"/>
                <w:szCs w:val="20"/>
                <w:lang w:val="en-US" w:eastAsia="da-DK"/>
              </w:rPr>
              <w:t>DEP</w:t>
            </w:r>
          </w:p>
        </w:tc>
        <w:tc>
          <w:tcPr>
            <w:tcW w:w="1034" w:type="pct"/>
            <w:shd w:val="clear" w:color="auto" w:fill="auto"/>
            <w:vAlign w:val="center"/>
            <w:hideMark/>
          </w:tcPr>
          <w:p w:rsidR="00FD4187" w:rsidRPr="001555CB" w:rsidRDefault="00FD4187" w:rsidP="00F84F94">
            <w:pPr>
              <w:spacing w:after="0" w:line="240" w:lineRule="auto"/>
              <w:jc w:val="center"/>
              <w:rPr>
                <w:rFonts w:ascii="Arial Narrow" w:eastAsia="Times New Roman" w:hAnsi="Arial Narrow" w:cs="Times New Roman"/>
                <w:b/>
                <w:bCs/>
                <w:sz w:val="20"/>
                <w:szCs w:val="20"/>
                <w:lang w:val="en-US" w:eastAsia="da-DK"/>
              </w:rPr>
            </w:pPr>
            <w:r w:rsidRPr="001555CB">
              <w:rPr>
                <w:rFonts w:ascii="Arial Narrow" w:eastAsia="Times New Roman" w:hAnsi="Arial Narrow" w:cs="Times New Roman"/>
                <w:b/>
                <w:bCs/>
                <w:sz w:val="20"/>
                <w:szCs w:val="20"/>
                <w:lang w:val="en-US" w:eastAsia="da-DK"/>
              </w:rPr>
              <w:t>HVO</w:t>
            </w:r>
          </w:p>
        </w:tc>
        <w:tc>
          <w:tcPr>
            <w:tcW w:w="910" w:type="pct"/>
            <w:shd w:val="clear" w:color="auto" w:fill="auto"/>
            <w:vAlign w:val="center"/>
            <w:hideMark/>
          </w:tcPr>
          <w:p w:rsidR="00FD4187" w:rsidRPr="001555CB" w:rsidRDefault="00FD4187" w:rsidP="00F84F94">
            <w:pPr>
              <w:spacing w:after="0" w:line="240" w:lineRule="auto"/>
              <w:jc w:val="center"/>
              <w:rPr>
                <w:rFonts w:ascii="Arial Narrow" w:eastAsia="Times New Roman" w:hAnsi="Arial Narrow" w:cs="Times New Roman"/>
                <w:b/>
                <w:bCs/>
                <w:sz w:val="20"/>
                <w:szCs w:val="20"/>
                <w:lang w:val="en-US" w:eastAsia="da-DK"/>
              </w:rPr>
            </w:pPr>
            <w:r w:rsidRPr="001555CB">
              <w:rPr>
                <w:rFonts w:ascii="Arial Narrow" w:eastAsia="Times New Roman" w:hAnsi="Arial Narrow" w:cs="Times New Roman"/>
                <w:b/>
                <w:bCs/>
                <w:sz w:val="20"/>
                <w:szCs w:val="20"/>
                <w:lang w:val="en-US" w:eastAsia="da-DK"/>
              </w:rPr>
              <w:t>RME</w:t>
            </w:r>
          </w:p>
        </w:tc>
        <w:tc>
          <w:tcPr>
            <w:tcW w:w="499" w:type="pct"/>
            <w:shd w:val="clear" w:color="auto" w:fill="auto"/>
            <w:vAlign w:val="center"/>
            <w:hideMark/>
          </w:tcPr>
          <w:p w:rsidR="00FD4187" w:rsidRPr="001555CB" w:rsidRDefault="00FD4187" w:rsidP="00F84F94">
            <w:pPr>
              <w:spacing w:after="0" w:line="240" w:lineRule="auto"/>
              <w:jc w:val="center"/>
              <w:rPr>
                <w:rFonts w:ascii="Arial Narrow" w:eastAsia="Times New Roman" w:hAnsi="Arial Narrow" w:cs="Times New Roman"/>
                <w:i/>
                <w:iCs/>
                <w:sz w:val="20"/>
                <w:szCs w:val="20"/>
                <w:lang w:val="en-US" w:eastAsia="da-DK"/>
              </w:rPr>
            </w:pPr>
            <w:r w:rsidRPr="001555CB">
              <w:rPr>
                <w:rFonts w:ascii="Arial Narrow" w:eastAsia="Times New Roman" w:hAnsi="Arial Narrow" w:cs="Times New Roman"/>
                <w:i/>
                <w:iCs/>
                <w:sz w:val="20"/>
                <w:szCs w:val="20"/>
                <w:lang w:val="en-US" w:eastAsia="da-DK"/>
              </w:rPr>
              <w:t>Reference</w:t>
            </w:r>
          </w:p>
        </w:tc>
      </w:tr>
      <w:tr w:rsidR="00FD4187" w:rsidRPr="001555CB" w:rsidTr="00A76C87">
        <w:trPr>
          <w:trHeight w:val="549"/>
        </w:trPr>
        <w:tc>
          <w:tcPr>
            <w:tcW w:w="1333" w:type="pct"/>
            <w:tcBorders>
              <w:bottom w:val="single" w:sz="4" w:space="0" w:color="auto"/>
            </w:tcBorders>
            <w:shd w:val="clear" w:color="auto" w:fill="auto"/>
            <w:vAlign w:val="center"/>
            <w:hideMark/>
          </w:tcPr>
          <w:p w:rsidR="00FD4187" w:rsidRPr="001555CB" w:rsidRDefault="00FD4187" w:rsidP="00F84F94">
            <w:pPr>
              <w:spacing w:after="0" w:line="240" w:lineRule="auto"/>
              <w:jc w:val="center"/>
              <w:rPr>
                <w:rFonts w:ascii="Arial Narrow" w:eastAsia="Times New Roman" w:hAnsi="Arial Narrow" w:cs="Times New Roman"/>
                <w:b/>
                <w:bCs/>
                <w:sz w:val="20"/>
                <w:szCs w:val="20"/>
                <w:lang w:val="en-US" w:eastAsia="da-DK"/>
              </w:rPr>
            </w:pPr>
          </w:p>
        </w:tc>
        <w:tc>
          <w:tcPr>
            <w:tcW w:w="1224" w:type="pct"/>
            <w:gridSpan w:val="3"/>
            <w:tcBorders>
              <w:bottom w:val="single" w:sz="4" w:space="0" w:color="auto"/>
            </w:tcBorders>
            <w:shd w:val="clear" w:color="auto" w:fill="auto"/>
            <w:vAlign w:val="center"/>
            <w:hideMark/>
          </w:tcPr>
          <w:p w:rsidR="00FD4187" w:rsidRPr="001555CB" w:rsidRDefault="00FD4187" w:rsidP="00F84F94">
            <w:pPr>
              <w:spacing w:after="0" w:line="240" w:lineRule="auto"/>
              <w:jc w:val="center"/>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MK1 low-sulfur diesel</w:t>
            </w:r>
          </w:p>
        </w:tc>
        <w:tc>
          <w:tcPr>
            <w:tcW w:w="1034" w:type="pct"/>
            <w:tcBorders>
              <w:bottom w:val="single" w:sz="4" w:space="0" w:color="auto"/>
            </w:tcBorders>
            <w:shd w:val="clear" w:color="auto" w:fill="auto"/>
            <w:vAlign w:val="center"/>
            <w:hideMark/>
          </w:tcPr>
          <w:p w:rsidR="00FD4187" w:rsidRPr="001555CB" w:rsidRDefault="00FD4187" w:rsidP="00F84F94">
            <w:pPr>
              <w:spacing w:after="0" w:line="240" w:lineRule="auto"/>
              <w:jc w:val="center"/>
              <w:rPr>
                <w:rFonts w:ascii="Arial Narrow" w:eastAsia="Times New Roman" w:hAnsi="Arial Narrow" w:cs="Times New Roman"/>
                <w:sz w:val="20"/>
                <w:szCs w:val="20"/>
                <w:lang w:val="en-US" w:eastAsia="da-DK"/>
              </w:rPr>
            </w:pPr>
            <w:proofErr w:type="spellStart"/>
            <w:r w:rsidRPr="001555CB">
              <w:rPr>
                <w:rFonts w:ascii="Arial Narrow" w:eastAsia="Times New Roman" w:hAnsi="Arial Narrow" w:cs="Times New Roman"/>
                <w:sz w:val="20"/>
                <w:szCs w:val="20"/>
                <w:lang w:val="en-US" w:eastAsia="da-DK"/>
              </w:rPr>
              <w:t>Hydrotreated</w:t>
            </w:r>
            <w:proofErr w:type="spellEnd"/>
            <w:r w:rsidRPr="001555CB">
              <w:rPr>
                <w:rFonts w:ascii="Arial Narrow" w:eastAsia="Times New Roman" w:hAnsi="Arial Narrow" w:cs="Times New Roman"/>
                <w:sz w:val="20"/>
                <w:szCs w:val="20"/>
                <w:lang w:val="en-US" w:eastAsia="da-DK"/>
              </w:rPr>
              <w:t xml:space="preserve"> vegetable oil</w:t>
            </w:r>
          </w:p>
        </w:tc>
        <w:tc>
          <w:tcPr>
            <w:tcW w:w="910" w:type="pct"/>
            <w:tcBorders>
              <w:bottom w:val="single" w:sz="4" w:space="0" w:color="auto"/>
            </w:tcBorders>
            <w:shd w:val="clear" w:color="auto" w:fill="auto"/>
            <w:vAlign w:val="center"/>
            <w:hideMark/>
          </w:tcPr>
          <w:p w:rsidR="00FD4187" w:rsidRPr="001555CB" w:rsidRDefault="00FD4187" w:rsidP="00F84F94">
            <w:pPr>
              <w:spacing w:after="0" w:line="240" w:lineRule="auto"/>
              <w:jc w:val="center"/>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Rapeseed methyl ester</w:t>
            </w:r>
          </w:p>
        </w:tc>
        <w:tc>
          <w:tcPr>
            <w:tcW w:w="499" w:type="pct"/>
            <w:tcBorders>
              <w:bottom w:val="single" w:sz="4" w:space="0" w:color="auto"/>
            </w:tcBorders>
            <w:shd w:val="clear" w:color="auto" w:fill="auto"/>
            <w:vAlign w:val="center"/>
            <w:hideMark/>
          </w:tcPr>
          <w:p w:rsidR="00FD4187" w:rsidRPr="001555CB" w:rsidRDefault="00FD4187" w:rsidP="00F84F94">
            <w:pPr>
              <w:spacing w:after="0" w:line="240" w:lineRule="auto"/>
              <w:jc w:val="center"/>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NIST2975*</w:t>
            </w:r>
          </w:p>
        </w:tc>
      </w:tr>
      <w:tr w:rsidR="00FD4187" w:rsidRPr="001555CB" w:rsidTr="00A76C87">
        <w:trPr>
          <w:trHeight w:val="300"/>
        </w:trPr>
        <w:tc>
          <w:tcPr>
            <w:tcW w:w="1333" w:type="pct"/>
            <w:tcBorders>
              <w:top w:val="single" w:sz="4" w:space="0" w:color="auto"/>
              <w:bottom w:val="single" w:sz="4" w:space="0" w:color="auto"/>
            </w:tcBorders>
            <w:shd w:val="clear" w:color="auto" w:fill="auto"/>
            <w:vAlign w:val="center"/>
            <w:hideMark/>
          </w:tcPr>
          <w:p w:rsidR="00FD4187" w:rsidRPr="00C815D0" w:rsidRDefault="00FD4187" w:rsidP="00F84F94">
            <w:pPr>
              <w:spacing w:after="0" w:line="240" w:lineRule="auto"/>
              <w:rPr>
                <w:rFonts w:ascii="Arial Narrow" w:eastAsia="Times New Roman" w:hAnsi="Arial Narrow" w:cs="Times New Roman"/>
                <w:b/>
                <w:bCs/>
                <w:sz w:val="20"/>
                <w:szCs w:val="20"/>
                <w:lang w:val="en-US" w:eastAsia="da-DK"/>
              </w:rPr>
            </w:pPr>
            <w:r>
              <w:rPr>
                <w:rFonts w:ascii="Arial Narrow" w:eastAsia="Times New Roman" w:hAnsi="Arial Narrow" w:cs="Times New Roman"/>
                <w:b/>
                <w:bCs/>
                <w:sz w:val="20"/>
                <w:szCs w:val="20"/>
                <w:lang w:val="en-US" w:eastAsia="da-DK"/>
              </w:rPr>
              <w:t>O</w:t>
            </w:r>
            <w:r>
              <w:rPr>
                <w:rFonts w:ascii="Arial Narrow" w:eastAsia="Times New Roman" w:hAnsi="Arial Narrow" w:cs="Times New Roman"/>
                <w:b/>
                <w:bCs/>
                <w:sz w:val="20"/>
                <w:szCs w:val="20"/>
                <w:vertAlign w:val="subscript"/>
                <w:lang w:val="en-US" w:eastAsia="da-DK"/>
              </w:rPr>
              <w:t xml:space="preserve">2 </w:t>
            </w:r>
            <w:r>
              <w:rPr>
                <w:rFonts w:ascii="Arial Narrow" w:eastAsia="Times New Roman" w:hAnsi="Arial Narrow" w:cs="Times New Roman"/>
                <w:b/>
                <w:bCs/>
                <w:sz w:val="20"/>
                <w:szCs w:val="20"/>
                <w:lang w:val="en-US" w:eastAsia="da-DK"/>
              </w:rPr>
              <w:t>%</w:t>
            </w:r>
          </w:p>
        </w:tc>
        <w:tc>
          <w:tcPr>
            <w:tcW w:w="459" w:type="pct"/>
            <w:tcBorders>
              <w:top w:val="single" w:sz="4" w:space="0" w:color="auto"/>
              <w:bottom w:val="single" w:sz="4" w:space="0" w:color="auto"/>
            </w:tcBorders>
            <w:shd w:val="clear" w:color="auto" w:fill="auto"/>
            <w:vAlign w:val="center"/>
            <w:hideMark/>
          </w:tcPr>
          <w:p w:rsidR="00FD4187" w:rsidRPr="001555CB" w:rsidRDefault="00FD4187" w:rsidP="00F84F94">
            <w:pPr>
              <w:spacing w:after="0" w:line="240" w:lineRule="auto"/>
              <w:jc w:val="center"/>
              <w:rPr>
                <w:rFonts w:ascii="Arial Narrow" w:eastAsia="Times New Roman" w:hAnsi="Arial Narrow" w:cs="Times New Roman"/>
                <w:b/>
                <w:bCs/>
                <w:sz w:val="20"/>
                <w:szCs w:val="20"/>
                <w:lang w:val="en-US" w:eastAsia="da-DK"/>
              </w:rPr>
            </w:pPr>
            <w:r w:rsidRPr="001555CB">
              <w:rPr>
                <w:rFonts w:ascii="Arial Narrow" w:eastAsia="Times New Roman" w:hAnsi="Arial Narrow" w:cs="Times New Roman"/>
                <w:b/>
                <w:bCs/>
                <w:sz w:val="20"/>
                <w:szCs w:val="20"/>
                <w:lang w:val="en-US" w:eastAsia="da-DK"/>
              </w:rPr>
              <w:t>10</w:t>
            </w:r>
          </w:p>
        </w:tc>
        <w:tc>
          <w:tcPr>
            <w:tcW w:w="408" w:type="pct"/>
            <w:tcBorders>
              <w:top w:val="single" w:sz="4" w:space="0" w:color="auto"/>
              <w:bottom w:val="single" w:sz="4" w:space="0" w:color="auto"/>
            </w:tcBorders>
            <w:shd w:val="clear" w:color="auto" w:fill="auto"/>
            <w:vAlign w:val="center"/>
            <w:hideMark/>
          </w:tcPr>
          <w:p w:rsidR="00FD4187" w:rsidRPr="001555CB" w:rsidRDefault="00FD4187" w:rsidP="00F84F94">
            <w:pPr>
              <w:spacing w:after="0" w:line="240" w:lineRule="auto"/>
              <w:jc w:val="center"/>
              <w:rPr>
                <w:rFonts w:ascii="Arial Narrow" w:eastAsia="Times New Roman" w:hAnsi="Arial Narrow" w:cs="Times New Roman"/>
                <w:b/>
                <w:bCs/>
                <w:sz w:val="20"/>
                <w:szCs w:val="20"/>
                <w:lang w:val="en-US" w:eastAsia="da-DK"/>
              </w:rPr>
            </w:pPr>
            <w:r w:rsidRPr="001555CB">
              <w:rPr>
                <w:rFonts w:ascii="Arial Narrow" w:eastAsia="Times New Roman" w:hAnsi="Arial Narrow" w:cs="Times New Roman"/>
                <w:b/>
                <w:bCs/>
                <w:sz w:val="20"/>
                <w:szCs w:val="20"/>
                <w:lang w:val="en-US" w:eastAsia="da-DK"/>
              </w:rPr>
              <w:t>13</w:t>
            </w:r>
          </w:p>
        </w:tc>
        <w:tc>
          <w:tcPr>
            <w:tcW w:w="357" w:type="pct"/>
            <w:tcBorders>
              <w:top w:val="single" w:sz="4" w:space="0" w:color="auto"/>
              <w:bottom w:val="single" w:sz="4" w:space="0" w:color="auto"/>
            </w:tcBorders>
            <w:shd w:val="clear" w:color="auto" w:fill="auto"/>
            <w:vAlign w:val="center"/>
            <w:hideMark/>
          </w:tcPr>
          <w:p w:rsidR="00FD4187" w:rsidRPr="001555CB" w:rsidRDefault="00FD4187" w:rsidP="00F84F94">
            <w:pPr>
              <w:spacing w:after="0" w:line="240" w:lineRule="auto"/>
              <w:jc w:val="center"/>
              <w:rPr>
                <w:rFonts w:ascii="Arial Narrow" w:eastAsia="Times New Roman" w:hAnsi="Arial Narrow" w:cs="Times New Roman"/>
                <w:b/>
                <w:bCs/>
                <w:sz w:val="20"/>
                <w:szCs w:val="20"/>
                <w:lang w:val="en-US" w:eastAsia="da-DK"/>
              </w:rPr>
            </w:pPr>
            <w:r w:rsidRPr="001555CB">
              <w:rPr>
                <w:rFonts w:ascii="Arial Narrow" w:eastAsia="Times New Roman" w:hAnsi="Arial Narrow" w:cs="Times New Roman"/>
                <w:b/>
                <w:bCs/>
                <w:sz w:val="20"/>
                <w:szCs w:val="20"/>
                <w:lang w:val="en-US" w:eastAsia="da-DK"/>
              </w:rPr>
              <w:t>17</w:t>
            </w:r>
          </w:p>
        </w:tc>
        <w:tc>
          <w:tcPr>
            <w:tcW w:w="1034" w:type="pct"/>
            <w:tcBorders>
              <w:top w:val="single" w:sz="4" w:space="0" w:color="auto"/>
              <w:bottom w:val="single" w:sz="4" w:space="0" w:color="auto"/>
            </w:tcBorders>
            <w:shd w:val="clear" w:color="auto" w:fill="auto"/>
            <w:vAlign w:val="center"/>
            <w:hideMark/>
          </w:tcPr>
          <w:p w:rsidR="00FD4187" w:rsidRPr="001555CB" w:rsidRDefault="00FD4187" w:rsidP="00F84F94">
            <w:pPr>
              <w:spacing w:after="0" w:line="240" w:lineRule="auto"/>
              <w:jc w:val="center"/>
              <w:rPr>
                <w:rFonts w:ascii="Arial Narrow" w:eastAsia="Times New Roman" w:hAnsi="Arial Narrow" w:cs="Times New Roman"/>
                <w:b/>
                <w:bCs/>
                <w:sz w:val="20"/>
                <w:szCs w:val="20"/>
                <w:lang w:val="en-US" w:eastAsia="da-DK"/>
              </w:rPr>
            </w:pPr>
            <w:r w:rsidRPr="001555CB">
              <w:rPr>
                <w:rFonts w:ascii="Arial Narrow" w:eastAsia="Times New Roman" w:hAnsi="Arial Narrow" w:cs="Times New Roman"/>
                <w:b/>
                <w:bCs/>
                <w:sz w:val="20"/>
                <w:szCs w:val="20"/>
                <w:lang w:val="en-US" w:eastAsia="da-DK"/>
              </w:rPr>
              <w:t>13</w:t>
            </w:r>
          </w:p>
        </w:tc>
        <w:tc>
          <w:tcPr>
            <w:tcW w:w="910" w:type="pct"/>
            <w:tcBorders>
              <w:top w:val="single" w:sz="4" w:space="0" w:color="auto"/>
              <w:bottom w:val="single" w:sz="4" w:space="0" w:color="auto"/>
            </w:tcBorders>
            <w:shd w:val="clear" w:color="auto" w:fill="auto"/>
            <w:vAlign w:val="center"/>
            <w:hideMark/>
          </w:tcPr>
          <w:p w:rsidR="00FD4187" w:rsidRPr="001555CB" w:rsidRDefault="00FD4187" w:rsidP="00F84F94">
            <w:pPr>
              <w:spacing w:after="0" w:line="240" w:lineRule="auto"/>
              <w:jc w:val="center"/>
              <w:rPr>
                <w:rFonts w:ascii="Arial Narrow" w:eastAsia="Times New Roman" w:hAnsi="Arial Narrow" w:cs="Times New Roman"/>
                <w:b/>
                <w:bCs/>
                <w:sz w:val="20"/>
                <w:szCs w:val="20"/>
                <w:lang w:eastAsia="da-DK"/>
              </w:rPr>
            </w:pPr>
            <w:r w:rsidRPr="001555CB">
              <w:rPr>
                <w:rFonts w:ascii="Arial Narrow" w:eastAsia="Times New Roman" w:hAnsi="Arial Narrow" w:cs="Times New Roman"/>
                <w:b/>
                <w:bCs/>
                <w:sz w:val="20"/>
                <w:szCs w:val="20"/>
                <w:lang w:val="en-US" w:eastAsia="da-DK"/>
              </w:rPr>
              <w:t>13</w:t>
            </w:r>
          </w:p>
        </w:tc>
        <w:tc>
          <w:tcPr>
            <w:tcW w:w="499" w:type="pct"/>
            <w:tcBorders>
              <w:top w:val="single" w:sz="4" w:space="0" w:color="auto"/>
              <w:bottom w:val="single" w:sz="4" w:space="0" w:color="auto"/>
            </w:tcBorders>
            <w:shd w:val="clear" w:color="auto" w:fill="auto"/>
            <w:vAlign w:val="center"/>
          </w:tcPr>
          <w:p w:rsidR="00FD4187" w:rsidRPr="001555CB" w:rsidRDefault="00FD4187" w:rsidP="00F84F94">
            <w:pPr>
              <w:spacing w:after="0" w:line="240" w:lineRule="auto"/>
              <w:jc w:val="center"/>
              <w:rPr>
                <w:rFonts w:ascii="Arial Narrow" w:eastAsia="Times New Roman" w:hAnsi="Arial Narrow" w:cs="Times New Roman"/>
                <w:b/>
                <w:bCs/>
                <w:sz w:val="20"/>
                <w:szCs w:val="20"/>
                <w:lang w:eastAsia="da-DK"/>
              </w:rPr>
            </w:pPr>
          </w:p>
        </w:tc>
      </w:tr>
      <w:tr w:rsidR="00FD4187" w:rsidRPr="001555CB" w:rsidTr="00A76C87">
        <w:trPr>
          <w:trHeight w:val="300"/>
        </w:trPr>
        <w:tc>
          <w:tcPr>
            <w:tcW w:w="5000" w:type="pct"/>
            <w:gridSpan w:val="7"/>
            <w:tcBorders>
              <w:top w:val="single" w:sz="4" w:space="0" w:color="auto"/>
              <w:bottom w:val="single" w:sz="4" w:space="0" w:color="auto"/>
            </w:tcBorders>
            <w:vAlign w:val="center"/>
          </w:tcPr>
          <w:p w:rsidR="00FD4187" w:rsidRPr="001555CB" w:rsidRDefault="00FD4187" w:rsidP="00F84F94">
            <w:pPr>
              <w:spacing w:after="0" w:line="240" w:lineRule="auto"/>
              <w:rPr>
                <w:rFonts w:ascii="Arial Narrow" w:eastAsia="Times New Roman" w:hAnsi="Arial Narrow" w:cs="Times New Roman"/>
                <w:b/>
                <w:bCs/>
                <w:sz w:val="20"/>
                <w:szCs w:val="20"/>
                <w:lang w:eastAsia="da-DK"/>
              </w:rPr>
            </w:pPr>
            <w:r w:rsidRPr="001555CB">
              <w:rPr>
                <w:rFonts w:ascii="Arial Narrow" w:eastAsia="Times New Roman" w:hAnsi="Arial Narrow" w:cs="Times New Roman"/>
                <w:b/>
                <w:bCs/>
                <w:sz w:val="20"/>
                <w:szCs w:val="20"/>
                <w:lang w:eastAsia="da-DK"/>
              </w:rPr>
              <w:t>Native PAH</w:t>
            </w:r>
          </w:p>
        </w:tc>
      </w:tr>
      <w:tr w:rsidR="00FD4187" w:rsidRPr="001555CB" w:rsidTr="00A76C87">
        <w:trPr>
          <w:trHeight w:val="300"/>
        </w:trPr>
        <w:tc>
          <w:tcPr>
            <w:tcW w:w="1333" w:type="pct"/>
            <w:tcBorders>
              <w:top w:val="single" w:sz="4" w:space="0" w:color="auto"/>
            </w:tcBorders>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naphthalene</w:t>
            </w:r>
          </w:p>
        </w:tc>
        <w:tc>
          <w:tcPr>
            <w:tcW w:w="459" w:type="pct"/>
            <w:tcBorders>
              <w:top w:val="single" w:sz="4" w:space="0" w:color="auto"/>
            </w:tcBorders>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4.4</w:t>
            </w:r>
          </w:p>
        </w:tc>
        <w:tc>
          <w:tcPr>
            <w:tcW w:w="408" w:type="pct"/>
            <w:tcBorders>
              <w:top w:val="single" w:sz="4" w:space="0" w:color="auto"/>
            </w:tcBorders>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136.8</w:t>
            </w:r>
          </w:p>
        </w:tc>
        <w:tc>
          <w:tcPr>
            <w:tcW w:w="357" w:type="pct"/>
            <w:tcBorders>
              <w:top w:val="single" w:sz="4" w:space="0" w:color="auto"/>
            </w:tcBorders>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6.8</w:t>
            </w:r>
          </w:p>
        </w:tc>
        <w:tc>
          <w:tcPr>
            <w:tcW w:w="1034" w:type="pct"/>
            <w:tcBorders>
              <w:top w:val="single" w:sz="4" w:space="0" w:color="auto"/>
            </w:tcBorders>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52.8</w:t>
            </w:r>
          </w:p>
        </w:tc>
        <w:tc>
          <w:tcPr>
            <w:tcW w:w="910" w:type="pct"/>
            <w:tcBorders>
              <w:top w:val="single" w:sz="4" w:space="0" w:color="auto"/>
            </w:tcBorders>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19.3</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1.4 [1.8]</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biphenyl</w:t>
            </w:r>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5.0</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67.7</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2.7</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63.2</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3.5</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0.3 [0.3]</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proofErr w:type="spellStart"/>
            <w:r w:rsidRPr="001555CB">
              <w:rPr>
                <w:rFonts w:ascii="Arial Narrow" w:eastAsia="Times New Roman" w:hAnsi="Arial Narrow" w:cs="Times New Roman"/>
                <w:sz w:val="20"/>
                <w:szCs w:val="20"/>
                <w:lang w:val="en-US" w:eastAsia="da-DK"/>
              </w:rPr>
              <w:t>acenaphthylene</w:t>
            </w:r>
            <w:proofErr w:type="spellEnd"/>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16.2</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96.9</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2.8</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68.7</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5.7</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&lt;LOD</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proofErr w:type="spellStart"/>
            <w:r w:rsidRPr="001555CB">
              <w:rPr>
                <w:rFonts w:ascii="Arial Narrow" w:eastAsia="Times New Roman" w:hAnsi="Arial Narrow" w:cs="Times New Roman"/>
                <w:sz w:val="20"/>
                <w:szCs w:val="20"/>
                <w:lang w:val="en-US" w:eastAsia="da-DK"/>
              </w:rPr>
              <w:t>acenaphthene</w:t>
            </w:r>
            <w:proofErr w:type="spellEnd"/>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1.0</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17.0</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2.0</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3.5</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0.5</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0.1</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proofErr w:type="spellStart"/>
            <w:r w:rsidRPr="001555CB">
              <w:rPr>
                <w:rFonts w:ascii="Arial Narrow" w:eastAsia="Times New Roman" w:hAnsi="Arial Narrow" w:cs="Times New Roman"/>
                <w:sz w:val="20"/>
                <w:szCs w:val="20"/>
                <w:lang w:val="en-US" w:eastAsia="da-DK"/>
              </w:rPr>
              <w:t>fluorene</w:t>
            </w:r>
            <w:proofErr w:type="spellEnd"/>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17.5</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44.8</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2.9</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62.5</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5.1</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0.5</w:t>
            </w:r>
            <w:r>
              <w:rPr>
                <w:rFonts w:ascii="Arial Narrow" w:eastAsia="Times New Roman" w:hAnsi="Arial Narrow" w:cs="Times New Roman"/>
                <w:sz w:val="20"/>
                <w:szCs w:val="20"/>
                <w:lang w:val="en-US" w:eastAsia="da-DK"/>
              </w:rPr>
              <w:t xml:space="preserve"> </w:t>
            </w:r>
            <w:r w:rsidRPr="001555CB">
              <w:rPr>
                <w:rFonts w:ascii="Arial Narrow" w:eastAsia="Times New Roman" w:hAnsi="Arial Narrow" w:cs="Times New Roman"/>
                <w:sz w:val="20"/>
                <w:szCs w:val="20"/>
                <w:lang w:val="en-US" w:eastAsia="da-DK"/>
              </w:rPr>
              <w:t>[0.4]</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proofErr w:type="spellStart"/>
            <w:r w:rsidRPr="001555CB">
              <w:rPr>
                <w:rFonts w:ascii="Arial Narrow" w:eastAsia="Times New Roman" w:hAnsi="Arial Narrow" w:cs="Times New Roman"/>
                <w:sz w:val="20"/>
                <w:szCs w:val="20"/>
                <w:lang w:val="en-US" w:eastAsia="da-DK"/>
              </w:rPr>
              <w:t>phenanthrene</w:t>
            </w:r>
            <w:proofErr w:type="spellEnd"/>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423.7</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236.9</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44.7</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1167.4</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207.8</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10.6</w:t>
            </w:r>
            <w:r>
              <w:rPr>
                <w:rFonts w:ascii="Arial Narrow" w:eastAsia="Times New Roman" w:hAnsi="Arial Narrow" w:cs="Times New Roman"/>
                <w:sz w:val="20"/>
                <w:szCs w:val="20"/>
                <w:lang w:val="en-US" w:eastAsia="da-DK"/>
              </w:rPr>
              <w:t xml:space="preserve"> </w:t>
            </w:r>
            <w:r w:rsidRPr="001555CB">
              <w:rPr>
                <w:rFonts w:ascii="Arial Narrow" w:eastAsia="Times New Roman" w:hAnsi="Arial Narrow" w:cs="Times New Roman"/>
                <w:sz w:val="20"/>
                <w:szCs w:val="20"/>
                <w:lang w:val="en-US" w:eastAsia="da-DK"/>
              </w:rPr>
              <w:t>[17.3]</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anthracene</w:t>
            </w:r>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60.9</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17.8</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3.3</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47.9</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21.4</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0.1</w:t>
            </w:r>
            <w:r>
              <w:rPr>
                <w:rFonts w:ascii="Arial Narrow" w:eastAsia="Times New Roman" w:hAnsi="Arial Narrow" w:cs="Times New Roman"/>
                <w:sz w:val="20"/>
                <w:szCs w:val="20"/>
                <w:lang w:val="en-US" w:eastAsia="da-DK"/>
              </w:rPr>
              <w:t xml:space="preserve"> </w:t>
            </w:r>
            <w:r w:rsidRPr="001555CB">
              <w:rPr>
                <w:rFonts w:ascii="Arial Narrow" w:eastAsia="Times New Roman" w:hAnsi="Arial Narrow" w:cs="Times New Roman"/>
                <w:sz w:val="20"/>
                <w:szCs w:val="20"/>
                <w:lang w:val="en-US" w:eastAsia="da-DK"/>
              </w:rPr>
              <w:t>[0.0]</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proofErr w:type="spellStart"/>
            <w:r w:rsidRPr="001555CB">
              <w:rPr>
                <w:rFonts w:ascii="Arial Narrow" w:eastAsia="Times New Roman" w:hAnsi="Arial Narrow" w:cs="Times New Roman"/>
                <w:sz w:val="20"/>
                <w:szCs w:val="20"/>
                <w:lang w:val="en-US" w:eastAsia="da-DK"/>
              </w:rPr>
              <w:t>fluoranthene</w:t>
            </w:r>
            <w:proofErr w:type="spellEnd"/>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1677.0</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141.4</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162.2</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1591.4</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325.2</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23.3 [26.9]</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proofErr w:type="spellStart"/>
            <w:r w:rsidRPr="001555CB">
              <w:rPr>
                <w:rFonts w:ascii="Arial Narrow" w:eastAsia="Times New Roman" w:hAnsi="Arial Narrow" w:cs="Times New Roman"/>
                <w:sz w:val="20"/>
                <w:szCs w:val="20"/>
                <w:lang w:val="en-US" w:eastAsia="da-DK"/>
              </w:rPr>
              <w:t>pyrene</w:t>
            </w:r>
            <w:proofErr w:type="spellEnd"/>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2381.6</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182.8</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223.2</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2341.4</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293.1</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0.8 [0.9]</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proofErr w:type="spellStart"/>
            <w:r w:rsidRPr="001555CB">
              <w:rPr>
                <w:rFonts w:ascii="Arial Narrow" w:eastAsia="Times New Roman" w:hAnsi="Arial Narrow" w:cs="Times New Roman"/>
                <w:sz w:val="20"/>
                <w:szCs w:val="20"/>
                <w:lang w:val="en-US" w:eastAsia="da-DK"/>
              </w:rPr>
              <w:t>retene</w:t>
            </w:r>
            <w:proofErr w:type="spellEnd"/>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9.1</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271.8</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166.1</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120.6</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157.6</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&lt;LOD</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benzo(a)anthracene</w:t>
            </w:r>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1378.15</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5.5</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15.2</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187.7</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6.3</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0.2 [0.3]</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chrysene</w:t>
            </w:r>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2609.2</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9.3</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52.8</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369.9</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15.8</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3.9 [4.6]</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benzo(b)</w:t>
            </w:r>
            <w:proofErr w:type="spellStart"/>
            <w:r w:rsidRPr="001555CB">
              <w:rPr>
                <w:rFonts w:ascii="Arial Narrow" w:eastAsia="Times New Roman" w:hAnsi="Arial Narrow" w:cs="Times New Roman"/>
                <w:sz w:val="20"/>
                <w:szCs w:val="20"/>
                <w:lang w:val="en-US" w:eastAsia="da-DK"/>
              </w:rPr>
              <w:t>fluoranthene</w:t>
            </w:r>
            <w:proofErr w:type="spellEnd"/>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4158.16</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207.6</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40.7</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548.4</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27.8</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8.2</w:t>
            </w:r>
            <w:r>
              <w:rPr>
                <w:rFonts w:ascii="Arial Narrow" w:eastAsia="Times New Roman" w:hAnsi="Arial Narrow" w:cs="Times New Roman"/>
                <w:sz w:val="20"/>
                <w:szCs w:val="20"/>
                <w:lang w:val="en-US" w:eastAsia="da-DK"/>
              </w:rPr>
              <w:t xml:space="preserve"> </w:t>
            </w:r>
            <w:r w:rsidRPr="001555CB">
              <w:rPr>
                <w:rFonts w:ascii="Arial Narrow" w:eastAsia="Times New Roman" w:hAnsi="Arial Narrow" w:cs="Times New Roman"/>
                <w:sz w:val="20"/>
                <w:szCs w:val="20"/>
                <w:lang w:val="en-US" w:eastAsia="da-DK"/>
              </w:rPr>
              <w:t>[11.5]</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benzo(k)</w:t>
            </w:r>
            <w:proofErr w:type="spellStart"/>
            <w:r w:rsidRPr="001555CB">
              <w:rPr>
                <w:rFonts w:ascii="Arial Narrow" w:eastAsia="Times New Roman" w:hAnsi="Arial Narrow" w:cs="Times New Roman"/>
                <w:sz w:val="20"/>
                <w:szCs w:val="20"/>
                <w:lang w:val="en-US" w:eastAsia="da-DK"/>
              </w:rPr>
              <w:t>fluoranthene</w:t>
            </w:r>
            <w:proofErr w:type="spellEnd"/>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1094.</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887.6</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59.0</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187.9</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36.2</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0.3 [0.7]</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benzo(a)</w:t>
            </w:r>
            <w:proofErr w:type="spellStart"/>
            <w:r w:rsidRPr="001555CB">
              <w:rPr>
                <w:rFonts w:ascii="Arial Narrow" w:eastAsia="Times New Roman" w:hAnsi="Arial Narrow" w:cs="Times New Roman"/>
                <w:sz w:val="20"/>
                <w:szCs w:val="20"/>
                <w:lang w:val="en-US" w:eastAsia="da-DK"/>
              </w:rPr>
              <w:t>pyrene</w:t>
            </w:r>
            <w:proofErr w:type="spellEnd"/>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3739.3</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61.3</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32.8</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759.2</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33.4</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0.3</w:t>
            </w:r>
            <w:r>
              <w:rPr>
                <w:rFonts w:ascii="Arial Narrow" w:eastAsia="Times New Roman" w:hAnsi="Arial Narrow" w:cs="Times New Roman"/>
                <w:sz w:val="20"/>
                <w:szCs w:val="20"/>
                <w:lang w:val="en-US" w:eastAsia="da-DK"/>
              </w:rPr>
              <w:t xml:space="preserve"> </w:t>
            </w:r>
            <w:r w:rsidRPr="001555CB">
              <w:rPr>
                <w:rFonts w:ascii="Arial Narrow" w:eastAsia="Times New Roman" w:hAnsi="Arial Narrow" w:cs="Times New Roman"/>
                <w:sz w:val="20"/>
                <w:szCs w:val="20"/>
                <w:lang w:val="en-US" w:eastAsia="da-DK"/>
              </w:rPr>
              <w:t>[0.0]</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proofErr w:type="spellStart"/>
            <w:r w:rsidRPr="001555CB">
              <w:rPr>
                <w:rFonts w:ascii="Arial Narrow" w:eastAsia="Times New Roman" w:hAnsi="Arial Narrow" w:cs="Times New Roman"/>
                <w:sz w:val="20"/>
                <w:szCs w:val="20"/>
                <w:lang w:val="en-US" w:eastAsia="da-DK"/>
              </w:rPr>
              <w:t>perylene</w:t>
            </w:r>
            <w:proofErr w:type="spellEnd"/>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638.3</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14.5</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10.0</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137.6</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2.5</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0.1</w:t>
            </w:r>
            <w:r>
              <w:rPr>
                <w:rFonts w:ascii="Arial Narrow" w:eastAsia="Times New Roman" w:hAnsi="Arial Narrow" w:cs="Times New Roman"/>
                <w:sz w:val="20"/>
                <w:szCs w:val="20"/>
                <w:lang w:val="en-US" w:eastAsia="da-DK"/>
              </w:rPr>
              <w:t xml:space="preserve"> </w:t>
            </w:r>
            <w:r w:rsidRPr="001555CB">
              <w:rPr>
                <w:rFonts w:ascii="Arial Narrow" w:eastAsia="Times New Roman" w:hAnsi="Arial Narrow" w:cs="Times New Roman"/>
                <w:sz w:val="20"/>
                <w:szCs w:val="20"/>
                <w:lang w:val="en-US" w:eastAsia="da-DK"/>
              </w:rPr>
              <w:t>[0.0]</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proofErr w:type="spellStart"/>
            <w:r w:rsidRPr="001555CB">
              <w:rPr>
                <w:rFonts w:ascii="Arial Narrow" w:eastAsia="Times New Roman" w:hAnsi="Arial Narrow" w:cs="Times New Roman"/>
                <w:sz w:val="20"/>
                <w:szCs w:val="20"/>
                <w:lang w:val="en-US" w:eastAsia="da-DK"/>
              </w:rPr>
              <w:t>indeno</w:t>
            </w:r>
            <w:proofErr w:type="spellEnd"/>
            <w:r w:rsidRPr="001555CB">
              <w:rPr>
                <w:rFonts w:ascii="Arial Narrow" w:eastAsia="Times New Roman" w:hAnsi="Arial Narrow" w:cs="Times New Roman"/>
                <w:sz w:val="20"/>
                <w:szCs w:val="20"/>
                <w:lang w:val="en-US" w:eastAsia="da-DK"/>
              </w:rPr>
              <w:t>(1</w:t>
            </w:r>
            <w:r w:rsidRPr="001555CB">
              <w:rPr>
                <w:rFonts w:ascii="Arial Narrow" w:eastAsia="Times New Roman" w:hAnsi="Arial Narrow" w:cs="Times New Roman"/>
                <w:sz w:val="20"/>
                <w:szCs w:val="20"/>
                <w:lang w:eastAsia="da-DK"/>
              </w:rPr>
              <w:t>,</w:t>
            </w:r>
            <w:r w:rsidRPr="001555CB">
              <w:rPr>
                <w:rFonts w:ascii="Arial Narrow" w:eastAsia="Times New Roman" w:hAnsi="Arial Narrow" w:cs="Times New Roman"/>
                <w:sz w:val="20"/>
                <w:szCs w:val="20"/>
                <w:lang w:val="en-US" w:eastAsia="da-DK"/>
              </w:rPr>
              <w:t>2</w:t>
            </w:r>
            <w:r w:rsidRPr="001555CB">
              <w:rPr>
                <w:rFonts w:ascii="Arial Narrow" w:eastAsia="Times New Roman" w:hAnsi="Arial Narrow" w:cs="Times New Roman"/>
                <w:sz w:val="20"/>
                <w:szCs w:val="20"/>
                <w:lang w:eastAsia="da-DK"/>
              </w:rPr>
              <w:t>,</w:t>
            </w:r>
            <w:r w:rsidRPr="001555CB">
              <w:rPr>
                <w:rFonts w:ascii="Arial Narrow" w:eastAsia="Times New Roman" w:hAnsi="Arial Narrow" w:cs="Times New Roman"/>
                <w:sz w:val="20"/>
                <w:szCs w:val="20"/>
                <w:lang w:val="en-US" w:eastAsia="da-DK"/>
              </w:rPr>
              <w:t>3-c</w:t>
            </w:r>
            <w:r w:rsidRPr="001555CB">
              <w:rPr>
                <w:rFonts w:ascii="Arial Narrow" w:eastAsia="Times New Roman" w:hAnsi="Arial Narrow" w:cs="Times New Roman"/>
                <w:sz w:val="20"/>
                <w:szCs w:val="20"/>
                <w:lang w:eastAsia="da-DK"/>
              </w:rPr>
              <w:t>,</w:t>
            </w:r>
            <w:r w:rsidRPr="001555CB">
              <w:rPr>
                <w:rFonts w:ascii="Arial Narrow" w:eastAsia="Times New Roman" w:hAnsi="Arial Narrow" w:cs="Times New Roman"/>
                <w:sz w:val="20"/>
                <w:szCs w:val="20"/>
                <w:lang w:val="en-US" w:eastAsia="da-DK"/>
              </w:rPr>
              <w:t>d)</w:t>
            </w:r>
            <w:proofErr w:type="spellStart"/>
            <w:r w:rsidRPr="001555CB">
              <w:rPr>
                <w:rFonts w:ascii="Arial Narrow" w:eastAsia="Times New Roman" w:hAnsi="Arial Narrow" w:cs="Times New Roman"/>
                <w:sz w:val="20"/>
                <w:szCs w:val="20"/>
                <w:lang w:val="en-US" w:eastAsia="da-DK"/>
              </w:rPr>
              <w:t>pyrene</w:t>
            </w:r>
            <w:proofErr w:type="spellEnd"/>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2072.1</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2.3</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8.7</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702.5</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2.1</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0.9 [1.4]</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proofErr w:type="spellStart"/>
            <w:r w:rsidRPr="001555CB">
              <w:rPr>
                <w:rFonts w:ascii="Arial Narrow" w:eastAsia="Times New Roman" w:hAnsi="Arial Narrow" w:cs="Times New Roman"/>
                <w:sz w:val="20"/>
                <w:szCs w:val="20"/>
                <w:lang w:val="en-US" w:eastAsia="da-DK"/>
              </w:rPr>
              <w:t>dibenzo</w:t>
            </w:r>
            <w:proofErr w:type="spellEnd"/>
            <w:r w:rsidRPr="001555CB">
              <w:rPr>
                <w:rFonts w:ascii="Arial Narrow" w:eastAsia="Times New Roman" w:hAnsi="Arial Narrow" w:cs="Times New Roman"/>
                <w:sz w:val="20"/>
                <w:szCs w:val="20"/>
                <w:lang w:val="en-US" w:eastAsia="da-DK"/>
              </w:rPr>
              <w:t>(a</w:t>
            </w:r>
            <w:r w:rsidRPr="001555CB">
              <w:rPr>
                <w:rFonts w:ascii="Arial Narrow" w:eastAsia="Times New Roman" w:hAnsi="Arial Narrow" w:cs="Times New Roman"/>
                <w:sz w:val="20"/>
                <w:szCs w:val="20"/>
                <w:lang w:eastAsia="da-DK"/>
              </w:rPr>
              <w:t>,</w:t>
            </w:r>
            <w:r w:rsidRPr="001555CB">
              <w:rPr>
                <w:rFonts w:ascii="Arial Narrow" w:eastAsia="Times New Roman" w:hAnsi="Arial Narrow" w:cs="Times New Roman"/>
                <w:sz w:val="20"/>
                <w:szCs w:val="20"/>
                <w:lang w:val="en-US" w:eastAsia="da-DK"/>
              </w:rPr>
              <w:t>h)anthracene</w:t>
            </w:r>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40.2</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27.2</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7.1</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49.9</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4.3</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0.4</w:t>
            </w:r>
            <w:r>
              <w:rPr>
                <w:rFonts w:ascii="Arial Narrow" w:eastAsia="Times New Roman" w:hAnsi="Arial Narrow" w:cs="Times New Roman"/>
                <w:sz w:val="20"/>
                <w:szCs w:val="20"/>
                <w:lang w:val="en-US" w:eastAsia="da-DK"/>
              </w:rPr>
              <w:t xml:space="preserve"> </w:t>
            </w:r>
            <w:r w:rsidRPr="001555CB">
              <w:rPr>
                <w:rFonts w:ascii="Arial Narrow" w:eastAsia="Times New Roman" w:hAnsi="Arial Narrow" w:cs="Times New Roman"/>
                <w:sz w:val="20"/>
                <w:szCs w:val="20"/>
                <w:lang w:val="en-US" w:eastAsia="da-DK"/>
              </w:rPr>
              <w:t>[0.3]</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eastAsia="da-DK"/>
              </w:rPr>
            </w:pPr>
            <w:proofErr w:type="spellStart"/>
            <w:r w:rsidRPr="001555CB">
              <w:rPr>
                <w:rFonts w:ascii="Arial Narrow" w:eastAsia="Times New Roman" w:hAnsi="Arial Narrow" w:cs="Times New Roman"/>
                <w:sz w:val="20"/>
                <w:szCs w:val="20"/>
                <w:lang w:eastAsia="da-DK"/>
              </w:rPr>
              <w:t>benzo</w:t>
            </w:r>
            <w:proofErr w:type="spellEnd"/>
            <w:r w:rsidRPr="001555CB">
              <w:rPr>
                <w:rFonts w:ascii="Arial Narrow" w:eastAsia="Times New Roman" w:hAnsi="Arial Narrow" w:cs="Times New Roman"/>
                <w:sz w:val="20"/>
                <w:szCs w:val="20"/>
                <w:lang w:eastAsia="da-DK"/>
              </w:rPr>
              <w:t>(</w:t>
            </w:r>
            <w:proofErr w:type="spellStart"/>
            <w:r w:rsidRPr="001555CB">
              <w:rPr>
                <w:rFonts w:ascii="Arial Narrow" w:eastAsia="Times New Roman" w:hAnsi="Arial Narrow" w:cs="Times New Roman"/>
                <w:sz w:val="20"/>
                <w:szCs w:val="20"/>
                <w:lang w:eastAsia="da-DK"/>
              </w:rPr>
              <w:t>g,h,i</w:t>
            </w:r>
            <w:proofErr w:type="spellEnd"/>
            <w:r w:rsidRPr="001555CB">
              <w:rPr>
                <w:rFonts w:ascii="Arial Narrow" w:eastAsia="Times New Roman" w:hAnsi="Arial Narrow" w:cs="Times New Roman"/>
                <w:sz w:val="20"/>
                <w:szCs w:val="20"/>
                <w:lang w:eastAsia="da-DK"/>
              </w:rPr>
              <w:t>)</w:t>
            </w:r>
            <w:proofErr w:type="spellStart"/>
            <w:r w:rsidRPr="001555CB">
              <w:rPr>
                <w:rFonts w:ascii="Arial Narrow" w:eastAsia="Times New Roman" w:hAnsi="Arial Narrow" w:cs="Times New Roman"/>
                <w:sz w:val="20"/>
                <w:szCs w:val="20"/>
                <w:lang w:eastAsia="da-DK"/>
              </w:rPr>
              <w:t>perylene</w:t>
            </w:r>
            <w:proofErr w:type="spellEnd"/>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2608.5</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31.6</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14.3</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1216.6</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7.6</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0.9</w:t>
            </w:r>
            <w:r>
              <w:rPr>
                <w:rFonts w:ascii="Arial Narrow" w:eastAsia="Times New Roman" w:hAnsi="Arial Narrow" w:cs="Times New Roman"/>
                <w:sz w:val="20"/>
                <w:szCs w:val="20"/>
                <w:lang w:val="en-US" w:eastAsia="da-DK"/>
              </w:rPr>
              <w:t xml:space="preserve"> </w:t>
            </w:r>
            <w:r w:rsidRPr="001555CB">
              <w:rPr>
                <w:rFonts w:ascii="Arial Narrow" w:eastAsia="Times New Roman" w:hAnsi="Arial Narrow" w:cs="Times New Roman"/>
                <w:sz w:val="20"/>
                <w:szCs w:val="20"/>
                <w:lang w:val="en-US" w:eastAsia="da-DK"/>
              </w:rPr>
              <w:t>[0.5]</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sz w:val="20"/>
                <w:szCs w:val="20"/>
                <w:lang w:val="en-US" w:eastAsia="da-DK"/>
              </w:rPr>
            </w:pPr>
            <w:proofErr w:type="spellStart"/>
            <w:r w:rsidRPr="001555CB">
              <w:rPr>
                <w:rFonts w:ascii="Arial Narrow" w:eastAsia="Times New Roman" w:hAnsi="Arial Narrow" w:cs="Times New Roman"/>
                <w:sz w:val="20"/>
                <w:szCs w:val="20"/>
                <w:lang w:val="en-US" w:eastAsia="da-DK"/>
              </w:rPr>
              <w:t>coronene</w:t>
            </w:r>
            <w:proofErr w:type="spellEnd"/>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752.3</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7.6</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0.5</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280.5</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0.8</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0.3</w:t>
            </w:r>
          </w:p>
        </w:tc>
      </w:tr>
      <w:tr w:rsidR="00FD4187" w:rsidRPr="001555CB" w:rsidTr="00A76C87">
        <w:trPr>
          <w:trHeight w:val="300"/>
        </w:trPr>
        <w:tc>
          <w:tcPr>
            <w:tcW w:w="1333" w:type="pct"/>
            <w:vAlign w:val="bottom"/>
          </w:tcPr>
          <w:p w:rsidR="00FD4187" w:rsidRPr="001555CB" w:rsidRDefault="00FD4187" w:rsidP="00F84F94">
            <w:pPr>
              <w:spacing w:after="0" w:line="240" w:lineRule="auto"/>
              <w:rPr>
                <w:rFonts w:ascii="Arial Narrow" w:eastAsia="Times New Roman" w:hAnsi="Arial Narrow" w:cs="Times New Roman"/>
                <w:b/>
                <w:sz w:val="20"/>
                <w:szCs w:val="20"/>
                <w:lang w:val="en-US" w:eastAsia="da-DK"/>
              </w:rPr>
            </w:pPr>
            <w:r w:rsidRPr="001555CB">
              <w:rPr>
                <w:rFonts w:ascii="Arial Narrow" w:eastAsia="Times New Roman" w:hAnsi="Arial Narrow" w:cs="Times New Roman"/>
                <w:b/>
                <w:sz w:val="20"/>
                <w:szCs w:val="20"/>
                <w:lang w:val="en-US" w:eastAsia="da-DK"/>
              </w:rPr>
              <w:t>SUM Native PAH</w:t>
            </w:r>
          </w:p>
        </w:tc>
        <w:tc>
          <w:tcPr>
            <w:tcW w:w="459"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23686.3</w:t>
            </w:r>
          </w:p>
        </w:tc>
        <w:tc>
          <w:tcPr>
            <w:tcW w:w="408"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2468.7</w:t>
            </w:r>
          </w:p>
        </w:tc>
        <w:tc>
          <w:tcPr>
            <w:tcW w:w="357"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857.6</w:t>
            </w:r>
          </w:p>
        </w:tc>
        <w:tc>
          <w:tcPr>
            <w:tcW w:w="1034"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9959.3</w:t>
            </w:r>
          </w:p>
        </w:tc>
        <w:tc>
          <w:tcPr>
            <w:tcW w:w="910" w:type="pct"/>
            <w:shd w:val="clear" w:color="auto" w:fill="auto"/>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1176.1</w:t>
            </w:r>
          </w:p>
        </w:tc>
        <w:tc>
          <w:tcPr>
            <w:tcW w:w="499" w:type="pct"/>
            <w:tcBorders>
              <w:top w:val="single" w:sz="4" w:space="0" w:color="auto"/>
              <w:bottom w:val="single" w:sz="4" w:space="0" w:color="auto"/>
            </w:tcBorders>
            <w:shd w:val="clear" w:color="auto" w:fill="FFFFFF" w:themeFill="background1"/>
            <w:vAlign w:val="bottom"/>
          </w:tcPr>
          <w:p w:rsidR="00FD4187" w:rsidRPr="001555CB" w:rsidRDefault="00FD4187" w:rsidP="00F84F94">
            <w:pPr>
              <w:spacing w:after="0" w:line="240" w:lineRule="auto"/>
              <w:jc w:val="right"/>
              <w:rPr>
                <w:rFonts w:ascii="Arial Narrow" w:eastAsia="Times New Roman" w:hAnsi="Arial Narrow" w:cs="Times New Roman"/>
                <w:sz w:val="20"/>
                <w:szCs w:val="20"/>
                <w:lang w:val="en-US" w:eastAsia="da-DK"/>
              </w:rPr>
            </w:pPr>
            <w:r w:rsidRPr="001555CB">
              <w:rPr>
                <w:rFonts w:ascii="Arial Narrow" w:eastAsia="Times New Roman" w:hAnsi="Arial Narrow" w:cs="Times New Roman"/>
                <w:sz w:val="20"/>
                <w:szCs w:val="20"/>
                <w:lang w:val="en-US" w:eastAsia="da-DK"/>
              </w:rPr>
              <w:t>52.4</w:t>
            </w:r>
          </w:p>
        </w:tc>
      </w:tr>
      <w:tr w:rsidR="00FD4187" w:rsidRPr="001555CB" w:rsidTr="00A76C87">
        <w:trPr>
          <w:trHeight w:val="300"/>
        </w:trPr>
        <w:tc>
          <w:tcPr>
            <w:tcW w:w="5000" w:type="pct"/>
            <w:gridSpan w:val="7"/>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b/>
                <w:bCs/>
                <w:sz w:val="20"/>
                <w:szCs w:val="20"/>
                <w:lang w:eastAsia="da-DK"/>
              </w:rPr>
            </w:pPr>
            <w:r w:rsidRPr="001555CB">
              <w:rPr>
                <w:rFonts w:ascii="Arial Narrow" w:eastAsia="Times New Roman" w:hAnsi="Arial Narrow" w:cs="Times New Roman"/>
                <w:b/>
                <w:bCs/>
                <w:sz w:val="20"/>
                <w:szCs w:val="20"/>
                <w:lang w:val="en-US" w:eastAsia="da-DK"/>
              </w:rPr>
              <w:t>Alkyl-PAH</w:t>
            </w:r>
          </w:p>
        </w:tc>
      </w:tr>
      <w:tr w:rsidR="00FD4187" w:rsidRPr="001555CB" w:rsidTr="00A76C87">
        <w:trPr>
          <w:trHeight w:val="300"/>
        </w:trPr>
        <w:tc>
          <w:tcPr>
            <w:tcW w:w="1333" w:type="pct"/>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2-methylnaphthalene</w:t>
            </w:r>
          </w:p>
        </w:tc>
        <w:tc>
          <w:tcPr>
            <w:tcW w:w="459"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&lt;LOD</w:t>
            </w:r>
          </w:p>
        </w:tc>
        <w:tc>
          <w:tcPr>
            <w:tcW w:w="408"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150.3</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Arial"/>
                <w:sz w:val="20"/>
                <w:szCs w:val="20"/>
                <w:lang w:eastAsia="da-DK"/>
              </w:rPr>
            </w:pPr>
            <w:r w:rsidRPr="001555CB">
              <w:rPr>
                <w:rFonts w:ascii="Arial Narrow" w:eastAsia="Times New Roman" w:hAnsi="Arial Narrow" w:cs="Arial"/>
                <w:sz w:val="20"/>
                <w:szCs w:val="20"/>
                <w:lang w:eastAsia="da-DK"/>
              </w:rPr>
              <w:t>2.8</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58.3</w:t>
            </w:r>
          </w:p>
        </w:tc>
        <w:tc>
          <w:tcPr>
            <w:tcW w:w="910"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10.4</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0.8</w:t>
            </w:r>
            <w:r>
              <w:rPr>
                <w:rFonts w:ascii="Arial Narrow" w:eastAsia="Times New Roman" w:hAnsi="Arial Narrow" w:cs="Arial"/>
                <w:sz w:val="20"/>
                <w:szCs w:val="20"/>
                <w:lang w:eastAsia="da-DK"/>
              </w:rPr>
              <w:t xml:space="preserve"> </w:t>
            </w:r>
            <w:r w:rsidRPr="001555CB">
              <w:rPr>
                <w:rFonts w:ascii="Arial Narrow" w:eastAsia="Times New Roman" w:hAnsi="Arial Narrow" w:cs="Arial"/>
                <w:sz w:val="20"/>
                <w:szCs w:val="20"/>
                <w:lang w:eastAsia="da-DK"/>
              </w:rPr>
              <w:t>[1.9]</w:t>
            </w:r>
          </w:p>
        </w:tc>
      </w:tr>
      <w:tr w:rsidR="00FD4187" w:rsidRPr="001555CB" w:rsidTr="00A76C87">
        <w:trPr>
          <w:trHeight w:val="300"/>
        </w:trPr>
        <w:tc>
          <w:tcPr>
            <w:tcW w:w="1333" w:type="pct"/>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1-methylnaphthalene</w:t>
            </w:r>
          </w:p>
        </w:tc>
        <w:tc>
          <w:tcPr>
            <w:tcW w:w="459"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1.4</w:t>
            </w:r>
          </w:p>
        </w:tc>
        <w:tc>
          <w:tcPr>
            <w:tcW w:w="408"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106.5</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2.5</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30.8</w:t>
            </w:r>
          </w:p>
        </w:tc>
        <w:tc>
          <w:tcPr>
            <w:tcW w:w="910"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6.4</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0.4</w:t>
            </w:r>
            <w:r>
              <w:rPr>
                <w:rFonts w:ascii="Arial Narrow" w:eastAsia="Times New Roman" w:hAnsi="Arial Narrow" w:cs="Arial"/>
                <w:sz w:val="20"/>
                <w:szCs w:val="20"/>
                <w:lang w:eastAsia="da-DK"/>
              </w:rPr>
              <w:t xml:space="preserve"> </w:t>
            </w:r>
            <w:r w:rsidRPr="001555CB">
              <w:rPr>
                <w:rFonts w:ascii="Arial Narrow" w:eastAsia="Times New Roman" w:hAnsi="Arial Narrow" w:cs="Arial"/>
                <w:sz w:val="20"/>
                <w:szCs w:val="20"/>
                <w:lang w:eastAsia="da-DK"/>
              </w:rPr>
              <w:t>[1.0]</w:t>
            </w:r>
          </w:p>
        </w:tc>
      </w:tr>
      <w:tr w:rsidR="00FD4187" w:rsidRPr="001555CB" w:rsidTr="00A76C87">
        <w:trPr>
          <w:trHeight w:val="300"/>
        </w:trPr>
        <w:tc>
          <w:tcPr>
            <w:tcW w:w="1333" w:type="pct"/>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2</w:t>
            </w:r>
            <w:r w:rsidRPr="001555CB">
              <w:rPr>
                <w:rFonts w:ascii="Arial Narrow" w:eastAsia="Times New Roman" w:hAnsi="Arial Narrow" w:cs="Times New Roman"/>
                <w:sz w:val="20"/>
                <w:szCs w:val="20"/>
                <w:lang w:eastAsia="da-DK"/>
              </w:rPr>
              <w:t>,</w:t>
            </w:r>
            <w:r w:rsidRPr="001555CB">
              <w:rPr>
                <w:rFonts w:ascii="Arial Narrow" w:eastAsia="Times New Roman" w:hAnsi="Arial Narrow" w:cs="Times New Roman"/>
                <w:sz w:val="20"/>
                <w:szCs w:val="20"/>
                <w:lang w:val="en-US" w:eastAsia="da-DK"/>
              </w:rPr>
              <w:t>3-dimethylnaphthalene</w:t>
            </w:r>
          </w:p>
        </w:tc>
        <w:tc>
          <w:tcPr>
            <w:tcW w:w="459"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3.8</w:t>
            </w:r>
          </w:p>
        </w:tc>
        <w:tc>
          <w:tcPr>
            <w:tcW w:w="408"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51.8</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7.3</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14.6</w:t>
            </w:r>
          </w:p>
        </w:tc>
        <w:tc>
          <w:tcPr>
            <w:tcW w:w="910"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13.5</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2.4</w:t>
            </w:r>
          </w:p>
        </w:tc>
      </w:tr>
      <w:tr w:rsidR="00FD4187" w:rsidRPr="001555CB" w:rsidTr="00A76C87">
        <w:trPr>
          <w:trHeight w:val="300"/>
        </w:trPr>
        <w:tc>
          <w:tcPr>
            <w:tcW w:w="1333" w:type="pct"/>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2</w:t>
            </w:r>
            <w:r w:rsidRPr="001555CB">
              <w:rPr>
                <w:rFonts w:ascii="Arial Narrow" w:eastAsia="Times New Roman" w:hAnsi="Arial Narrow" w:cs="Times New Roman"/>
                <w:sz w:val="20"/>
                <w:szCs w:val="20"/>
                <w:lang w:eastAsia="da-DK"/>
              </w:rPr>
              <w:t>,</w:t>
            </w:r>
            <w:r w:rsidRPr="001555CB">
              <w:rPr>
                <w:rFonts w:ascii="Arial Narrow" w:eastAsia="Times New Roman" w:hAnsi="Arial Narrow" w:cs="Times New Roman"/>
                <w:sz w:val="20"/>
                <w:szCs w:val="20"/>
                <w:lang w:val="en-US" w:eastAsia="da-DK"/>
              </w:rPr>
              <w:t>3</w:t>
            </w:r>
            <w:r w:rsidRPr="001555CB">
              <w:rPr>
                <w:rFonts w:ascii="Arial Narrow" w:eastAsia="Times New Roman" w:hAnsi="Arial Narrow" w:cs="Times New Roman"/>
                <w:sz w:val="20"/>
                <w:szCs w:val="20"/>
                <w:lang w:eastAsia="da-DK"/>
              </w:rPr>
              <w:t>,</w:t>
            </w:r>
            <w:r w:rsidRPr="001555CB">
              <w:rPr>
                <w:rFonts w:ascii="Arial Narrow" w:eastAsia="Times New Roman" w:hAnsi="Arial Narrow" w:cs="Times New Roman"/>
                <w:sz w:val="20"/>
                <w:szCs w:val="20"/>
                <w:lang w:val="en-US" w:eastAsia="da-DK"/>
              </w:rPr>
              <w:t>5-trimethylnaphthalene</w:t>
            </w:r>
          </w:p>
        </w:tc>
        <w:tc>
          <w:tcPr>
            <w:tcW w:w="459"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0.2</w:t>
            </w:r>
          </w:p>
        </w:tc>
        <w:tc>
          <w:tcPr>
            <w:tcW w:w="408"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14.7</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2.1</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3.3</w:t>
            </w:r>
          </w:p>
        </w:tc>
        <w:tc>
          <w:tcPr>
            <w:tcW w:w="910"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0.8</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0.2</w:t>
            </w:r>
          </w:p>
        </w:tc>
      </w:tr>
      <w:tr w:rsidR="00FD4187" w:rsidRPr="001555CB" w:rsidTr="00A76C87">
        <w:trPr>
          <w:trHeight w:val="300"/>
        </w:trPr>
        <w:tc>
          <w:tcPr>
            <w:tcW w:w="1333" w:type="pct"/>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1-methylfluorene</w:t>
            </w:r>
          </w:p>
        </w:tc>
        <w:tc>
          <w:tcPr>
            <w:tcW w:w="459"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0.4</w:t>
            </w:r>
          </w:p>
        </w:tc>
        <w:tc>
          <w:tcPr>
            <w:tcW w:w="408"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11.1</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3.3</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7.8</w:t>
            </w:r>
          </w:p>
        </w:tc>
        <w:tc>
          <w:tcPr>
            <w:tcW w:w="910"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3.3</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0.1</w:t>
            </w:r>
          </w:p>
        </w:tc>
      </w:tr>
      <w:tr w:rsidR="00FD4187" w:rsidRPr="001555CB" w:rsidTr="00A76C87">
        <w:trPr>
          <w:trHeight w:val="300"/>
        </w:trPr>
        <w:tc>
          <w:tcPr>
            <w:tcW w:w="1333" w:type="pct"/>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4-methylphenanthrene</w:t>
            </w:r>
          </w:p>
        </w:tc>
        <w:tc>
          <w:tcPr>
            <w:tcW w:w="459"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8.5</w:t>
            </w:r>
          </w:p>
        </w:tc>
        <w:tc>
          <w:tcPr>
            <w:tcW w:w="408"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16.9</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7.1</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15.5</w:t>
            </w:r>
          </w:p>
        </w:tc>
        <w:tc>
          <w:tcPr>
            <w:tcW w:w="910"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9.7</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0.6</w:t>
            </w:r>
          </w:p>
        </w:tc>
      </w:tr>
      <w:tr w:rsidR="00FD4187" w:rsidRPr="001555CB" w:rsidTr="00A76C87">
        <w:trPr>
          <w:trHeight w:val="300"/>
        </w:trPr>
        <w:tc>
          <w:tcPr>
            <w:tcW w:w="1333" w:type="pct"/>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3-methylphenanthrene</w:t>
            </w:r>
          </w:p>
        </w:tc>
        <w:tc>
          <w:tcPr>
            <w:tcW w:w="459"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11.0</w:t>
            </w:r>
          </w:p>
        </w:tc>
        <w:tc>
          <w:tcPr>
            <w:tcW w:w="408"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14.1</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7.8</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18.6</w:t>
            </w:r>
          </w:p>
        </w:tc>
        <w:tc>
          <w:tcPr>
            <w:tcW w:w="910"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13.3</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1.2 [1.0]</w:t>
            </w:r>
          </w:p>
        </w:tc>
      </w:tr>
      <w:tr w:rsidR="00FD4187" w:rsidRPr="001555CB" w:rsidTr="00A76C87">
        <w:trPr>
          <w:trHeight w:val="300"/>
        </w:trPr>
        <w:tc>
          <w:tcPr>
            <w:tcW w:w="1333" w:type="pct"/>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1-methylphenanthrene</w:t>
            </w:r>
          </w:p>
        </w:tc>
        <w:tc>
          <w:tcPr>
            <w:tcW w:w="459"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11.5</w:t>
            </w:r>
          </w:p>
        </w:tc>
        <w:tc>
          <w:tcPr>
            <w:tcW w:w="408"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16.6</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&lt;LOD</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18.1</w:t>
            </w:r>
          </w:p>
        </w:tc>
        <w:tc>
          <w:tcPr>
            <w:tcW w:w="910"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56.0</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&lt;LOD</w:t>
            </w:r>
          </w:p>
        </w:tc>
      </w:tr>
      <w:tr w:rsidR="00FD4187" w:rsidRPr="001555CB" w:rsidTr="00A76C87">
        <w:trPr>
          <w:trHeight w:val="300"/>
        </w:trPr>
        <w:tc>
          <w:tcPr>
            <w:tcW w:w="1333" w:type="pct"/>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1-methylanthracene</w:t>
            </w:r>
          </w:p>
        </w:tc>
        <w:tc>
          <w:tcPr>
            <w:tcW w:w="459"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17.6</w:t>
            </w:r>
          </w:p>
        </w:tc>
        <w:tc>
          <w:tcPr>
            <w:tcW w:w="408"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16.6</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6.9</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23.3</w:t>
            </w:r>
          </w:p>
        </w:tc>
        <w:tc>
          <w:tcPr>
            <w:tcW w:w="910"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11.9</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0.6</w:t>
            </w:r>
          </w:p>
        </w:tc>
      </w:tr>
      <w:tr w:rsidR="00FD4187" w:rsidRPr="001555CB" w:rsidTr="00A76C87">
        <w:trPr>
          <w:trHeight w:val="300"/>
        </w:trPr>
        <w:tc>
          <w:tcPr>
            <w:tcW w:w="1333" w:type="pct"/>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2-phenylnaphthalene</w:t>
            </w:r>
          </w:p>
        </w:tc>
        <w:tc>
          <w:tcPr>
            <w:tcW w:w="459"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83.1</w:t>
            </w:r>
          </w:p>
        </w:tc>
        <w:tc>
          <w:tcPr>
            <w:tcW w:w="408"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25.5</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6.3</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81.1</w:t>
            </w:r>
          </w:p>
        </w:tc>
        <w:tc>
          <w:tcPr>
            <w:tcW w:w="910"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26.9</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1.1</w:t>
            </w:r>
          </w:p>
        </w:tc>
      </w:tr>
      <w:tr w:rsidR="00FD4187" w:rsidRPr="001555CB" w:rsidTr="00A76C87">
        <w:trPr>
          <w:trHeight w:val="300"/>
        </w:trPr>
        <w:tc>
          <w:tcPr>
            <w:tcW w:w="1333" w:type="pct"/>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1-methylfluoranthene</w:t>
            </w:r>
          </w:p>
        </w:tc>
        <w:tc>
          <w:tcPr>
            <w:tcW w:w="459"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41.8</w:t>
            </w:r>
          </w:p>
        </w:tc>
        <w:tc>
          <w:tcPr>
            <w:tcW w:w="408"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23.7</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6.9</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98.6</w:t>
            </w:r>
          </w:p>
        </w:tc>
        <w:tc>
          <w:tcPr>
            <w:tcW w:w="910"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17.2</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0.2</w:t>
            </w:r>
          </w:p>
        </w:tc>
      </w:tr>
      <w:tr w:rsidR="00FD4187" w:rsidRPr="001555CB" w:rsidTr="00A76C87">
        <w:trPr>
          <w:trHeight w:val="300"/>
        </w:trPr>
        <w:tc>
          <w:tcPr>
            <w:tcW w:w="1333" w:type="pct"/>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1-methylpyrene</w:t>
            </w:r>
          </w:p>
        </w:tc>
        <w:tc>
          <w:tcPr>
            <w:tcW w:w="459"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166.8</w:t>
            </w:r>
          </w:p>
        </w:tc>
        <w:tc>
          <w:tcPr>
            <w:tcW w:w="408"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34.7</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23.3</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268.3</w:t>
            </w:r>
          </w:p>
        </w:tc>
        <w:tc>
          <w:tcPr>
            <w:tcW w:w="910"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30.4</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r>
      <w:tr w:rsidR="00FD4187" w:rsidRPr="001555CB" w:rsidTr="00A76C87">
        <w:trPr>
          <w:trHeight w:val="300"/>
        </w:trPr>
        <w:tc>
          <w:tcPr>
            <w:tcW w:w="1333" w:type="pct"/>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2-methylchrysene</w:t>
            </w:r>
          </w:p>
        </w:tc>
        <w:tc>
          <w:tcPr>
            <w:tcW w:w="459"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54.4</w:t>
            </w:r>
          </w:p>
        </w:tc>
        <w:tc>
          <w:tcPr>
            <w:tcW w:w="408"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0.4</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1.2</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6.1</w:t>
            </w:r>
          </w:p>
        </w:tc>
        <w:tc>
          <w:tcPr>
            <w:tcW w:w="910"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0.7</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r>
      <w:tr w:rsidR="00FD4187" w:rsidRPr="001555CB" w:rsidTr="00A76C87">
        <w:trPr>
          <w:trHeight w:val="300"/>
        </w:trPr>
        <w:tc>
          <w:tcPr>
            <w:tcW w:w="1333" w:type="pct"/>
            <w:shd w:val="clear" w:color="auto" w:fill="auto"/>
            <w:noWrap/>
            <w:vAlign w:val="center"/>
            <w:hideMark/>
          </w:tcPr>
          <w:p w:rsidR="00FD4187" w:rsidRPr="001555CB" w:rsidRDefault="00FD4187" w:rsidP="00F84F94">
            <w:pPr>
              <w:spacing w:after="0" w:line="240" w:lineRule="auto"/>
              <w:rPr>
                <w:rFonts w:ascii="Arial Narrow" w:eastAsia="Times New Roman" w:hAnsi="Arial Narrow" w:cs="Times New Roman"/>
                <w:b/>
                <w:bCs/>
                <w:sz w:val="20"/>
                <w:szCs w:val="20"/>
                <w:lang w:eastAsia="da-DK"/>
              </w:rPr>
            </w:pPr>
            <w:r w:rsidRPr="001555CB">
              <w:rPr>
                <w:rFonts w:ascii="Arial Narrow" w:eastAsia="Times New Roman" w:hAnsi="Arial Narrow" w:cs="Times New Roman"/>
                <w:b/>
                <w:bCs/>
                <w:sz w:val="20"/>
                <w:szCs w:val="20"/>
                <w:lang w:val="en-US" w:eastAsia="da-DK"/>
              </w:rPr>
              <w:t>SUM Alkyl-PAH</w:t>
            </w:r>
          </w:p>
        </w:tc>
        <w:tc>
          <w:tcPr>
            <w:tcW w:w="459"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400.4</w:t>
            </w:r>
          </w:p>
        </w:tc>
        <w:tc>
          <w:tcPr>
            <w:tcW w:w="408"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482.9</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77.2</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644.3</w:t>
            </w:r>
          </w:p>
        </w:tc>
        <w:tc>
          <w:tcPr>
            <w:tcW w:w="910" w:type="pct"/>
            <w:shd w:val="clear" w:color="auto" w:fill="auto"/>
            <w:noWrap/>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Times New Roman"/>
                <w:sz w:val="20"/>
                <w:szCs w:val="20"/>
                <w:lang w:val="en-US" w:eastAsia="da-DK"/>
              </w:rPr>
              <w:t>150.5</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7.5</w:t>
            </w:r>
          </w:p>
        </w:tc>
      </w:tr>
      <w:tr w:rsidR="00A76C87" w:rsidRPr="00A76C87" w:rsidTr="00A76C87">
        <w:trPr>
          <w:trHeight w:val="300"/>
        </w:trPr>
        <w:tc>
          <w:tcPr>
            <w:tcW w:w="5000" w:type="pct"/>
            <w:gridSpan w:val="7"/>
            <w:shd w:val="clear" w:color="auto" w:fill="auto"/>
            <w:vAlign w:val="center"/>
          </w:tcPr>
          <w:p w:rsidR="00A76C87" w:rsidRPr="00A76C87" w:rsidRDefault="00A76C87" w:rsidP="00F84F94">
            <w:pPr>
              <w:spacing w:after="0" w:line="240" w:lineRule="auto"/>
              <w:rPr>
                <w:rFonts w:ascii="Arial Narrow" w:eastAsia="Times New Roman" w:hAnsi="Arial Narrow" w:cs="Arial"/>
                <w:b/>
                <w:bCs/>
                <w:sz w:val="20"/>
                <w:szCs w:val="20"/>
                <w:lang w:val="en-US" w:eastAsia="da-DK"/>
              </w:rPr>
            </w:pPr>
            <w:r w:rsidRPr="009D7FA4">
              <w:rPr>
                <w:rFonts w:ascii="Arial Narrow" w:eastAsia="Times New Roman" w:hAnsi="Arial Narrow" w:cs="Arial"/>
                <w:b/>
                <w:bCs/>
                <w:sz w:val="20"/>
                <w:szCs w:val="20"/>
                <w:lang w:val="en-US" w:eastAsia="da-DK"/>
              </w:rPr>
              <w:lastRenderedPageBreak/>
              <w:t xml:space="preserve">Table (cont.) Measured content of PAHs and </w:t>
            </w:r>
            <w:proofErr w:type="gramStart"/>
            <w:r w:rsidRPr="009D7FA4">
              <w:rPr>
                <w:rFonts w:ascii="Arial Narrow" w:eastAsia="Times New Roman" w:hAnsi="Arial Narrow" w:cs="Arial"/>
                <w:b/>
                <w:bCs/>
                <w:sz w:val="20"/>
                <w:szCs w:val="20"/>
                <w:lang w:val="en-US" w:eastAsia="da-DK"/>
              </w:rPr>
              <w:t>PAH</w:t>
            </w:r>
            <w:proofErr w:type="gramEnd"/>
            <w:r w:rsidRPr="009D7FA4">
              <w:rPr>
                <w:rFonts w:ascii="Arial Narrow" w:eastAsia="Times New Roman" w:hAnsi="Arial Narrow" w:cs="Arial"/>
                <w:b/>
                <w:bCs/>
                <w:sz w:val="20"/>
                <w:szCs w:val="20"/>
                <w:lang w:val="en-US" w:eastAsia="da-DK"/>
              </w:rPr>
              <w:t xml:space="preserve"> derivatives in diesel emission particles and NIST2975 reference material (µg/g particles).</w:t>
            </w:r>
          </w:p>
        </w:tc>
      </w:tr>
      <w:tr w:rsidR="00FD4187" w:rsidRPr="009D7FA4" w:rsidTr="00A76C87">
        <w:trPr>
          <w:trHeight w:val="300"/>
        </w:trPr>
        <w:tc>
          <w:tcPr>
            <w:tcW w:w="5000" w:type="pct"/>
            <w:gridSpan w:val="7"/>
            <w:shd w:val="clear" w:color="auto" w:fill="auto"/>
            <w:vAlign w:val="center"/>
            <w:hideMark/>
          </w:tcPr>
          <w:p w:rsidR="00FD4187" w:rsidRPr="009D7FA4" w:rsidRDefault="00FD4187" w:rsidP="00F84F94">
            <w:pPr>
              <w:spacing w:after="0" w:line="240" w:lineRule="auto"/>
              <w:rPr>
                <w:rFonts w:ascii="Arial Narrow" w:eastAsia="Times New Roman" w:hAnsi="Arial Narrow" w:cs="Times New Roman"/>
                <w:b/>
                <w:bCs/>
                <w:sz w:val="20"/>
                <w:szCs w:val="20"/>
                <w:lang w:val="en-US" w:eastAsia="da-DK"/>
              </w:rPr>
            </w:pPr>
            <w:r w:rsidRPr="009D7FA4">
              <w:rPr>
                <w:rFonts w:ascii="Arial Narrow" w:eastAsia="Times New Roman" w:hAnsi="Arial Narrow" w:cs="Arial"/>
                <w:b/>
                <w:bCs/>
                <w:sz w:val="20"/>
                <w:szCs w:val="20"/>
                <w:lang w:val="en-US" w:eastAsia="da-DK"/>
              </w:rPr>
              <w:t>DBT (</w:t>
            </w:r>
            <w:proofErr w:type="spellStart"/>
            <w:r w:rsidRPr="009D7FA4">
              <w:rPr>
                <w:rFonts w:ascii="Arial Narrow" w:eastAsia="Times New Roman" w:hAnsi="Arial Narrow" w:cs="Arial"/>
                <w:b/>
                <w:bCs/>
                <w:sz w:val="20"/>
                <w:szCs w:val="20"/>
                <w:lang w:val="en-US" w:eastAsia="da-DK"/>
              </w:rPr>
              <w:t>Dibenzothiophenes</w:t>
            </w:r>
            <w:proofErr w:type="spellEnd"/>
            <w:r w:rsidRPr="009D7FA4">
              <w:rPr>
                <w:rFonts w:ascii="Arial Narrow" w:eastAsia="Times New Roman" w:hAnsi="Arial Narrow" w:cs="Arial"/>
                <w:b/>
                <w:bCs/>
                <w:sz w:val="20"/>
                <w:szCs w:val="20"/>
                <w:lang w:val="en-US" w:eastAsia="da-DK"/>
              </w:rPr>
              <w:t>)</w:t>
            </w:r>
          </w:p>
        </w:tc>
      </w:tr>
      <w:tr w:rsidR="00FD4187" w:rsidRPr="009D7FA4" w:rsidTr="00A76C87">
        <w:trPr>
          <w:trHeight w:val="300"/>
        </w:trPr>
        <w:tc>
          <w:tcPr>
            <w:tcW w:w="1333" w:type="pct"/>
            <w:shd w:val="clear" w:color="auto" w:fill="auto"/>
            <w:vAlign w:val="center"/>
            <w:hideMark/>
          </w:tcPr>
          <w:p w:rsidR="00FD4187" w:rsidRPr="009D7FA4" w:rsidRDefault="00FD4187" w:rsidP="00F84F94">
            <w:pPr>
              <w:spacing w:after="0" w:line="240" w:lineRule="auto"/>
              <w:rPr>
                <w:rFonts w:ascii="Arial Narrow" w:eastAsia="Times New Roman" w:hAnsi="Arial Narrow" w:cs="Times New Roman"/>
                <w:sz w:val="20"/>
                <w:szCs w:val="20"/>
                <w:lang w:val="en-US" w:eastAsia="da-DK"/>
              </w:rPr>
            </w:pPr>
            <w:proofErr w:type="spellStart"/>
            <w:r w:rsidRPr="009D7FA4">
              <w:rPr>
                <w:rFonts w:ascii="Arial Narrow" w:eastAsia="Times New Roman" w:hAnsi="Arial Narrow" w:cs="Arial"/>
                <w:sz w:val="20"/>
                <w:szCs w:val="20"/>
                <w:lang w:val="en-US" w:eastAsia="da-DK"/>
              </w:rPr>
              <w:t>dibenzothiophene</w:t>
            </w:r>
            <w:proofErr w:type="spellEnd"/>
          </w:p>
        </w:tc>
        <w:tc>
          <w:tcPr>
            <w:tcW w:w="459" w:type="pct"/>
            <w:shd w:val="clear" w:color="auto" w:fill="auto"/>
            <w:vAlign w:val="center"/>
            <w:hideMark/>
          </w:tcPr>
          <w:p w:rsidR="00FD4187" w:rsidRPr="009D7FA4" w:rsidRDefault="00FD4187" w:rsidP="00F84F94">
            <w:pPr>
              <w:spacing w:after="0" w:line="240" w:lineRule="auto"/>
              <w:jc w:val="right"/>
              <w:rPr>
                <w:rFonts w:ascii="Arial Narrow" w:eastAsia="Times New Roman" w:hAnsi="Arial Narrow" w:cs="Times New Roman"/>
                <w:sz w:val="20"/>
                <w:szCs w:val="20"/>
                <w:lang w:val="en-US" w:eastAsia="da-DK"/>
              </w:rPr>
            </w:pPr>
            <w:r w:rsidRPr="009D7FA4">
              <w:rPr>
                <w:rFonts w:ascii="Arial Narrow" w:eastAsia="Times New Roman" w:hAnsi="Arial Narrow" w:cs="Arial"/>
                <w:sz w:val="20"/>
                <w:szCs w:val="20"/>
                <w:lang w:val="en-US" w:eastAsia="da-DK"/>
              </w:rPr>
              <w:t>44.1</w:t>
            </w:r>
          </w:p>
        </w:tc>
        <w:tc>
          <w:tcPr>
            <w:tcW w:w="408" w:type="pct"/>
            <w:shd w:val="clear" w:color="auto" w:fill="auto"/>
            <w:vAlign w:val="center"/>
            <w:hideMark/>
          </w:tcPr>
          <w:p w:rsidR="00FD4187" w:rsidRPr="009D7FA4" w:rsidRDefault="00FD4187" w:rsidP="00F84F94">
            <w:pPr>
              <w:spacing w:after="0" w:line="240" w:lineRule="auto"/>
              <w:jc w:val="right"/>
              <w:rPr>
                <w:rFonts w:ascii="Arial Narrow" w:eastAsia="Times New Roman" w:hAnsi="Arial Narrow" w:cs="Times New Roman"/>
                <w:sz w:val="20"/>
                <w:szCs w:val="20"/>
                <w:lang w:val="en-US" w:eastAsia="da-DK"/>
              </w:rPr>
            </w:pPr>
            <w:r w:rsidRPr="009D7FA4">
              <w:rPr>
                <w:rFonts w:ascii="Arial Narrow" w:eastAsia="Times New Roman" w:hAnsi="Arial Narrow" w:cs="Arial"/>
                <w:sz w:val="20"/>
                <w:szCs w:val="20"/>
                <w:lang w:val="en-US" w:eastAsia="da-DK"/>
              </w:rPr>
              <w:t>52.3</w:t>
            </w:r>
          </w:p>
        </w:tc>
        <w:tc>
          <w:tcPr>
            <w:tcW w:w="357" w:type="pct"/>
            <w:shd w:val="clear" w:color="auto" w:fill="auto"/>
            <w:vAlign w:val="center"/>
            <w:hideMark/>
          </w:tcPr>
          <w:p w:rsidR="00FD4187" w:rsidRPr="009D7FA4" w:rsidRDefault="00FD4187" w:rsidP="00F84F94">
            <w:pPr>
              <w:spacing w:after="0" w:line="240" w:lineRule="auto"/>
              <w:jc w:val="right"/>
              <w:rPr>
                <w:rFonts w:ascii="Arial Narrow" w:eastAsia="Times New Roman" w:hAnsi="Arial Narrow" w:cs="Times New Roman"/>
                <w:sz w:val="20"/>
                <w:szCs w:val="20"/>
                <w:lang w:val="en-US" w:eastAsia="da-DK"/>
              </w:rPr>
            </w:pPr>
            <w:r w:rsidRPr="009D7FA4">
              <w:rPr>
                <w:rFonts w:ascii="Arial Narrow" w:eastAsia="Times New Roman" w:hAnsi="Arial Narrow" w:cs="Arial"/>
                <w:sz w:val="20"/>
                <w:szCs w:val="20"/>
                <w:lang w:val="en-US" w:eastAsia="da-DK"/>
              </w:rPr>
              <w:t>99.7</w:t>
            </w:r>
          </w:p>
        </w:tc>
        <w:tc>
          <w:tcPr>
            <w:tcW w:w="1034" w:type="pct"/>
            <w:shd w:val="clear" w:color="auto" w:fill="auto"/>
            <w:vAlign w:val="center"/>
            <w:hideMark/>
          </w:tcPr>
          <w:p w:rsidR="00FD4187" w:rsidRPr="009D7FA4" w:rsidRDefault="00FD4187" w:rsidP="00F84F94">
            <w:pPr>
              <w:spacing w:after="0" w:line="240" w:lineRule="auto"/>
              <w:jc w:val="right"/>
              <w:rPr>
                <w:rFonts w:ascii="Arial Narrow" w:eastAsia="Times New Roman" w:hAnsi="Arial Narrow" w:cs="Times New Roman"/>
                <w:sz w:val="20"/>
                <w:szCs w:val="20"/>
                <w:lang w:val="en-US" w:eastAsia="da-DK"/>
              </w:rPr>
            </w:pPr>
            <w:r w:rsidRPr="009D7FA4">
              <w:rPr>
                <w:rFonts w:ascii="Arial Narrow" w:eastAsia="Times New Roman" w:hAnsi="Arial Narrow" w:cs="Arial"/>
                <w:sz w:val="20"/>
                <w:szCs w:val="20"/>
                <w:lang w:val="en-US" w:eastAsia="da-DK"/>
              </w:rPr>
              <w:t>61.1</w:t>
            </w:r>
          </w:p>
        </w:tc>
        <w:tc>
          <w:tcPr>
            <w:tcW w:w="910" w:type="pct"/>
            <w:shd w:val="clear" w:color="auto" w:fill="auto"/>
            <w:vAlign w:val="center"/>
            <w:hideMark/>
          </w:tcPr>
          <w:p w:rsidR="00FD4187" w:rsidRPr="009D7FA4" w:rsidRDefault="00FD4187" w:rsidP="00F84F94">
            <w:pPr>
              <w:spacing w:after="0" w:line="240" w:lineRule="auto"/>
              <w:jc w:val="right"/>
              <w:rPr>
                <w:rFonts w:ascii="Arial Narrow" w:eastAsia="Times New Roman" w:hAnsi="Arial Narrow" w:cs="Times New Roman"/>
                <w:sz w:val="20"/>
                <w:szCs w:val="20"/>
                <w:lang w:val="en-US" w:eastAsia="da-DK"/>
              </w:rPr>
            </w:pPr>
            <w:r w:rsidRPr="009D7FA4">
              <w:rPr>
                <w:rFonts w:ascii="Arial Narrow" w:eastAsia="Times New Roman" w:hAnsi="Arial Narrow" w:cs="Arial"/>
                <w:sz w:val="20"/>
                <w:szCs w:val="20"/>
                <w:lang w:val="en-US" w:eastAsia="da-DK"/>
              </w:rPr>
              <w:t>72.0</w:t>
            </w:r>
          </w:p>
        </w:tc>
        <w:tc>
          <w:tcPr>
            <w:tcW w:w="499" w:type="pct"/>
            <w:shd w:val="clear" w:color="auto" w:fill="auto"/>
            <w:vAlign w:val="center"/>
            <w:hideMark/>
          </w:tcPr>
          <w:p w:rsidR="00FD4187" w:rsidRPr="009D7FA4" w:rsidRDefault="00FD4187" w:rsidP="00F84F94">
            <w:pPr>
              <w:spacing w:after="0" w:line="240" w:lineRule="auto"/>
              <w:jc w:val="right"/>
              <w:rPr>
                <w:rFonts w:ascii="Arial Narrow" w:eastAsia="Times New Roman" w:hAnsi="Arial Narrow" w:cs="Times New Roman"/>
                <w:sz w:val="20"/>
                <w:szCs w:val="20"/>
                <w:lang w:val="en-US" w:eastAsia="da-DK"/>
              </w:rPr>
            </w:pPr>
            <w:r w:rsidRPr="009D7FA4">
              <w:rPr>
                <w:rFonts w:ascii="Arial Narrow" w:eastAsia="Times New Roman" w:hAnsi="Arial Narrow" w:cs="Arial"/>
                <w:sz w:val="20"/>
                <w:szCs w:val="20"/>
                <w:lang w:val="en-US" w:eastAsia="da-DK"/>
              </w:rPr>
              <w:t>10.3</w:t>
            </w:r>
          </w:p>
        </w:tc>
      </w:tr>
      <w:tr w:rsidR="00FD4187" w:rsidRPr="009D7FA4" w:rsidTr="00A76C87">
        <w:trPr>
          <w:trHeight w:val="300"/>
        </w:trPr>
        <w:tc>
          <w:tcPr>
            <w:tcW w:w="1333" w:type="pct"/>
            <w:shd w:val="clear" w:color="auto" w:fill="auto"/>
            <w:vAlign w:val="center"/>
            <w:hideMark/>
          </w:tcPr>
          <w:p w:rsidR="00FD4187" w:rsidRPr="009D7FA4" w:rsidRDefault="00FD4187" w:rsidP="00F84F94">
            <w:pPr>
              <w:spacing w:after="0" w:line="240" w:lineRule="auto"/>
              <w:rPr>
                <w:rFonts w:ascii="Arial Narrow" w:eastAsia="Times New Roman" w:hAnsi="Arial Narrow" w:cs="Times New Roman"/>
                <w:sz w:val="20"/>
                <w:szCs w:val="20"/>
                <w:lang w:val="en-US" w:eastAsia="da-DK"/>
              </w:rPr>
            </w:pPr>
            <w:r w:rsidRPr="009D7FA4">
              <w:rPr>
                <w:rFonts w:ascii="Arial Narrow" w:eastAsia="Times New Roman" w:hAnsi="Arial Narrow" w:cs="Arial"/>
                <w:sz w:val="20"/>
                <w:szCs w:val="20"/>
                <w:lang w:val="en-US" w:eastAsia="da-DK"/>
              </w:rPr>
              <w:t>2-methyldibenzothiophene</w:t>
            </w:r>
          </w:p>
        </w:tc>
        <w:tc>
          <w:tcPr>
            <w:tcW w:w="459" w:type="pct"/>
            <w:shd w:val="clear" w:color="auto" w:fill="auto"/>
            <w:vAlign w:val="center"/>
            <w:hideMark/>
          </w:tcPr>
          <w:p w:rsidR="00FD4187" w:rsidRPr="009D7FA4" w:rsidRDefault="00FD4187" w:rsidP="00F84F94">
            <w:pPr>
              <w:spacing w:after="0" w:line="240" w:lineRule="auto"/>
              <w:jc w:val="right"/>
              <w:rPr>
                <w:rFonts w:ascii="Arial Narrow" w:eastAsia="Times New Roman" w:hAnsi="Arial Narrow" w:cs="Times New Roman"/>
                <w:sz w:val="20"/>
                <w:szCs w:val="20"/>
                <w:lang w:val="en-US" w:eastAsia="da-DK"/>
              </w:rPr>
            </w:pPr>
            <w:r w:rsidRPr="009D7FA4">
              <w:rPr>
                <w:rFonts w:ascii="Arial Narrow" w:eastAsia="Times New Roman" w:hAnsi="Arial Narrow" w:cs="Arial"/>
                <w:sz w:val="20"/>
                <w:szCs w:val="20"/>
                <w:lang w:val="en-US" w:eastAsia="da-DK"/>
              </w:rPr>
              <w:t>1.1</w:t>
            </w:r>
          </w:p>
        </w:tc>
        <w:tc>
          <w:tcPr>
            <w:tcW w:w="408" w:type="pct"/>
            <w:shd w:val="clear" w:color="auto" w:fill="auto"/>
            <w:vAlign w:val="center"/>
            <w:hideMark/>
          </w:tcPr>
          <w:p w:rsidR="00FD4187" w:rsidRPr="009D7FA4" w:rsidRDefault="00FD4187" w:rsidP="00F84F94">
            <w:pPr>
              <w:spacing w:after="0" w:line="240" w:lineRule="auto"/>
              <w:jc w:val="right"/>
              <w:rPr>
                <w:rFonts w:ascii="Arial Narrow" w:eastAsia="Times New Roman" w:hAnsi="Arial Narrow" w:cs="Times New Roman"/>
                <w:sz w:val="20"/>
                <w:szCs w:val="20"/>
                <w:lang w:val="en-US" w:eastAsia="da-DK"/>
              </w:rPr>
            </w:pPr>
            <w:r w:rsidRPr="009D7FA4">
              <w:rPr>
                <w:rFonts w:ascii="Arial Narrow" w:eastAsia="Times New Roman" w:hAnsi="Arial Narrow" w:cs="Arial"/>
                <w:sz w:val="20"/>
                <w:szCs w:val="20"/>
                <w:lang w:val="en-US" w:eastAsia="da-DK"/>
              </w:rPr>
              <w:t>4.8</w:t>
            </w:r>
          </w:p>
        </w:tc>
        <w:tc>
          <w:tcPr>
            <w:tcW w:w="357" w:type="pct"/>
            <w:shd w:val="clear" w:color="auto" w:fill="auto"/>
            <w:vAlign w:val="center"/>
            <w:hideMark/>
          </w:tcPr>
          <w:p w:rsidR="00FD4187" w:rsidRPr="009D7FA4" w:rsidRDefault="00FD4187" w:rsidP="00F84F94">
            <w:pPr>
              <w:spacing w:after="0" w:line="240" w:lineRule="auto"/>
              <w:jc w:val="right"/>
              <w:rPr>
                <w:rFonts w:ascii="Arial Narrow" w:eastAsia="Times New Roman" w:hAnsi="Arial Narrow" w:cs="Times New Roman"/>
                <w:sz w:val="20"/>
                <w:szCs w:val="20"/>
                <w:lang w:val="en-US" w:eastAsia="da-DK"/>
              </w:rPr>
            </w:pPr>
            <w:r w:rsidRPr="009D7FA4">
              <w:rPr>
                <w:rFonts w:ascii="Arial Narrow" w:eastAsia="Times New Roman" w:hAnsi="Arial Narrow" w:cs="Arial"/>
                <w:sz w:val="20"/>
                <w:szCs w:val="20"/>
                <w:lang w:val="en-US" w:eastAsia="da-DK"/>
              </w:rPr>
              <w:t>13.1</w:t>
            </w:r>
          </w:p>
        </w:tc>
        <w:tc>
          <w:tcPr>
            <w:tcW w:w="1034" w:type="pct"/>
            <w:shd w:val="clear" w:color="auto" w:fill="auto"/>
            <w:vAlign w:val="center"/>
            <w:hideMark/>
          </w:tcPr>
          <w:p w:rsidR="00FD4187" w:rsidRPr="009D7FA4" w:rsidRDefault="00FD4187" w:rsidP="00F84F94">
            <w:pPr>
              <w:spacing w:after="0" w:line="240" w:lineRule="auto"/>
              <w:jc w:val="right"/>
              <w:rPr>
                <w:rFonts w:ascii="Arial Narrow" w:eastAsia="Times New Roman" w:hAnsi="Arial Narrow" w:cs="Times New Roman"/>
                <w:sz w:val="20"/>
                <w:szCs w:val="20"/>
                <w:lang w:val="en-US" w:eastAsia="da-DK"/>
              </w:rPr>
            </w:pPr>
            <w:r w:rsidRPr="009D7FA4">
              <w:rPr>
                <w:rFonts w:ascii="Arial Narrow" w:eastAsia="Times New Roman" w:hAnsi="Arial Narrow" w:cs="Arial"/>
                <w:sz w:val="20"/>
                <w:szCs w:val="20"/>
                <w:lang w:val="en-US" w:eastAsia="da-DK"/>
              </w:rPr>
              <w:t>8.0</w:t>
            </w:r>
          </w:p>
        </w:tc>
        <w:tc>
          <w:tcPr>
            <w:tcW w:w="910" w:type="pct"/>
            <w:shd w:val="clear" w:color="auto" w:fill="auto"/>
            <w:vAlign w:val="center"/>
            <w:hideMark/>
          </w:tcPr>
          <w:p w:rsidR="00FD4187" w:rsidRPr="009D7FA4" w:rsidRDefault="00FD4187" w:rsidP="00F84F94">
            <w:pPr>
              <w:spacing w:after="0" w:line="240" w:lineRule="auto"/>
              <w:jc w:val="right"/>
              <w:rPr>
                <w:rFonts w:ascii="Arial Narrow" w:eastAsia="Times New Roman" w:hAnsi="Arial Narrow" w:cs="Times New Roman"/>
                <w:sz w:val="20"/>
                <w:szCs w:val="20"/>
                <w:lang w:val="en-US" w:eastAsia="da-DK"/>
              </w:rPr>
            </w:pPr>
            <w:r w:rsidRPr="009D7FA4">
              <w:rPr>
                <w:rFonts w:ascii="Arial Narrow" w:eastAsia="Times New Roman" w:hAnsi="Arial Narrow" w:cs="Arial"/>
                <w:sz w:val="20"/>
                <w:szCs w:val="20"/>
                <w:lang w:val="en-US" w:eastAsia="da-DK"/>
              </w:rPr>
              <w:t>6.4</w:t>
            </w:r>
          </w:p>
        </w:tc>
        <w:tc>
          <w:tcPr>
            <w:tcW w:w="499" w:type="pct"/>
            <w:shd w:val="clear" w:color="auto" w:fill="auto"/>
            <w:vAlign w:val="center"/>
            <w:hideMark/>
          </w:tcPr>
          <w:p w:rsidR="00FD4187" w:rsidRPr="009D7FA4" w:rsidRDefault="00FD4187" w:rsidP="00F84F94">
            <w:pPr>
              <w:spacing w:after="0" w:line="240" w:lineRule="auto"/>
              <w:jc w:val="right"/>
              <w:rPr>
                <w:rFonts w:ascii="Arial Narrow" w:eastAsia="Times New Roman" w:hAnsi="Arial Narrow" w:cs="Times New Roman"/>
                <w:sz w:val="20"/>
                <w:szCs w:val="20"/>
                <w:lang w:val="en-US" w:eastAsia="da-DK"/>
              </w:rPr>
            </w:pPr>
            <w:r w:rsidRPr="009D7FA4">
              <w:rPr>
                <w:rFonts w:ascii="Arial Narrow" w:eastAsia="Times New Roman" w:hAnsi="Arial Narrow" w:cs="Arial"/>
                <w:sz w:val="20"/>
                <w:szCs w:val="20"/>
                <w:lang w:val="en-US" w:eastAsia="da-DK"/>
              </w:rPr>
              <w:t>0.1</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9D7FA4">
              <w:rPr>
                <w:rFonts w:ascii="Arial Narrow" w:eastAsia="Times New Roman" w:hAnsi="Arial Narrow" w:cs="Arial"/>
                <w:sz w:val="20"/>
                <w:szCs w:val="20"/>
                <w:lang w:val="en-US" w:eastAsia="da-DK"/>
              </w:rPr>
              <w:t>1-m</w:t>
            </w:r>
            <w:proofErr w:type="spellStart"/>
            <w:r w:rsidRPr="001555CB">
              <w:rPr>
                <w:rFonts w:ascii="Arial Narrow" w:eastAsia="Times New Roman" w:hAnsi="Arial Narrow" w:cs="Arial"/>
                <w:sz w:val="20"/>
                <w:szCs w:val="20"/>
                <w:lang w:eastAsia="da-DK"/>
              </w:rPr>
              <w:t>ethyldibenzothiophene</w:t>
            </w:r>
            <w:proofErr w:type="spellEnd"/>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0.4</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12.4</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6.6</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10.6</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8.4</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0.2</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4-methyldibenzothiophene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0.2</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1.0</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1.2</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0.9</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0.7</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r>
      <w:tr w:rsidR="00FD4187" w:rsidRPr="001555CB" w:rsidTr="00A76C87">
        <w:trPr>
          <w:trHeight w:val="51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2,8-dimethyldibenzothiophene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0.5</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5.9</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4.0</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4.1</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4.5</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r>
      <w:tr w:rsidR="00FD4187" w:rsidRPr="001555CB" w:rsidTr="00A76C87">
        <w:trPr>
          <w:trHeight w:val="51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2,4,7-trimethyldibenzothiophene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0.5</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1.9</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3.3</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1.8</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2.5</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&lt;LOD</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b/>
                <w:bCs/>
                <w:sz w:val="20"/>
                <w:szCs w:val="20"/>
                <w:lang w:eastAsia="da-DK"/>
              </w:rPr>
            </w:pPr>
            <w:r w:rsidRPr="001555CB">
              <w:rPr>
                <w:rFonts w:ascii="Arial Narrow" w:eastAsia="Times New Roman" w:hAnsi="Arial Narrow" w:cs="Arial"/>
                <w:b/>
                <w:bCs/>
                <w:sz w:val="20"/>
                <w:szCs w:val="20"/>
                <w:lang w:eastAsia="da-DK"/>
              </w:rPr>
              <w:t>SUM DBT</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46.8</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78.2</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127.8</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86.3</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94.5</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10.5</w:t>
            </w:r>
          </w:p>
        </w:tc>
      </w:tr>
      <w:tr w:rsidR="00FD4187" w:rsidRPr="001555CB" w:rsidTr="00A76C87">
        <w:trPr>
          <w:trHeight w:val="300"/>
        </w:trPr>
        <w:tc>
          <w:tcPr>
            <w:tcW w:w="5000" w:type="pct"/>
            <w:gridSpan w:val="7"/>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b/>
                <w:bCs/>
                <w:sz w:val="20"/>
                <w:szCs w:val="20"/>
                <w:lang w:eastAsia="da-DK"/>
              </w:rPr>
            </w:pPr>
            <w:proofErr w:type="spellStart"/>
            <w:r w:rsidRPr="001555CB">
              <w:rPr>
                <w:rFonts w:ascii="Arial Narrow" w:eastAsia="Times New Roman" w:hAnsi="Arial Narrow" w:cs="Arial"/>
                <w:b/>
                <w:bCs/>
                <w:sz w:val="20"/>
                <w:szCs w:val="20"/>
                <w:lang w:eastAsia="da-DK"/>
              </w:rPr>
              <w:t>Nitro</w:t>
            </w:r>
            <w:proofErr w:type="spellEnd"/>
            <w:r w:rsidRPr="001555CB">
              <w:rPr>
                <w:rFonts w:ascii="Arial Narrow" w:eastAsia="Times New Roman" w:hAnsi="Arial Narrow" w:cs="Arial"/>
                <w:b/>
                <w:bCs/>
                <w:sz w:val="20"/>
                <w:szCs w:val="20"/>
                <w:lang w:eastAsia="da-DK"/>
              </w:rPr>
              <w:t>-PAH</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1-Nitronaphthalene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0.1</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1.6</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0.1</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2.2</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3.0</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r>
              <w:rPr>
                <w:rFonts w:ascii="Arial Narrow" w:eastAsia="Times New Roman" w:hAnsi="Arial Narrow" w:cs="Arial"/>
                <w:sz w:val="20"/>
                <w:szCs w:val="20"/>
                <w:lang w:eastAsia="da-DK"/>
              </w:rPr>
              <w:t xml:space="preserve"> </w:t>
            </w:r>
            <w:r w:rsidRPr="001555CB">
              <w:rPr>
                <w:rFonts w:ascii="Arial Narrow" w:eastAsia="Times New Roman" w:hAnsi="Arial Narrow" w:cs="Arial"/>
                <w:sz w:val="20"/>
                <w:szCs w:val="20"/>
                <w:lang w:eastAsia="da-DK"/>
              </w:rPr>
              <w:t>[0.0]</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2-Nitronapthalene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0.3</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11.9</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0.8</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22.7</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13.0</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0.1</w:t>
            </w:r>
            <w:r>
              <w:rPr>
                <w:rFonts w:ascii="Arial Narrow" w:eastAsia="Times New Roman" w:hAnsi="Arial Narrow" w:cs="Arial"/>
                <w:sz w:val="20"/>
                <w:szCs w:val="20"/>
                <w:lang w:eastAsia="da-DK"/>
              </w:rPr>
              <w:t xml:space="preserve"> </w:t>
            </w:r>
            <w:r w:rsidRPr="001555CB">
              <w:rPr>
                <w:rFonts w:ascii="Arial Narrow" w:eastAsia="Times New Roman" w:hAnsi="Arial Narrow" w:cs="Arial"/>
                <w:sz w:val="20"/>
                <w:szCs w:val="20"/>
                <w:lang w:eastAsia="da-DK"/>
              </w:rPr>
              <w:t>[0.1]</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 xml:space="preserve">5-nitro </w:t>
            </w:r>
            <w:proofErr w:type="spellStart"/>
            <w:r w:rsidRPr="001555CB">
              <w:rPr>
                <w:rFonts w:ascii="Arial Narrow" w:eastAsia="Times New Roman" w:hAnsi="Arial Narrow" w:cs="Arial"/>
                <w:sz w:val="20"/>
                <w:szCs w:val="20"/>
                <w:lang w:eastAsia="da-DK"/>
              </w:rPr>
              <w:t>acenapthalene</w:t>
            </w:r>
            <w:proofErr w:type="spellEnd"/>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1.3</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&lt;LOD</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2.0</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0.5</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&lt;LOD</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&lt;LOD</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2-Nitrofluorene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0.1</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0.1</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0.5</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0.1</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9-Nitroanthracene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0.6</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0.1</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&lt;LOD</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1.6</w:t>
            </w:r>
            <w:r>
              <w:rPr>
                <w:rFonts w:ascii="Arial Narrow" w:eastAsia="Times New Roman" w:hAnsi="Arial Narrow" w:cs="Arial"/>
                <w:sz w:val="20"/>
                <w:szCs w:val="20"/>
                <w:lang w:eastAsia="da-DK"/>
              </w:rPr>
              <w:t xml:space="preserve"> </w:t>
            </w:r>
            <w:r w:rsidRPr="001555CB">
              <w:rPr>
                <w:rFonts w:ascii="Arial Narrow" w:eastAsia="Times New Roman" w:hAnsi="Arial Narrow" w:cs="Arial"/>
                <w:sz w:val="20"/>
                <w:szCs w:val="20"/>
                <w:lang w:eastAsia="da-DK"/>
              </w:rPr>
              <w:t>[3.0]</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9-Nitrophenanthrene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0.7</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0.2</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0.2</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4-Nitropyrene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9.4</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0.3</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3.5</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1.6</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0.1</w:t>
            </w:r>
            <w:r>
              <w:rPr>
                <w:rFonts w:ascii="Arial Narrow" w:eastAsia="Times New Roman" w:hAnsi="Arial Narrow" w:cs="Arial"/>
                <w:sz w:val="20"/>
                <w:szCs w:val="20"/>
                <w:lang w:eastAsia="da-DK"/>
              </w:rPr>
              <w:t xml:space="preserve"> </w:t>
            </w:r>
            <w:r w:rsidRPr="001555CB">
              <w:rPr>
                <w:rFonts w:ascii="Arial Narrow" w:eastAsia="Times New Roman" w:hAnsi="Arial Narrow" w:cs="Arial"/>
                <w:sz w:val="20"/>
                <w:szCs w:val="20"/>
                <w:lang w:eastAsia="da-DK"/>
              </w:rPr>
              <w:t>[0.2]</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3-Nitrofluoranthene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9.2</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&lt;LOD</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1.2</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2.1</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2.2</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1-Nitropyrene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2.4</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0.1</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4.0</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3.1</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6.5</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25.0</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2-Nitropyrene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88.6</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0.2</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0.2</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26.2</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1.8</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7-Nitrobenz[a]</w:t>
            </w:r>
            <w:proofErr w:type="spellStart"/>
            <w:r w:rsidRPr="001555CB">
              <w:rPr>
                <w:rFonts w:ascii="Arial Narrow" w:eastAsia="Times New Roman" w:hAnsi="Arial Narrow" w:cs="Arial"/>
                <w:sz w:val="20"/>
                <w:szCs w:val="20"/>
                <w:lang w:eastAsia="da-DK"/>
              </w:rPr>
              <w:t>anthracene</w:t>
            </w:r>
            <w:proofErr w:type="spellEnd"/>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7.0</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6.4</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&lt;LOD</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3.7</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9.4</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3.2</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6-Nitrochrysene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0.2</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&lt;LOD</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&lt;LOD</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0.0</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1.7</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0.8</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3-Nitrobenzanthrone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0.3</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0.1</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0.2</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0.7</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0.3</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0.2</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6-Nitrobenzo[a]</w:t>
            </w:r>
            <w:proofErr w:type="spellStart"/>
            <w:r w:rsidRPr="001555CB">
              <w:rPr>
                <w:rFonts w:ascii="Arial Narrow" w:eastAsia="Times New Roman" w:hAnsi="Arial Narrow" w:cs="Arial"/>
                <w:sz w:val="20"/>
                <w:szCs w:val="20"/>
                <w:lang w:eastAsia="da-DK"/>
              </w:rPr>
              <w:t>pyrene</w:t>
            </w:r>
            <w:proofErr w:type="spellEnd"/>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10.4</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0.8</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0.8</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1.3</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0.5</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0.2</w:t>
            </w:r>
            <w:r>
              <w:rPr>
                <w:rFonts w:ascii="Arial Narrow" w:eastAsia="Times New Roman" w:hAnsi="Arial Narrow" w:cs="Arial"/>
                <w:sz w:val="20"/>
                <w:szCs w:val="20"/>
                <w:lang w:eastAsia="da-DK"/>
              </w:rPr>
              <w:t xml:space="preserve"> </w:t>
            </w:r>
            <w:r w:rsidRPr="001555CB">
              <w:rPr>
                <w:rFonts w:ascii="Arial Narrow" w:eastAsia="Times New Roman" w:hAnsi="Arial Narrow" w:cs="Arial"/>
                <w:sz w:val="20"/>
                <w:szCs w:val="20"/>
                <w:lang w:eastAsia="da-DK"/>
              </w:rPr>
              <w:t>[1.4]</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b/>
                <w:bCs/>
                <w:sz w:val="20"/>
                <w:szCs w:val="20"/>
                <w:lang w:eastAsia="da-DK"/>
              </w:rPr>
            </w:pPr>
            <w:r w:rsidRPr="001555CB">
              <w:rPr>
                <w:rFonts w:ascii="Arial Narrow" w:eastAsia="Times New Roman" w:hAnsi="Arial Narrow" w:cs="Arial"/>
                <w:b/>
                <w:bCs/>
                <w:sz w:val="20"/>
                <w:szCs w:val="20"/>
                <w:lang w:eastAsia="da-DK"/>
              </w:rPr>
              <w:t xml:space="preserve">SUM </w:t>
            </w:r>
            <w:proofErr w:type="spellStart"/>
            <w:r w:rsidRPr="001555CB">
              <w:rPr>
                <w:rFonts w:ascii="Arial Narrow" w:eastAsia="Times New Roman" w:hAnsi="Arial Narrow" w:cs="Arial"/>
                <w:b/>
                <w:bCs/>
                <w:sz w:val="20"/>
                <w:szCs w:val="20"/>
                <w:lang w:eastAsia="da-DK"/>
              </w:rPr>
              <w:t>Nitro-PAHs</w:t>
            </w:r>
            <w:proofErr w:type="spellEnd"/>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130.5</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21.2</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8.4</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65.5</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40.4</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33.7</w:t>
            </w:r>
          </w:p>
        </w:tc>
      </w:tr>
      <w:tr w:rsidR="00FD4187" w:rsidRPr="001555CB" w:rsidTr="00A76C87">
        <w:trPr>
          <w:trHeight w:val="300"/>
        </w:trPr>
        <w:tc>
          <w:tcPr>
            <w:tcW w:w="5000" w:type="pct"/>
            <w:gridSpan w:val="7"/>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b/>
                <w:bCs/>
                <w:sz w:val="20"/>
                <w:szCs w:val="20"/>
                <w:lang w:eastAsia="da-DK"/>
              </w:rPr>
            </w:pPr>
            <w:proofErr w:type="spellStart"/>
            <w:r w:rsidRPr="001555CB">
              <w:rPr>
                <w:rFonts w:ascii="Arial Narrow" w:eastAsia="Times New Roman" w:hAnsi="Arial Narrow" w:cs="Arial"/>
                <w:b/>
                <w:bCs/>
                <w:sz w:val="20"/>
                <w:szCs w:val="20"/>
                <w:lang w:eastAsia="da-DK"/>
              </w:rPr>
              <w:t>Oxy</w:t>
            </w:r>
            <w:proofErr w:type="spellEnd"/>
            <w:r w:rsidRPr="001555CB">
              <w:rPr>
                <w:rFonts w:ascii="Arial Narrow" w:eastAsia="Times New Roman" w:hAnsi="Arial Narrow" w:cs="Arial"/>
                <w:b/>
                <w:bCs/>
                <w:sz w:val="20"/>
                <w:szCs w:val="20"/>
                <w:lang w:eastAsia="da-DK"/>
              </w:rPr>
              <w:t>-PAH</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Napthalene-1-aldehyde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17.7</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246.9</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11.9</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259.9</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27.5</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3.0</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2-Naphthaldehyde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67.6</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1005.5</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104.0</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947.4</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248.0</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2.8</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p-</w:t>
            </w:r>
            <w:proofErr w:type="spellStart"/>
            <w:r w:rsidRPr="001555CB">
              <w:rPr>
                <w:rFonts w:ascii="Arial Narrow" w:eastAsia="Times New Roman" w:hAnsi="Arial Narrow" w:cs="Arial"/>
                <w:sz w:val="20"/>
                <w:szCs w:val="20"/>
                <w:lang w:eastAsia="da-DK"/>
              </w:rPr>
              <w:t>Fluorenone</w:t>
            </w:r>
            <w:proofErr w:type="spellEnd"/>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136.0</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168.3</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49.7</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659.8</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214.5</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12.7</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 xml:space="preserve">9,10 </w:t>
            </w:r>
            <w:proofErr w:type="spellStart"/>
            <w:r w:rsidRPr="001555CB">
              <w:rPr>
                <w:rFonts w:ascii="Arial Narrow" w:eastAsia="Times New Roman" w:hAnsi="Arial Narrow" w:cs="Arial"/>
                <w:sz w:val="20"/>
                <w:szCs w:val="20"/>
                <w:lang w:eastAsia="da-DK"/>
              </w:rPr>
              <w:t>Anthraquinone</w:t>
            </w:r>
            <w:proofErr w:type="spellEnd"/>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146.6</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10.5</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31.9</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184.8</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72.6</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18.0</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 xml:space="preserve">1,4 </w:t>
            </w:r>
            <w:proofErr w:type="spellStart"/>
            <w:r w:rsidRPr="001555CB">
              <w:rPr>
                <w:rFonts w:ascii="Arial Narrow" w:eastAsia="Times New Roman" w:hAnsi="Arial Narrow" w:cs="Arial"/>
                <w:sz w:val="20"/>
                <w:szCs w:val="20"/>
                <w:lang w:eastAsia="da-DK"/>
              </w:rPr>
              <w:t>Anthraquinone</w:t>
            </w:r>
            <w:proofErr w:type="spellEnd"/>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25.2</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6.5</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1.3</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2.7</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&lt;LOD</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&lt;LOD</w:t>
            </w:r>
          </w:p>
        </w:tc>
      </w:tr>
      <w:tr w:rsidR="00FD4187" w:rsidRPr="001555CB" w:rsidTr="00A76C87">
        <w:trPr>
          <w:trHeight w:val="51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Phenanthrene-9-aldehyde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50.3</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0.5</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2.8</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21.7</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0.1</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2.0</w:t>
            </w:r>
          </w:p>
        </w:tc>
      </w:tr>
      <w:tr w:rsidR="00FD4187" w:rsidRPr="001555CB" w:rsidTr="00A76C87">
        <w:trPr>
          <w:trHeight w:val="30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proofErr w:type="spellStart"/>
            <w:r w:rsidRPr="001555CB">
              <w:rPr>
                <w:rFonts w:ascii="Arial Narrow" w:eastAsia="Times New Roman" w:hAnsi="Arial Narrow" w:cs="Arial"/>
                <w:sz w:val="20"/>
                <w:szCs w:val="20"/>
                <w:lang w:eastAsia="da-DK"/>
              </w:rPr>
              <w:t>Benzanthrone</w:t>
            </w:r>
            <w:proofErr w:type="spellEnd"/>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1475.6</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1.3</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21.6</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425.3</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19.2</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10.3</w:t>
            </w:r>
          </w:p>
        </w:tc>
      </w:tr>
      <w:tr w:rsidR="00FD4187" w:rsidRPr="001555CB" w:rsidTr="00A76C87">
        <w:trPr>
          <w:trHeight w:val="51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Benz[a]anthracene-7,12-dione</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201.3</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0.1</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0.8</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8.0</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2.7</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13.2</w:t>
            </w:r>
          </w:p>
        </w:tc>
      </w:tr>
      <w:tr w:rsidR="00FD4187" w:rsidRPr="001555CB" w:rsidTr="00A76C87">
        <w:trPr>
          <w:trHeight w:val="510"/>
        </w:trPr>
        <w:tc>
          <w:tcPr>
            <w:tcW w:w="1333" w:type="pct"/>
            <w:shd w:val="clear" w:color="auto" w:fill="auto"/>
            <w:vAlign w:val="center"/>
            <w:hideMark/>
          </w:tcPr>
          <w:p w:rsidR="00FD4187" w:rsidRPr="001555CB" w:rsidRDefault="00FD4187" w:rsidP="00F84F94">
            <w:pPr>
              <w:spacing w:after="0" w:line="240" w:lineRule="auto"/>
              <w:rPr>
                <w:rFonts w:ascii="Arial Narrow" w:eastAsia="Times New Roman" w:hAnsi="Arial Narrow" w:cs="Times New Roman"/>
                <w:b/>
                <w:bCs/>
                <w:sz w:val="20"/>
                <w:szCs w:val="20"/>
                <w:lang w:eastAsia="da-DK"/>
              </w:rPr>
            </w:pPr>
            <w:r w:rsidRPr="001555CB">
              <w:rPr>
                <w:rFonts w:ascii="Arial Narrow" w:eastAsia="Times New Roman" w:hAnsi="Arial Narrow" w:cs="Arial"/>
                <w:b/>
                <w:bCs/>
                <w:sz w:val="20"/>
                <w:szCs w:val="20"/>
                <w:lang w:eastAsia="da-DK"/>
              </w:rPr>
              <w:t xml:space="preserve">SUM </w:t>
            </w:r>
            <w:proofErr w:type="spellStart"/>
            <w:r w:rsidRPr="001555CB">
              <w:rPr>
                <w:rFonts w:ascii="Arial Narrow" w:eastAsia="Times New Roman" w:hAnsi="Arial Narrow" w:cs="Arial"/>
                <w:b/>
                <w:bCs/>
                <w:sz w:val="20"/>
                <w:szCs w:val="20"/>
                <w:lang w:eastAsia="da-DK"/>
              </w:rPr>
              <w:t>Oxy</w:t>
            </w:r>
            <w:proofErr w:type="spellEnd"/>
            <w:r w:rsidRPr="001555CB">
              <w:rPr>
                <w:rFonts w:ascii="Arial Narrow" w:eastAsia="Times New Roman" w:hAnsi="Arial Narrow" w:cs="Arial"/>
                <w:b/>
                <w:bCs/>
                <w:sz w:val="20"/>
                <w:szCs w:val="20"/>
                <w:lang w:eastAsia="da-DK"/>
              </w:rPr>
              <w:t>-PAH</w:t>
            </w:r>
          </w:p>
        </w:tc>
        <w:tc>
          <w:tcPr>
            <w:tcW w:w="45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2488.3</w:t>
            </w:r>
          </w:p>
        </w:tc>
        <w:tc>
          <w:tcPr>
            <w:tcW w:w="408"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1452.3</w:t>
            </w:r>
          </w:p>
        </w:tc>
        <w:tc>
          <w:tcPr>
            <w:tcW w:w="357"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314.3</w:t>
            </w:r>
          </w:p>
        </w:tc>
        <w:tc>
          <w:tcPr>
            <w:tcW w:w="1034"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2627.5</w:t>
            </w:r>
          </w:p>
        </w:tc>
        <w:tc>
          <w:tcPr>
            <w:tcW w:w="910"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596.3</w:t>
            </w:r>
          </w:p>
        </w:tc>
        <w:tc>
          <w:tcPr>
            <w:tcW w:w="499" w:type="pct"/>
            <w:shd w:val="clear" w:color="auto" w:fill="auto"/>
            <w:vAlign w:val="center"/>
            <w:hideMark/>
          </w:tcPr>
          <w:p w:rsidR="00FD4187" w:rsidRPr="001555CB" w:rsidRDefault="00FD4187" w:rsidP="00F84F94">
            <w:pPr>
              <w:spacing w:after="0" w:line="240" w:lineRule="auto"/>
              <w:jc w:val="right"/>
              <w:rPr>
                <w:rFonts w:ascii="Arial Narrow" w:eastAsia="Times New Roman" w:hAnsi="Arial Narrow" w:cs="Times New Roman"/>
                <w:sz w:val="20"/>
                <w:szCs w:val="20"/>
                <w:lang w:eastAsia="da-DK"/>
              </w:rPr>
            </w:pPr>
            <w:r w:rsidRPr="001555CB">
              <w:rPr>
                <w:rFonts w:ascii="Arial Narrow" w:eastAsia="Times New Roman" w:hAnsi="Arial Narrow" w:cs="Arial"/>
                <w:sz w:val="20"/>
                <w:szCs w:val="20"/>
                <w:lang w:eastAsia="da-DK"/>
              </w:rPr>
              <w:t>265.1</w:t>
            </w:r>
          </w:p>
        </w:tc>
      </w:tr>
      <w:tr w:rsidR="00FD4187" w:rsidRPr="00A76C87" w:rsidTr="00A76C87">
        <w:trPr>
          <w:trHeight w:val="510"/>
        </w:trPr>
        <w:tc>
          <w:tcPr>
            <w:tcW w:w="5000" w:type="pct"/>
            <w:gridSpan w:val="7"/>
            <w:shd w:val="clear" w:color="auto" w:fill="auto"/>
            <w:vAlign w:val="center"/>
          </w:tcPr>
          <w:p w:rsidR="00FD4187" w:rsidRPr="001555CB" w:rsidRDefault="00FD4187" w:rsidP="00F84F94">
            <w:pPr>
              <w:spacing w:after="0" w:line="240" w:lineRule="auto"/>
              <w:rPr>
                <w:rFonts w:ascii="Arial Narrow" w:eastAsia="Times New Roman" w:hAnsi="Arial Narrow" w:cs="Arial"/>
                <w:sz w:val="18"/>
                <w:szCs w:val="20"/>
                <w:lang w:val="en-US" w:eastAsia="da-DK"/>
              </w:rPr>
            </w:pPr>
            <w:r w:rsidRPr="001555CB">
              <w:rPr>
                <w:rFonts w:ascii="Arial Narrow" w:eastAsia="Times New Roman" w:hAnsi="Arial Narrow" w:cs="Arial"/>
                <w:sz w:val="18"/>
                <w:szCs w:val="20"/>
                <w:lang w:val="en-US" w:eastAsia="da-DK"/>
              </w:rPr>
              <w:t xml:space="preserve">*For comparison, in [] PAH levels quantified after </w:t>
            </w:r>
            <w:proofErr w:type="spellStart"/>
            <w:r w:rsidRPr="001555CB">
              <w:rPr>
                <w:rFonts w:ascii="Arial Narrow" w:eastAsia="Times New Roman" w:hAnsi="Arial Narrow" w:cs="Arial"/>
                <w:sz w:val="18"/>
                <w:szCs w:val="20"/>
                <w:lang w:val="en-US" w:eastAsia="da-DK"/>
              </w:rPr>
              <w:t>soxhlet</w:t>
            </w:r>
            <w:proofErr w:type="spellEnd"/>
            <w:r w:rsidRPr="001555CB">
              <w:rPr>
                <w:rFonts w:ascii="Arial Narrow" w:eastAsia="Times New Roman" w:hAnsi="Arial Narrow" w:cs="Arial"/>
                <w:sz w:val="18"/>
                <w:szCs w:val="20"/>
                <w:lang w:val="en-US" w:eastAsia="da-DK"/>
              </w:rPr>
              <w:t xml:space="preserve"> extraction or PFE at 100-200 °C, as reported by NIST. </w:t>
            </w:r>
          </w:p>
          <w:p w:rsidR="00FD4187" w:rsidRPr="001555CB" w:rsidRDefault="00FD4187" w:rsidP="00F84F94">
            <w:pPr>
              <w:spacing w:after="0" w:line="240" w:lineRule="auto"/>
              <w:rPr>
                <w:rFonts w:ascii="Arial Narrow" w:eastAsia="Times New Roman" w:hAnsi="Arial Narrow" w:cs="Arial"/>
                <w:sz w:val="18"/>
                <w:szCs w:val="20"/>
                <w:lang w:val="en-US" w:eastAsia="da-DK"/>
              </w:rPr>
            </w:pPr>
            <w:r w:rsidRPr="001555CB">
              <w:rPr>
                <w:rFonts w:ascii="Arial Narrow" w:eastAsia="Times New Roman" w:hAnsi="Arial Narrow" w:cs="Arial"/>
                <w:sz w:val="18"/>
                <w:szCs w:val="20"/>
                <w:lang w:val="en-US" w:eastAsia="da-DK"/>
              </w:rPr>
              <w:t xml:space="preserve">The certificate of analysis is available at </w:t>
            </w:r>
            <w:hyperlink r:id="rId7" w:history="1">
              <w:r w:rsidRPr="001555CB">
                <w:rPr>
                  <w:rStyle w:val="Hyperlink"/>
                  <w:rFonts w:ascii="Arial Narrow" w:eastAsia="Times New Roman" w:hAnsi="Arial Narrow" w:cs="Arial"/>
                  <w:color w:val="auto"/>
                  <w:sz w:val="18"/>
                  <w:szCs w:val="20"/>
                  <w:lang w:val="en-US" w:eastAsia="da-DK"/>
                </w:rPr>
                <w:t>http://www.nist.gov</w:t>
              </w:r>
            </w:hyperlink>
            <w:r w:rsidRPr="001555CB">
              <w:rPr>
                <w:rFonts w:ascii="Arial Narrow" w:eastAsia="Times New Roman" w:hAnsi="Arial Narrow" w:cs="Arial"/>
                <w:sz w:val="18"/>
                <w:szCs w:val="20"/>
                <w:lang w:val="en-US" w:eastAsia="da-DK"/>
              </w:rPr>
              <w:t xml:space="preserve">. </w:t>
            </w:r>
          </w:p>
        </w:tc>
      </w:tr>
    </w:tbl>
    <w:p w:rsidR="00FD4187" w:rsidRPr="00E453B6" w:rsidRDefault="00FD4187" w:rsidP="00F84F94">
      <w:pPr>
        <w:spacing w:after="0" w:line="240" w:lineRule="auto"/>
        <w:rPr>
          <w:rFonts w:ascii="Europa" w:eastAsia="Times New Roman" w:hAnsi="Europa" w:cs="Segoe UI"/>
          <w:bCs/>
          <w:sz w:val="28"/>
          <w:szCs w:val="24"/>
          <w:lang w:val="en-US" w:eastAsia="da-DK"/>
        </w:rPr>
      </w:pPr>
      <w:r>
        <w:rPr>
          <w:rFonts w:ascii="Europa" w:eastAsia="Times New Roman" w:hAnsi="Europa" w:cs="Segoe UI"/>
          <w:bCs/>
          <w:sz w:val="28"/>
          <w:szCs w:val="24"/>
          <w:lang w:val="en-US" w:eastAsia="da-DK"/>
        </w:rPr>
        <w:br w:type="page"/>
      </w:r>
      <w:r>
        <w:rPr>
          <w:rFonts w:ascii="Europa" w:eastAsia="Times New Roman" w:hAnsi="Europa" w:cs="Segoe UI"/>
          <w:b/>
          <w:bCs/>
          <w:sz w:val="28"/>
          <w:szCs w:val="24"/>
          <w:lang w:val="en-US" w:eastAsia="da-DK"/>
        </w:rPr>
        <w:lastRenderedPageBreak/>
        <w:t>B.</w:t>
      </w:r>
      <w:r w:rsidRPr="000F50AA">
        <w:rPr>
          <w:rFonts w:ascii="Europa" w:eastAsia="Times New Roman" w:hAnsi="Europa" w:cs="Segoe UI"/>
          <w:b/>
          <w:bCs/>
          <w:sz w:val="28"/>
          <w:szCs w:val="24"/>
          <w:lang w:val="en-US" w:eastAsia="da-DK"/>
        </w:rPr>
        <w:t xml:space="preserve"> </w:t>
      </w:r>
      <w:r>
        <w:rPr>
          <w:rFonts w:ascii="Europa" w:eastAsia="Times New Roman" w:hAnsi="Europa" w:cs="Segoe UI"/>
          <w:b/>
          <w:bCs/>
          <w:sz w:val="28"/>
          <w:szCs w:val="24"/>
          <w:lang w:val="en-US" w:eastAsia="da-DK"/>
        </w:rPr>
        <w:t>Dynamic Light Scattering</w:t>
      </w:r>
    </w:p>
    <w:p w:rsidR="00FD4187" w:rsidRDefault="00FD4187" w:rsidP="00F84F94">
      <w:pPr>
        <w:spacing w:after="0" w:line="240" w:lineRule="auto"/>
        <w:outlineLvl w:val="2"/>
        <w:rPr>
          <w:rFonts w:ascii="Europa" w:eastAsia="Times New Roman" w:hAnsi="Europa" w:cs="Segoe UI"/>
          <w:bCs/>
          <w:sz w:val="28"/>
          <w:szCs w:val="24"/>
          <w:lang w:val="en-US" w:eastAsia="da-DK"/>
        </w:rPr>
      </w:pPr>
      <w:r>
        <w:rPr>
          <w:rFonts w:ascii="Europa" w:eastAsia="Times New Roman" w:hAnsi="Europa" w:cs="Segoe UI"/>
          <w:bCs/>
          <w:sz w:val="28"/>
          <w:szCs w:val="24"/>
          <w:lang w:val="en-US" w:eastAsia="da-DK"/>
        </w:rPr>
        <w:t>Figure and Table</w:t>
      </w:r>
    </w:p>
    <w:p w:rsidR="00FD4187" w:rsidRDefault="00FD4187" w:rsidP="00F84F94">
      <w:pPr>
        <w:spacing w:after="0" w:line="240" w:lineRule="auto"/>
        <w:outlineLvl w:val="2"/>
        <w:rPr>
          <w:rFonts w:ascii="Europa" w:eastAsia="Times New Roman" w:hAnsi="Europa" w:cs="Segoe UI"/>
          <w:bCs/>
          <w:sz w:val="28"/>
          <w:szCs w:val="24"/>
          <w:lang w:val="en-US" w:eastAsia="da-DK"/>
        </w:rPr>
      </w:pPr>
    </w:p>
    <w:p w:rsidR="00FD4187" w:rsidRDefault="00FD4187" w:rsidP="00F84F94">
      <w:pPr>
        <w:spacing w:after="0" w:line="240" w:lineRule="auto"/>
        <w:outlineLvl w:val="2"/>
        <w:rPr>
          <w:rFonts w:ascii="Europa" w:eastAsia="Times New Roman" w:hAnsi="Europa" w:cs="Segoe UI"/>
          <w:bCs/>
          <w:sz w:val="28"/>
          <w:szCs w:val="24"/>
          <w:lang w:val="en-US" w:eastAsia="da-DK"/>
        </w:rPr>
      </w:pPr>
      <w:r>
        <w:rPr>
          <w:rFonts w:ascii="Times New Roman" w:hAnsi="Times New Roman" w:cs="Times New Roman"/>
          <w:noProof/>
          <w:sz w:val="24"/>
          <w:szCs w:val="24"/>
          <w:lang w:eastAsia="da-DK"/>
        </w:rPr>
        <w:drawing>
          <wp:inline distT="0" distB="0" distL="0" distR="0" wp14:anchorId="6AA9972B" wp14:editId="0719335A">
            <wp:extent cx="6590005" cy="4162425"/>
            <wp:effectExtent l="0" t="0" r="1905"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LS.tif"/>
                    <pic:cNvPicPr/>
                  </pic:nvPicPr>
                  <pic:blipFill rotWithShape="1">
                    <a:blip r:embed="rId8" cstate="print">
                      <a:extLst>
                        <a:ext uri="{28A0092B-C50C-407E-A947-70E740481C1C}">
                          <a14:useLocalDpi xmlns:a14="http://schemas.microsoft.com/office/drawing/2010/main" val="0"/>
                        </a:ext>
                      </a:extLst>
                    </a:blip>
                    <a:srcRect l="2064" t="2136" r="1652"/>
                    <a:stretch/>
                  </pic:blipFill>
                  <pic:spPr bwMode="auto">
                    <a:xfrm>
                      <a:off x="0" y="0"/>
                      <a:ext cx="6599284" cy="4168286"/>
                    </a:xfrm>
                    <a:prstGeom prst="rect">
                      <a:avLst/>
                    </a:prstGeom>
                    <a:ln>
                      <a:noFill/>
                    </a:ln>
                    <a:extLst>
                      <a:ext uri="{53640926-AAD7-44D8-BBD7-CCE9431645EC}">
                        <a14:shadowObscured xmlns:a14="http://schemas.microsoft.com/office/drawing/2010/main"/>
                      </a:ext>
                    </a:extLst>
                  </pic:spPr>
                </pic:pic>
              </a:graphicData>
            </a:graphic>
          </wp:inline>
        </w:drawing>
      </w:r>
    </w:p>
    <w:p w:rsidR="00FD4187" w:rsidRDefault="00FD4187" w:rsidP="00F84F94">
      <w:pPr>
        <w:tabs>
          <w:tab w:val="left" w:pos="5955"/>
        </w:tabs>
        <w:spacing w:after="0" w:line="240" w:lineRule="auto"/>
        <w:outlineLvl w:val="2"/>
        <w:rPr>
          <w:rFonts w:ascii="Europa" w:eastAsia="Times New Roman" w:hAnsi="Europa" w:cs="Segoe UI"/>
          <w:bCs/>
          <w:sz w:val="28"/>
          <w:szCs w:val="24"/>
          <w:lang w:val="en-US" w:eastAsia="da-DK"/>
        </w:rPr>
      </w:pPr>
      <w:r>
        <w:rPr>
          <w:rFonts w:ascii="Europa" w:eastAsia="Times New Roman" w:hAnsi="Europa" w:cs="Segoe UI"/>
          <w:bCs/>
          <w:sz w:val="28"/>
          <w:szCs w:val="24"/>
          <w:lang w:val="en-US" w:eastAsia="da-DK"/>
        </w:rPr>
        <w:tab/>
      </w:r>
    </w:p>
    <w:tbl>
      <w:tblPr>
        <w:tblW w:w="7083" w:type="dxa"/>
        <w:jc w:val="center"/>
        <w:tblCellMar>
          <w:left w:w="70" w:type="dxa"/>
          <w:right w:w="70" w:type="dxa"/>
        </w:tblCellMar>
        <w:tblLook w:val="04A0" w:firstRow="1" w:lastRow="0" w:firstColumn="1" w:lastColumn="0" w:noHBand="0" w:noVBand="1"/>
      </w:tblPr>
      <w:tblGrid>
        <w:gridCol w:w="903"/>
        <w:gridCol w:w="992"/>
        <w:gridCol w:w="1088"/>
        <w:gridCol w:w="1088"/>
        <w:gridCol w:w="1088"/>
        <w:gridCol w:w="1088"/>
        <w:gridCol w:w="1356"/>
      </w:tblGrid>
      <w:tr w:rsidR="00FD4187" w:rsidRPr="00A76C87" w:rsidTr="00A76C87">
        <w:trPr>
          <w:trHeight w:val="300"/>
          <w:jc w:val="center"/>
        </w:trPr>
        <w:tc>
          <w:tcPr>
            <w:tcW w:w="7083" w:type="dxa"/>
            <w:gridSpan w:val="7"/>
            <w:tcBorders>
              <w:top w:val="single" w:sz="4" w:space="0" w:color="auto"/>
              <w:left w:val="single" w:sz="4" w:space="0" w:color="auto"/>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b/>
                <w:bCs/>
                <w:lang w:val="en-US" w:eastAsia="da-DK"/>
              </w:rPr>
            </w:pPr>
            <w:r w:rsidRPr="00FD4187">
              <w:rPr>
                <w:b/>
                <w:bCs/>
                <w:lang w:val="en-US" w:eastAsia="da-DK"/>
              </w:rPr>
              <w:t>Size distribution in dispersion for five generated diesel particles and CB</w:t>
            </w:r>
          </w:p>
        </w:tc>
      </w:tr>
      <w:tr w:rsidR="00FD4187" w:rsidRPr="00FD4187" w:rsidTr="00A76C87">
        <w:trPr>
          <w:trHeight w:val="300"/>
          <w:jc w:val="center"/>
        </w:trPr>
        <w:tc>
          <w:tcPr>
            <w:tcW w:w="846" w:type="dxa"/>
            <w:tcBorders>
              <w:top w:val="nil"/>
              <w:left w:val="single" w:sz="4" w:space="0" w:color="auto"/>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b/>
                <w:bCs/>
                <w:lang w:eastAsia="da-DK"/>
              </w:rPr>
            </w:pPr>
            <w:r w:rsidRPr="00FD4187">
              <w:rPr>
                <w:b/>
                <w:bCs/>
                <w:lang w:val="en-US" w:eastAsia="da-DK"/>
              </w:rPr>
              <w:t>Dose</w:t>
            </w:r>
          </w:p>
        </w:tc>
        <w:tc>
          <w:tcPr>
            <w:tcW w:w="1890" w:type="dxa"/>
            <w:gridSpan w:val="2"/>
            <w:tcBorders>
              <w:top w:val="single" w:sz="4" w:space="0" w:color="auto"/>
              <w:left w:val="nil"/>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b/>
                <w:bCs/>
                <w:i/>
                <w:iCs/>
                <w:lang w:eastAsia="da-DK"/>
              </w:rPr>
            </w:pPr>
            <w:r w:rsidRPr="00FD4187">
              <w:rPr>
                <w:b/>
                <w:bCs/>
                <w:i/>
                <w:iCs/>
                <w:lang w:val="en-US" w:eastAsia="da-DK"/>
              </w:rPr>
              <w:t>6 µg</w:t>
            </w:r>
          </w:p>
        </w:tc>
        <w:tc>
          <w:tcPr>
            <w:tcW w:w="1994" w:type="dxa"/>
            <w:gridSpan w:val="2"/>
            <w:tcBorders>
              <w:top w:val="single" w:sz="4" w:space="0" w:color="auto"/>
              <w:left w:val="nil"/>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b/>
                <w:bCs/>
                <w:i/>
                <w:iCs/>
                <w:lang w:eastAsia="da-DK"/>
              </w:rPr>
            </w:pPr>
            <w:r w:rsidRPr="00FD4187">
              <w:rPr>
                <w:b/>
                <w:bCs/>
                <w:i/>
                <w:iCs/>
                <w:lang w:val="en-US" w:eastAsia="da-DK"/>
              </w:rPr>
              <w:t>18 µg</w:t>
            </w:r>
          </w:p>
        </w:tc>
        <w:tc>
          <w:tcPr>
            <w:tcW w:w="2353" w:type="dxa"/>
            <w:gridSpan w:val="2"/>
            <w:tcBorders>
              <w:top w:val="single" w:sz="4" w:space="0" w:color="auto"/>
              <w:left w:val="nil"/>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b/>
                <w:bCs/>
                <w:i/>
                <w:iCs/>
                <w:lang w:eastAsia="da-DK"/>
              </w:rPr>
            </w:pPr>
            <w:r w:rsidRPr="00FD4187">
              <w:rPr>
                <w:b/>
                <w:bCs/>
                <w:i/>
                <w:iCs/>
                <w:lang w:val="en-US" w:eastAsia="da-DK"/>
              </w:rPr>
              <w:t>54 µg</w:t>
            </w:r>
          </w:p>
        </w:tc>
      </w:tr>
      <w:tr w:rsidR="00FD4187" w:rsidRPr="00FD4187" w:rsidTr="00A76C87">
        <w:trPr>
          <w:trHeight w:val="315"/>
          <w:jc w:val="center"/>
        </w:trPr>
        <w:tc>
          <w:tcPr>
            <w:tcW w:w="846" w:type="dxa"/>
            <w:tcBorders>
              <w:top w:val="nil"/>
              <w:left w:val="single" w:sz="4" w:space="0" w:color="auto"/>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lang w:eastAsia="da-DK"/>
              </w:rPr>
            </w:pPr>
          </w:p>
        </w:tc>
        <w:tc>
          <w:tcPr>
            <w:tcW w:w="992" w:type="dxa"/>
            <w:tcBorders>
              <w:top w:val="nil"/>
              <w:left w:val="nil"/>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i/>
                <w:iCs/>
                <w:lang w:eastAsia="da-DK"/>
              </w:rPr>
            </w:pPr>
            <w:proofErr w:type="spellStart"/>
            <w:r w:rsidRPr="00FD4187">
              <w:rPr>
                <w:i/>
                <w:iCs/>
                <w:lang w:val="en-US" w:eastAsia="da-DK"/>
              </w:rPr>
              <w:t>Z</w:t>
            </w:r>
            <w:r w:rsidRPr="00FD4187">
              <w:rPr>
                <w:i/>
                <w:iCs/>
                <w:vertAlign w:val="subscript"/>
                <w:lang w:val="en-US" w:eastAsia="da-DK"/>
              </w:rPr>
              <w:t>ave</w:t>
            </w:r>
            <w:proofErr w:type="spellEnd"/>
            <w:r w:rsidRPr="00FD4187">
              <w:rPr>
                <w:i/>
                <w:iCs/>
                <w:lang w:val="en-US" w:eastAsia="da-DK"/>
              </w:rPr>
              <w:t xml:space="preserve"> (</w:t>
            </w:r>
            <w:proofErr w:type="spellStart"/>
            <w:r w:rsidRPr="00FD4187">
              <w:rPr>
                <w:i/>
                <w:iCs/>
                <w:lang w:val="en-US" w:eastAsia="da-DK"/>
              </w:rPr>
              <w:t>d.nm</w:t>
            </w:r>
            <w:proofErr w:type="spellEnd"/>
            <w:r w:rsidRPr="00FD4187">
              <w:rPr>
                <w:i/>
                <w:iCs/>
                <w:lang w:val="en-US" w:eastAsia="da-DK"/>
              </w:rPr>
              <w:t>)</w:t>
            </w:r>
          </w:p>
        </w:tc>
        <w:tc>
          <w:tcPr>
            <w:tcW w:w="898" w:type="dxa"/>
            <w:tcBorders>
              <w:top w:val="nil"/>
              <w:left w:val="nil"/>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i/>
                <w:iCs/>
                <w:lang w:eastAsia="da-DK"/>
              </w:rPr>
            </w:pPr>
            <w:proofErr w:type="spellStart"/>
            <w:r w:rsidRPr="00FD4187">
              <w:rPr>
                <w:i/>
                <w:iCs/>
                <w:lang w:val="en-US" w:eastAsia="da-DK"/>
              </w:rPr>
              <w:t>PdI</w:t>
            </w:r>
            <w:proofErr w:type="spellEnd"/>
          </w:p>
        </w:tc>
        <w:tc>
          <w:tcPr>
            <w:tcW w:w="997" w:type="dxa"/>
            <w:tcBorders>
              <w:top w:val="nil"/>
              <w:left w:val="nil"/>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i/>
                <w:iCs/>
                <w:lang w:eastAsia="da-DK"/>
              </w:rPr>
            </w:pPr>
            <w:proofErr w:type="spellStart"/>
            <w:r w:rsidRPr="00FD4187">
              <w:rPr>
                <w:i/>
                <w:iCs/>
                <w:lang w:val="en-US" w:eastAsia="da-DK"/>
              </w:rPr>
              <w:t>Z</w:t>
            </w:r>
            <w:r w:rsidRPr="00FD4187">
              <w:rPr>
                <w:i/>
                <w:iCs/>
                <w:vertAlign w:val="subscript"/>
                <w:lang w:val="en-US" w:eastAsia="da-DK"/>
              </w:rPr>
              <w:t>ave</w:t>
            </w:r>
            <w:proofErr w:type="spellEnd"/>
            <w:r w:rsidRPr="00FD4187">
              <w:rPr>
                <w:i/>
                <w:iCs/>
                <w:lang w:val="en-US" w:eastAsia="da-DK"/>
              </w:rPr>
              <w:t xml:space="preserve"> (</w:t>
            </w:r>
            <w:proofErr w:type="spellStart"/>
            <w:r w:rsidRPr="00FD4187">
              <w:rPr>
                <w:i/>
                <w:iCs/>
                <w:lang w:val="en-US" w:eastAsia="da-DK"/>
              </w:rPr>
              <w:t>d.nm</w:t>
            </w:r>
            <w:proofErr w:type="spellEnd"/>
            <w:r w:rsidRPr="00FD4187">
              <w:rPr>
                <w:i/>
                <w:iCs/>
                <w:lang w:val="en-US" w:eastAsia="da-DK"/>
              </w:rPr>
              <w:t>)</w:t>
            </w:r>
          </w:p>
        </w:tc>
        <w:tc>
          <w:tcPr>
            <w:tcW w:w="997" w:type="dxa"/>
            <w:tcBorders>
              <w:top w:val="nil"/>
              <w:left w:val="nil"/>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i/>
                <w:iCs/>
                <w:lang w:eastAsia="da-DK"/>
              </w:rPr>
            </w:pPr>
            <w:proofErr w:type="spellStart"/>
            <w:r w:rsidRPr="00FD4187">
              <w:rPr>
                <w:i/>
                <w:iCs/>
                <w:lang w:val="en-US" w:eastAsia="da-DK"/>
              </w:rPr>
              <w:t>PdI</w:t>
            </w:r>
            <w:proofErr w:type="spellEnd"/>
          </w:p>
        </w:tc>
        <w:tc>
          <w:tcPr>
            <w:tcW w:w="997" w:type="dxa"/>
            <w:tcBorders>
              <w:top w:val="nil"/>
              <w:left w:val="nil"/>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i/>
                <w:iCs/>
                <w:lang w:eastAsia="da-DK"/>
              </w:rPr>
            </w:pPr>
            <w:proofErr w:type="spellStart"/>
            <w:r w:rsidRPr="00FD4187">
              <w:rPr>
                <w:i/>
                <w:iCs/>
                <w:lang w:val="en-US" w:eastAsia="da-DK"/>
              </w:rPr>
              <w:t>Z</w:t>
            </w:r>
            <w:r w:rsidRPr="00FD4187">
              <w:rPr>
                <w:i/>
                <w:iCs/>
                <w:vertAlign w:val="subscript"/>
                <w:lang w:val="en-US" w:eastAsia="da-DK"/>
              </w:rPr>
              <w:t>ave</w:t>
            </w:r>
            <w:proofErr w:type="spellEnd"/>
            <w:r w:rsidRPr="00FD4187">
              <w:rPr>
                <w:i/>
                <w:iCs/>
                <w:lang w:val="en-US" w:eastAsia="da-DK"/>
              </w:rPr>
              <w:t xml:space="preserve"> (</w:t>
            </w:r>
            <w:proofErr w:type="spellStart"/>
            <w:r w:rsidRPr="00FD4187">
              <w:rPr>
                <w:i/>
                <w:iCs/>
                <w:lang w:val="en-US" w:eastAsia="da-DK"/>
              </w:rPr>
              <w:t>d.nm</w:t>
            </w:r>
            <w:proofErr w:type="spellEnd"/>
            <w:r w:rsidRPr="00FD4187">
              <w:rPr>
                <w:i/>
                <w:iCs/>
                <w:lang w:val="en-US" w:eastAsia="da-DK"/>
              </w:rPr>
              <w:t>)</w:t>
            </w:r>
          </w:p>
        </w:tc>
        <w:tc>
          <w:tcPr>
            <w:tcW w:w="1356" w:type="dxa"/>
            <w:tcBorders>
              <w:top w:val="nil"/>
              <w:left w:val="nil"/>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i/>
                <w:iCs/>
                <w:lang w:eastAsia="da-DK"/>
              </w:rPr>
            </w:pPr>
            <w:proofErr w:type="spellStart"/>
            <w:r w:rsidRPr="00FD4187">
              <w:rPr>
                <w:i/>
                <w:iCs/>
                <w:lang w:val="en-US" w:eastAsia="da-DK"/>
              </w:rPr>
              <w:t>PdI</w:t>
            </w:r>
            <w:proofErr w:type="spellEnd"/>
          </w:p>
        </w:tc>
      </w:tr>
      <w:tr w:rsidR="00FD4187" w:rsidRPr="00FD4187" w:rsidTr="00A76C87">
        <w:trPr>
          <w:trHeight w:val="300"/>
          <w:jc w:val="center"/>
        </w:trPr>
        <w:tc>
          <w:tcPr>
            <w:tcW w:w="846" w:type="dxa"/>
            <w:tcBorders>
              <w:top w:val="nil"/>
              <w:left w:val="single" w:sz="4" w:space="0" w:color="auto"/>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DEP9.7</w:t>
            </w:r>
          </w:p>
        </w:tc>
        <w:tc>
          <w:tcPr>
            <w:tcW w:w="992"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167.95</w:t>
            </w:r>
          </w:p>
        </w:tc>
        <w:tc>
          <w:tcPr>
            <w:tcW w:w="898"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0.191</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168.6833</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0.159833</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189.05</w:t>
            </w:r>
          </w:p>
        </w:tc>
        <w:tc>
          <w:tcPr>
            <w:tcW w:w="1356"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0.238333</w:t>
            </w:r>
          </w:p>
        </w:tc>
      </w:tr>
      <w:tr w:rsidR="00FD4187" w:rsidRPr="00FD4187" w:rsidTr="00A76C87">
        <w:trPr>
          <w:trHeight w:val="300"/>
          <w:jc w:val="center"/>
        </w:trPr>
        <w:tc>
          <w:tcPr>
            <w:tcW w:w="846" w:type="dxa"/>
            <w:tcBorders>
              <w:top w:val="nil"/>
              <w:left w:val="single" w:sz="4" w:space="0" w:color="auto"/>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DEP13</w:t>
            </w:r>
          </w:p>
        </w:tc>
        <w:tc>
          <w:tcPr>
            <w:tcW w:w="992"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108.5167</w:t>
            </w:r>
          </w:p>
        </w:tc>
        <w:tc>
          <w:tcPr>
            <w:tcW w:w="898"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0.234667</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122.0167</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0.270667</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103.9833</w:t>
            </w:r>
          </w:p>
        </w:tc>
        <w:tc>
          <w:tcPr>
            <w:tcW w:w="1356"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0.195167</w:t>
            </w:r>
          </w:p>
        </w:tc>
      </w:tr>
      <w:tr w:rsidR="00FD4187" w:rsidRPr="00FD4187" w:rsidTr="00A76C87">
        <w:trPr>
          <w:trHeight w:val="300"/>
          <w:jc w:val="center"/>
        </w:trPr>
        <w:tc>
          <w:tcPr>
            <w:tcW w:w="846" w:type="dxa"/>
            <w:tcBorders>
              <w:top w:val="nil"/>
              <w:left w:val="single" w:sz="4" w:space="0" w:color="auto"/>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DEP17</w:t>
            </w:r>
          </w:p>
        </w:tc>
        <w:tc>
          <w:tcPr>
            <w:tcW w:w="992"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140.95</w:t>
            </w:r>
          </w:p>
        </w:tc>
        <w:tc>
          <w:tcPr>
            <w:tcW w:w="898"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0.3161667</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140.9</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0.2986667</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148.11667</w:t>
            </w:r>
          </w:p>
        </w:tc>
        <w:tc>
          <w:tcPr>
            <w:tcW w:w="1356"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0.2755</w:t>
            </w:r>
          </w:p>
        </w:tc>
      </w:tr>
      <w:tr w:rsidR="00FD4187" w:rsidRPr="00FD4187" w:rsidTr="00A76C87">
        <w:trPr>
          <w:trHeight w:val="300"/>
          <w:jc w:val="center"/>
        </w:trPr>
        <w:tc>
          <w:tcPr>
            <w:tcW w:w="846" w:type="dxa"/>
            <w:tcBorders>
              <w:top w:val="nil"/>
              <w:left w:val="single" w:sz="4" w:space="0" w:color="auto"/>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HVO13</w:t>
            </w:r>
          </w:p>
        </w:tc>
        <w:tc>
          <w:tcPr>
            <w:tcW w:w="992"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126.25</w:t>
            </w:r>
          </w:p>
        </w:tc>
        <w:tc>
          <w:tcPr>
            <w:tcW w:w="898"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0.2968333</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120.16667</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0.2651667</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109.33333</w:t>
            </w:r>
          </w:p>
        </w:tc>
        <w:tc>
          <w:tcPr>
            <w:tcW w:w="1356"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0.1813333</w:t>
            </w:r>
          </w:p>
        </w:tc>
      </w:tr>
      <w:tr w:rsidR="00FD4187" w:rsidRPr="00FD4187" w:rsidTr="00A76C87">
        <w:trPr>
          <w:trHeight w:val="300"/>
          <w:jc w:val="center"/>
        </w:trPr>
        <w:tc>
          <w:tcPr>
            <w:tcW w:w="846" w:type="dxa"/>
            <w:tcBorders>
              <w:top w:val="nil"/>
              <w:left w:val="single" w:sz="4" w:space="0" w:color="auto"/>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RME13</w:t>
            </w:r>
          </w:p>
        </w:tc>
        <w:tc>
          <w:tcPr>
            <w:tcW w:w="992"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199.55</w:t>
            </w:r>
          </w:p>
        </w:tc>
        <w:tc>
          <w:tcPr>
            <w:tcW w:w="898"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0.31</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182.06667</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0.2505</w:t>
            </w: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196.86667</w:t>
            </w:r>
          </w:p>
        </w:tc>
        <w:tc>
          <w:tcPr>
            <w:tcW w:w="1356"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0.3081667</w:t>
            </w:r>
          </w:p>
        </w:tc>
      </w:tr>
      <w:tr w:rsidR="00FD4187" w:rsidRPr="00FD4187" w:rsidTr="00A76C87">
        <w:trPr>
          <w:trHeight w:val="300"/>
          <w:jc w:val="center"/>
        </w:trPr>
        <w:tc>
          <w:tcPr>
            <w:tcW w:w="846" w:type="dxa"/>
            <w:tcBorders>
              <w:top w:val="nil"/>
              <w:left w:val="single" w:sz="4" w:space="0" w:color="auto"/>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CB</w:t>
            </w:r>
          </w:p>
        </w:tc>
        <w:tc>
          <w:tcPr>
            <w:tcW w:w="992" w:type="dxa"/>
            <w:tcBorders>
              <w:top w:val="nil"/>
              <w:left w:val="nil"/>
              <w:bottom w:val="single" w:sz="4" w:space="0" w:color="auto"/>
              <w:right w:val="single" w:sz="4" w:space="0" w:color="auto"/>
            </w:tcBorders>
            <w:shd w:val="clear" w:color="auto" w:fill="D9D9D9" w:themeFill="background1" w:themeFillShade="D9"/>
            <w:noWrap/>
            <w:hideMark/>
          </w:tcPr>
          <w:p w:rsidR="00FD4187" w:rsidRPr="00FD4187" w:rsidRDefault="00FD4187" w:rsidP="00F84F94">
            <w:pPr>
              <w:tabs>
                <w:tab w:val="left" w:pos="5955"/>
              </w:tabs>
              <w:spacing w:after="0" w:line="240" w:lineRule="auto"/>
              <w:outlineLvl w:val="2"/>
              <w:rPr>
                <w:lang w:eastAsia="da-DK"/>
              </w:rPr>
            </w:pPr>
          </w:p>
        </w:tc>
        <w:tc>
          <w:tcPr>
            <w:tcW w:w="898" w:type="dxa"/>
            <w:tcBorders>
              <w:top w:val="nil"/>
              <w:left w:val="nil"/>
              <w:bottom w:val="single" w:sz="4" w:space="0" w:color="auto"/>
              <w:right w:val="single" w:sz="4" w:space="0" w:color="auto"/>
            </w:tcBorders>
            <w:shd w:val="clear" w:color="auto" w:fill="D9D9D9" w:themeFill="background1" w:themeFillShade="D9"/>
            <w:noWrap/>
            <w:hideMark/>
          </w:tcPr>
          <w:p w:rsidR="00FD4187" w:rsidRPr="00FD4187" w:rsidRDefault="00FD4187" w:rsidP="00F84F94">
            <w:pPr>
              <w:tabs>
                <w:tab w:val="left" w:pos="5955"/>
              </w:tabs>
              <w:spacing w:after="0" w:line="240" w:lineRule="auto"/>
              <w:outlineLvl w:val="2"/>
              <w:rPr>
                <w:lang w:eastAsia="da-DK"/>
              </w:rPr>
            </w:pPr>
          </w:p>
        </w:tc>
        <w:tc>
          <w:tcPr>
            <w:tcW w:w="997" w:type="dxa"/>
            <w:tcBorders>
              <w:top w:val="nil"/>
              <w:left w:val="nil"/>
              <w:bottom w:val="single" w:sz="4" w:space="0" w:color="auto"/>
              <w:right w:val="single" w:sz="4" w:space="0" w:color="auto"/>
            </w:tcBorders>
            <w:shd w:val="clear" w:color="auto" w:fill="D9D9D9" w:themeFill="background1" w:themeFillShade="D9"/>
            <w:noWrap/>
            <w:hideMark/>
          </w:tcPr>
          <w:p w:rsidR="00FD4187" w:rsidRPr="00FD4187" w:rsidRDefault="00FD4187" w:rsidP="00F84F94">
            <w:pPr>
              <w:tabs>
                <w:tab w:val="left" w:pos="5955"/>
              </w:tabs>
              <w:spacing w:after="0" w:line="240" w:lineRule="auto"/>
              <w:outlineLvl w:val="2"/>
              <w:rPr>
                <w:lang w:eastAsia="da-DK"/>
              </w:rPr>
            </w:pPr>
          </w:p>
        </w:tc>
        <w:tc>
          <w:tcPr>
            <w:tcW w:w="997" w:type="dxa"/>
            <w:tcBorders>
              <w:top w:val="nil"/>
              <w:left w:val="nil"/>
              <w:bottom w:val="single" w:sz="4" w:space="0" w:color="auto"/>
              <w:right w:val="single" w:sz="4" w:space="0" w:color="auto"/>
            </w:tcBorders>
            <w:shd w:val="clear" w:color="auto" w:fill="D9D9D9" w:themeFill="background1" w:themeFillShade="D9"/>
            <w:noWrap/>
            <w:hideMark/>
          </w:tcPr>
          <w:p w:rsidR="00FD4187" w:rsidRPr="00FD4187" w:rsidRDefault="00FD4187" w:rsidP="00F84F94">
            <w:pPr>
              <w:tabs>
                <w:tab w:val="left" w:pos="5955"/>
              </w:tabs>
              <w:spacing w:after="0" w:line="240" w:lineRule="auto"/>
              <w:outlineLvl w:val="2"/>
              <w:rPr>
                <w:lang w:eastAsia="da-DK"/>
              </w:rPr>
            </w:pPr>
          </w:p>
        </w:tc>
        <w:tc>
          <w:tcPr>
            <w:tcW w:w="997"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145.4833</w:t>
            </w:r>
          </w:p>
        </w:tc>
        <w:tc>
          <w:tcPr>
            <w:tcW w:w="1356" w:type="dxa"/>
            <w:tcBorders>
              <w:top w:val="nil"/>
              <w:left w:val="nil"/>
              <w:bottom w:val="single" w:sz="4" w:space="0" w:color="auto"/>
              <w:right w:val="single" w:sz="4" w:space="0" w:color="auto"/>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0.264667</w:t>
            </w:r>
          </w:p>
        </w:tc>
      </w:tr>
      <w:tr w:rsidR="00FD4187" w:rsidRPr="00FD4187" w:rsidTr="00A76C87">
        <w:trPr>
          <w:trHeight w:val="300"/>
          <w:jc w:val="center"/>
        </w:trPr>
        <w:tc>
          <w:tcPr>
            <w:tcW w:w="846" w:type="dxa"/>
            <w:tcBorders>
              <w:top w:val="nil"/>
              <w:left w:val="single" w:sz="4" w:space="0" w:color="auto"/>
              <w:bottom w:val="single" w:sz="4" w:space="0" w:color="auto"/>
              <w:right w:val="single" w:sz="4" w:space="0" w:color="auto"/>
            </w:tcBorders>
            <w:shd w:val="clear" w:color="auto" w:fill="auto"/>
            <w:noWrap/>
            <w:hideMark/>
          </w:tcPr>
          <w:p w:rsidR="00FD4187" w:rsidRPr="00FD4187" w:rsidRDefault="00FD4187" w:rsidP="00F84F94">
            <w:pPr>
              <w:tabs>
                <w:tab w:val="left" w:pos="5955"/>
              </w:tabs>
              <w:spacing w:after="0" w:line="240" w:lineRule="auto"/>
              <w:outlineLvl w:val="2"/>
              <w:rPr>
                <w:lang w:eastAsia="da-DK"/>
              </w:rPr>
            </w:pPr>
            <w:proofErr w:type="spellStart"/>
            <w:r w:rsidRPr="00FD4187">
              <w:rPr>
                <w:lang w:eastAsia="da-DK"/>
              </w:rPr>
              <w:t>Vehicle</w:t>
            </w:r>
            <w:proofErr w:type="spellEnd"/>
            <w:r w:rsidRPr="00FD4187">
              <w:rPr>
                <w:lang w:eastAsia="da-DK"/>
              </w:rPr>
              <w:t>*</w:t>
            </w:r>
          </w:p>
        </w:tc>
        <w:tc>
          <w:tcPr>
            <w:tcW w:w="6237" w:type="dxa"/>
            <w:gridSpan w:val="6"/>
            <w:tcBorders>
              <w:top w:val="single" w:sz="4" w:space="0" w:color="auto"/>
              <w:left w:val="nil"/>
              <w:bottom w:val="single" w:sz="4" w:space="0" w:color="auto"/>
              <w:right w:val="single" w:sz="4" w:space="0" w:color="000000"/>
            </w:tcBorders>
            <w:shd w:val="clear" w:color="000000" w:fill="FFFFFF"/>
            <w:noWrap/>
            <w:hideMark/>
          </w:tcPr>
          <w:p w:rsidR="00FD4187" w:rsidRPr="00FD4187" w:rsidRDefault="00FD4187" w:rsidP="00F84F94">
            <w:pPr>
              <w:tabs>
                <w:tab w:val="left" w:pos="5955"/>
              </w:tabs>
              <w:spacing w:after="0" w:line="240" w:lineRule="auto"/>
              <w:outlineLvl w:val="2"/>
              <w:rPr>
                <w:lang w:eastAsia="da-DK"/>
              </w:rPr>
            </w:pPr>
            <w:r w:rsidRPr="00FD4187">
              <w:rPr>
                <w:lang w:eastAsia="da-DK"/>
              </w:rPr>
              <w:t xml:space="preserve">Z-average: 487.2011 (10.552-1263.767). </w:t>
            </w:r>
            <w:proofErr w:type="spellStart"/>
            <w:r w:rsidRPr="00FD4187">
              <w:rPr>
                <w:lang w:eastAsia="da-DK"/>
              </w:rPr>
              <w:t>PdI</w:t>
            </w:r>
            <w:proofErr w:type="spellEnd"/>
            <w:r w:rsidRPr="00FD4187">
              <w:rPr>
                <w:lang w:eastAsia="da-DK"/>
              </w:rPr>
              <w:t>: 0.6292 (0.2055-0.91)</w:t>
            </w:r>
          </w:p>
        </w:tc>
      </w:tr>
      <w:tr w:rsidR="00FD4187" w:rsidRPr="00A76C87" w:rsidTr="00A76C87">
        <w:trPr>
          <w:trHeight w:val="915"/>
          <w:jc w:val="center"/>
        </w:trPr>
        <w:tc>
          <w:tcPr>
            <w:tcW w:w="7083" w:type="dxa"/>
            <w:gridSpan w:val="7"/>
            <w:tcBorders>
              <w:top w:val="single" w:sz="4" w:space="0" w:color="auto"/>
              <w:left w:val="single" w:sz="4" w:space="0" w:color="auto"/>
              <w:bottom w:val="single" w:sz="4" w:space="0" w:color="auto"/>
              <w:right w:val="single" w:sz="4" w:space="0" w:color="auto"/>
            </w:tcBorders>
            <w:shd w:val="clear" w:color="auto" w:fill="auto"/>
            <w:hideMark/>
          </w:tcPr>
          <w:p w:rsidR="00FD4187" w:rsidRPr="00FD4187" w:rsidRDefault="00FD4187" w:rsidP="00F84F94">
            <w:pPr>
              <w:tabs>
                <w:tab w:val="left" w:pos="5955"/>
              </w:tabs>
              <w:spacing w:after="0" w:line="240" w:lineRule="auto"/>
              <w:outlineLvl w:val="2"/>
              <w:rPr>
                <w:rFonts w:ascii="Arial Narrow" w:hAnsi="Arial Narrow"/>
                <w:sz w:val="20"/>
                <w:lang w:val="en-US" w:eastAsia="da-DK"/>
              </w:rPr>
            </w:pPr>
            <w:r w:rsidRPr="00FD4187">
              <w:rPr>
                <w:rFonts w:ascii="Arial Narrow" w:hAnsi="Arial Narrow"/>
                <w:sz w:val="20"/>
                <w:lang w:val="en-US" w:eastAsia="da-DK"/>
              </w:rPr>
              <w:t>DEP: MK1 low-sulfur diesel at 9.7, 13, and 17% intake O</w:t>
            </w:r>
            <w:r w:rsidRPr="00FD4187">
              <w:rPr>
                <w:rFonts w:ascii="Arial Narrow" w:hAnsi="Arial Narrow"/>
                <w:sz w:val="20"/>
                <w:vertAlign w:val="subscript"/>
                <w:lang w:val="en-US" w:eastAsia="da-DK"/>
              </w:rPr>
              <w:t>2</w:t>
            </w:r>
            <w:r w:rsidRPr="00FD4187">
              <w:rPr>
                <w:rFonts w:ascii="Arial Narrow" w:hAnsi="Arial Narrow"/>
                <w:sz w:val="20"/>
                <w:lang w:val="en-US" w:eastAsia="da-DK"/>
              </w:rPr>
              <w:t xml:space="preserve"> concentration, HVO: </w:t>
            </w:r>
            <w:proofErr w:type="spellStart"/>
            <w:r w:rsidRPr="00FD4187">
              <w:rPr>
                <w:rFonts w:ascii="Arial Narrow" w:hAnsi="Arial Narrow"/>
                <w:sz w:val="20"/>
                <w:lang w:val="en-US" w:eastAsia="da-DK"/>
              </w:rPr>
              <w:t>Hydrotreated</w:t>
            </w:r>
            <w:proofErr w:type="spellEnd"/>
            <w:r w:rsidRPr="00FD4187">
              <w:rPr>
                <w:rFonts w:ascii="Arial Narrow" w:hAnsi="Arial Narrow"/>
                <w:sz w:val="20"/>
                <w:lang w:val="en-US" w:eastAsia="da-DK"/>
              </w:rPr>
              <w:t xml:space="preserve"> vegetable oil at 13% intake O</w:t>
            </w:r>
            <w:r w:rsidRPr="00FD4187">
              <w:rPr>
                <w:rFonts w:ascii="Arial Narrow" w:hAnsi="Arial Narrow"/>
                <w:sz w:val="20"/>
                <w:vertAlign w:val="subscript"/>
                <w:lang w:val="en-US" w:eastAsia="da-DK"/>
              </w:rPr>
              <w:t>2</w:t>
            </w:r>
            <w:r w:rsidRPr="00FD4187">
              <w:rPr>
                <w:rFonts w:ascii="Arial Narrow" w:hAnsi="Arial Narrow"/>
                <w:sz w:val="20"/>
                <w:lang w:val="en-US" w:eastAsia="da-DK"/>
              </w:rPr>
              <w:t xml:space="preserve"> concentration, RME: Rapeseed methyl ester at 13% intake O</w:t>
            </w:r>
            <w:r w:rsidRPr="00FD4187">
              <w:rPr>
                <w:rFonts w:ascii="Arial Narrow" w:hAnsi="Arial Narrow"/>
                <w:sz w:val="20"/>
                <w:vertAlign w:val="subscript"/>
                <w:lang w:val="en-US" w:eastAsia="da-DK"/>
              </w:rPr>
              <w:t>2</w:t>
            </w:r>
            <w:r w:rsidRPr="00FD4187">
              <w:rPr>
                <w:rFonts w:ascii="Arial Narrow" w:hAnsi="Arial Narrow"/>
                <w:sz w:val="20"/>
                <w:lang w:val="en-US" w:eastAsia="da-DK"/>
              </w:rPr>
              <w:t xml:space="preserve"> concentration. CB: Carbon black Printex90.</w:t>
            </w:r>
          </w:p>
          <w:p w:rsidR="00FD4187" w:rsidRPr="00FD4187" w:rsidRDefault="00FD4187" w:rsidP="00F84F94">
            <w:pPr>
              <w:tabs>
                <w:tab w:val="left" w:pos="5955"/>
              </w:tabs>
              <w:spacing w:after="0" w:line="240" w:lineRule="auto"/>
              <w:outlineLvl w:val="2"/>
              <w:rPr>
                <w:lang w:val="en-US" w:eastAsia="da-DK"/>
              </w:rPr>
            </w:pPr>
            <w:r w:rsidRPr="00FD4187">
              <w:rPr>
                <w:rFonts w:ascii="Arial Narrow" w:hAnsi="Arial Narrow"/>
                <w:sz w:val="20"/>
                <w:lang w:val="en-US" w:eastAsia="da-DK"/>
              </w:rPr>
              <w:t xml:space="preserve">All particles </w:t>
            </w:r>
            <w:proofErr w:type="gramStart"/>
            <w:r w:rsidRPr="00FD4187">
              <w:rPr>
                <w:rFonts w:ascii="Arial Narrow" w:hAnsi="Arial Narrow"/>
                <w:sz w:val="20"/>
                <w:lang w:val="en-US" w:eastAsia="da-DK"/>
              </w:rPr>
              <w:t>were dispersed</w:t>
            </w:r>
            <w:proofErr w:type="gramEnd"/>
            <w:r w:rsidRPr="00FD4187">
              <w:rPr>
                <w:rFonts w:ascii="Arial Narrow" w:hAnsi="Arial Narrow"/>
                <w:sz w:val="20"/>
                <w:lang w:val="en-US" w:eastAsia="da-DK"/>
              </w:rPr>
              <w:t xml:space="preserve"> in </w:t>
            </w:r>
            <w:proofErr w:type="spellStart"/>
            <w:r w:rsidRPr="00FD4187">
              <w:rPr>
                <w:rFonts w:ascii="Arial Narrow" w:hAnsi="Arial Narrow"/>
                <w:sz w:val="20"/>
                <w:lang w:val="en-US" w:eastAsia="da-DK"/>
              </w:rPr>
              <w:t>Nanopure</w:t>
            </w:r>
            <w:proofErr w:type="spellEnd"/>
            <w:r w:rsidRPr="00FD4187">
              <w:rPr>
                <w:rFonts w:ascii="Arial Narrow" w:hAnsi="Arial Narrow"/>
                <w:sz w:val="20"/>
                <w:lang w:val="en-US" w:eastAsia="da-DK"/>
              </w:rPr>
              <w:t xml:space="preserve"> water with 0.1 % Tween80 (Vehicle). Z-Average (intensity based harmonic mean) relates to particle sizes and </w:t>
            </w:r>
            <w:proofErr w:type="spellStart"/>
            <w:r w:rsidRPr="00FD4187">
              <w:rPr>
                <w:rFonts w:ascii="Arial Narrow" w:hAnsi="Arial Narrow"/>
                <w:sz w:val="20"/>
                <w:lang w:val="en-US" w:eastAsia="da-DK"/>
              </w:rPr>
              <w:t>Polydispersity</w:t>
            </w:r>
            <w:proofErr w:type="spellEnd"/>
            <w:r w:rsidRPr="00FD4187">
              <w:rPr>
                <w:rFonts w:ascii="Arial Narrow" w:hAnsi="Arial Narrow"/>
                <w:sz w:val="20"/>
                <w:lang w:val="en-US" w:eastAsia="da-DK"/>
              </w:rPr>
              <w:t xml:space="preserve"> Index (</w:t>
            </w:r>
            <w:proofErr w:type="spellStart"/>
            <w:r w:rsidRPr="00FD4187">
              <w:rPr>
                <w:rFonts w:ascii="Arial Narrow" w:hAnsi="Arial Narrow"/>
                <w:sz w:val="20"/>
                <w:lang w:val="en-US" w:eastAsia="da-DK"/>
              </w:rPr>
              <w:t>PdI</w:t>
            </w:r>
            <w:proofErr w:type="spellEnd"/>
            <w:r w:rsidRPr="00FD4187">
              <w:rPr>
                <w:rFonts w:ascii="Arial Narrow" w:hAnsi="Arial Narrow"/>
                <w:sz w:val="20"/>
                <w:lang w:val="en-US" w:eastAsia="da-DK"/>
              </w:rPr>
              <w:t>) relates to the distribution. Values are mean of six consecutive measurements. *Mean and min/max of means of vehicle samples measured along with the different particle dispersions.</w:t>
            </w:r>
          </w:p>
        </w:tc>
      </w:tr>
    </w:tbl>
    <w:p w:rsidR="00FD4187" w:rsidRPr="00E453B6" w:rsidRDefault="00FD4187" w:rsidP="00F84F94">
      <w:pPr>
        <w:spacing w:after="0" w:line="240" w:lineRule="auto"/>
        <w:outlineLvl w:val="2"/>
        <w:rPr>
          <w:lang w:val="en-US"/>
        </w:rPr>
      </w:pPr>
      <w:r>
        <w:rPr>
          <w:lang w:val="en-US" w:eastAsia="da-DK"/>
        </w:rPr>
        <w:fldChar w:fldCharType="begin"/>
      </w:r>
      <w:r>
        <w:rPr>
          <w:lang w:val="en-US" w:eastAsia="da-DK"/>
        </w:rPr>
        <w:instrText xml:space="preserve"> LINK </w:instrText>
      </w:r>
      <w:r w:rsidR="00F84F94">
        <w:rPr>
          <w:lang w:val="en-US" w:eastAsia="da-DK"/>
        </w:rPr>
        <w:instrText xml:space="preserve">Excel.Sheet.12 "\\\\amifs02.ami.dk\\ldrev\\PG-Nanoteknologi\\Personer\\KMB\\1. Dieselpartikler\\DATA\\Phys-Chem\\DLS\\Z-average and PdI table.xlsx" Tabel!R2C2:R12C8 </w:instrText>
      </w:r>
      <w:r>
        <w:rPr>
          <w:lang w:val="en-US" w:eastAsia="da-DK"/>
        </w:rPr>
        <w:instrText xml:space="preserve">\a \f 4 \h  \* MERGEFORMAT </w:instrText>
      </w:r>
      <w:r>
        <w:rPr>
          <w:lang w:val="en-US" w:eastAsia="da-DK"/>
        </w:rPr>
        <w:fldChar w:fldCharType="separate"/>
      </w:r>
    </w:p>
    <w:p w:rsidR="00FD4187" w:rsidRDefault="00FD4187" w:rsidP="00F84F94">
      <w:pPr>
        <w:spacing w:after="0" w:line="240" w:lineRule="auto"/>
        <w:outlineLvl w:val="2"/>
        <w:rPr>
          <w:rFonts w:ascii="Europa" w:eastAsia="Times New Roman" w:hAnsi="Europa" w:cs="Segoe UI"/>
          <w:bCs/>
          <w:sz w:val="28"/>
          <w:szCs w:val="24"/>
          <w:lang w:val="en-US" w:eastAsia="da-DK"/>
        </w:rPr>
      </w:pPr>
      <w:r>
        <w:rPr>
          <w:rFonts w:ascii="Europa" w:eastAsia="Times New Roman" w:hAnsi="Europa" w:cs="Segoe UI"/>
          <w:bCs/>
          <w:sz w:val="28"/>
          <w:szCs w:val="24"/>
          <w:lang w:val="en-US" w:eastAsia="da-DK"/>
        </w:rPr>
        <w:fldChar w:fldCharType="end"/>
      </w:r>
    </w:p>
    <w:p w:rsidR="00FD4187" w:rsidRDefault="00FD4187" w:rsidP="00F84F94">
      <w:pPr>
        <w:spacing w:after="0" w:line="240" w:lineRule="auto"/>
        <w:outlineLvl w:val="2"/>
        <w:rPr>
          <w:rFonts w:ascii="Europa" w:eastAsia="Times New Roman" w:hAnsi="Europa" w:cs="Segoe UI"/>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r>
        <w:rPr>
          <w:rFonts w:ascii="Europa" w:eastAsia="Times New Roman" w:hAnsi="Europa" w:cs="Segoe UI"/>
          <w:b/>
          <w:bCs/>
          <w:sz w:val="28"/>
          <w:szCs w:val="24"/>
          <w:lang w:val="en-US" w:eastAsia="da-DK"/>
        </w:rPr>
        <w:lastRenderedPageBreak/>
        <w:t>C.</w:t>
      </w:r>
      <w:r w:rsidRPr="000F50AA">
        <w:rPr>
          <w:rFonts w:ascii="Europa" w:eastAsia="Times New Roman" w:hAnsi="Europa" w:cs="Segoe UI"/>
          <w:b/>
          <w:bCs/>
          <w:sz w:val="28"/>
          <w:szCs w:val="24"/>
          <w:lang w:val="en-US" w:eastAsia="da-DK"/>
        </w:rPr>
        <w:t xml:space="preserve"> </w:t>
      </w:r>
      <w:r w:rsidRPr="001621CC">
        <w:rPr>
          <w:rFonts w:ascii="Europa" w:eastAsia="Times New Roman" w:hAnsi="Europa" w:cs="Segoe UI"/>
          <w:b/>
          <w:bCs/>
          <w:sz w:val="28"/>
          <w:szCs w:val="24"/>
          <w:lang w:val="en-US" w:eastAsia="da-DK"/>
        </w:rPr>
        <w:t>Cell c</w:t>
      </w:r>
      <w:r>
        <w:rPr>
          <w:rFonts w:ascii="Europa" w:eastAsia="Times New Roman" w:hAnsi="Europa" w:cs="Segoe UI"/>
          <w:b/>
          <w:bCs/>
          <w:sz w:val="28"/>
          <w:szCs w:val="24"/>
          <w:lang w:val="en-US" w:eastAsia="da-DK"/>
        </w:rPr>
        <w:t>omposition in BAL fluid</w:t>
      </w:r>
    </w:p>
    <w:p w:rsidR="00FD4187" w:rsidRDefault="00FD4187" w:rsidP="00F84F94">
      <w:pPr>
        <w:spacing w:after="0" w:line="240" w:lineRule="auto"/>
        <w:outlineLvl w:val="2"/>
        <w:rPr>
          <w:rFonts w:ascii="Europa" w:eastAsia="Times New Roman" w:hAnsi="Europa" w:cs="Segoe UI"/>
          <w:bCs/>
          <w:sz w:val="28"/>
          <w:szCs w:val="24"/>
          <w:lang w:val="en-US" w:eastAsia="da-DK"/>
        </w:rPr>
      </w:pPr>
      <w:r w:rsidRPr="00F646E5">
        <w:rPr>
          <w:rFonts w:ascii="Europa" w:eastAsia="Times New Roman" w:hAnsi="Europa" w:cs="Segoe UI"/>
          <w:bCs/>
          <w:sz w:val="28"/>
          <w:szCs w:val="24"/>
          <w:lang w:val="en-US" w:eastAsia="da-DK"/>
        </w:rPr>
        <w:t>Table</w:t>
      </w:r>
    </w:p>
    <w:p w:rsidR="00FD4187" w:rsidRPr="00F646E5" w:rsidRDefault="00FD4187" w:rsidP="00F84F94">
      <w:pPr>
        <w:spacing w:after="0" w:line="240" w:lineRule="auto"/>
        <w:outlineLvl w:val="2"/>
        <w:rPr>
          <w:rFonts w:ascii="Europa" w:eastAsia="Times New Roman" w:hAnsi="Europa" w:cs="Segoe UI"/>
          <w:bCs/>
          <w:sz w:val="28"/>
          <w:szCs w:val="24"/>
          <w:lang w:val="en-US" w:eastAsia="da-DK"/>
        </w:rPr>
      </w:pPr>
    </w:p>
    <w:tbl>
      <w:tblPr>
        <w:tblW w:w="8128" w:type="dxa"/>
        <w:tblCellMar>
          <w:left w:w="70" w:type="dxa"/>
          <w:right w:w="70" w:type="dxa"/>
        </w:tblCellMar>
        <w:tblLook w:val="04A0" w:firstRow="1" w:lastRow="0" w:firstColumn="1" w:lastColumn="0" w:noHBand="0" w:noVBand="1"/>
      </w:tblPr>
      <w:tblGrid>
        <w:gridCol w:w="706"/>
        <w:gridCol w:w="1007"/>
        <w:gridCol w:w="688"/>
        <w:gridCol w:w="688"/>
        <w:gridCol w:w="597"/>
        <w:gridCol w:w="688"/>
        <w:gridCol w:w="597"/>
        <w:gridCol w:w="663"/>
        <w:gridCol w:w="597"/>
        <w:gridCol w:w="597"/>
        <w:gridCol w:w="597"/>
        <w:gridCol w:w="703"/>
      </w:tblGrid>
      <w:tr w:rsidR="00FD4187" w:rsidRPr="00A76C87" w:rsidTr="009D7FA4">
        <w:trPr>
          <w:trHeight w:val="315"/>
        </w:trPr>
        <w:tc>
          <w:tcPr>
            <w:tcW w:w="8128" w:type="dxa"/>
            <w:gridSpan w:val="12"/>
            <w:tcBorders>
              <w:top w:val="single" w:sz="8" w:space="0" w:color="auto"/>
              <w:left w:val="single" w:sz="8" w:space="0" w:color="auto"/>
              <w:bottom w:val="single" w:sz="8" w:space="0" w:color="auto"/>
              <w:right w:val="single" w:sz="8" w:space="0" w:color="000000"/>
            </w:tcBorders>
            <w:shd w:val="clear" w:color="auto" w:fill="auto"/>
            <w:vAlign w:val="center"/>
            <w:hideMark/>
          </w:tcPr>
          <w:p w:rsidR="00FD4187" w:rsidRPr="009D7FA4" w:rsidRDefault="00FD4187" w:rsidP="00F84F94">
            <w:pPr>
              <w:spacing w:after="0" w:line="240" w:lineRule="auto"/>
              <w:rPr>
                <w:rFonts w:ascii="Arial Narrow" w:eastAsia="Times New Roman" w:hAnsi="Arial Narrow" w:cs="Calibri"/>
                <w:b/>
                <w:bCs/>
                <w:color w:val="000000"/>
                <w:sz w:val="20"/>
                <w:szCs w:val="20"/>
                <w:lang w:val="en-US" w:eastAsia="da-DK"/>
              </w:rPr>
            </w:pPr>
            <w:r w:rsidRPr="009D7FA4">
              <w:rPr>
                <w:rFonts w:ascii="Arial Narrow" w:eastAsia="Times New Roman" w:hAnsi="Arial Narrow" w:cs="Calibri"/>
                <w:b/>
                <w:bCs/>
                <w:color w:val="000000"/>
                <w:sz w:val="20"/>
                <w:szCs w:val="20"/>
                <w:lang w:val="en-US" w:eastAsia="da-DK"/>
              </w:rPr>
              <w:t xml:space="preserve">Table. </w:t>
            </w:r>
            <w:r w:rsidRPr="009D7FA4">
              <w:rPr>
                <w:rFonts w:ascii="Arial Narrow" w:eastAsia="Times New Roman" w:hAnsi="Arial Narrow" w:cs="Calibri"/>
                <w:b/>
                <w:color w:val="000000"/>
                <w:sz w:val="20"/>
                <w:szCs w:val="20"/>
                <w:lang w:val="en-US" w:eastAsia="da-DK"/>
              </w:rPr>
              <w:t>BAL fluid cell composition on day 1, 28 and 90 post-exposure.</w:t>
            </w:r>
          </w:p>
        </w:tc>
      </w:tr>
      <w:tr w:rsidR="00FD4187" w:rsidRPr="00F646E5" w:rsidTr="009D7FA4">
        <w:trPr>
          <w:trHeight w:val="300"/>
        </w:trPr>
        <w:tc>
          <w:tcPr>
            <w:tcW w:w="1713" w:type="dxa"/>
            <w:gridSpan w:val="2"/>
            <w:vMerge w:val="restart"/>
            <w:tcBorders>
              <w:top w:val="single" w:sz="8" w:space="0" w:color="auto"/>
              <w:left w:val="single" w:sz="8" w:space="0" w:color="auto"/>
              <w:bottom w:val="single" w:sz="8" w:space="0" w:color="000000"/>
              <w:right w:val="single" w:sz="8" w:space="0" w:color="000000"/>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b/>
                <w:bCs/>
                <w:color w:val="000000"/>
                <w:sz w:val="20"/>
                <w:szCs w:val="20"/>
                <w:lang w:eastAsia="da-DK"/>
              </w:rPr>
            </w:pPr>
            <w:r w:rsidRPr="00F646E5">
              <w:rPr>
                <w:rFonts w:ascii="Arial Narrow" w:eastAsia="Times New Roman" w:hAnsi="Arial Narrow" w:cs="Calibri"/>
                <w:b/>
                <w:bCs/>
                <w:color w:val="000000"/>
                <w:sz w:val="20"/>
                <w:szCs w:val="20"/>
                <w:lang w:eastAsia="da-DK"/>
              </w:rPr>
              <w:t>Day 1</w:t>
            </w:r>
          </w:p>
        </w:tc>
        <w:tc>
          <w:tcPr>
            <w:tcW w:w="1376" w:type="dxa"/>
            <w:gridSpan w:val="2"/>
            <w:tcBorders>
              <w:top w:val="single" w:sz="4" w:space="0" w:color="auto"/>
              <w:left w:val="nil"/>
              <w:bottom w:val="single" w:sz="4" w:space="0" w:color="auto"/>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b/>
                <w:bCs/>
                <w:color w:val="000000"/>
                <w:sz w:val="20"/>
                <w:szCs w:val="20"/>
                <w:lang w:eastAsia="da-DK"/>
              </w:rPr>
            </w:pPr>
            <w:r w:rsidRPr="00F646E5">
              <w:rPr>
                <w:rFonts w:ascii="Arial Narrow" w:eastAsia="Times New Roman" w:hAnsi="Arial Narrow" w:cs="Calibri"/>
                <w:b/>
                <w:bCs/>
                <w:color w:val="000000"/>
                <w:sz w:val="20"/>
                <w:szCs w:val="20"/>
                <w:lang w:eastAsia="da-DK"/>
              </w:rPr>
              <w:t xml:space="preserve">Total </w:t>
            </w:r>
            <w:proofErr w:type="spellStart"/>
            <w:r w:rsidRPr="00F646E5">
              <w:rPr>
                <w:rFonts w:ascii="Arial Narrow" w:eastAsia="Times New Roman" w:hAnsi="Arial Narrow" w:cs="Calibri"/>
                <w:b/>
                <w:bCs/>
                <w:color w:val="000000"/>
                <w:sz w:val="20"/>
                <w:szCs w:val="20"/>
                <w:lang w:eastAsia="da-DK"/>
              </w:rPr>
              <w:t>cell</w:t>
            </w:r>
            <w:proofErr w:type="spellEnd"/>
            <w:r w:rsidRPr="00F646E5">
              <w:rPr>
                <w:rFonts w:ascii="Arial Narrow" w:eastAsia="Times New Roman" w:hAnsi="Arial Narrow" w:cs="Calibri"/>
                <w:b/>
                <w:bCs/>
                <w:color w:val="000000"/>
                <w:sz w:val="20"/>
                <w:szCs w:val="20"/>
                <w:lang w:eastAsia="da-DK"/>
              </w:rPr>
              <w:t xml:space="preserve"> </w:t>
            </w:r>
            <w:proofErr w:type="spellStart"/>
            <w:r w:rsidRPr="00F646E5">
              <w:rPr>
                <w:rFonts w:ascii="Arial Narrow" w:eastAsia="Times New Roman" w:hAnsi="Arial Narrow" w:cs="Calibri"/>
                <w:b/>
                <w:bCs/>
                <w:color w:val="000000"/>
                <w:sz w:val="20"/>
                <w:szCs w:val="20"/>
                <w:lang w:eastAsia="da-DK"/>
              </w:rPr>
              <w:t>count</w:t>
            </w:r>
            <w:proofErr w:type="spellEnd"/>
          </w:p>
        </w:tc>
        <w:tc>
          <w:tcPr>
            <w:tcW w:w="1285" w:type="dxa"/>
            <w:gridSpan w:val="2"/>
            <w:tcBorders>
              <w:top w:val="single" w:sz="4" w:space="0" w:color="auto"/>
              <w:left w:val="nil"/>
              <w:bottom w:val="single" w:sz="4" w:space="0" w:color="auto"/>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b/>
                <w:bCs/>
                <w:color w:val="000000"/>
                <w:sz w:val="20"/>
                <w:szCs w:val="20"/>
                <w:lang w:eastAsia="da-DK"/>
              </w:rPr>
            </w:pPr>
            <w:proofErr w:type="spellStart"/>
            <w:r w:rsidRPr="00F646E5">
              <w:rPr>
                <w:rFonts w:ascii="Arial Narrow" w:eastAsia="Times New Roman" w:hAnsi="Arial Narrow" w:cs="Calibri"/>
                <w:b/>
                <w:bCs/>
                <w:color w:val="000000"/>
                <w:sz w:val="20"/>
                <w:szCs w:val="20"/>
                <w:lang w:eastAsia="da-DK"/>
              </w:rPr>
              <w:t>Neutrophils</w:t>
            </w:r>
            <w:proofErr w:type="spellEnd"/>
          </w:p>
        </w:tc>
        <w:tc>
          <w:tcPr>
            <w:tcW w:w="1260" w:type="dxa"/>
            <w:gridSpan w:val="2"/>
            <w:tcBorders>
              <w:top w:val="single" w:sz="4" w:space="0" w:color="auto"/>
              <w:left w:val="nil"/>
              <w:bottom w:val="single" w:sz="4" w:space="0" w:color="auto"/>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b/>
                <w:bCs/>
                <w:color w:val="000000"/>
                <w:sz w:val="20"/>
                <w:szCs w:val="20"/>
                <w:lang w:eastAsia="da-DK"/>
              </w:rPr>
            </w:pPr>
            <w:proofErr w:type="spellStart"/>
            <w:r w:rsidRPr="00F646E5">
              <w:rPr>
                <w:rFonts w:ascii="Arial Narrow" w:eastAsia="Times New Roman" w:hAnsi="Arial Narrow" w:cs="Calibri"/>
                <w:b/>
                <w:bCs/>
                <w:color w:val="000000"/>
                <w:sz w:val="20"/>
                <w:szCs w:val="20"/>
                <w:lang w:eastAsia="da-DK"/>
              </w:rPr>
              <w:t>Macrophages</w:t>
            </w:r>
            <w:proofErr w:type="spellEnd"/>
          </w:p>
        </w:tc>
        <w:tc>
          <w:tcPr>
            <w:tcW w:w="1194" w:type="dxa"/>
            <w:gridSpan w:val="2"/>
            <w:tcBorders>
              <w:top w:val="single" w:sz="4" w:space="0" w:color="auto"/>
              <w:left w:val="nil"/>
              <w:bottom w:val="single" w:sz="4" w:space="0" w:color="auto"/>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b/>
                <w:bCs/>
                <w:color w:val="000000"/>
                <w:sz w:val="20"/>
                <w:szCs w:val="20"/>
                <w:lang w:eastAsia="da-DK"/>
              </w:rPr>
            </w:pPr>
            <w:proofErr w:type="spellStart"/>
            <w:r w:rsidRPr="00F646E5">
              <w:rPr>
                <w:rFonts w:ascii="Arial Narrow" w:eastAsia="Times New Roman" w:hAnsi="Arial Narrow" w:cs="Calibri"/>
                <w:b/>
                <w:bCs/>
                <w:color w:val="000000"/>
                <w:sz w:val="20"/>
                <w:szCs w:val="20"/>
                <w:lang w:eastAsia="da-DK"/>
              </w:rPr>
              <w:t>Eosinophils</w:t>
            </w:r>
            <w:proofErr w:type="spellEnd"/>
          </w:p>
        </w:tc>
        <w:tc>
          <w:tcPr>
            <w:tcW w:w="1300" w:type="dxa"/>
            <w:gridSpan w:val="2"/>
            <w:tcBorders>
              <w:top w:val="single" w:sz="4" w:space="0" w:color="auto"/>
              <w:left w:val="nil"/>
              <w:bottom w:val="single" w:sz="4" w:space="0" w:color="auto"/>
              <w:right w:val="single" w:sz="8" w:space="0" w:color="000000"/>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b/>
                <w:bCs/>
                <w:color w:val="000000"/>
                <w:sz w:val="20"/>
                <w:szCs w:val="20"/>
                <w:lang w:eastAsia="da-DK"/>
              </w:rPr>
            </w:pPr>
            <w:proofErr w:type="spellStart"/>
            <w:r w:rsidRPr="00F646E5">
              <w:rPr>
                <w:rFonts w:ascii="Arial Narrow" w:eastAsia="Times New Roman" w:hAnsi="Arial Narrow" w:cs="Calibri"/>
                <w:b/>
                <w:bCs/>
                <w:color w:val="000000"/>
                <w:sz w:val="20"/>
                <w:szCs w:val="20"/>
                <w:lang w:eastAsia="da-DK"/>
              </w:rPr>
              <w:t>Lymphocytes</w:t>
            </w:r>
            <w:proofErr w:type="spellEnd"/>
          </w:p>
        </w:tc>
      </w:tr>
      <w:tr w:rsidR="00FD4187" w:rsidRPr="00F646E5" w:rsidTr="009D7FA4">
        <w:trPr>
          <w:trHeight w:val="315"/>
        </w:trPr>
        <w:tc>
          <w:tcPr>
            <w:tcW w:w="1713" w:type="dxa"/>
            <w:gridSpan w:val="2"/>
            <w:vMerge/>
            <w:tcBorders>
              <w:top w:val="single" w:sz="8" w:space="0" w:color="auto"/>
              <w:left w:val="single" w:sz="8" w:space="0" w:color="auto"/>
              <w:bottom w:val="single" w:sz="8" w:space="0" w:color="000000"/>
              <w:right w:val="single" w:sz="8" w:space="0" w:color="000000"/>
            </w:tcBorders>
            <w:vAlign w:val="center"/>
            <w:hideMark/>
          </w:tcPr>
          <w:p w:rsidR="00FD4187" w:rsidRPr="00F646E5" w:rsidRDefault="00FD4187" w:rsidP="00F84F94">
            <w:pPr>
              <w:spacing w:after="0" w:line="240" w:lineRule="auto"/>
              <w:rPr>
                <w:rFonts w:ascii="Arial Narrow" w:eastAsia="Times New Roman" w:hAnsi="Arial Narrow" w:cs="Calibri"/>
                <w:b/>
                <w:bCs/>
                <w:color w:val="000000"/>
                <w:sz w:val="20"/>
                <w:szCs w:val="20"/>
                <w:lang w:eastAsia="da-DK"/>
              </w:rPr>
            </w:pPr>
          </w:p>
        </w:tc>
        <w:tc>
          <w:tcPr>
            <w:tcW w:w="688" w:type="dxa"/>
            <w:tcBorders>
              <w:top w:val="nil"/>
              <w:left w:val="nil"/>
              <w:bottom w:val="nil"/>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Mean</w:t>
            </w:r>
          </w:p>
        </w:tc>
        <w:tc>
          <w:tcPr>
            <w:tcW w:w="688" w:type="dxa"/>
            <w:tcBorders>
              <w:top w:val="nil"/>
              <w:left w:val="nil"/>
              <w:bottom w:val="nil"/>
              <w:right w:val="nil"/>
            </w:tcBorders>
            <w:shd w:val="clear" w:color="000000" w:fill="F2F2F2"/>
            <w:noWrap/>
            <w:vAlign w:val="center"/>
            <w:hideMark/>
          </w:tcPr>
          <w:p w:rsidR="00FD4187" w:rsidRPr="00F646E5" w:rsidRDefault="00FD4187" w:rsidP="00F84F94">
            <w:pPr>
              <w:spacing w:after="0" w:line="240" w:lineRule="auto"/>
              <w:rPr>
                <w:rFonts w:ascii="Calibri" w:eastAsia="Times New Roman" w:hAnsi="Calibri" w:cs="Calibri"/>
                <w:color w:val="000000"/>
                <w:lang w:eastAsia="da-DK"/>
              </w:rPr>
            </w:pPr>
            <w:r w:rsidRPr="00F646E5">
              <w:rPr>
                <w:rFonts w:ascii="Calibri" w:eastAsia="Times New Roman" w:hAnsi="Calibri" w:cs="Calibri"/>
                <w:color w:val="000000"/>
                <w:lang w:eastAsia="da-DK"/>
              </w:rPr>
              <w:t>SD</w:t>
            </w:r>
          </w:p>
        </w:tc>
        <w:tc>
          <w:tcPr>
            <w:tcW w:w="597" w:type="dxa"/>
            <w:tcBorders>
              <w:top w:val="nil"/>
              <w:left w:val="single" w:sz="4" w:space="0" w:color="auto"/>
              <w:bottom w:val="nil"/>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Mean</w:t>
            </w:r>
          </w:p>
        </w:tc>
        <w:tc>
          <w:tcPr>
            <w:tcW w:w="688" w:type="dxa"/>
            <w:tcBorders>
              <w:top w:val="nil"/>
              <w:left w:val="nil"/>
              <w:bottom w:val="nil"/>
              <w:right w:val="nil"/>
            </w:tcBorders>
            <w:shd w:val="clear" w:color="000000" w:fill="F2F2F2"/>
            <w:noWrap/>
            <w:vAlign w:val="center"/>
            <w:hideMark/>
          </w:tcPr>
          <w:p w:rsidR="00FD4187" w:rsidRPr="00F646E5" w:rsidRDefault="00FD4187" w:rsidP="00F84F94">
            <w:pPr>
              <w:spacing w:after="0" w:line="240" w:lineRule="auto"/>
              <w:rPr>
                <w:rFonts w:ascii="Calibri" w:eastAsia="Times New Roman" w:hAnsi="Calibri" w:cs="Calibri"/>
                <w:color w:val="000000"/>
                <w:lang w:eastAsia="da-DK"/>
              </w:rPr>
            </w:pPr>
            <w:r w:rsidRPr="00F646E5">
              <w:rPr>
                <w:rFonts w:ascii="Calibri" w:eastAsia="Times New Roman" w:hAnsi="Calibri" w:cs="Calibri"/>
                <w:color w:val="000000"/>
                <w:lang w:eastAsia="da-DK"/>
              </w:rPr>
              <w:t>SD</w:t>
            </w:r>
          </w:p>
        </w:tc>
        <w:tc>
          <w:tcPr>
            <w:tcW w:w="597" w:type="dxa"/>
            <w:tcBorders>
              <w:top w:val="nil"/>
              <w:left w:val="single" w:sz="4" w:space="0" w:color="auto"/>
              <w:bottom w:val="nil"/>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Mean</w:t>
            </w:r>
          </w:p>
        </w:tc>
        <w:tc>
          <w:tcPr>
            <w:tcW w:w="663" w:type="dxa"/>
            <w:tcBorders>
              <w:top w:val="nil"/>
              <w:left w:val="nil"/>
              <w:bottom w:val="nil"/>
              <w:right w:val="nil"/>
            </w:tcBorders>
            <w:shd w:val="clear" w:color="000000" w:fill="F2F2F2"/>
            <w:noWrap/>
            <w:vAlign w:val="center"/>
            <w:hideMark/>
          </w:tcPr>
          <w:p w:rsidR="00FD4187" w:rsidRPr="00F646E5" w:rsidRDefault="00FD4187" w:rsidP="00F84F94">
            <w:pPr>
              <w:spacing w:after="0" w:line="240" w:lineRule="auto"/>
              <w:rPr>
                <w:rFonts w:ascii="Calibri" w:eastAsia="Times New Roman" w:hAnsi="Calibri" w:cs="Calibri"/>
                <w:color w:val="000000"/>
                <w:lang w:eastAsia="da-DK"/>
              </w:rPr>
            </w:pPr>
            <w:r w:rsidRPr="00F646E5">
              <w:rPr>
                <w:rFonts w:ascii="Calibri" w:eastAsia="Times New Roman" w:hAnsi="Calibri" w:cs="Calibri"/>
                <w:color w:val="000000"/>
                <w:lang w:eastAsia="da-DK"/>
              </w:rPr>
              <w:t>SD</w:t>
            </w:r>
          </w:p>
        </w:tc>
        <w:tc>
          <w:tcPr>
            <w:tcW w:w="597" w:type="dxa"/>
            <w:tcBorders>
              <w:top w:val="nil"/>
              <w:left w:val="single" w:sz="4" w:space="0" w:color="auto"/>
              <w:bottom w:val="nil"/>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Mean</w:t>
            </w:r>
          </w:p>
        </w:tc>
        <w:tc>
          <w:tcPr>
            <w:tcW w:w="597" w:type="dxa"/>
            <w:tcBorders>
              <w:top w:val="nil"/>
              <w:left w:val="nil"/>
              <w:bottom w:val="nil"/>
              <w:right w:val="nil"/>
            </w:tcBorders>
            <w:shd w:val="clear" w:color="000000" w:fill="F2F2F2"/>
            <w:noWrap/>
            <w:vAlign w:val="center"/>
            <w:hideMark/>
          </w:tcPr>
          <w:p w:rsidR="00FD4187" w:rsidRPr="00F646E5" w:rsidRDefault="00FD4187" w:rsidP="00F84F94">
            <w:pPr>
              <w:spacing w:after="0" w:line="240" w:lineRule="auto"/>
              <w:rPr>
                <w:rFonts w:ascii="Calibri" w:eastAsia="Times New Roman" w:hAnsi="Calibri" w:cs="Calibri"/>
                <w:color w:val="000000"/>
                <w:lang w:eastAsia="da-DK"/>
              </w:rPr>
            </w:pPr>
            <w:r w:rsidRPr="00F646E5">
              <w:rPr>
                <w:rFonts w:ascii="Calibri" w:eastAsia="Times New Roman" w:hAnsi="Calibri" w:cs="Calibri"/>
                <w:color w:val="000000"/>
                <w:lang w:eastAsia="da-DK"/>
              </w:rPr>
              <w:t>SD</w:t>
            </w:r>
          </w:p>
        </w:tc>
        <w:tc>
          <w:tcPr>
            <w:tcW w:w="597" w:type="dxa"/>
            <w:tcBorders>
              <w:top w:val="nil"/>
              <w:left w:val="single" w:sz="4" w:space="0" w:color="auto"/>
              <w:bottom w:val="nil"/>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Mean</w:t>
            </w:r>
          </w:p>
        </w:tc>
        <w:tc>
          <w:tcPr>
            <w:tcW w:w="703" w:type="dxa"/>
            <w:tcBorders>
              <w:top w:val="nil"/>
              <w:left w:val="nil"/>
              <w:bottom w:val="nil"/>
              <w:right w:val="single" w:sz="8" w:space="0" w:color="auto"/>
            </w:tcBorders>
            <w:shd w:val="clear" w:color="000000" w:fill="F2F2F2"/>
            <w:noWrap/>
            <w:vAlign w:val="center"/>
            <w:hideMark/>
          </w:tcPr>
          <w:p w:rsidR="00FD4187" w:rsidRPr="00F646E5" w:rsidRDefault="00FD4187" w:rsidP="00F84F94">
            <w:pPr>
              <w:spacing w:after="0" w:line="240" w:lineRule="auto"/>
              <w:rPr>
                <w:rFonts w:ascii="Calibri" w:eastAsia="Times New Roman" w:hAnsi="Calibri" w:cs="Calibri"/>
                <w:color w:val="000000"/>
                <w:lang w:eastAsia="da-DK"/>
              </w:rPr>
            </w:pPr>
            <w:r w:rsidRPr="00F646E5">
              <w:rPr>
                <w:rFonts w:ascii="Calibri" w:eastAsia="Times New Roman" w:hAnsi="Calibri" w:cs="Calibri"/>
                <w:color w:val="000000"/>
                <w:lang w:eastAsia="da-DK"/>
              </w:rPr>
              <w:t>SD</w:t>
            </w:r>
          </w:p>
        </w:tc>
      </w:tr>
      <w:tr w:rsidR="00FD4187" w:rsidRPr="00F646E5" w:rsidTr="009D7FA4">
        <w:trPr>
          <w:trHeight w:val="300"/>
        </w:trPr>
        <w:tc>
          <w:tcPr>
            <w:tcW w:w="1713" w:type="dxa"/>
            <w:gridSpan w:val="2"/>
            <w:tcBorders>
              <w:top w:val="nil"/>
              <w:left w:val="single" w:sz="8" w:space="0" w:color="auto"/>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proofErr w:type="spellStart"/>
            <w:r w:rsidRPr="00F646E5">
              <w:rPr>
                <w:rFonts w:ascii="Arial Narrow" w:eastAsia="Times New Roman" w:hAnsi="Arial Narrow" w:cs="Calibri"/>
                <w:i/>
                <w:iCs/>
                <w:color w:val="000000"/>
                <w:sz w:val="20"/>
                <w:szCs w:val="20"/>
                <w:lang w:eastAsia="da-DK"/>
              </w:rPr>
              <w:t>Vehicle</w:t>
            </w:r>
            <w:proofErr w:type="spellEnd"/>
          </w:p>
        </w:tc>
        <w:tc>
          <w:tcPr>
            <w:tcW w:w="688"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49083</w:t>
            </w:r>
          </w:p>
        </w:tc>
        <w:tc>
          <w:tcPr>
            <w:tcW w:w="688"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21977</w:t>
            </w:r>
          </w:p>
        </w:tc>
        <w:tc>
          <w:tcPr>
            <w:tcW w:w="597"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4392</w:t>
            </w:r>
          </w:p>
        </w:tc>
        <w:tc>
          <w:tcPr>
            <w:tcW w:w="688"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5597</w:t>
            </w:r>
          </w:p>
        </w:tc>
        <w:tc>
          <w:tcPr>
            <w:tcW w:w="597"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40993</w:t>
            </w:r>
          </w:p>
        </w:tc>
        <w:tc>
          <w:tcPr>
            <w:tcW w:w="663"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16788</w:t>
            </w:r>
          </w:p>
        </w:tc>
        <w:tc>
          <w:tcPr>
            <w:tcW w:w="597"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590</w:t>
            </w:r>
          </w:p>
        </w:tc>
        <w:tc>
          <w:tcPr>
            <w:tcW w:w="597"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1734</w:t>
            </w:r>
          </w:p>
        </w:tc>
        <w:tc>
          <w:tcPr>
            <w:tcW w:w="597"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457</w:t>
            </w:r>
          </w:p>
        </w:tc>
        <w:tc>
          <w:tcPr>
            <w:tcW w:w="703" w:type="dxa"/>
            <w:tcBorders>
              <w:top w:val="single" w:sz="4" w:space="0" w:color="auto"/>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539</w:t>
            </w:r>
          </w:p>
        </w:tc>
      </w:tr>
      <w:tr w:rsidR="00FD4187" w:rsidRPr="00F646E5" w:rsidTr="009D7FA4">
        <w:trPr>
          <w:trHeight w:val="300"/>
        </w:trPr>
        <w:tc>
          <w:tcPr>
            <w:tcW w:w="1713"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 xml:space="preserve">Blank filter </w:t>
            </w:r>
            <w:proofErr w:type="spellStart"/>
            <w:r w:rsidRPr="00F646E5">
              <w:rPr>
                <w:rFonts w:ascii="Arial Narrow" w:eastAsia="Times New Roman" w:hAnsi="Arial Narrow" w:cs="Calibri"/>
                <w:i/>
                <w:iCs/>
                <w:color w:val="000000"/>
                <w:sz w:val="20"/>
                <w:szCs w:val="20"/>
                <w:lang w:eastAsia="da-DK"/>
              </w:rPr>
              <w:t>extraction</w:t>
            </w:r>
            <w:proofErr w:type="spellEnd"/>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39573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15841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2202</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2659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34399</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13836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15,8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38,8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481</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448</w:t>
            </w:r>
          </w:p>
        </w:tc>
      </w:tr>
      <w:tr w:rsidR="00FD4187" w:rsidRPr="00F646E5" w:rsidTr="009D7FA4">
        <w:trPr>
          <w:trHeight w:val="300"/>
        </w:trPr>
        <w:tc>
          <w:tcPr>
            <w:tcW w:w="1713"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Pr>
                <w:rFonts w:ascii="Arial Narrow" w:eastAsia="Times New Roman" w:hAnsi="Arial Narrow" w:cs="Calibri"/>
                <w:i/>
                <w:iCs/>
                <w:color w:val="000000"/>
                <w:sz w:val="20"/>
                <w:szCs w:val="20"/>
                <w:lang w:eastAsia="da-DK"/>
              </w:rPr>
              <w:t>CB</w:t>
            </w:r>
            <w:r w:rsidRPr="00F646E5">
              <w:rPr>
                <w:rFonts w:ascii="Arial Narrow" w:eastAsia="Times New Roman" w:hAnsi="Arial Narrow" w:cs="Calibri"/>
                <w:i/>
                <w:iCs/>
                <w:color w:val="000000"/>
                <w:sz w:val="20"/>
                <w:szCs w:val="20"/>
                <w:lang w:eastAsia="da-DK"/>
              </w:rPr>
              <w:t xml:space="preserve"> 54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55117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7831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11166</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6892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41430</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11522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824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1139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565</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655</w:t>
            </w:r>
          </w:p>
        </w:tc>
      </w:tr>
      <w:tr w:rsidR="00FD4187" w:rsidRPr="00F646E5" w:rsidTr="009D7FA4">
        <w:trPr>
          <w:trHeight w:val="300"/>
        </w:trPr>
        <w:tc>
          <w:tcPr>
            <w:tcW w:w="706" w:type="dxa"/>
            <w:vMerge w:val="restart"/>
            <w:tcBorders>
              <w:top w:val="nil"/>
              <w:left w:val="single" w:sz="8" w:space="0" w:color="auto"/>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DEP9.7</w:t>
            </w:r>
          </w:p>
        </w:tc>
        <w:tc>
          <w:tcPr>
            <w:tcW w:w="100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6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47617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18185</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2699</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3033</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40864</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15650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1375</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1793</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258</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391</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18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49286</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35048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5055</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8800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41326</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25719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401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525</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130</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188</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141863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199234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92629</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182949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40766</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21942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5849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14159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619</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1036</w:t>
            </w:r>
          </w:p>
        </w:tc>
      </w:tr>
      <w:tr w:rsidR="00FD4187" w:rsidRPr="00F646E5" w:rsidTr="009D7FA4">
        <w:trPr>
          <w:trHeight w:val="300"/>
        </w:trPr>
        <w:tc>
          <w:tcPr>
            <w:tcW w:w="706" w:type="dxa"/>
            <w:vMerge w:val="restart"/>
            <w:tcBorders>
              <w:top w:val="nil"/>
              <w:left w:val="single" w:sz="8" w:space="0" w:color="auto"/>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DEP13</w:t>
            </w:r>
          </w:p>
        </w:tc>
        <w:tc>
          <w:tcPr>
            <w:tcW w:w="100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6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43567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15624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1757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1387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36608</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12268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2896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4362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815</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865</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18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44067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14117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5979</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7024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34286</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7724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1277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2001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300</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428</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134417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117048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60401</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68500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49638</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29130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18683</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34566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2859</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3520</w:t>
            </w:r>
          </w:p>
        </w:tc>
      </w:tr>
      <w:tr w:rsidR="00FD4187" w:rsidRPr="00F646E5" w:rsidTr="009D7FA4">
        <w:trPr>
          <w:trHeight w:val="300"/>
        </w:trPr>
        <w:tc>
          <w:tcPr>
            <w:tcW w:w="706" w:type="dxa"/>
            <w:vMerge w:val="restart"/>
            <w:tcBorders>
              <w:top w:val="nil"/>
              <w:left w:val="single" w:sz="8" w:space="0" w:color="auto"/>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DEP17</w:t>
            </w:r>
          </w:p>
        </w:tc>
        <w:tc>
          <w:tcPr>
            <w:tcW w:w="100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6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49650</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16438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902</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1004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45019</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15721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183</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237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191</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227</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18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45357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8936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1211</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958,2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40328</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8546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580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1470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842</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1712</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106867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50884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56841</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45747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43391</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17119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3799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7769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1046</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495</w:t>
            </w:r>
          </w:p>
        </w:tc>
      </w:tr>
      <w:tr w:rsidR="00FD4187" w:rsidRPr="00F646E5" w:rsidTr="009D7FA4">
        <w:trPr>
          <w:trHeight w:val="300"/>
        </w:trPr>
        <w:tc>
          <w:tcPr>
            <w:tcW w:w="706" w:type="dxa"/>
            <w:vMerge w:val="restart"/>
            <w:tcBorders>
              <w:top w:val="nil"/>
              <w:left w:val="single" w:sz="8" w:space="0" w:color="auto"/>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HVO13</w:t>
            </w:r>
          </w:p>
        </w:tc>
        <w:tc>
          <w:tcPr>
            <w:tcW w:w="100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6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53114</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33757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4396</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4224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45291</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31914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569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604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420</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473</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18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44800</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21610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5313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4443</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34586</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16624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1538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1740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496</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556</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104850</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53279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65285</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37707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29295</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13740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5352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5536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1796</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1754</w:t>
            </w:r>
          </w:p>
        </w:tc>
      </w:tr>
      <w:tr w:rsidR="00FD4187" w:rsidRPr="00F646E5" w:rsidTr="009D7FA4">
        <w:trPr>
          <w:trHeight w:val="300"/>
        </w:trPr>
        <w:tc>
          <w:tcPr>
            <w:tcW w:w="706"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RME13</w:t>
            </w:r>
          </w:p>
        </w:tc>
        <w:tc>
          <w:tcPr>
            <w:tcW w:w="100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6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47850</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18454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5820</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2020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39032</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17310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205</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183</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604</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221</w:t>
            </w:r>
          </w:p>
        </w:tc>
      </w:tr>
      <w:tr w:rsidR="00FD4187" w:rsidRPr="00F646E5" w:rsidTr="009D7FA4">
        <w:trPr>
          <w:trHeight w:val="300"/>
        </w:trPr>
        <w:tc>
          <w:tcPr>
            <w:tcW w:w="706" w:type="dxa"/>
            <w:vMerge/>
            <w:tcBorders>
              <w:top w:val="nil"/>
              <w:left w:val="single" w:sz="8" w:space="0" w:color="auto"/>
              <w:bottom w:val="single" w:sz="8" w:space="0" w:color="000000"/>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18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56983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8517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4238</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1996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46882</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9326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3082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4067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1199</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532</w:t>
            </w:r>
          </w:p>
        </w:tc>
      </w:tr>
      <w:tr w:rsidR="00FD4187" w:rsidRPr="00F646E5" w:rsidTr="009D7FA4">
        <w:trPr>
          <w:trHeight w:val="315"/>
        </w:trPr>
        <w:tc>
          <w:tcPr>
            <w:tcW w:w="706" w:type="dxa"/>
            <w:vMerge/>
            <w:tcBorders>
              <w:top w:val="nil"/>
              <w:left w:val="single" w:sz="8" w:space="0" w:color="auto"/>
              <w:bottom w:val="single" w:sz="8" w:space="0" w:color="000000"/>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8"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56760</w:t>
            </w:r>
          </w:p>
        </w:tc>
        <w:tc>
          <w:tcPr>
            <w:tcW w:w="688"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26039</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10043</w:t>
            </w:r>
          </w:p>
        </w:tc>
        <w:tc>
          <w:tcPr>
            <w:tcW w:w="688"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4613</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42352</w:t>
            </w:r>
          </w:p>
        </w:tc>
        <w:tc>
          <w:tcPr>
            <w:tcW w:w="663"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22367</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2190</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2260</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397</w:t>
            </w:r>
          </w:p>
        </w:tc>
        <w:tc>
          <w:tcPr>
            <w:tcW w:w="703" w:type="dxa"/>
            <w:tcBorders>
              <w:top w:val="nil"/>
              <w:left w:val="nil"/>
              <w:bottom w:val="single" w:sz="8"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440</w:t>
            </w:r>
          </w:p>
        </w:tc>
      </w:tr>
      <w:tr w:rsidR="00FD4187" w:rsidRPr="00F646E5" w:rsidTr="009D7FA4">
        <w:trPr>
          <w:trHeight w:val="300"/>
        </w:trPr>
        <w:tc>
          <w:tcPr>
            <w:tcW w:w="1713" w:type="dxa"/>
            <w:gridSpan w:val="2"/>
            <w:vMerge w:val="restart"/>
            <w:tcBorders>
              <w:top w:val="single" w:sz="8" w:space="0" w:color="auto"/>
              <w:left w:val="single" w:sz="8" w:space="0" w:color="auto"/>
              <w:bottom w:val="single" w:sz="8" w:space="0" w:color="000000"/>
              <w:right w:val="single" w:sz="8" w:space="0" w:color="000000"/>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b/>
                <w:bCs/>
                <w:color w:val="000000"/>
                <w:sz w:val="20"/>
                <w:szCs w:val="20"/>
                <w:lang w:eastAsia="da-DK"/>
              </w:rPr>
            </w:pPr>
            <w:r w:rsidRPr="00F646E5">
              <w:rPr>
                <w:rFonts w:ascii="Arial Narrow" w:eastAsia="Times New Roman" w:hAnsi="Arial Narrow" w:cs="Calibri"/>
                <w:b/>
                <w:bCs/>
                <w:color w:val="000000"/>
                <w:sz w:val="20"/>
                <w:szCs w:val="20"/>
                <w:lang w:eastAsia="da-DK"/>
              </w:rPr>
              <w:t>Day 28</w:t>
            </w:r>
          </w:p>
        </w:tc>
        <w:tc>
          <w:tcPr>
            <w:tcW w:w="1376" w:type="dxa"/>
            <w:gridSpan w:val="2"/>
            <w:tcBorders>
              <w:top w:val="single" w:sz="8" w:space="0" w:color="auto"/>
              <w:left w:val="nil"/>
              <w:bottom w:val="single" w:sz="4" w:space="0" w:color="auto"/>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b/>
                <w:bCs/>
                <w:color w:val="000000"/>
                <w:sz w:val="20"/>
                <w:szCs w:val="20"/>
                <w:lang w:eastAsia="da-DK"/>
              </w:rPr>
            </w:pPr>
            <w:r w:rsidRPr="00F646E5">
              <w:rPr>
                <w:rFonts w:ascii="Arial Narrow" w:eastAsia="Times New Roman" w:hAnsi="Arial Narrow" w:cs="Calibri"/>
                <w:b/>
                <w:bCs/>
                <w:color w:val="000000"/>
                <w:sz w:val="20"/>
                <w:szCs w:val="20"/>
                <w:lang w:eastAsia="da-DK"/>
              </w:rPr>
              <w:t xml:space="preserve">Total </w:t>
            </w:r>
            <w:proofErr w:type="spellStart"/>
            <w:r w:rsidRPr="00F646E5">
              <w:rPr>
                <w:rFonts w:ascii="Arial Narrow" w:eastAsia="Times New Roman" w:hAnsi="Arial Narrow" w:cs="Calibri"/>
                <w:b/>
                <w:bCs/>
                <w:color w:val="000000"/>
                <w:sz w:val="20"/>
                <w:szCs w:val="20"/>
                <w:lang w:eastAsia="da-DK"/>
              </w:rPr>
              <w:t>cell</w:t>
            </w:r>
            <w:proofErr w:type="spellEnd"/>
            <w:r w:rsidRPr="00F646E5">
              <w:rPr>
                <w:rFonts w:ascii="Arial Narrow" w:eastAsia="Times New Roman" w:hAnsi="Arial Narrow" w:cs="Calibri"/>
                <w:b/>
                <w:bCs/>
                <w:color w:val="000000"/>
                <w:sz w:val="20"/>
                <w:szCs w:val="20"/>
                <w:lang w:eastAsia="da-DK"/>
              </w:rPr>
              <w:t xml:space="preserve"> </w:t>
            </w:r>
            <w:proofErr w:type="spellStart"/>
            <w:r w:rsidRPr="00F646E5">
              <w:rPr>
                <w:rFonts w:ascii="Arial Narrow" w:eastAsia="Times New Roman" w:hAnsi="Arial Narrow" w:cs="Calibri"/>
                <w:b/>
                <w:bCs/>
                <w:color w:val="000000"/>
                <w:sz w:val="20"/>
                <w:szCs w:val="20"/>
                <w:lang w:eastAsia="da-DK"/>
              </w:rPr>
              <w:t>count</w:t>
            </w:r>
            <w:proofErr w:type="spellEnd"/>
          </w:p>
        </w:tc>
        <w:tc>
          <w:tcPr>
            <w:tcW w:w="1285" w:type="dxa"/>
            <w:gridSpan w:val="2"/>
            <w:tcBorders>
              <w:top w:val="single" w:sz="8" w:space="0" w:color="auto"/>
              <w:left w:val="nil"/>
              <w:bottom w:val="single" w:sz="4" w:space="0" w:color="auto"/>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b/>
                <w:bCs/>
                <w:color w:val="000000"/>
                <w:sz w:val="20"/>
                <w:szCs w:val="20"/>
                <w:lang w:eastAsia="da-DK"/>
              </w:rPr>
            </w:pPr>
            <w:proofErr w:type="spellStart"/>
            <w:r w:rsidRPr="00F646E5">
              <w:rPr>
                <w:rFonts w:ascii="Arial Narrow" w:eastAsia="Times New Roman" w:hAnsi="Arial Narrow" w:cs="Calibri"/>
                <w:b/>
                <w:bCs/>
                <w:color w:val="000000"/>
                <w:sz w:val="20"/>
                <w:szCs w:val="20"/>
                <w:lang w:eastAsia="da-DK"/>
              </w:rPr>
              <w:t>Neutrophils</w:t>
            </w:r>
            <w:proofErr w:type="spellEnd"/>
          </w:p>
        </w:tc>
        <w:tc>
          <w:tcPr>
            <w:tcW w:w="1260" w:type="dxa"/>
            <w:gridSpan w:val="2"/>
            <w:tcBorders>
              <w:top w:val="single" w:sz="8" w:space="0" w:color="auto"/>
              <w:left w:val="nil"/>
              <w:bottom w:val="single" w:sz="4" w:space="0" w:color="auto"/>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b/>
                <w:bCs/>
                <w:color w:val="000000"/>
                <w:sz w:val="20"/>
                <w:szCs w:val="20"/>
                <w:lang w:eastAsia="da-DK"/>
              </w:rPr>
            </w:pPr>
            <w:proofErr w:type="spellStart"/>
            <w:r w:rsidRPr="00F646E5">
              <w:rPr>
                <w:rFonts w:ascii="Arial Narrow" w:eastAsia="Times New Roman" w:hAnsi="Arial Narrow" w:cs="Calibri"/>
                <w:b/>
                <w:bCs/>
                <w:color w:val="000000"/>
                <w:sz w:val="20"/>
                <w:szCs w:val="20"/>
                <w:lang w:eastAsia="da-DK"/>
              </w:rPr>
              <w:t>Macrophages</w:t>
            </w:r>
            <w:proofErr w:type="spellEnd"/>
          </w:p>
        </w:tc>
        <w:tc>
          <w:tcPr>
            <w:tcW w:w="1194" w:type="dxa"/>
            <w:gridSpan w:val="2"/>
            <w:tcBorders>
              <w:top w:val="single" w:sz="8" w:space="0" w:color="auto"/>
              <w:left w:val="nil"/>
              <w:bottom w:val="single" w:sz="4" w:space="0" w:color="auto"/>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b/>
                <w:bCs/>
                <w:color w:val="000000"/>
                <w:sz w:val="20"/>
                <w:szCs w:val="20"/>
                <w:lang w:eastAsia="da-DK"/>
              </w:rPr>
            </w:pPr>
            <w:proofErr w:type="spellStart"/>
            <w:r w:rsidRPr="00F646E5">
              <w:rPr>
                <w:rFonts w:ascii="Arial Narrow" w:eastAsia="Times New Roman" w:hAnsi="Arial Narrow" w:cs="Calibri"/>
                <w:b/>
                <w:bCs/>
                <w:color w:val="000000"/>
                <w:sz w:val="20"/>
                <w:szCs w:val="20"/>
                <w:lang w:eastAsia="da-DK"/>
              </w:rPr>
              <w:t>Eosinophils</w:t>
            </w:r>
            <w:proofErr w:type="spellEnd"/>
          </w:p>
        </w:tc>
        <w:tc>
          <w:tcPr>
            <w:tcW w:w="1300" w:type="dxa"/>
            <w:gridSpan w:val="2"/>
            <w:tcBorders>
              <w:top w:val="single" w:sz="8" w:space="0" w:color="auto"/>
              <w:left w:val="nil"/>
              <w:bottom w:val="single" w:sz="4" w:space="0" w:color="auto"/>
              <w:right w:val="single" w:sz="8" w:space="0" w:color="000000"/>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b/>
                <w:bCs/>
                <w:color w:val="000000"/>
                <w:sz w:val="20"/>
                <w:szCs w:val="20"/>
                <w:lang w:eastAsia="da-DK"/>
              </w:rPr>
            </w:pPr>
            <w:proofErr w:type="spellStart"/>
            <w:r w:rsidRPr="00F646E5">
              <w:rPr>
                <w:rFonts w:ascii="Arial Narrow" w:eastAsia="Times New Roman" w:hAnsi="Arial Narrow" w:cs="Calibri"/>
                <w:b/>
                <w:bCs/>
                <w:color w:val="000000"/>
                <w:sz w:val="20"/>
                <w:szCs w:val="20"/>
                <w:lang w:eastAsia="da-DK"/>
              </w:rPr>
              <w:t>Lymphocytes</w:t>
            </w:r>
            <w:proofErr w:type="spellEnd"/>
          </w:p>
        </w:tc>
      </w:tr>
      <w:tr w:rsidR="00FD4187" w:rsidRPr="00F646E5" w:rsidTr="009D7FA4">
        <w:trPr>
          <w:trHeight w:val="315"/>
        </w:trPr>
        <w:tc>
          <w:tcPr>
            <w:tcW w:w="1713" w:type="dxa"/>
            <w:gridSpan w:val="2"/>
            <w:vMerge/>
            <w:tcBorders>
              <w:top w:val="single" w:sz="8" w:space="0" w:color="auto"/>
              <w:left w:val="single" w:sz="8" w:space="0" w:color="auto"/>
              <w:bottom w:val="single" w:sz="8" w:space="0" w:color="000000"/>
              <w:right w:val="single" w:sz="8" w:space="0" w:color="000000"/>
            </w:tcBorders>
            <w:vAlign w:val="center"/>
            <w:hideMark/>
          </w:tcPr>
          <w:p w:rsidR="00FD4187" w:rsidRPr="00F646E5" w:rsidRDefault="00FD4187" w:rsidP="00F84F94">
            <w:pPr>
              <w:spacing w:after="0" w:line="240" w:lineRule="auto"/>
              <w:rPr>
                <w:rFonts w:ascii="Arial Narrow" w:eastAsia="Times New Roman" w:hAnsi="Arial Narrow" w:cs="Calibri"/>
                <w:b/>
                <w:bCs/>
                <w:color w:val="000000"/>
                <w:sz w:val="20"/>
                <w:szCs w:val="20"/>
                <w:lang w:eastAsia="da-DK"/>
              </w:rPr>
            </w:pPr>
          </w:p>
        </w:tc>
        <w:tc>
          <w:tcPr>
            <w:tcW w:w="688" w:type="dxa"/>
            <w:tcBorders>
              <w:top w:val="nil"/>
              <w:left w:val="nil"/>
              <w:bottom w:val="nil"/>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Mean</w:t>
            </w:r>
          </w:p>
        </w:tc>
        <w:tc>
          <w:tcPr>
            <w:tcW w:w="688" w:type="dxa"/>
            <w:tcBorders>
              <w:top w:val="nil"/>
              <w:left w:val="nil"/>
              <w:bottom w:val="nil"/>
              <w:right w:val="nil"/>
            </w:tcBorders>
            <w:shd w:val="clear" w:color="000000" w:fill="F2F2F2"/>
            <w:noWrap/>
            <w:vAlign w:val="center"/>
            <w:hideMark/>
          </w:tcPr>
          <w:p w:rsidR="00FD4187" w:rsidRPr="00F646E5" w:rsidRDefault="00FD4187" w:rsidP="00F84F94">
            <w:pPr>
              <w:spacing w:after="0" w:line="240" w:lineRule="auto"/>
              <w:rPr>
                <w:rFonts w:ascii="Calibri" w:eastAsia="Times New Roman" w:hAnsi="Calibri" w:cs="Calibri"/>
                <w:color w:val="000000"/>
                <w:lang w:eastAsia="da-DK"/>
              </w:rPr>
            </w:pPr>
            <w:r w:rsidRPr="00F646E5">
              <w:rPr>
                <w:rFonts w:ascii="Calibri" w:eastAsia="Times New Roman" w:hAnsi="Calibri" w:cs="Calibri"/>
                <w:color w:val="000000"/>
                <w:lang w:eastAsia="da-DK"/>
              </w:rPr>
              <w:t>SD</w:t>
            </w:r>
          </w:p>
        </w:tc>
        <w:tc>
          <w:tcPr>
            <w:tcW w:w="597" w:type="dxa"/>
            <w:tcBorders>
              <w:top w:val="nil"/>
              <w:left w:val="single" w:sz="4" w:space="0" w:color="auto"/>
              <w:bottom w:val="nil"/>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Mean</w:t>
            </w:r>
          </w:p>
        </w:tc>
        <w:tc>
          <w:tcPr>
            <w:tcW w:w="688" w:type="dxa"/>
            <w:tcBorders>
              <w:top w:val="nil"/>
              <w:left w:val="nil"/>
              <w:bottom w:val="nil"/>
              <w:right w:val="nil"/>
            </w:tcBorders>
            <w:shd w:val="clear" w:color="000000" w:fill="F2F2F2"/>
            <w:noWrap/>
            <w:vAlign w:val="center"/>
            <w:hideMark/>
          </w:tcPr>
          <w:p w:rsidR="00FD4187" w:rsidRPr="00F646E5" w:rsidRDefault="00FD4187" w:rsidP="00F84F94">
            <w:pPr>
              <w:spacing w:after="0" w:line="240" w:lineRule="auto"/>
              <w:rPr>
                <w:rFonts w:ascii="Calibri" w:eastAsia="Times New Roman" w:hAnsi="Calibri" w:cs="Calibri"/>
                <w:color w:val="000000"/>
                <w:lang w:eastAsia="da-DK"/>
              </w:rPr>
            </w:pPr>
            <w:r w:rsidRPr="00F646E5">
              <w:rPr>
                <w:rFonts w:ascii="Calibri" w:eastAsia="Times New Roman" w:hAnsi="Calibri" w:cs="Calibri"/>
                <w:color w:val="000000"/>
                <w:lang w:eastAsia="da-DK"/>
              </w:rPr>
              <w:t>SD</w:t>
            </w:r>
          </w:p>
        </w:tc>
        <w:tc>
          <w:tcPr>
            <w:tcW w:w="597" w:type="dxa"/>
            <w:tcBorders>
              <w:top w:val="nil"/>
              <w:left w:val="single" w:sz="4" w:space="0" w:color="auto"/>
              <w:bottom w:val="nil"/>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Mean</w:t>
            </w:r>
          </w:p>
        </w:tc>
        <w:tc>
          <w:tcPr>
            <w:tcW w:w="663" w:type="dxa"/>
            <w:tcBorders>
              <w:top w:val="nil"/>
              <w:left w:val="nil"/>
              <w:bottom w:val="nil"/>
              <w:right w:val="nil"/>
            </w:tcBorders>
            <w:shd w:val="clear" w:color="000000" w:fill="F2F2F2"/>
            <w:noWrap/>
            <w:vAlign w:val="center"/>
            <w:hideMark/>
          </w:tcPr>
          <w:p w:rsidR="00FD4187" w:rsidRPr="00F646E5" w:rsidRDefault="00FD4187" w:rsidP="00F84F94">
            <w:pPr>
              <w:spacing w:after="0" w:line="240" w:lineRule="auto"/>
              <w:rPr>
                <w:rFonts w:ascii="Calibri" w:eastAsia="Times New Roman" w:hAnsi="Calibri" w:cs="Calibri"/>
                <w:color w:val="000000"/>
                <w:lang w:eastAsia="da-DK"/>
              </w:rPr>
            </w:pPr>
            <w:r w:rsidRPr="00F646E5">
              <w:rPr>
                <w:rFonts w:ascii="Calibri" w:eastAsia="Times New Roman" w:hAnsi="Calibri" w:cs="Calibri"/>
                <w:color w:val="000000"/>
                <w:lang w:eastAsia="da-DK"/>
              </w:rPr>
              <w:t>SD</w:t>
            </w:r>
          </w:p>
        </w:tc>
        <w:tc>
          <w:tcPr>
            <w:tcW w:w="597" w:type="dxa"/>
            <w:tcBorders>
              <w:top w:val="nil"/>
              <w:left w:val="single" w:sz="4" w:space="0" w:color="auto"/>
              <w:bottom w:val="nil"/>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Mean</w:t>
            </w:r>
          </w:p>
        </w:tc>
        <w:tc>
          <w:tcPr>
            <w:tcW w:w="597" w:type="dxa"/>
            <w:tcBorders>
              <w:top w:val="nil"/>
              <w:left w:val="nil"/>
              <w:bottom w:val="nil"/>
              <w:right w:val="nil"/>
            </w:tcBorders>
            <w:shd w:val="clear" w:color="000000" w:fill="F2F2F2"/>
            <w:noWrap/>
            <w:vAlign w:val="center"/>
            <w:hideMark/>
          </w:tcPr>
          <w:p w:rsidR="00FD4187" w:rsidRPr="00F646E5" w:rsidRDefault="00FD4187" w:rsidP="00F84F94">
            <w:pPr>
              <w:spacing w:after="0" w:line="240" w:lineRule="auto"/>
              <w:rPr>
                <w:rFonts w:ascii="Calibri" w:eastAsia="Times New Roman" w:hAnsi="Calibri" w:cs="Calibri"/>
                <w:color w:val="000000"/>
                <w:lang w:eastAsia="da-DK"/>
              </w:rPr>
            </w:pPr>
            <w:r w:rsidRPr="00F646E5">
              <w:rPr>
                <w:rFonts w:ascii="Calibri" w:eastAsia="Times New Roman" w:hAnsi="Calibri" w:cs="Calibri"/>
                <w:color w:val="000000"/>
                <w:lang w:eastAsia="da-DK"/>
              </w:rPr>
              <w:t>SD</w:t>
            </w:r>
          </w:p>
        </w:tc>
        <w:tc>
          <w:tcPr>
            <w:tcW w:w="597" w:type="dxa"/>
            <w:tcBorders>
              <w:top w:val="nil"/>
              <w:left w:val="single" w:sz="4" w:space="0" w:color="auto"/>
              <w:bottom w:val="single" w:sz="4" w:space="0" w:color="auto"/>
              <w:right w:val="single" w:sz="4" w:space="0" w:color="auto"/>
            </w:tcBorders>
            <w:shd w:val="clear" w:color="000000" w:fill="F2F2F2"/>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Mean</w:t>
            </w:r>
          </w:p>
        </w:tc>
        <w:tc>
          <w:tcPr>
            <w:tcW w:w="703" w:type="dxa"/>
            <w:tcBorders>
              <w:top w:val="nil"/>
              <w:left w:val="nil"/>
              <w:bottom w:val="single" w:sz="4" w:space="0" w:color="auto"/>
              <w:right w:val="single" w:sz="8" w:space="0" w:color="auto"/>
            </w:tcBorders>
            <w:shd w:val="clear" w:color="000000" w:fill="F2F2F2"/>
            <w:noWrap/>
            <w:vAlign w:val="center"/>
            <w:hideMark/>
          </w:tcPr>
          <w:p w:rsidR="00FD4187" w:rsidRPr="00F646E5" w:rsidRDefault="00FD4187" w:rsidP="00F84F94">
            <w:pPr>
              <w:spacing w:after="0" w:line="240" w:lineRule="auto"/>
              <w:rPr>
                <w:rFonts w:ascii="Calibri" w:eastAsia="Times New Roman" w:hAnsi="Calibri" w:cs="Calibri"/>
                <w:color w:val="000000"/>
                <w:lang w:eastAsia="da-DK"/>
              </w:rPr>
            </w:pPr>
            <w:r w:rsidRPr="00F646E5">
              <w:rPr>
                <w:rFonts w:ascii="Calibri" w:eastAsia="Times New Roman" w:hAnsi="Calibri" w:cs="Calibri"/>
                <w:color w:val="000000"/>
                <w:lang w:eastAsia="da-DK"/>
              </w:rPr>
              <w:t>SD</w:t>
            </w:r>
          </w:p>
        </w:tc>
      </w:tr>
      <w:tr w:rsidR="00FD4187" w:rsidRPr="00F646E5" w:rsidTr="009D7FA4">
        <w:trPr>
          <w:trHeight w:val="300"/>
        </w:trPr>
        <w:tc>
          <w:tcPr>
            <w:tcW w:w="1713" w:type="dxa"/>
            <w:gridSpan w:val="2"/>
            <w:tcBorders>
              <w:top w:val="nil"/>
              <w:left w:val="single" w:sz="8" w:space="0" w:color="auto"/>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proofErr w:type="spellStart"/>
            <w:r w:rsidRPr="00F646E5">
              <w:rPr>
                <w:rFonts w:ascii="Arial Narrow" w:eastAsia="Times New Roman" w:hAnsi="Arial Narrow" w:cs="Calibri"/>
                <w:i/>
                <w:iCs/>
                <w:color w:val="000000"/>
                <w:sz w:val="20"/>
                <w:szCs w:val="20"/>
                <w:lang w:eastAsia="da-DK"/>
              </w:rPr>
              <w:t>Vehicle</w:t>
            </w:r>
            <w:proofErr w:type="spellEnd"/>
          </w:p>
        </w:tc>
        <w:tc>
          <w:tcPr>
            <w:tcW w:w="688"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49655</w:t>
            </w:r>
          </w:p>
        </w:tc>
        <w:tc>
          <w:tcPr>
            <w:tcW w:w="688"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16818</w:t>
            </w:r>
          </w:p>
        </w:tc>
        <w:tc>
          <w:tcPr>
            <w:tcW w:w="597"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3084</w:t>
            </w:r>
          </w:p>
        </w:tc>
        <w:tc>
          <w:tcPr>
            <w:tcW w:w="688"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4720</w:t>
            </w:r>
          </w:p>
        </w:tc>
        <w:tc>
          <w:tcPr>
            <w:tcW w:w="597"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40359</w:t>
            </w:r>
          </w:p>
        </w:tc>
        <w:tc>
          <w:tcPr>
            <w:tcW w:w="663"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13334</w:t>
            </w:r>
          </w:p>
        </w:tc>
        <w:tc>
          <w:tcPr>
            <w:tcW w:w="597"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3539</w:t>
            </w:r>
          </w:p>
        </w:tc>
        <w:tc>
          <w:tcPr>
            <w:tcW w:w="597"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9013</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1703</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4835</w:t>
            </w:r>
          </w:p>
        </w:tc>
      </w:tr>
      <w:tr w:rsidR="00FD4187" w:rsidRPr="00F646E5" w:rsidTr="009D7FA4">
        <w:trPr>
          <w:trHeight w:val="300"/>
        </w:trPr>
        <w:tc>
          <w:tcPr>
            <w:tcW w:w="1713"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 xml:space="preserve">Blank filter </w:t>
            </w:r>
            <w:proofErr w:type="spellStart"/>
            <w:r w:rsidRPr="00F646E5">
              <w:rPr>
                <w:rFonts w:ascii="Arial Narrow" w:eastAsia="Times New Roman" w:hAnsi="Arial Narrow" w:cs="Calibri"/>
                <w:i/>
                <w:iCs/>
                <w:color w:val="000000"/>
                <w:sz w:val="20"/>
                <w:szCs w:val="20"/>
                <w:lang w:eastAsia="da-DK"/>
              </w:rPr>
              <w:t>extraction</w:t>
            </w:r>
            <w:proofErr w:type="spellEnd"/>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40383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11545</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1240</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734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35904</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10457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1369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2588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441</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438</w:t>
            </w:r>
          </w:p>
        </w:tc>
      </w:tr>
      <w:tr w:rsidR="00FD4187" w:rsidRPr="00F646E5" w:rsidTr="009D7FA4">
        <w:trPr>
          <w:trHeight w:val="300"/>
        </w:trPr>
        <w:tc>
          <w:tcPr>
            <w:tcW w:w="1713"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Pr>
                <w:rFonts w:ascii="Arial Narrow" w:eastAsia="Times New Roman" w:hAnsi="Arial Narrow" w:cs="Calibri"/>
                <w:i/>
                <w:iCs/>
                <w:color w:val="000000"/>
                <w:sz w:val="20"/>
                <w:szCs w:val="20"/>
                <w:lang w:eastAsia="da-DK"/>
              </w:rPr>
              <w:t>CB</w:t>
            </w:r>
            <w:r w:rsidRPr="00F646E5">
              <w:rPr>
                <w:rFonts w:ascii="Arial Narrow" w:eastAsia="Times New Roman" w:hAnsi="Arial Narrow" w:cs="Calibri"/>
                <w:i/>
                <w:iCs/>
                <w:color w:val="000000"/>
                <w:sz w:val="20"/>
                <w:szCs w:val="20"/>
                <w:lang w:eastAsia="da-DK"/>
              </w:rPr>
              <w:t xml:space="preserve"> 54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77817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49998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10732</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7467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51563</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24084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61,8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151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12220</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20680</w:t>
            </w:r>
          </w:p>
        </w:tc>
      </w:tr>
      <w:tr w:rsidR="00FD4187" w:rsidRPr="00F646E5" w:rsidTr="009D7FA4">
        <w:trPr>
          <w:trHeight w:val="300"/>
        </w:trPr>
        <w:tc>
          <w:tcPr>
            <w:tcW w:w="706" w:type="dxa"/>
            <w:vMerge w:val="restart"/>
            <w:tcBorders>
              <w:top w:val="nil"/>
              <w:left w:val="single" w:sz="8" w:space="0" w:color="auto"/>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DEP9.7</w:t>
            </w:r>
          </w:p>
        </w:tc>
        <w:tc>
          <w:tcPr>
            <w:tcW w:w="100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6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61033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19356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2111</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1300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55392</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17629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251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616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469</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277</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18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47617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23156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741</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619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43471</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20872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501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1228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345</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355</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43717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7944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405</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399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41184</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7444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273</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426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237</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288</w:t>
            </w:r>
          </w:p>
        </w:tc>
      </w:tr>
      <w:tr w:rsidR="00FD4187" w:rsidRPr="00F646E5" w:rsidTr="009D7FA4">
        <w:trPr>
          <w:trHeight w:val="300"/>
        </w:trPr>
        <w:tc>
          <w:tcPr>
            <w:tcW w:w="706" w:type="dxa"/>
            <w:vMerge w:val="restart"/>
            <w:tcBorders>
              <w:top w:val="nil"/>
              <w:left w:val="single" w:sz="8" w:space="0" w:color="auto"/>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DEP13</w:t>
            </w:r>
          </w:p>
        </w:tc>
        <w:tc>
          <w:tcPr>
            <w:tcW w:w="100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6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66633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30364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15170</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14107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38570</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7566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7577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15428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1244</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1764</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18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39317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15662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144</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227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36798</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14794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75,2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184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150</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273</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38458</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25771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1975</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2016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32835</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21291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412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707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1364</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1197</w:t>
            </w:r>
          </w:p>
        </w:tc>
      </w:tr>
      <w:tr w:rsidR="00FD4187" w:rsidRPr="00F646E5" w:rsidTr="009D7FA4">
        <w:trPr>
          <w:trHeight w:val="300"/>
        </w:trPr>
        <w:tc>
          <w:tcPr>
            <w:tcW w:w="706" w:type="dxa"/>
            <w:vMerge w:val="restart"/>
            <w:tcBorders>
              <w:top w:val="nil"/>
              <w:left w:val="single" w:sz="8" w:space="0" w:color="auto"/>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DEP17</w:t>
            </w:r>
          </w:p>
        </w:tc>
        <w:tc>
          <w:tcPr>
            <w:tcW w:w="100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6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47833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10981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1633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1699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42118</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11002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82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526</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370</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18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55183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13391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9163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10540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41697</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3635</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445</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665</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771</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563</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50417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16032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808</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437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45095</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13164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579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1311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815</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1225</w:t>
            </w:r>
          </w:p>
        </w:tc>
      </w:tr>
      <w:tr w:rsidR="00FD4187" w:rsidRPr="00F646E5" w:rsidTr="009D7FA4">
        <w:trPr>
          <w:trHeight w:val="300"/>
        </w:trPr>
        <w:tc>
          <w:tcPr>
            <w:tcW w:w="706" w:type="dxa"/>
            <w:vMerge w:val="restart"/>
            <w:tcBorders>
              <w:top w:val="nil"/>
              <w:left w:val="single" w:sz="8" w:space="0" w:color="auto"/>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HVO13</w:t>
            </w:r>
          </w:p>
        </w:tc>
        <w:tc>
          <w:tcPr>
            <w:tcW w:w="100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6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37617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9481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1699</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1310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32995</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7805</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499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609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466</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467</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18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47483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22775</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966</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787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42646</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21357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73,3</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858</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1101</w:t>
            </w:r>
          </w:p>
        </w:tc>
      </w:tr>
      <w:tr w:rsidR="00FD4187" w:rsidRPr="00F646E5" w:rsidTr="009D7FA4">
        <w:trPr>
          <w:trHeight w:val="300"/>
        </w:trPr>
        <w:tc>
          <w:tcPr>
            <w:tcW w:w="706" w:type="dxa"/>
            <w:vMerge/>
            <w:tcBorders>
              <w:top w:val="nil"/>
              <w:left w:val="single" w:sz="8" w:space="0" w:color="auto"/>
              <w:bottom w:val="single" w:sz="4" w:space="0" w:color="auto"/>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37960</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9932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808</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503</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33757</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9560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542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1125</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470</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509</w:t>
            </w:r>
          </w:p>
        </w:tc>
      </w:tr>
      <w:tr w:rsidR="00FD4187" w:rsidRPr="00F646E5" w:rsidTr="009D7FA4">
        <w:trPr>
          <w:trHeight w:val="300"/>
        </w:trPr>
        <w:tc>
          <w:tcPr>
            <w:tcW w:w="706"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RME13</w:t>
            </w:r>
          </w:p>
        </w:tc>
        <w:tc>
          <w:tcPr>
            <w:tcW w:w="100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6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61383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22202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12304</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8539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44743</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26032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1738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3228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514</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404</w:t>
            </w:r>
          </w:p>
        </w:tc>
      </w:tr>
      <w:tr w:rsidR="00FD4187" w:rsidRPr="00F646E5" w:rsidTr="009D7FA4">
        <w:trPr>
          <w:trHeight w:val="300"/>
        </w:trPr>
        <w:tc>
          <w:tcPr>
            <w:tcW w:w="706" w:type="dxa"/>
            <w:vMerge/>
            <w:tcBorders>
              <w:top w:val="nil"/>
              <w:left w:val="single" w:sz="8" w:space="0" w:color="auto"/>
              <w:bottom w:val="single" w:sz="8" w:space="0" w:color="000000"/>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18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50400</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17604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9765</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5528</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36208</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15339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1389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3271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657</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1005</w:t>
            </w:r>
          </w:p>
        </w:tc>
      </w:tr>
      <w:tr w:rsidR="00FD4187" w:rsidRPr="00F646E5" w:rsidTr="009D7FA4">
        <w:trPr>
          <w:trHeight w:val="315"/>
        </w:trPr>
        <w:tc>
          <w:tcPr>
            <w:tcW w:w="706" w:type="dxa"/>
            <w:vMerge/>
            <w:tcBorders>
              <w:top w:val="nil"/>
              <w:left w:val="single" w:sz="8" w:space="0" w:color="auto"/>
              <w:bottom w:val="single" w:sz="8" w:space="0" w:color="000000"/>
              <w:right w:val="single" w:sz="4" w:space="0" w:color="auto"/>
            </w:tcBorders>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p>
        </w:tc>
        <w:tc>
          <w:tcPr>
            <w:tcW w:w="1007" w:type="dxa"/>
            <w:tcBorders>
              <w:top w:val="nil"/>
              <w:left w:val="nil"/>
              <w:bottom w:val="single" w:sz="8"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50533</w:t>
            </w:r>
          </w:p>
        </w:tc>
        <w:tc>
          <w:tcPr>
            <w:tcW w:w="688"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12635</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4231</w:t>
            </w:r>
          </w:p>
        </w:tc>
        <w:tc>
          <w:tcPr>
            <w:tcW w:w="688"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1368</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42009</w:t>
            </w:r>
          </w:p>
        </w:tc>
        <w:tc>
          <w:tcPr>
            <w:tcW w:w="663"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9594</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1286</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3151</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903</w:t>
            </w:r>
          </w:p>
        </w:tc>
        <w:tc>
          <w:tcPr>
            <w:tcW w:w="703" w:type="dxa"/>
            <w:tcBorders>
              <w:top w:val="nil"/>
              <w:left w:val="nil"/>
              <w:bottom w:val="single" w:sz="8"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1408</w:t>
            </w:r>
          </w:p>
        </w:tc>
      </w:tr>
    </w:tbl>
    <w:p w:rsidR="009D7FA4" w:rsidRDefault="009D7FA4"/>
    <w:tbl>
      <w:tblPr>
        <w:tblW w:w="8128" w:type="dxa"/>
        <w:tblCellMar>
          <w:left w:w="70" w:type="dxa"/>
          <w:right w:w="70" w:type="dxa"/>
        </w:tblCellMar>
        <w:tblLook w:val="04A0" w:firstRow="1" w:lastRow="0" w:firstColumn="1" w:lastColumn="0" w:noHBand="0" w:noVBand="1"/>
      </w:tblPr>
      <w:tblGrid>
        <w:gridCol w:w="706"/>
        <w:gridCol w:w="1007"/>
        <w:gridCol w:w="688"/>
        <w:gridCol w:w="688"/>
        <w:gridCol w:w="597"/>
        <w:gridCol w:w="688"/>
        <w:gridCol w:w="597"/>
        <w:gridCol w:w="663"/>
        <w:gridCol w:w="597"/>
        <w:gridCol w:w="597"/>
        <w:gridCol w:w="597"/>
        <w:gridCol w:w="703"/>
      </w:tblGrid>
      <w:tr w:rsidR="009D7FA4" w:rsidRPr="009D7FA4" w:rsidTr="00347AD2">
        <w:trPr>
          <w:trHeight w:val="300"/>
        </w:trPr>
        <w:tc>
          <w:tcPr>
            <w:tcW w:w="8128" w:type="dxa"/>
            <w:gridSpan w:val="12"/>
            <w:tcBorders>
              <w:top w:val="single" w:sz="8" w:space="0" w:color="auto"/>
              <w:left w:val="single" w:sz="8" w:space="0" w:color="auto"/>
              <w:bottom w:val="single" w:sz="8" w:space="0" w:color="000000"/>
              <w:right w:val="single" w:sz="8" w:space="0" w:color="000000"/>
            </w:tcBorders>
            <w:shd w:val="clear" w:color="000000" w:fill="F2F2F2"/>
            <w:vAlign w:val="center"/>
          </w:tcPr>
          <w:p w:rsidR="009D7FA4" w:rsidRPr="009D7FA4" w:rsidRDefault="009D7FA4" w:rsidP="00F84F94">
            <w:pPr>
              <w:spacing w:after="0" w:line="240" w:lineRule="auto"/>
              <w:rPr>
                <w:rFonts w:ascii="Arial Narrow" w:eastAsia="Times New Roman" w:hAnsi="Arial Narrow" w:cs="Calibri"/>
                <w:b/>
                <w:bCs/>
                <w:color w:val="000000"/>
                <w:sz w:val="20"/>
                <w:szCs w:val="20"/>
                <w:lang w:val="en-US" w:eastAsia="da-DK"/>
              </w:rPr>
            </w:pPr>
            <w:r w:rsidRPr="009D7FA4">
              <w:rPr>
                <w:rFonts w:ascii="Arial Narrow" w:eastAsia="Times New Roman" w:hAnsi="Arial Narrow" w:cs="Calibri"/>
                <w:b/>
                <w:bCs/>
                <w:color w:val="000000"/>
                <w:sz w:val="20"/>
                <w:szCs w:val="20"/>
                <w:lang w:val="en-US" w:eastAsia="da-DK"/>
              </w:rPr>
              <w:lastRenderedPageBreak/>
              <w:t>Table</w:t>
            </w:r>
            <w:r>
              <w:rPr>
                <w:rFonts w:ascii="Arial Narrow" w:eastAsia="Times New Roman" w:hAnsi="Arial Narrow" w:cs="Calibri"/>
                <w:b/>
                <w:bCs/>
                <w:color w:val="000000"/>
                <w:sz w:val="20"/>
                <w:szCs w:val="20"/>
                <w:lang w:val="en-US" w:eastAsia="da-DK"/>
              </w:rPr>
              <w:t xml:space="preserve"> (cont.)</w:t>
            </w:r>
            <w:r w:rsidRPr="009D7FA4">
              <w:rPr>
                <w:rFonts w:ascii="Arial Narrow" w:eastAsia="Times New Roman" w:hAnsi="Arial Narrow" w:cs="Calibri"/>
                <w:b/>
                <w:bCs/>
                <w:color w:val="000000"/>
                <w:sz w:val="20"/>
                <w:szCs w:val="20"/>
                <w:lang w:val="en-US" w:eastAsia="da-DK"/>
              </w:rPr>
              <w:t xml:space="preserve"> BAL fluid cell composition on day 1, 28 and 90 post-exposure.</w:t>
            </w:r>
          </w:p>
        </w:tc>
      </w:tr>
      <w:tr w:rsidR="00FD4187" w:rsidRPr="009D7FA4" w:rsidTr="009D7FA4">
        <w:trPr>
          <w:trHeight w:val="300"/>
        </w:trPr>
        <w:tc>
          <w:tcPr>
            <w:tcW w:w="1713" w:type="dxa"/>
            <w:gridSpan w:val="2"/>
            <w:vMerge w:val="restart"/>
            <w:tcBorders>
              <w:top w:val="single" w:sz="8" w:space="0" w:color="auto"/>
              <w:left w:val="single" w:sz="8" w:space="0" w:color="auto"/>
              <w:bottom w:val="single" w:sz="8" w:space="0" w:color="000000"/>
              <w:right w:val="single" w:sz="8" w:space="0" w:color="000000"/>
            </w:tcBorders>
            <w:shd w:val="clear" w:color="000000" w:fill="F2F2F2"/>
            <w:vAlign w:val="center"/>
            <w:hideMark/>
          </w:tcPr>
          <w:p w:rsidR="00FD4187" w:rsidRPr="009D7FA4" w:rsidRDefault="00FD4187" w:rsidP="00F84F94">
            <w:pPr>
              <w:spacing w:after="0" w:line="240" w:lineRule="auto"/>
              <w:rPr>
                <w:rFonts w:ascii="Arial Narrow" w:eastAsia="Times New Roman" w:hAnsi="Arial Narrow" w:cs="Calibri"/>
                <w:b/>
                <w:bCs/>
                <w:color w:val="000000"/>
                <w:sz w:val="20"/>
                <w:szCs w:val="20"/>
                <w:lang w:val="en-US" w:eastAsia="da-DK"/>
              </w:rPr>
            </w:pPr>
            <w:r w:rsidRPr="009D7FA4">
              <w:rPr>
                <w:rFonts w:ascii="Arial Narrow" w:eastAsia="Times New Roman" w:hAnsi="Arial Narrow" w:cs="Calibri"/>
                <w:b/>
                <w:bCs/>
                <w:color w:val="000000"/>
                <w:sz w:val="20"/>
                <w:szCs w:val="20"/>
                <w:lang w:val="en-US" w:eastAsia="da-DK"/>
              </w:rPr>
              <w:t>Day 90</w:t>
            </w:r>
          </w:p>
        </w:tc>
        <w:tc>
          <w:tcPr>
            <w:tcW w:w="1376" w:type="dxa"/>
            <w:gridSpan w:val="2"/>
            <w:tcBorders>
              <w:top w:val="single" w:sz="8" w:space="0" w:color="auto"/>
              <w:left w:val="nil"/>
              <w:bottom w:val="single" w:sz="4" w:space="0" w:color="auto"/>
              <w:right w:val="single" w:sz="4" w:space="0" w:color="auto"/>
            </w:tcBorders>
            <w:shd w:val="clear" w:color="000000" w:fill="F2F2F2"/>
            <w:vAlign w:val="center"/>
            <w:hideMark/>
          </w:tcPr>
          <w:p w:rsidR="00FD4187" w:rsidRPr="009D7FA4" w:rsidRDefault="00FD4187" w:rsidP="00F84F94">
            <w:pPr>
              <w:spacing w:after="0" w:line="240" w:lineRule="auto"/>
              <w:rPr>
                <w:rFonts w:ascii="Arial Narrow" w:eastAsia="Times New Roman" w:hAnsi="Arial Narrow" w:cs="Calibri"/>
                <w:b/>
                <w:bCs/>
                <w:color w:val="000000"/>
                <w:sz w:val="20"/>
                <w:szCs w:val="20"/>
                <w:lang w:val="en-US" w:eastAsia="da-DK"/>
              </w:rPr>
            </w:pPr>
            <w:r w:rsidRPr="009D7FA4">
              <w:rPr>
                <w:rFonts w:ascii="Arial Narrow" w:eastAsia="Times New Roman" w:hAnsi="Arial Narrow" w:cs="Calibri"/>
                <w:b/>
                <w:bCs/>
                <w:color w:val="000000"/>
                <w:sz w:val="20"/>
                <w:szCs w:val="20"/>
                <w:lang w:val="en-US" w:eastAsia="da-DK"/>
              </w:rPr>
              <w:t>Total cell count</w:t>
            </w:r>
          </w:p>
        </w:tc>
        <w:tc>
          <w:tcPr>
            <w:tcW w:w="1285" w:type="dxa"/>
            <w:gridSpan w:val="2"/>
            <w:tcBorders>
              <w:top w:val="single" w:sz="8" w:space="0" w:color="auto"/>
              <w:left w:val="nil"/>
              <w:bottom w:val="single" w:sz="4" w:space="0" w:color="auto"/>
              <w:right w:val="single" w:sz="4" w:space="0" w:color="auto"/>
            </w:tcBorders>
            <w:shd w:val="clear" w:color="000000" w:fill="F2F2F2"/>
            <w:vAlign w:val="center"/>
            <w:hideMark/>
          </w:tcPr>
          <w:p w:rsidR="00FD4187" w:rsidRPr="009D7FA4" w:rsidRDefault="00FD4187" w:rsidP="00F84F94">
            <w:pPr>
              <w:spacing w:after="0" w:line="240" w:lineRule="auto"/>
              <w:rPr>
                <w:rFonts w:ascii="Arial Narrow" w:eastAsia="Times New Roman" w:hAnsi="Arial Narrow" w:cs="Calibri"/>
                <w:b/>
                <w:bCs/>
                <w:color w:val="000000"/>
                <w:sz w:val="20"/>
                <w:szCs w:val="20"/>
                <w:lang w:val="en-US" w:eastAsia="da-DK"/>
              </w:rPr>
            </w:pPr>
            <w:r w:rsidRPr="009D7FA4">
              <w:rPr>
                <w:rFonts w:ascii="Arial Narrow" w:eastAsia="Times New Roman" w:hAnsi="Arial Narrow" w:cs="Calibri"/>
                <w:b/>
                <w:bCs/>
                <w:color w:val="000000"/>
                <w:sz w:val="20"/>
                <w:szCs w:val="20"/>
                <w:lang w:val="en-US" w:eastAsia="da-DK"/>
              </w:rPr>
              <w:t>Neutrophils</w:t>
            </w:r>
          </w:p>
        </w:tc>
        <w:tc>
          <w:tcPr>
            <w:tcW w:w="1260" w:type="dxa"/>
            <w:gridSpan w:val="2"/>
            <w:tcBorders>
              <w:top w:val="single" w:sz="8" w:space="0" w:color="auto"/>
              <w:left w:val="nil"/>
              <w:bottom w:val="single" w:sz="4" w:space="0" w:color="auto"/>
              <w:right w:val="single" w:sz="4" w:space="0" w:color="auto"/>
            </w:tcBorders>
            <w:shd w:val="clear" w:color="000000" w:fill="F2F2F2"/>
            <w:vAlign w:val="center"/>
            <w:hideMark/>
          </w:tcPr>
          <w:p w:rsidR="00FD4187" w:rsidRPr="009D7FA4" w:rsidRDefault="00FD4187" w:rsidP="00F84F94">
            <w:pPr>
              <w:spacing w:after="0" w:line="240" w:lineRule="auto"/>
              <w:rPr>
                <w:rFonts w:ascii="Arial Narrow" w:eastAsia="Times New Roman" w:hAnsi="Arial Narrow" w:cs="Calibri"/>
                <w:b/>
                <w:bCs/>
                <w:color w:val="000000"/>
                <w:sz w:val="20"/>
                <w:szCs w:val="20"/>
                <w:lang w:val="en-US" w:eastAsia="da-DK"/>
              </w:rPr>
            </w:pPr>
            <w:r w:rsidRPr="009D7FA4">
              <w:rPr>
                <w:rFonts w:ascii="Arial Narrow" w:eastAsia="Times New Roman" w:hAnsi="Arial Narrow" w:cs="Calibri"/>
                <w:b/>
                <w:bCs/>
                <w:color w:val="000000"/>
                <w:sz w:val="20"/>
                <w:szCs w:val="20"/>
                <w:lang w:val="en-US" w:eastAsia="da-DK"/>
              </w:rPr>
              <w:t>Macrophages</w:t>
            </w:r>
          </w:p>
        </w:tc>
        <w:tc>
          <w:tcPr>
            <w:tcW w:w="1194" w:type="dxa"/>
            <w:gridSpan w:val="2"/>
            <w:tcBorders>
              <w:top w:val="single" w:sz="8" w:space="0" w:color="auto"/>
              <w:left w:val="nil"/>
              <w:bottom w:val="single" w:sz="4" w:space="0" w:color="auto"/>
              <w:right w:val="single" w:sz="4" w:space="0" w:color="auto"/>
            </w:tcBorders>
            <w:shd w:val="clear" w:color="000000" w:fill="F2F2F2"/>
            <w:vAlign w:val="center"/>
            <w:hideMark/>
          </w:tcPr>
          <w:p w:rsidR="00FD4187" w:rsidRPr="009D7FA4" w:rsidRDefault="00FD4187" w:rsidP="00F84F94">
            <w:pPr>
              <w:spacing w:after="0" w:line="240" w:lineRule="auto"/>
              <w:rPr>
                <w:rFonts w:ascii="Arial Narrow" w:eastAsia="Times New Roman" w:hAnsi="Arial Narrow" w:cs="Calibri"/>
                <w:b/>
                <w:bCs/>
                <w:color w:val="000000"/>
                <w:sz w:val="20"/>
                <w:szCs w:val="20"/>
                <w:lang w:val="en-US" w:eastAsia="da-DK"/>
              </w:rPr>
            </w:pPr>
            <w:r w:rsidRPr="009D7FA4">
              <w:rPr>
                <w:rFonts w:ascii="Arial Narrow" w:eastAsia="Times New Roman" w:hAnsi="Arial Narrow" w:cs="Calibri"/>
                <w:b/>
                <w:bCs/>
                <w:color w:val="000000"/>
                <w:sz w:val="20"/>
                <w:szCs w:val="20"/>
                <w:lang w:val="en-US" w:eastAsia="da-DK"/>
              </w:rPr>
              <w:t>Eosinophils</w:t>
            </w:r>
          </w:p>
        </w:tc>
        <w:tc>
          <w:tcPr>
            <w:tcW w:w="1300" w:type="dxa"/>
            <w:gridSpan w:val="2"/>
            <w:tcBorders>
              <w:top w:val="single" w:sz="8" w:space="0" w:color="auto"/>
              <w:left w:val="nil"/>
              <w:bottom w:val="single" w:sz="4" w:space="0" w:color="auto"/>
              <w:right w:val="single" w:sz="8" w:space="0" w:color="000000"/>
            </w:tcBorders>
            <w:shd w:val="clear" w:color="000000" w:fill="F2F2F2"/>
            <w:vAlign w:val="center"/>
            <w:hideMark/>
          </w:tcPr>
          <w:p w:rsidR="00FD4187" w:rsidRPr="009D7FA4" w:rsidRDefault="00FD4187" w:rsidP="00F84F94">
            <w:pPr>
              <w:spacing w:after="0" w:line="240" w:lineRule="auto"/>
              <w:rPr>
                <w:rFonts w:ascii="Arial Narrow" w:eastAsia="Times New Roman" w:hAnsi="Arial Narrow" w:cs="Calibri"/>
                <w:b/>
                <w:bCs/>
                <w:color w:val="000000"/>
                <w:sz w:val="20"/>
                <w:szCs w:val="20"/>
                <w:lang w:val="en-US" w:eastAsia="da-DK"/>
              </w:rPr>
            </w:pPr>
            <w:r w:rsidRPr="009D7FA4">
              <w:rPr>
                <w:rFonts w:ascii="Arial Narrow" w:eastAsia="Times New Roman" w:hAnsi="Arial Narrow" w:cs="Calibri"/>
                <w:b/>
                <w:bCs/>
                <w:color w:val="000000"/>
                <w:sz w:val="20"/>
                <w:szCs w:val="20"/>
                <w:lang w:val="en-US" w:eastAsia="da-DK"/>
              </w:rPr>
              <w:t>Lymphocytes</w:t>
            </w:r>
          </w:p>
        </w:tc>
      </w:tr>
      <w:tr w:rsidR="00FD4187" w:rsidRPr="009D7FA4" w:rsidTr="009D7FA4">
        <w:trPr>
          <w:trHeight w:val="315"/>
        </w:trPr>
        <w:tc>
          <w:tcPr>
            <w:tcW w:w="1713" w:type="dxa"/>
            <w:gridSpan w:val="2"/>
            <w:vMerge/>
            <w:tcBorders>
              <w:top w:val="single" w:sz="8" w:space="0" w:color="auto"/>
              <w:left w:val="single" w:sz="8" w:space="0" w:color="auto"/>
              <w:bottom w:val="single" w:sz="8" w:space="0" w:color="000000"/>
              <w:right w:val="single" w:sz="8" w:space="0" w:color="000000"/>
            </w:tcBorders>
            <w:vAlign w:val="center"/>
            <w:hideMark/>
          </w:tcPr>
          <w:p w:rsidR="00FD4187" w:rsidRPr="009D7FA4" w:rsidRDefault="00FD4187" w:rsidP="00F84F94">
            <w:pPr>
              <w:spacing w:after="0" w:line="240" w:lineRule="auto"/>
              <w:rPr>
                <w:rFonts w:ascii="Arial Narrow" w:eastAsia="Times New Roman" w:hAnsi="Arial Narrow" w:cs="Calibri"/>
                <w:b/>
                <w:bCs/>
                <w:color w:val="000000"/>
                <w:sz w:val="20"/>
                <w:szCs w:val="20"/>
                <w:lang w:val="en-US" w:eastAsia="da-DK"/>
              </w:rPr>
            </w:pPr>
          </w:p>
        </w:tc>
        <w:tc>
          <w:tcPr>
            <w:tcW w:w="688" w:type="dxa"/>
            <w:tcBorders>
              <w:top w:val="nil"/>
              <w:left w:val="nil"/>
              <w:bottom w:val="nil"/>
              <w:right w:val="single" w:sz="4" w:space="0" w:color="auto"/>
            </w:tcBorders>
            <w:shd w:val="clear" w:color="000000" w:fill="F2F2F2"/>
            <w:vAlign w:val="center"/>
            <w:hideMark/>
          </w:tcPr>
          <w:p w:rsidR="00FD4187" w:rsidRPr="009D7FA4" w:rsidRDefault="00FD4187" w:rsidP="00F84F94">
            <w:pPr>
              <w:spacing w:after="0" w:line="240" w:lineRule="auto"/>
              <w:rPr>
                <w:rFonts w:ascii="Arial Narrow" w:eastAsia="Times New Roman" w:hAnsi="Arial Narrow" w:cs="Calibri"/>
                <w:color w:val="000000"/>
                <w:sz w:val="20"/>
                <w:szCs w:val="20"/>
                <w:lang w:val="en-US" w:eastAsia="da-DK"/>
              </w:rPr>
            </w:pPr>
            <w:r w:rsidRPr="009D7FA4">
              <w:rPr>
                <w:rFonts w:ascii="Arial Narrow" w:eastAsia="Times New Roman" w:hAnsi="Arial Narrow" w:cs="Calibri"/>
                <w:color w:val="000000"/>
                <w:sz w:val="20"/>
                <w:szCs w:val="20"/>
                <w:lang w:val="en-US" w:eastAsia="da-DK"/>
              </w:rPr>
              <w:t>Mean</w:t>
            </w:r>
          </w:p>
        </w:tc>
        <w:tc>
          <w:tcPr>
            <w:tcW w:w="688" w:type="dxa"/>
            <w:tcBorders>
              <w:top w:val="nil"/>
              <w:left w:val="nil"/>
              <w:bottom w:val="nil"/>
              <w:right w:val="nil"/>
            </w:tcBorders>
            <w:shd w:val="clear" w:color="000000" w:fill="F2F2F2"/>
            <w:noWrap/>
            <w:vAlign w:val="center"/>
            <w:hideMark/>
          </w:tcPr>
          <w:p w:rsidR="00FD4187" w:rsidRPr="009D7FA4" w:rsidRDefault="00FD4187" w:rsidP="00F84F94">
            <w:pPr>
              <w:spacing w:after="0" w:line="240" w:lineRule="auto"/>
              <w:rPr>
                <w:rFonts w:ascii="Calibri" w:eastAsia="Times New Roman" w:hAnsi="Calibri" w:cs="Calibri"/>
                <w:color w:val="000000"/>
                <w:lang w:val="en-US" w:eastAsia="da-DK"/>
              </w:rPr>
            </w:pPr>
            <w:r w:rsidRPr="009D7FA4">
              <w:rPr>
                <w:rFonts w:ascii="Calibri" w:eastAsia="Times New Roman" w:hAnsi="Calibri" w:cs="Calibri"/>
                <w:color w:val="000000"/>
                <w:lang w:val="en-US" w:eastAsia="da-DK"/>
              </w:rPr>
              <w:t>SD</w:t>
            </w:r>
          </w:p>
        </w:tc>
        <w:tc>
          <w:tcPr>
            <w:tcW w:w="597" w:type="dxa"/>
            <w:tcBorders>
              <w:top w:val="nil"/>
              <w:left w:val="single" w:sz="4" w:space="0" w:color="auto"/>
              <w:bottom w:val="nil"/>
              <w:right w:val="single" w:sz="4" w:space="0" w:color="auto"/>
            </w:tcBorders>
            <w:shd w:val="clear" w:color="000000" w:fill="F2F2F2"/>
            <w:vAlign w:val="center"/>
            <w:hideMark/>
          </w:tcPr>
          <w:p w:rsidR="00FD4187" w:rsidRPr="009D7FA4" w:rsidRDefault="00FD4187" w:rsidP="00F84F94">
            <w:pPr>
              <w:spacing w:after="0" w:line="240" w:lineRule="auto"/>
              <w:rPr>
                <w:rFonts w:ascii="Arial Narrow" w:eastAsia="Times New Roman" w:hAnsi="Arial Narrow" w:cs="Calibri"/>
                <w:color w:val="000000"/>
                <w:sz w:val="20"/>
                <w:szCs w:val="20"/>
                <w:lang w:val="en-US" w:eastAsia="da-DK"/>
              </w:rPr>
            </w:pPr>
            <w:r w:rsidRPr="009D7FA4">
              <w:rPr>
                <w:rFonts w:ascii="Arial Narrow" w:eastAsia="Times New Roman" w:hAnsi="Arial Narrow" w:cs="Calibri"/>
                <w:color w:val="000000"/>
                <w:sz w:val="20"/>
                <w:szCs w:val="20"/>
                <w:lang w:val="en-US" w:eastAsia="da-DK"/>
              </w:rPr>
              <w:t>Mean</w:t>
            </w:r>
          </w:p>
        </w:tc>
        <w:tc>
          <w:tcPr>
            <w:tcW w:w="688" w:type="dxa"/>
            <w:tcBorders>
              <w:top w:val="nil"/>
              <w:left w:val="nil"/>
              <w:bottom w:val="nil"/>
              <w:right w:val="nil"/>
            </w:tcBorders>
            <w:shd w:val="clear" w:color="000000" w:fill="F2F2F2"/>
            <w:noWrap/>
            <w:vAlign w:val="center"/>
            <w:hideMark/>
          </w:tcPr>
          <w:p w:rsidR="00FD4187" w:rsidRPr="009D7FA4" w:rsidRDefault="00FD4187" w:rsidP="00F84F94">
            <w:pPr>
              <w:spacing w:after="0" w:line="240" w:lineRule="auto"/>
              <w:rPr>
                <w:rFonts w:ascii="Calibri" w:eastAsia="Times New Roman" w:hAnsi="Calibri" w:cs="Calibri"/>
                <w:color w:val="000000"/>
                <w:lang w:val="en-US" w:eastAsia="da-DK"/>
              </w:rPr>
            </w:pPr>
            <w:r w:rsidRPr="009D7FA4">
              <w:rPr>
                <w:rFonts w:ascii="Calibri" w:eastAsia="Times New Roman" w:hAnsi="Calibri" w:cs="Calibri"/>
                <w:color w:val="000000"/>
                <w:lang w:val="en-US" w:eastAsia="da-DK"/>
              </w:rPr>
              <w:t>SD</w:t>
            </w:r>
          </w:p>
        </w:tc>
        <w:tc>
          <w:tcPr>
            <w:tcW w:w="597" w:type="dxa"/>
            <w:tcBorders>
              <w:top w:val="nil"/>
              <w:left w:val="single" w:sz="4" w:space="0" w:color="auto"/>
              <w:bottom w:val="nil"/>
              <w:right w:val="single" w:sz="4" w:space="0" w:color="auto"/>
            </w:tcBorders>
            <w:shd w:val="clear" w:color="000000" w:fill="F2F2F2"/>
            <w:vAlign w:val="center"/>
            <w:hideMark/>
          </w:tcPr>
          <w:p w:rsidR="00FD4187" w:rsidRPr="009D7FA4" w:rsidRDefault="00FD4187" w:rsidP="00F84F94">
            <w:pPr>
              <w:spacing w:after="0" w:line="240" w:lineRule="auto"/>
              <w:rPr>
                <w:rFonts w:ascii="Arial Narrow" w:eastAsia="Times New Roman" w:hAnsi="Arial Narrow" w:cs="Calibri"/>
                <w:color w:val="000000"/>
                <w:sz w:val="20"/>
                <w:szCs w:val="20"/>
                <w:lang w:val="en-US" w:eastAsia="da-DK"/>
              </w:rPr>
            </w:pPr>
            <w:r w:rsidRPr="009D7FA4">
              <w:rPr>
                <w:rFonts w:ascii="Arial Narrow" w:eastAsia="Times New Roman" w:hAnsi="Arial Narrow" w:cs="Calibri"/>
                <w:color w:val="000000"/>
                <w:sz w:val="20"/>
                <w:szCs w:val="20"/>
                <w:lang w:val="en-US" w:eastAsia="da-DK"/>
              </w:rPr>
              <w:t>Mean</w:t>
            </w:r>
          </w:p>
        </w:tc>
        <w:tc>
          <w:tcPr>
            <w:tcW w:w="663" w:type="dxa"/>
            <w:tcBorders>
              <w:top w:val="nil"/>
              <w:left w:val="nil"/>
              <w:bottom w:val="nil"/>
              <w:right w:val="nil"/>
            </w:tcBorders>
            <w:shd w:val="clear" w:color="000000" w:fill="F2F2F2"/>
            <w:noWrap/>
            <w:vAlign w:val="center"/>
            <w:hideMark/>
          </w:tcPr>
          <w:p w:rsidR="00FD4187" w:rsidRPr="009D7FA4" w:rsidRDefault="00FD4187" w:rsidP="00F84F94">
            <w:pPr>
              <w:spacing w:after="0" w:line="240" w:lineRule="auto"/>
              <w:rPr>
                <w:rFonts w:ascii="Calibri" w:eastAsia="Times New Roman" w:hAnsi="Calibri" w:cs="Calibri"/>
                <w:color w:val="000000"/>
                <w:lang w:val="en-US" w:eastAsia="da-DK"/>
              </w:rPr>
            </w:pPr>
            <w:r w:rsidRPr="009D7FA4">
              <w:rPr>
                <w:rFonts w:ascii="Calibri" w:eastAsia="Times New Roman" w:hAnsi="Calibri" w:cs="Calibri"/>
                <w:color w:val="000000"/>
                <w:lang w:val="en-US" w:eastAsia="da-DK"/>
              </w:rPr>
              <w:t>SD</w:t>
            </w:r>
          </w:p>
        </w:tc>
        <w:tc>
          <w:tcPr>
            <w:tcW w:w="597" w:type="dxa"/>
            <w:tcBorders>
              <w:top w:val="nil"/>
              <w:left w:val="single" w:sz="4" w:space="0" w:color="auto"/>
              <w:bottom w:val="nil"/>
              <w:right w:val="single" w:sz="4" w:space="0" w:color="auto"/>
            </w:tcBorders>
            <w:shd w:val="clear" w:color="000000" w:fill="F2F2F2"/>
            <w:vAlign w:val="center"/>
            <w:hideMark/>
          </w:tcPr>
          <w:p w:rsidR="00FD4187" w:rsidRPr="009D7FA4" w:rsidRDefault="00FD4187" w:rsidP="00F84F94">
            <w:pPr>
              <w:spacing w:after="0" w:line="240" w:lineRule="auto"/>
              <w:rPr>
                <w:rFonts w:ascii="Arial Narrow" w:eastAsia="Times New Roman" w:hAnsi="Arial Narrow" w:cs="Calibri"/>
                <w:color w:val="000000"/>
                <w:sz w:val="20"/>
                <w:szCs w:val="20"/>
                <w:lang w:val="en-US" w:eastAsia="da-DK"/>
              </w:rPr>
            </w:pPr>
            <w:r w:rsidRPr="009D7FA4">
              <w:rPr>
                <w:rFonts w:ascii="Arial Narrow" w:eastAsia="Times New Roman" w:hAnsi="Arial Narrow" w:cs="Calibri"/>
                <w:color w:val="000000"/>
                <w:sz w:val="20"/>
                <w:szCs w:val="20"/>
                <w:lang w:val="en-US" w:eastAsia="da-DK"/>
              </w:rPr>
              <w:t>Mean</w:t>
            </w:r>
          </w:p>
        </w:tc>
        <w:tc>
          <w:tcPr>
            <w:tcW w:w="597" w:type="dxa"/>
            <w:tcBorders>
              <w:top w:val="nil"/>
              <w:left w:val="nil"/>
              <w:bottom w:val="nil"/>
              <w:right w:val="nil"/>
            </w:tcBorders>
            <w:shd w:val="clear" w:color="000000" w:fill="F2F2F2"/>
            <w:noWrap/>
            <w:vAlign w:val="center"/>
            <w:hideMark/>
          </w:tcPr>
          <w:p w:rsidR="00FD4187" w:rsidRPr="009D7FA4" w:rsidRDefault="00FD4187" w:rsidP="00F84F94">
            <w:pPr>
              <w:spacing w:after="0" w:line="240" w:lineRule="auto"/>
              <w:rPr>
                <w:rFonts w:ascii="Calibri" w:eastAsia="Times New Roman" w:hAnsi="Calibri" w:cs="Calibri"/>
                <w:color w:val="000000"/>
                <w:lang w:val="en-US" w:eastAsia="da-DK"/>
              </w:rPr>
            </w:pPr>
            <w:r w:rsidRPr="009D7FA4">
              <w:rPr>
                <w:rFonts w:ascii="Calibri" w:eastAsia="Times New Roman" w:hAnsi="Calibri" w:cs="Calibri"/>
                <w:color w:val="000000"/>
                <w:lang w:val="en-US" w:eastAsia="da-DK"/>
              </w:rPr>
              <w:t>SD</w:t>
            </w:r>
          </w:p>
        </w:tc>
        <w:tc>
          <w:tcPr>
            <w:tcW w:w="597" w:type="dxa"/>
            <w:tcBorders>
              <w:top w:val="nil"/>
              <w:left w:val="single" w:sz="4" w:space="0" w:color="auto"/>
              <w:bottom w:val="nil"/>
              <w:right w:val="single" w:sz="4" w:space="0" w:color="auto"/>
            </w:tcBorders>
            <w:shd w:val="clear" w:color="000000" w:fill="F2F2F2"/>
            <w:vAlign w:val="center"/>
            <w:hideMark/>
          </w:tcPr>
          <w:p w:rsidR="00FD4187" w:rsidRPr="009D7FA4" w:rsidRDefault="00FD4187" w:rsidP="00F84F94">
            <w:pPr>
              <w:spacing w:after="0" w:line="240" w:lineRule="auto"/>
              <w:rPr>
                <w:rFonts w:ascii="Arial Narrow" w:eastAsia="Times New Roman" w:hAnsi="Arial Narrow" w:cs="Calibri"/>
                <w:color w:val="000000"/>
                <w:sz w:val="20"/>
                <w:szCs w:val="20"/>
                <w:lang w:val="en-US" w:eastAsia="da-DK"/>
              </w:rPr>
            </w:pPr>
            <w:r w:rsidRPr="009D7FA4">
              <w:rPr>
                <w:rFonts w:ascii="Arial Narrow" w:eastAsia="Times New Roman" w:hAnsi="Arial Narrow" w:cs="Calibri"/>
                <w:color w:val="000000"/>
                <w:sz w:val="20"/>
                <w:szCs w:val="20"/>
                <w:lang w:val="en-US" w:eastAsia="da-DK"/>
              </w:rPr>
              <w:t>Mean</w:t>
            </w:r>
          </w:p>
        </w:tc>
        <w:tc>
          <w:tcPr>
            <w:tcW w:w="703" w:type="dxa"/>
            <w:tcBorders>
              <w:top w:val="nil"/>
              <w:left w:val="nil"/>
              <w:bottom w:val="nil"/>
              <w:right w:val="single" w:sz="8" w:space="0" w:color="auto"/>
            </w:tcBorders>
            <w:shd w:val="clear" w:color="000000" w:fill="F2F2F2"/>
            <w:noWrap/>
            <w:vAlign w:val="center"/>
            <w:hideMark/>
          </w:tcPr>
          <w:p w:rsidR="00FD4187" w:rsidRPr="009D7FA4" w:rsidRDefault="00FD4187" w:rsidP="00F84F94">
            <w:pPr>
              <w:spacing w:after="0" w:line="240" w:lineRule="auto"/>
              <w:rPr>
                <w:rFonts w:ascii="Calibri" w:eastAsia="Times New Roman" w:hAnsi="Calibri" w:cs="Calibri"/>
                <w:color w:val="000000"/>
                <w:lang w:val="en-US" w:eastAsia="da-DK"/>
              </w:rPr>
            </w:pPr>
            <w:r w:rsidRPr="009D7FA4">
              <w:rPr>
                <w:rFonts w:ascii="Calibri" w:eastAsia="Times New Roman" w:hAnsi="Calibri" w:cs="Calibri"/>
                <w:color w:val="000000"/>
                <w:lang w:val="en-US" w:eastAsia="da-DK"/>
              </w:rPr>
              <w:t>SD</w:t>
            </w:r>
          </w:p>
        </w:tc>
      </w:tr>
      <w:tr w:rsidR="00FD4187" w:rsidRPr="00F646E5" w:rsidTr="009D7FA4">
        <w:trPr>
          <w:trHeight w:val="300"/>
        </w:trPr>
        <w:tc>
          <w:tcPr>
            <w:tcW w:w="1713" w:type="dxa"/>
            <w:gridSpan w:val="2"/>
            <w:tcBorders>
              <w:top w:val="nil"/>
              <w:left w:val="single" w:sz="8" w:space="0" w:color="auto"/>
              <w:bottom w:val="single" w:sz="4" w:space="0" w:color="auto"/>
              <w:right w:val="single" w:sz="4" w:space="0" w:color="auto"/>
            </w:tcBorders>
            <w:shd w:val="clear" w:color="auto" w:fill="auto"/>
            <w:vAlign w:val="center"/>
            <w:hideMark/>
          </w:tcPr>
          <w:p w:rsidR="00FD4187" w:rsidRPr="009D7FA4" w:rsidRDefault="00FD4187" w:rsidP="00F84F94">
            <w:pPr>
              <w:spacing w:after="0" w:line="240" w:lineRule="auto"/>
              <w:rPr>
                <w:rFonts w:ascii="Arial Narrow" w:eastAsia="Times New Roman" w:hAnsi="Arial Narrow" w:cs="Calibri"/>
                <w:i/>
                <w:iCs/>
                <w:color w:val="000000"/>
                <w:sz w:val="20"/>
                <w:szCs w:val="20"/>
                <w:lang w:val="en-US" w:eastAsia="da-DK"/>
              </w:rPr>
            </w:pPr>
            <w:r w:rsidRPr="009D7FA4">
              <w:rPr>
                <w:rFonts w:ascii="Arial Narrow" w:eastAsia="Times New Roman" w:hAnsi="Arial Narrow" w:cs="Calibri"/>
                <w:i/>
                <w:iCs/>
                <w:color w:val="000000"/>
                <w:sz w:val="20"/>
                <w:szCs w:val="20"/>
                <w:lang w:val="en-US" w:eastAsia="da-DK"/>
              </w:rPr>
              <w:t>Vehicle</w:t>
            </w:r>
          </w:p>
        </w:tc>
        <w:tc>
          <w:tcPr>
            <w:tcW w:w="688"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9D7FA4">
              <w:rPr>
                <w:rFonts w:ascii="Arial Narrow" w:eastAsia="Times New Roman" w:hAnsi="Arial Narrow" w:cs="Calibri"/>
                <w:color w:val="000000"/>
                <w:sz w:val="20"/>
                <w:szCs w:val="20"/>
                <w:lang w:val="en-US" w:eastAsia="da-DK"/>
              </w:rPr>
              <w:t>4739</w:t>
            </w:r>
            <w:r w:rsidRPr="00F646E5">
              <w:rPr>
                <w:rFonts w:ascii="Arial Narrow" w:eastAsia="Times New Roman" w:hAnsi="Arial Narrow" w:cs="Calibri"/>
                <w:color w:val="000000"/>
                <w:sz w:val="20"/>
                <w:szCs w:val="20"/>
                <w:lang w:eastAsia="da-DK"/>
              </w:rPr>
              <w:t>0</w:t>
            </w:r>
          </w:p>
        </w:tc>
        <w:tc>
          <w:tcPr>
            <w:tcW w:w="688"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18085</w:t>
            </w:r>
          </w:p>
        </w:tc>
        <w:tc>
          <w:tcPr>
            <w:tcW w:w="597"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430</w:t>
            </w:r>
          </w:p>
        </w:tc>
        <w:tc>
          <w:tcPr>
            <w:tcW w:w="688"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525</w:t>
            </w:r>
          </w:p>
        </w:tc>
        <w:tc>
          <w:tcPr>
            <w:tcW w:w="597"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42254</w:t>
            </w:r>
          </w:p>
        </w:tc>
        <w:tc>
          <w:tcPr>
            <w:tcW w:w="663"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17041</w:t>
            </w:r>
          </w:p>
        </w:tc>
        <w:tc>
          <w:tcPr>
            <w:tcW w:w="597"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489</w:t>
            </w:r>
          </w:p>
        </w:tc>
        <w:tc>
          <w:tcPr>
            <w:tcW w:w="597"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770</w:t>
            </w:r>
          </w:p>
        </w:tc>
        <w:tc>
          <w:tcPr>
            <w:tcW w:w="597" w:type="dxa"/>
            <w:tcBorders>
              <w:top w:val="single" w:sz="4" w:space="0" w:color="auto"/>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658</w:t>
            </w:r>
          </w:p>
        </w:tc>
        <w:tc>
          <w:tcPr>
            <w:tcW w:w="703" w:type="dxa"/>
            <w:tcBorders>
              <w:top w:val="single" w:sz="4" w:space="0" w:color="auto"/>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607</w:t>
            </w:r>
          </w:p>
        </w:tc>
      </w:tr>
      <w:tr w:rsidR="00FD4187" w:rsidRPr="00F646E5" w:rsidTr="009D7FA4">
        <w:trPr>
          <w:trHeight w:val="300"/>
        </w:trPr>
        <w:tc>
          <w:tcPr>
            <w:tcW w:w="1713"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 xml:space="preserve">Blank filter </w:t>
            </w:r>
            <w:proofErr w:type="spellStart"/>
            <w:r w:rsidRPr="00F646E5">
              <w:rPr>
                <w:rFonts w:ascii="Arial Narrow" w:eastAsia="Times New Roman" w:hAnsi="Arial Narrow" w:cs="Calibri"/>
                <w:i/>
                <w:iCs/>
                <w:color w:val="000000"/>
                <w:sz w:val="20"/>
                <w:szCs w:val="20"/>
                <w:lang w:eastAsia="da-DK"/>
              </w:rPr>
              <w:t>extraction</w:t>
            </w:r>
            <w:proofErr w:type="spellEnd"/>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45020</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17583</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536</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850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40727</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17284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471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881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799</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958</w:t>
            </w:r>
          </w:p>
        </w:tc>
      </w:tr>
      <w:tr w:rsidR="00FD4187" w:rsidRPr="00F646E5" w:rsidTr="009D7FA4">
        <w:trPr>
          <w:trHeight w:val="300"/>
        </w:trPr>
        <w:tc>
          <w:tcPr>
            <w:tcW w:w="706" w:type="dxa"/>
            <w:tcBorders>
              <w:top w:val="nil"/>
              <w:left w:val="single" w:sz="8" w:space="0" w:color="auto"/>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DEP9.7</w:t>
            </w: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55040</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6582</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967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470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50738</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5976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320</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224</w:t>
            </w:r>
          </w:p>
        </w:tc>
      </w:tr>
      <w:tr w:rsidR="00FD4187" w:rsidRPr="00F646E5" w:rsidTr="009D7FA4">
        <w:trPr>
          <w:trHeight w:val="300"/>
        </w:trPr>
        <w:tc>
          <w:tcPr>
            <w:tcW w:w="706" w:type="dxa"/>
            <w:tcBorders>
              <w:top w:val="nil"/>
              <w:left w:val="single" w:sz="8" w:space="0" w:color="auto"/>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DEP13</w:t>
            </w: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65067</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17587</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3253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1554</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52616</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15273</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1001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1553</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3698</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2042</w:t>
            </w:r>
          </w:p>
        </w:tc>
      </w:tr>
      <w:tr w:rsidR="00FD4187" w:rsidRPr="00F646E5" w:rsidTr="009D7FA4">
        <w:trPr>
          <w:trHeight w:val="300"/>
        </w:trPr>
        <w:tc>
          <w:tcPr>
            <w:tcW w:w="706" w:type="dxa"/>
            <w:tcBorders>
              <w:top w:val="nil"/>
              <w:left w:val="single" w:sz="8" w:space="0" w:color="auto"/>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DEP17</w:t>
            </w: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52183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14315</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1249</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900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46581</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14126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749</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1651</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1047</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1359</w:t>
            </w:r>
          </w:p>
        </w:tc>
      </w:tr>
      <w:tr w:rsidR="00FD4187" w:rsidRPr="00F646E5" w:rsidTr="009D7FA4">
        <w:trPr>
          <w:trHeight w:val="300"/>
        </w:trPr>
        <w:tc>
          <w:tcPr>
            <w:tcW w:w="706" w:type="dxa"/>
            <w:tcBorders>
              <w:top w:val="nil"/>
              <w:left w:val="single" w:sz="8" w:space="0" w:color="auto"/>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HVO13</w:t>
            </w:r>
          </w:p>
        </w:tc>
        <w:tc>
          <w:tcPr>
            <w:tcW w:w="1007" w:type="dxa"/>
            <w:tcBorders>
              <w:top w:val="nil"/>
              <w:left w:val="nil"/>
              <w:bottom w:val="single" w:sz="4"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39350</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7460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443</w:t>
            </w:r>
          </w:p>
        </w:tc>
        <w:tc>
          <w:tcPr>
            <w:tcW w:w="688"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766</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30271</w:t>
            </w:r>
          </w:p>
        </w:tc>
        <w:tc>
          <w:tcPr>
            <w:tcW w:w="663"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15140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3960</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8855</w:t>
            </w:r>
          </w:p>
        </w:tc>
        <w:tc>
          <w:tcPr>
            <w:tcW w:w="597" w:type="dxa"/>
            <w:tcBorders>
              <w:top w:val="nil"/>
              <w:left w:val="nil"/>
              <w:bottom w:val="single" w:sz="4"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617</w:t>
            </w:r>
          </w:p>
        </w:tc>
        <w:tc>
          <w:tcPr>
            <w:tcW w:w="703" w:type="dxa"/>
            <w:tcBorders>
              <w:top w:val="nil"/>
              <w:left w:val="nil"/>
              <w:bottom w:val="single" w:sz="4"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1096</w:t>
            </w:r>
          </w:p>
        </w:tc>
      </w:tr>
      <w:tr w:rsidR="00FD4187" w:rsidRPr="00F646E5" w:rsidTr="009D7FA4">
        <w:trPr>
          <w:trHeight w:val="315"/>
        </w:trPr>
        <w:tc>
          <w:tcPr>
            <w:tcW w:w="706" w:type="dxa"/>
            <w:tcBorders>
              <w:top w:val="nil"/>
              <w:left w:val="single" w:sz="8" w:space="0" w:color="auto"/>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RME13</w:t>
            </w:r>
          </w:p>
        </w:tc>
        <w:tc>
          <w:tcPr>
            <w:tcW w:w="1007" w:type="dxa"/>
            <w:tcBorders>
              <w:top w:val="nil"/>
              <w:left w:val="nil"/>
              <w:bottom w:val="single" w:sz="8" w:space="0" w:color="auto"/>
              <w:right w:val="single" w:sz="4" w:space="0" w:color="auto"/>
            </w:tcBorders>
            <w:shd w:val="clear" w:color="auto" w:fill="auto"/>
            <w:vAlign w:val="center"/>
            <w:hideMark/>
          </w:tcPr>
          <w:p w:rsidR="00FD4187" w:rsidRPr="00F646E5" w:rsidRDefault="00FD4187" w:rsidP="00F84F94">
            <w:pPr>
              <w:spacing w:after="0" w:line="240" w:lineRule="auto"/>
              <w:rPr>
                <w:rFonts w:ascii="Arial Narrow" w:eastAsia="Times New Roman" w:hAnsi="Arial Narrow" w:cs="Calibri"/>
                <w:i/>
                <w:iCs/>
                <w:color w:val="000000"/>
                <w:sz w:val="20"/>
                <w:szCs w:val="20"/>
                <w:lang w:eastAsia="da-DK"/>
              </w:rPr>
            </w:pPr>
            <w:r w:rsidRPr="00F646E5">
              <w:rPr>
                <w:rFonts w:ascii="Arial Narrow" w:eastAsia="Times New Roman" w:hAnsi="Arial Narrow" w:cs="Calibri"/>
                <w:i/>
                <w:iCs/>
                <w:color w:val="000000"/>
                <w:sz w:val="20"/>
                <w:szCs w:val="20"/>
                <w:lang w:eastAsia="da-DK"/>
              </w:rPr>
              <w:t>54 µg</w:t>
            </w:r>
          </w:p>
        </w:tc>
        <w:tc>
          <w:tcPr>
            <w:tcW w:w="688"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47850</w:t>
            </w:r>
          </w:p>
        </w:tc>
        <w:tc>
          <w:tcPr>
            <w:tcW w:w="688"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color w:val="000000"/>
                <w:sz w:val="20"/>
                <w:szCs w:val="20"/>
                <w:lang w:eastAsia="da-DK"/>
              </w:rPr>
            </w:pPr>
            <w:r w:rsidRPr="00F646E5">
              <w:rPr>
                <w:rFonts w:ascii="Arial Narrow" w:eastAsia="Times New Roman" w:hAnsi="Arial Narrow" w:cs="Calibri"/>
                <w:color w:val="000000"/>
                <w:sz w:val="20"/>
                <w:szCs w:val="20"/>
                <w:lang w:eastAsia="da-DK"/>
              </w:rPr>
              <w:t>22499</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460</w:t>
            </w:r>
          </w:p>
        </w:tc>
        <w:tc>
          <w:tcPr>
            <w:tcW w:w="688"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422</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41911</w:t>
            </w:r>
          </w:p>
        </w:tc>
        <w:tc>
          <w:tcPr>
            <w:tcW w:w="663"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18337</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1119</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1566</w:t>
            </w:r>
          </w:p>
        </w:tc>
        <w:tc>
          <w:tcPr>
            <w:tcW w:w="597" w:type="dxa"/>
            <w:tcBorders>
              <w:top w:val="nil"/>
              <w:left w:val="nil"/>
              <w:bottom w:val="single" w:sz="8" w:space="0" w:color="auto"/>
              <w:right w:val="single" w:sz="4"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850</w:t>
            </w:r>
          </w:p>
        </w:tc>
        <w:tc>
          <w:tcPr>
            <w:tcW w:w="703" w:type="dxa"/>
            <w:tcBorders>
              <w:top w:val="nil"/>
              <w:left w:val="nil"/>
              <w:bottom w:val="single" w:sz="8" w:space="0" w:color="auto"/>
              <w:right w:val="single" w:sz="8" w:space="0" w:color="auto"/>
            </w:tcBorders>
            <w:shd w:val="clear" w:color="auto" w:fill="auto"/>
            <w:noWrap/>
            <w:vAlign w:val="center"/>
            <w:hideMark/>
          </w:tcPr>
          <w:p w:rsidR="00FD4187" w:rsidRPr="00F646E5" w:rsidRDefault="00FD4187" w:rsidP="00F84F94">
            <w:pPr>
              <w:spacing w:after="0" w:line="240" w:lineRule="auto"/>
              <w:rPr>
                <w:rFonts w:ascii="Arial Narrow" w:eastAsia="Times New Roman" w:hAnsi="Arial Narrow" w:cs="Calibri"/>
                <w:sz w:val="20"/>
                <w:szCs w:val="20"/>
                <w:lang w:eastAsia="da-DK"/>
              </w:rPr>
            </w:pPr>
            <w:r w:rsidRPr="00F646E5">
              <w:rPr>
                <w:rFonts w:ascii="Arial Narrow" w:eastAsia="Times New Roman" w:hAnsi="Arial Narrow" w:cs="Calibri"/>
                <w:sz w:val="20"/>
                <w:szCs w:val="20"/>
                <w:lang w:eastAsia="da-DK"/>
              </w:rPr>
              <w:t>895</w:t>
            </w:r>
          </w:p>
        </w:tc>
      </w:tr>
      <w:tr w:rsidR="00FD4187" w:rsidRPr="00A76C87" w:rsidTr="009D7FA4">
        <w:trPr>
          <w:trHeight w:val="300"/>
        </w:trPr>
        <w:tc>
          <w:tcPr>
            <w:tcW w:w="8128" w:type="dxa"/>
            <w:gridSpan w:val="12"/>
            <w:vMerge w:val="restart"/>
            <w:tcBorders>
              <w:top w:val="single" w:sz="8" w:space="0" w:color="auto"/>
              <w:left w:val="single" w:sz="8" w:space="0" w:color="auto"/>
              <w:bottom w:val="single" w:sz="8" w:space="0" w:color="000000"/>
              <w:right w:val="single" w:sz="8" w:space="0" w:color="000000"/>
            </w:tcBorders>
            <w:shd w:val="clear" w:color="auto" w:fill="auto"/>
            <w:hideMark/>
          </w:tcPr>
          <w:p w:rsidR="00FD4187" w:rsidRPr="00C815D0" w:rsidRDefault="00FD4187" w:rsidP="00F84F94">
            <w:pPr>
              <w:spacing w:after="0" w:line="240" w:lineRule="auto"/>
              <w:rPr>
                <w:rFonts w:ascii="Arial" w:eastAsia="Times New Roman" w:hAnsi="Arial" w:cs="Arial"/>
                <w:bCs/>
                <w:color w:val="000000"/>
                <w:sz w:val="18"/>
                <w:szCs w:val="18"/>
                <w:lang w:val="en-US" w:eastAsia="da-DK"/>
              </w:rPr>
            </w:pPr>
            <w:r w:rsidRPr="00C815D0">
              <w:rPr>
                <w:rFonts w:ascii="Arial" w:eastAsia="Times New Roman" w:hAnsi="Arial" w:cs="Arial"/>
                <w:bCs/>
                <w:color w:val="000000"/>
                <w:sz w:val="18"/>
                <w:szCs w:val="18"/>
                <w:lang w:val="en-US" w:eastAsia="da-DK"/>
              </w:rPr>
              <w:t xml:space="preserve">DEP: MK1 low-sulfur diesel at 9.7, 13, and 17% intake O2 concentration, HVO: </w:t>
            </w:r>
            <w:proofErr w:type="spellStart"/>
            <w:r w:rsidRPr="00C815D0">
              <w:rPr>
                <w:rFonts w:ascii="Arial" w:eastAsia="Times New Roman" w:hAnsi="Arial" w:cs="Arial"/>
                <w:bCs/>
                <w:color w:val="000000"/>
                <w:sz w:val="18"/>
                <w:szCs w:val="18"/>
                <w:lang w:val="en-US" w:eastAsia="da-DK"/>
              </w:rPr>
              <w:t>Hydrotreated</w:t>
            </w:r>
            <w:proofErr w:type="spellEnd"/>
            <w:r w:rsidRPr="00C815D0">
              <w:rPr>
                <w:rFonts w:ascii="Arial" w:eastAsia="Times New Roman" w:hAnsi="Arial" w:cs="Arial"/>
                <w:bCs/>
                <w:color w:val="000000"/>
                <w:sz w:val="18"/>
                <w:szCs w:val="18"/>
                <w:lang w:val="en-US" w:eastAsia="da-DK"/>
              </w:rPr>
              <w:t xml:space="preserve"> vegetable oil at 13% intake O2 concentration, RME: Rapeseed methyl ester at 13% intake O2 concentration. CB: Carbon black Printex90.</w:t>
            </w:r>
            <w:r>
              <w:rPr>
                <w:rFonts w:ascii="Arial" w:eastAsia="Times New Roman" w:hAnsi="Arial" w:cs="Arial"/>
                <w:bCs/>
                <w:color w:val="000000"/>
                <w:sz w:val="18"/>
                <w:szCs w:val="18"/>
                <w:lang w:val="en-US" w:eastAsia="da-DK"/>
              </w:rPr>
              <w:t xml:space="preserve"> CB </w:t>
            </w:r>
            <w:proofErr w:type="gramStart"/>
            <w:r>
              <w:rPr>
                <w:rFonts w:ascii="Arial" w:eastAsia="Times New Roman" w:hAnsi="Arial" w:cs="Arial"/>
                <w:bCs/>
                <w:color w:val="000000"/>
                <w:sz w:val="18"/>
                <w:szCs w:val="18"/>
                <w:lang w:val="en-US" w:eastAsia="da-DK"/>
              </w:rPr>
              <w:t>was not evaluated</w:t>
            </w:r>
            <w:proofErr w:type="gramEnd"/>
            <w:r>
              <w:rPr>
                <w:rFonts w:ascii="Arial" w:eastAsia="Times New Roman" w:hAnsi="Arial" w:cs="Arial"/>
                <w:bCs/>
                <w:color w:val="000000"/>
                <w:sz w:val="18"/>
                <w:szCs w:val="18"/>
                <w:lang w:val="en-US" w:eastAsia="da-DK"/>
              </w:rPr>
              <w:t xml:space="preserve"> on day 90. </w:t>
            </w:r>
          </w:p>
          <w:p w:rsidR="00FD4187" w:rsidRPr="00F646E5" w:rsidRDefault="00FD4187" w:rsidP="00F84F94">
            <w:pPr>
              <w:spacing w:after="0" w:line="240" w:lineRule="auto"/>
              <w:rPr>
                <w:rFonts w:ascii="Arial" w:eastAsia="Times New Roman" w:hAnsi="Arial" w:cs="Arial"/>
                <w:color w:val="000000"/>
                <w:sz w:val="18"/>
                <w:szCs w:val="18"/>
                <w:lang w:val="en-US" w:eastAsia="da-DK"/>
              </w:rPr>
            </w:pPr>
            <w:r w:rsidRPr="00F646E5">
              <w:rPr>
                <w:rFonts w:ascii="Arial" w:eastAsia="Times New Roman" w:hAnsi="Arial" w:cs="Arial"/>
                <w:b/>
                <w:bCs/>
                <w:color w:val="000000"/>
                <w:sz w:val="18"/>
                <w:szCs w:val="18"/>
                <w:lang w:val="en-US" w:eastAsia="da-DK"/>
              </w:rPr>
              <w:t>Number of animals per group</w:t>
            </w:r>
            <w:r w:rsidRPr="00F646E5">
              <w:rPr>
                <w:rFonts w:ascii="Arial" w:eastAsia="Times New Roman" w:hAnsi="Arial" w:cs="Arial"/>
                <w:color w:val="000000"/>
                <w:sz w:val="18"/>
                <w:szCs w:val="18"/>
                <w:lang w:val="en-US" w:eastAsia="da-DK"/>
              </w:rPr>
              <w:t xml:space="preserve"> Day 1: VEH=24, Blank filter=6, Particles=6-8. Day 28: Total cells; VEH=20, others=6</w:t>
            </w:r>
            <w:proofErr w:type="gramStart"/>
            <w:r w:rsidRPr="00F646E5">
              <w:rPr>
                <w:rFonts w:ascii="Arial" w:eastAsia="Times New Roman" w:hAnsi="Arial" w:cs="Arial"/>
                <w:color w:val="000000"/>
                <w:sz w:val="18"/>
                <w:szCs w:val="18"/>
                <w:lang w:val="en-US" w:eastAsia="da-DK"/>
              </w:rPr>
              <w:t xml:space="preserve">;  </w:t>
            </w:r>
            <w:proofErr w:type="spellStart"/>
            <w:r w:rsidRPr="00F646E5">
              <w:rPr>
                <w:rFonts w:ascii="Arial" w:eastAsia="Times New Roman" w:hAnsi="Arial" w:cs="Arial"/>
                <w:color w:val="000000"/>
                <w:sz w:val="18"/>
                <w:szCs w:val="18"/>
                <w:lang w:val="en-US" w:eastAsia="da-DK"/>
              </w:rPr>
              <w:t>Neutr</w:t>
            </w:r>
            <w:proofErr w:type="spellEnd"/>
            <w:proofErr w:type="gramEnd"/>
            <w:r w:rsidRPr="00F646E5">
              <w:rPr>
                <w:rFonts w:ascii="Arial" w:eastAsia="Times New Roman" w:hAnsi="Arial" w:cs="Arial"/>
                <w:color w:val="000000"/>
                <w:sz w:val="18"/>
                <w:szCs w:val="18"/>
                <w:lang w:val="en-US" w:eastAsia="da-DK"/>
              </w:rPr>
              <w:t xml:space="preserve">., </w:t>
            </w:r>
            <w:proofErr w:type="spellStart"/>
            <w:r w:rsidRPr="00F646E5">
              <w:rPr>
                <w:rFonts w:ascii="Arial" w:eastAsia="Times New Roman" w:hAnsi="Arial" w:cs="Arial"/>
                <w:color w:val="000000"/>
                <w:sz w:val="18"/>
                <w:szCs w:val="18"/>
                <w:lang w:val="en-US" w:eastAsia="da-DK"/>
              </w:rPr>
              <w:t>Macr</w:t>
            </w:r>
            <w:proofErr w:type="spellEnd"/>
            <w:r w:rsidRPr="00F646E5">
              <w:rPr>
                <w:rFonts w:ascii="Arial" w:eastAsia="Times New Roman" w:hAnsi="Arial" w:cs="Arial"/>
                <w:color w:val="000000"/>
                <w:sz w:val="18"/>
                <w:szCs w:val="18"/>
                <w:lang w:val="en-US" w:eastAsia="da-DK"/>
              </w:rPr>
              <w:t xml:space="preserve">., </w:t>
            </w:r>
            <w:proofErr w:type="spellStart"/>
            <w:r w:rsidRPr="00F646E5">
              <w:rPr>
                <w:rFonts w:ascii="Arial" w:eastAsia="Times New Roman" w:hAnsi="Arial" w:cs="Arial"/>
                <w:color w:val="000000"/>
                <w:sz w:val="18"/>
                <w:szCs w:val="18"/>
                <w:lang w:val="en-US" w:eastAsia="da-DK"/>
              </w:rPr>
              <w:t>Eosino</w:t>
            </w:r>
            <w:proofErr w:type="spellEnd"/>
            <w:r w:rsidRPr="00F646E5">
              <w:rPr>
                <w:rFonts w:ascii="Arial" w:eastAsia="Times New Roman" w:hAnsi="Arial" w:cs="Arial"/>
                <w:color w:val="000000"/>
                <w:sz w:val="18"/>
                <w:szCs w:val="18"/>
                <w:lang w:val="en-US" w:eastAsia="da-DK"/>
              </w:rPr>
              <w:t xml:space="preserve">., Lymph.: VEH=20-28, Particles=5-6. Day 90: Total cells; VEH=10, others=4-6; </w:t>
            </w:r>
            <w:proofErr w:type="spellStart"/>
            <w:r w:rsidRPr="00F646E5">
              <w:rPr>
                <w:rFonts w:ascii="Arial" w:eastAsia="Times New Roman" w:hAnsi="Arial" w:cs="Arial"/>
                <w:color w:val="000000"/>
                <w:sz w:val="18"/>
                <w:szCs w:val="18"/>
                <w:lang w:val="en-US" w:eastAsia="da-DK"/>
              </w:rPr>
              <w:t>Neutr</w:t>
            </w:r>
            <w:proofErr w:type="spellEnd"/>
            <w:r w:rsidRPr="00F646E5">
              <w:rPr>
                <w:rFonts w:ascii="Arial" w:eastAsia="Times New Roman" w:hAnsi="Arial" w:cs="Arial"/>
                <w:color w:val="000000"/>
                <w:sz w:val="18"/>
                <w:szCs w:val="18"/>
                <w:lang w:val="en-US" w:eastAsia="da-DK"/>
              </w:rPr>
              <w:t xml:space="preserve">., </w:t>
            </w:r>
            <w:proofErr w:type="spellStart"/>
            <w:r w:rsidRPr="00F646E5">
              <w:rPr>
                <w:rFonts w:ascii="Arial" w:eastAsia="Times New Roman" w:hAnsi="Arial" w:cs="Arial"/>
                <w:color w:val="000000"/>
                <w:sz w:val="18"/>
                <w:szCs w:val="18"/>
                <w:lang w:val="en-US" w:eastAsia="da-DK"/>
              </w:rPr>
              <w:t>Macr</w:t>
            </w:r>
            <w:proofErr w:type="spellEnd"/>
            <w:r w:rsidRPr="00F646E5">
              <w:rPr>
                <w:rFonts w:ascii="Arial" w:eastAsia="Times New Roman" w:hAnsi="Arial" w:cs="Arial"/>
                <w:color w:val="000000"/>
                <w:sz w:val="18"/>
                <w:szCs w:val="18"/>
                <w:lang w:val="en-US" w:eastAsia="da-DK"/>
              </w:rPr>
              <w:t xml:space="preserve">., </w:t>
            </w:r>
            <w:proofErr w:type="spellStart"/>
            <w:r w:rsidRPr="00F646E5">
              <w:rPr>
                <w:rFonts w:ascii="Arial" w:eastAsia="Times New Roman" w:hAnsi="Arial" w:cs="Arial"/>
                <w:color w:val="000000"/>
                <w:sz w:val="18"/>
                <w:szCs w:val="18"/>
                <w:lang w:val="en-US" w:eastAsia="da-DK"/>
              </w:rPr>
              <w:t>Eosino</w:t>
            </w:r>
            <w:proofErr w:type="spellEnd"/>
            <w:r w:rsidRPr="00F646E5">
              <w:rPr>
                <w:rFonts w:ascii="Arial" w:eastAsia="Times New Roman" w:hAnsi="Arial" w:cs="Arial"/>
                <w:color w:val="000000"/>
                <w:sz w:val="18"/>
                <w:szCs w:val="18"/>
                <w:lang w:val="en-US" w:eastAsia="da-DK"/>
              </w:rPr>
              <w:t xml:space="preserve">., Lymph.: VEH=10-14, others=4-6  </w:t>
            </w:r>
          </w:p>
        </w:tc>
      </w:tr>
      <w:tr w:rsidR="00FD4187" w:rsidRPr="00A76C87" w:rsidTr="009D7FA4">
        <w:trPr>
          <w:trHeight w:val="525"/>
        </w:trPr>
        <w:tc>
          <w:tcPr>
            <w:tcW w:w="8128" w:type="dxa"/>
            <w:gridSpan w:val="12"/>
            <w:vMerge/>
            <w:tcBorders>
              <w:top w:val="single" w:sz="8" w:space="0" w:color="auto"/>
              <w:left w:val="single" w:sz="8" w:space="0" w:color="auto"/>
              <w:bottom w:val="single" w:sz="8" w:space="0" w:color="000000"/>
              <w:right w:val="single" w:sz="8" w:space="0" w:color="000000"/>
            </w:tcBorders>
            <w:vAlign w:val="center"/>
            <w:hideMark/>
          </w:tcPr>
          <w:p w:rsidR="00FD4187" w:rsidRPr="00F646E5" w:rsidRDefault="00FD4187" w:rsidP="00F84F94">
            <w:pPr>
              <w:spacing w:after="0" w:line="240" w:lineRule="auto"/>
              <w:rPr>
                <w:rFonts w:ascii="Arial" w:eastAsia="Times New Roman" w:hAnsi="Arial" w:cs="Arial"/>
                <w:color w:val="000000"/>
                <w:sz w:val="18"/>
                <w:szCs w:val="18"/>
                <w:lang w:val="en-US" w:eastAsia="da-DK"/>
              </w:rPr>
            </w:pPr>
          </w:p>
        </w:tc>
      </w:tr>
    </w:tbl>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Pr="000F50AA" w:rsidRDefault="00FD4187" w:rsidP="00F84F94">
      <w:pPr>
        <w:spacing w:after="0" w:line="240" w:lineRule="auto"/>
        <w:outlineLvl w:val="2"/>
        <w:rPr>
          <w:rFonts w:ascii="Europa" w:eastAsia="Times New Roman" w:hAnsi="Europa" w:cs="Segoe UI"/>
          <w:b/>
          <w:bCs/>
          <w:sz w:val="28"/>
          <w:szCs w:val="24"/>
          <w:lang w:val="en-US" w:eastAsia="da-DK"/>
        </w:rPr>
      </w:pPr>
      <w:r>
        <w:rPr>
          <w:rFonts w:ascii="Europa" w:eastAsia="Times New Roman" w:hAnsi="Europa" w:cs="Segoe UI"/>
          <w:b/>
          <w:bCs/>
          <w:sz w:val="28"/>
          <w:szCs w:val="24"/>
          <w:lang w:val="en-US" w:eastAsia="da-DK"/>
        </w:rPr>
        <w:lastRenderedPageBreak/>
        <w:t xml:space="preserve">D. </w:t>
      </w:r>
      <w:r w:rsidRPr="001621CC">
        <w:rPr>
          <w:rFonts w:ascii="Europa" w:eastAsia="Times New Roman" w:hAnsi="Europa" w:cs="Segoe UI"/>
          <w:b/>
          <w:bCs/>
          <w:sz w:val="28"/>
          <w:szCs w:val="24"/>
          <w:lang w:val="en-US" w:eastAsia="da-DK"/>
        </w:rPr>
        <w:t>Cell c</w:t>
      </w:r>
      <w:r>
        <w:rPr>
          <w:rFonts w:ascii="Europa" w:eastAsia="Times New Roman" w:hAnsi="Europa" w:cs="Segoe UI"/>
          <w:b/>
          <w:bCs/>
          <w:sz w:val="28"/>
          <w:szCs w:val="24"/>
          <w:lang w:val="en-US" w:eastAsia="da-DK"/>
        </w:rPr>
        <w:t>omposition in BAL fluid on day 28</w:t>
      </w:r>
    </w:p>
    <w:p w:rsidR="00FD4187" w:rsidRDefault="00FD4187" w:rsidP="00F84F94">
      <w:pPr>
        <w:spacing w:after="0" w:line="240" w:lineRule="auto"/>
        <w:outlineLvl w:val="2"/>
        <w:rPr>
          <w:rFonts w:ascii="Europa" w:eastAsia="Times New Roman" w:hAnsi="Europa" w:cs="Segoe UI"/>
          <w:bCs/>
          <w:sz w:val="28"/>
          <w:szCs w:val="24"/>
          <w:lang w:val="en-US" w:eastAsia="da-DK"/>
        </w:rPr>
      </w:pPr>
      <w:r>
        <w:rPr>
          <w:rFonts w:ascii="Europa" w:eastAsia="Times New Roman" w:hAnsi="Europa" w:cs="Segoe UI"/>
          <w:bCs/>
          <w:sz w:val="28"/>
          <w:szCs w:val="24"/>
          <w:lang w:val="en-US" w:eastAsia="da-DK"/>
        </w:rPr>
        <w:t>Figure</w:t>
      </w:r>
    </w:p>
    <w:p w:rsidR="00FD4187" w:rsidRDefault="00FD4187" w:rsidP="00F84F94">
      <w:pPr>
        <w:spacing w:after="0" w:line="240" w:lineRule="auto"/>
        <w:outlineLvl w:val="2"/>
        <w:rPr>
          <w:rFonts w:ascii="Europa" w:eastAsia="Times New Roman" w:hAnsi="Europa" w:cs="Segoe UI"/>
          <w:b/>
          <w:bCs/>
          <w:noProof/>
          <w:sz w:val="30"/>
          <w:szCs w:val="24"/>
          <w:lang w:val="en-US" w:eastAsia="da-DK"/>
        </w:rPr>
      </w:pPr>
      <w:r>
        <w:rPr>
          <w:rFonts w:ascii="Europa" w:eastAsia="Times New Roman" w:hAnsi="Europa" w:cs="Segoe UI"/>
          <w:b/>
          <w:bCs/>
          <w:noProof/>
          <w:sz w:val="30"/>
          <w:szCs w:val="24"/>
          <w:lang w:eastAsia="da-DK"/>
        </w:rPr>
        <w:drawing>
          <wp:inline distT="0" distB="0" distL="0" distR="0" wp14:anchorId="6CD3B84B" wp14:editId="115202B8">
            <wp:extent cx="6085110" cy="7867650"/>
            <wp:effectExtent l="0" t="0" r="0" b="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L cells Day 28 jan19.tif"/>
                    <pic:cNvPicPr/>
                  </pic:nvPicPr>
                  <pic:blipFill rotWithShape="1">
                    <a:blip r:embed="rId9" cstate="print">
                      <a:extLst>
                        <a:ext uri="{28A0092B-C50C-407E-A947-70E740481C1C}">
                          <a14:useLocalDpi xmlns:a14="http://schemas.microsoft.com/office/drawing/2010/main" val="0"/>
                        </a:ext>
                      </a:extLst>
                    </a:blip>
                    <a:srcRect l="2098" t="1915" r="4554" b="2580"/>
                    <a:stretch/>
                  </pic:blipFill>
                  <pic:spPr bwMode="auto">
                    <a:xfrm>
                      <a:off x="0" y="0"/>
                      <a:ext cx="6093420" cy="7878394"/>
                    </a:xfrm>
                    <a:prstGeom prst="rect">
                      <a:avLst/>
                    </a:prstGeom>
                    <a:ln>
                      <a:noFill/>
                    </a:ln>
                    <a:extLst>
                      <a:ext uri="{53640926-AAD7-44D8-BBD7-CCE9431645EC}">
                        <a14:shadowObscured xmlns:a14="http://schemas.microsoft.com/office/drawing/2010/main"/>
                      </a:ext>
                    </a:extLst>
                  </pic:spPr>
                </pic:pic>
              </a:graphicData>
            </a:graphic>
          </wp:inline>
        </w:drawing>
      </w:r>
    </w:p>
    <w:p w:rsidR="00F908C2" w:rsidRDefault="00F908C2" w:rsidP="00F84F94">
      <w:pPr>
        <w:spacing w:line="240" w:lineRule="auto"/>
        <w:rPr>
          <w:rFonts w:ascii="Europa" w:eastAsia="Times New Roman" w:hAnsi="Europa" w:cs="Segoe UI"/>
          <w:sz w:val="20"/>
          <w:szCs w:val="24"/>
          <w:lang w:val="en-US" w:eastAsia="da-DK"/>
        </w:rPr>
      </w:pPr>
    </w:p>
    <w:p w:rsidR="00FD4187" w:rsidRPr="008B4841" w:rsidRDefault="00FD4187" w:rsidP="00F84F94">
      <w:pPr>
        <w:spacing w:line="240" w:lineRule="auto"/>
        <w:rPr>
          <w:rFonts w:ascii="Europa" w:eastAsia="Times New Roman" w:hAnsi="Europa" w:cs="Segoe UI"/>
          <w:sz w:val="20"/>
          <w:szCs w:val="24"/>
          <w:lang w:val="en-US" w:eastAsia="da-DK"/>
        </w:rPr>
      </w:pPr>
      <w:r w:rsidRPr="008B4841">
        <w:rPr>
          <w:rFonts w:ascii="Europa" w:eastAsia="Times New Roman" w:hAnsi="Europa" w:cs="Segoe UI"/>
          <w:sz w:val="20"/>
          <w:szCs w:val="24"/>
          <w:lang w:val="en-US" w:eastAsia="da-DK"/>
        </w:rPr>
        <w:t xml:space="preserve">Diesel: MK1 low-sulfur diesel at 9.7, 13, and 17% intake O2 concentration, HVO: </w:t>
      </w:r>
      <w:proofErr w:type="spellStart"/>
      <w:r w:rsidRPr="008B4841">
        <w:rPr>
          <w:rFonts w:ascii="Europa" w:eastAsia="Times New Roman" w:hAnsi="Europa" w:cs="Segoe UI"/>
          <w:sz w:val="20"/>
          <w:szCs w:val="24"/>
          <w:lang w:val="en-US" w:eastAsia="da-DK"/>
        </w:rPr>
        <w:t>Hydrotreated</w:t>
      </w:r>
      <w:proofErr w:type="spellEnd"/>
      <w:r w:rsidRPr="008B4841">
        <w:rPr>
          <w:rFonts w:ascii="Europa" w:eastAsia="Times New Roman" w:hAnsi="Europa" w:cs="Segoe UI"/>
          <w:sz w:val="20"/>
          <w:szCs w:val="24"/>
          <w:lang w:val="en-US" w:eastAsia="da-DK"/>
        </w:rPr>
        <w:t xml:space="preserve"> vegetable oil at 13% intake O2 concentration, RME: Rapeseed methyl ester at 13% intake O2 concentration. CB: Carbon black Printex90. </w:t>
      </w:r>
      <w:r>
        <w:rPr>
          <w:rFonts w:ascii="Europa" w:eastAsia="Times New Roman" w:hAnsi="Europa" w:cs="Segoe UI"/>
          <w:sz w:val="20"/>
          <w:szCs w:val="24"/>
          <w:lang w:val="en-US" w:eastAsia="da-DK"/>
        </w:rPr>
        <w:t xml:space="preserve">Cell counts of </w:t>
      </w:r>
      <w:proofErr w:type="spellStart"/>
      <w:r>
        <w:rPr>
          <w:rFonts w:ascii="Europa" w:eastAsia="Times New Roman" w:hAnsi="Europa" w:cs="Segoe UI"/>
          <w:sz w:val="20"/>
          <w:szCs w:val="24"/>
          <w:lang w:val="en-US" w:eastAsia="da-DK"/>
        </w:rPr>
        <w:t>broncho</w:t>
      </w:r>
      <w:r w:rsidRPr="008B4841">
        <w:rPr>
          <w:rFonts w:ascii="Europa" w:eastAsia="Times New Roman" w:hAnsi="Europa" w:cs="Segoe UI"/>
          <w:sz w:val="20"/>
          <w:szCs w:val="24"/>
          <w:lang w:val="en-US" w:eastAsia="da-DK"/>
        </w:rPr>
        <w:t>alveolar</w:t>
      </w:r>
      <w:proofErr w:type="spellEnd"/>
      <w:r w:rsidRPr="008B4841">
        <w:rPr>
          <w:rFonts w:ascii="Europa" w:eastAsia="Times New Roman" w:hAnsi="Europa" w:cs="Segoe UI"/>
          <w:sz w:val="20"/>
          <w:szCs w:val="24"/>
          <w:lang w:val="en-US" w:eastAsia="da-DK"/>
        </w:rPr>
        <w:t xml:space="preserve"> lavage of mic</w:t>
      </w:r>
      <w:r>
        <w:rPr>
          <w:rFonts w:ascii="Europa" w:eastAsia="Times New Roman" w:hAnsi="Europa" w:cs="Segoe UI"/>
          <w:sz w:val="20"/>
          <w:szCs w:val="24"/>
          <w:lang w:val="en-US" w:eastAsia="da-DK"/>
        </w:rPr>
        <w:t xml:space="preserve">e </w:t>
      </w:r>
      <w:r w:rsidRPr="008B4841">
        <w:rPr>
          <w:rFonts w:ascii="Europa" w:eastAsia="Times New Roman" w:hAnsi="Europa" w:cs="Segoe UI"/>
          <w:sz w:val="20"/>
          <w:szCs w:val="24"/>
          <w:lang w:val="en-US" w:eastAsia="da-DK"/>
        </w:rPr>
        <w:t xml:space="preserve">post-exposure to 6, 18, and 54 µg </w:t>
      </w:r>
      <w:r>
        <w:rPr>
          <w:rFonts w:ascii="Europa" w:eastAsia="Times New Roman" w:hAnsi="Europa" w:cs="Segoe UI"/>
          <w:sz w:val="20"/>
          <w:szCs w:val="24"/>
          <w:lang w:val="en-US" w:eastAsia="da-DK"/>
        </w:rPr>
        <w:t>particles. 1. Neutrophils. 2. Lymphocytes. 3. Macrophages 4.</w:t>
      </w:r>
      <w:r w:rsidRPr="008B4841">
        <w:rPr>
          <w:rFonts w:ascii="Europa" w:eastAsia="Times New Roman" w:hAnsi="Europa" w:cs="Segoe UI"/>
          <w:sz w:val="20"/>
          <w:szCs w:val="24"/>
          <w:lang w:val="en-US" w:eastAsia="da-DK"/>
        </w:rPr>
        <w:t xml:space="preserve"> Eosinophils. * = p&lt;0.05. ** = p&lt;0.01, *** = p&lt;0.001, **** = p&lt;0.0001.   </w:t>
      </w:r>
    </w:p>
    <w:p w:rsidR="00FD4187" w:rsidRPr="008B4841" w:rsidRDefault="00FD4187" w:rsidP="00F84F94">
      <w:pPr>
        <w:spacing w:line="240" w:lineRule="auto"/>
        <w:rPr>
          <w:rFonts w:ascii="Europa" w:eastAsia="Times New Roman" w:hAnsi="Europa" w:cs="Segoe UI"/>
          <w:sz w:val="30"/>
          <w:szCs w:val="24"/>
          <w:lang w:val="en-US" w:eastAsia="da-DK"/>
        </w:rPr>
        <w:sectPr w:rsidR="00FD4187" w:rsidRPr="008B4841" w:rsidSect="00FD4187">
          <w:pgSz w:w="11906" w:h="16838"/>
          <w:pgMar w:top="1134" w:right="1134" w:bottom="1135" w:left="1134" w:header="708" w:footer="708" w:gutter="0"/>
          <w:cols w:space="708"/>
          <w:docGrid w:linePitch="360"/>
        </w:sectPr>
      </w:pPr>
    </w:p>
    <w:p w:rsidR="00FD4187" w:rsidRDefault="00FD4187" w:rsidP="00F84F94">
      <w:pPr>
        <w:spacing w:after="0" w:line="240" w:lineRule="auto"/>
        <w:outlineLvl w:val="2"/>
        <w:rPr>
          <w:rFonts w:ascii="Europa" w:eastAsia="Times New Roman" w:hAnsi="Europa" w:cs="Segoe UI"/>
          <w:b/>
          <w:bCs/>
          <w:sz w:val="28"/>
          <w:szCs w:val="24"/>
          <w:lang w:val="en-US" w:eastAsia="da-DK"/>
        </w:rPr>
      </w:pPr>
      <w:r>
        <w:rPr>
          <w:rFonts w:ascii="Europa" w:eastAsia="Times New Roman" w:hAnsi="Europa" w:cs="Segoe UI"/>
          <w:b/>
          <w:bCs/>
          <w:sz w:val="28"/>
          <w:szCs w:val="24"/>
          <w:lang w:val="en-US" w:eastAsia="da-DK"/>
        </w:rPr>
        <w:lastRenderedPageBreak/>
        <w:t>E.</w:t>
      </w:r>
      <w:r w:rsidRPr="000F50AA">
        <w:rPr>
          <w:rFonts w:ascii="Europa" w:eastAsia="Times New Roman" w:hAnsi="Europa" w:cs="Segoe UI"/>
          <w:b/>
          <w:bCs/>
          <w:sz w:val="28"/>
          <w:szCs w:val="24"/>
          <w:lang w:val="en-US" w:eastAsia="da-DK"/>
        </w:rPr>
        <w:t xml:space="preserve"> </w:t>
      </w:r>
      <w:r>
        <w:rPr>
          <w:rFonts w:ascii="Europa" w:eastAsia="Times New Roman" w:hAnsi="Europa" w:cs="Segoe UI"/>
          <w:b/>
          <w:bCs/>
          <w:sz w:val="28"/>
          <w:szCs w:val="24"/>
          <w:lang w:val="en-US" w:eastAsia="da-DK"/>
        </w:rPr>
        <w:t xml:space="preserve">Neutrophil influx day 1 and </w:t>
      </w:r>
      <w:r w:rsidRPr="00E02641">
        <w:rPr>
          <w:rFonts w:ascii="Europa" w:eastAsia="Times New Roman" w:hAnsi="Europa" w:cs="Segoe UI"/>
          <w:b/>
          <w:bCs/>
          <w:i/>
          <w:sz w:val="28"/>
          <w:szCs w:val="24"/>
          <w:lang w:val="en-US" w:eastAsia="da-DK"/>
        </w:rPr>
        <w:t>Saa3</w:t>
      </w:r>
      <w:r>
        <w:rPr>
          <w:rFonts w:ascii="Europa" w:eastAsia="Times New Roman" w:hAnsi="Europa" w:cs="Segoe UI"/>
          <w:b/>
          <w:bCs/>
          <w:sz w:val="28"/>
          <w:szCs w:val="24"/>
          <w:lang w:val="en-US" w:eastAsia="da-DK"/>
        </w:rPr>
        <w:t xml:space="preserve"> mRNA in lung day 1</w:t>
      </w:r>
    </w:p>
    <w:p w:rsidR="00FD4187" w:rsidRDefault="00FD4187" w:rsidP="00F84F94">
      <w:pPr>
        <w:spacing w:after="0" w:line="240" w:lineRule="auto"/>
        <w:outlineLvl w:val="2"/>
        <w:rPr>
          <w:rFonts w:ascii="Europa" w:eastAsia="Times New Roman" w:hAnsi="Europa" w:cs="Segoe UI"/>
          <w:bCs/>
          <w:sz w:val="28"/>
          <w:szCs w:val="24"/>
          <w:lang w:val="en-US" w:eastAsia="da-DK"/>
        </w:rPr>
      </w:pPr>
      <w:r>
        <w:rPr>
          <w:rFonts w:ascii="Europa" w:eastAsia="Times New Roman" w:hAnsi="Europa" w:cs="Segoe UI"/>
          <w:bCs/>
          <w:sz w:val="28"/>
          <w:szCs w:val="24"/>
          <w:lang w:val="en-US" w:eastAsia="da-DK"/>
        </w:rPr>
        <w:t>Figure</w:t>
      </w:r>
    </w:p>
    <w:p w:rsidR="00F908C2" w:rsidRPr="00E02641" w:rsidRDefault="00F908C2" w:rsidP="00F84F94">
      <w:pPr>
        <w:spacing w:after="0" w:line="240" w:lineRule="auto"/>
        <w:outlineLvl w:val="2"/>
        <w:rPr>
          <w:rFonts w:ascii="Europa" w:eastAsia="Times New Roman" w:hAnsi="Europa" w:cs="Segoe UI"/>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r>
        <w:rPr>
          <w:rFonts w:ascii="Europa" w:eastAsia="Times New Roman" w:hAnsi="Europa" w:cs="Segoe UI"/>
          <w:b/>
          <w:bCs/>
          <w:noProof/>
          <w:sz w:val="28"/>
          <w:szCs w:val="24"/>
          <w:lang w:eastAsia="da-DK"/>
        </w:rPr>
        <w:drawing>
          <wp:inline distT="0" distB="0" distL="0" distR="0" wp14:anchorId="123F0EDC" wp14:editId="1829C260">
            <wp:extent cx="5842000" cy="2495550"/>
            <wp:effectExtent l="0" t="0" r="6350" b="0"/>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aa and neutrophils day1.tif"/>
                    <pic:cNvPicPr/>
                  </pic:nvPicPr>
                  <pic:blipFill rotWithShape="1">
                    <a:blip r:embed="rId10" cstate="print">
                      <a:extLst>
                        <a:ext uri="{28A0092B-C50C-407E-A947-70E740481C1C}">
                          <a14:useLocalDpi xmlns:a14="http://schemas.microsoft.com/office/drawing/2010/main" val="0"/>
                        </a:ext>
                      </a:extLst>
                    </a:blip>
                    <a:srcRect l="1868" t="5129" r="2677" b="5267"/>
                    <a:stretch/>
                  </pic:blipFill>
                  <pic:spPr bwMode="auto">
                    <a:xfrm>
                      <a:off x="0" y="0"/>
                      <a:ext cx="5842000" cy="2495550"/>
                    </a:xfrm>
                    <a:prstGeom prst="rect">
                      <a:avLst/>
                    </a:prstGeom>
                    <a:ln>
                      <a:noFill/>
                    </a:ln>
                    <a:extLst>
                      <a:ext uri="{53640926-AAD7-44D8-BBD7-CCE9431645EC}">
                        <a14:shadowObscured xmlns:a14="http://schemas.microsoft.com/office/drawing/2010/main"/>
                      </a:ext>
                    </a:extLst>
                  </pic:spPr>
                </pic:pic>
              </a:graphicData>
            </a:graphic>
          </wp:inline>
        </w:drawing>
      </w:r>
    </w:p>
    <w:p w:rsidR="00F908C2" w:rsidRDefault="00F908C2"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Cs/>
          <w:sz w:val="20"/>
          <w:szCs w:val="24"/>
          <w:lang w:val="en-US" w:eastAsia="da-DK"/>
        </w:rPr>
      </w:pPr>
      <w:r>
        <w:rPr>
          <w:rFonts w:ascii="Europa" w:eastAsia="Times New Roman" w:hAnsi="Europa" w:cs="Segoe UI"/>
          <w:bCs/>
          <w:sz w:val="20"/>
          <w:szCs w:val="24"/>
          <w:lang w:val="en-US" w:eastAsia="da-DK"/>
        </w:rPr>
        <w:t>Neutrophil influx correlated with Saa3 mRNA levels in lung on day 1. Original data (left panel) and</w:t>
      </w:r>
      <w:r w:rsidRPr="008B4841">
        <w:rPr>
          <w:rFonts w:ascii="Europa" w:eastAsia="Times New Roman" w:hAnsi="Europa" w:cs="Segoe UI"/>
          <w:bCs/>
          <w:sz w:val="20"/>
          <w:szCs w:val="24"/>
          <w:lang w:val="en-US" w:eastAsia="da-DK"/>
        </w:rPr>
        <w:t xml:space="preserve"> linear regression plot (right panel). </w:t>
      </w: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r>
        <w:rPr>
          <w:rFonts w:ascii="Europa" w:eastAsia="Times New Roman" w:hAnsi="Europa" w:cs="Segoe UI"/>
          <w:b/>
          <w:bCs/>
          <w:sz w:val="28"/>
          <w:szCs w:val="24"/>
          <w:lang w:val="en-US" w:eastAsia="da-DK"/>
        </w:rPr>
        <w:t>F. DNA strand breaks</w:t>
      </w:r>
    </w:p>
    <w:p w:rsidR="00FD4187" w:rsidRDefault="00FD4187" w:rsidP="00F84F94">
      <w:pPr>
        <w:spacing w:after="0" w:line="240" w:lineRule="auto"/>
        <w:outlineLvl w:val="2"/>
        <w:rPr>
          <w:rFonts w:ascii="Europa" w:eastAsia="Times New Roman" w:hAnsi="Europa" w:cs="Segoe UI"/>
          <w:bCs/>
          <w:sz w:val="28"/>
          <w:szCs w:val="24"/>
          <w:lang w:val="en-US" w:eastAsia="da-DK"/>
        </w:rPr>
      </w:pPr>
      <w:r w:rsidRPr="00994DAF">
        <w:rPr>
          <w:rFonts w:ascii="Europa" w:eastAsia="Times New Roman" w:hAnsi="Europa" w:cs="Segoe UI"/>
          <w:bCs/>
          <w:sz w:val="28"/>
          <w:szCs w:val="24"/>
          <w:lang w:val="en-US" w:eastAsia="da-DK"/>
        </w:rPr>
        <w:t>Table</w:t>
      </w:r>
    </w:p>
    <w:p w:rsidR="00FD4187" w:rsidRPr="00994DAF" w:rsidRDefault="00FD4187" w:rsidP="00F84F94">
      <w:pPr>
        <w:spacing w:after="0" w:line="240" w:lineRule="auto"/>
        <w:outlineLvl w:val="2"/>
        <w:rPr>
          <w:rFonts w:ascii="Europa" w:eastAsia="Times New Roman" w:hAnsi="Europa" w:cs="Segoe UI"/>
          <w:bCs/>
          <w:sz w:val="28"/>
          <w:szCs w:val="24"/>
          <w:lang w:val="en-US" w:eastAsia="da-DK"/>
        </w:rPr>
      </w:pPr>
    </w:p>
    <w:tbl>
      <w:tblPr>
        <w:tblW w:w="5540" w:type="dxa"/>
        <w:tblCellMar>
          <w:left w:w="70" w:type="dxa"/>
          <w:right w:w="70" w:type="dxa"/>
        </w:tblCellMar>
        <w:tblLook w:val="04A0" w:firstRow="1" w:lastRow="0" w:firstColumn="1" w:lastColumn="0" w:noHBand="0" w:noVBand="1"/>
      </w:tblPr>
      <w:tblGrid>
        <w:gridCol w:w="920"/>
        <w:gridCol w:w="660"/>
        <w:gridCol w:w="660"/>
        <w:gridCol w:w="660"/>
        <w:gridCol w:w="660"/>
        <w:gridCol w:w="660"/>
        <w:gridCol w:w="660"/>
        <w:gridCol w:w="660"/>
      </w:tblGrid>
      <w:tr w:rsidR="00FD4187" w:rsidRPr="00A76C87" w:rsidTr="00A76C87">
        <w:trPr>
          <w:trHeight w:val="285"/>
        </w:trPr>
        <w:tc>
          <w:tcPr>
            <w:tcW w:w="5540"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D4187" w:rsidRPr="009D7FA4" w:rsidRDefault="00FD4187" w:rsidP="00F84F94">
            <w:pPr>
              <w:spacing w:after="0" w:line="240" w:lineRule="auto"/>
              <w:rPr>
                <w:rFonts w:ascii="Arial Narrow" w:eastAsia="Times New Roman" w:hAnsi="Arial Narrow" w:cs="Calibri"/>
                <w:b/>
                <w:color w:val="000000"/>
                <w:sz w:val="20"/>
                <w:szCs w:val="20"/>
                <w:lang w:val="en-US" w:eastAsia="da-DK"/>
              </w:rPr>
            </w:pPr>
            <w:r w:rsidRPr="009D7FA4">
              <w:rPr>
                <w:rFonts w:ascii="Arial Narrow" w:eastAsia="Times New Roman" w:hAnsi="Arial Narrow" w:cs="Calibri"/>
                <w:b/>
                <w:bCs/>
                <w:color w:val="000000"/>
                <w:sz w:val="20"/>
                <w:szCs w:val="20"/>
                <w:lang w:val="en-US" w:eastAsia="da-DK"/>
              </w:rPr>
              <w:t>Table.</w:t>
            </w:r>
            <w:r w:rsidRPr="009D7FA4">
              <w:rPr>
                <w:rFonts w:ascii="Arial Narrow" w:eastAsia="Times New Roman" w:hAnsi="Arial Narrow" w:cs="Calibri"/>
                <w:b/>
                <w:color w:val="000000"/>
                <w:sz w:val="20"/>
                <w:szCs w:val="20"/>
                <w:lang w:val="en-US" w:eastAsia="da-DK"/>
              </w:rPr>
              <w:t xml:space="preserve"> Tail length in Comet assay on day 1, 28 and 90 post-exposure.</w:t>
            </w:r>
          </w:p>
        </w:tc>
      </w:tr>
      <w:tr w:rsidR="00FD4187" w:rsidRPr="00F9123E" w:rsidTr="00A76C87">
        <w:trPr>
          <w:trHeight w:val="260"/>
        </w:trPr>
        <w:tc>
          <w:tcPr>
            <w:tcW w:w="1580" w:type="dxa"/>
            <w:gridSpan w:val="2"/>
            <w:tcBorders>
              <w:top w:val="nil"/>
              <w:left w:val="single" w:sz="8" w:space="0" w:color="auto"/>
              <w:bottom w:val="single" w:sz="4" w:space="0" w:color="auto"/>
              <w:right w:val="single" w:sz="4" w:space="0" w:color="auto"/>
            </w:tcBorders>
            <w:shd w:val="clear" w:color="000000" w:fill="F2F2F2"/>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xml:space="preserve">Day 1 </w:t>
            </w:r>
          </w:p>
        </w:tc>
        <w:tc>
          <w:tcPr>
            <w:tcW w:w="1320" w:type="dxa"/>
            <w:gridSpan w:val="2"/>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BAL</w:t>
            </w:r>
          </w:p>
        </w:tc>
        <w:tc>
          <w:tcPr>
            <w:tcW w:w="1320" w:type="dxa"/>
            <w:gridSpan w:val="2"/>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LUNG</w:t>
            </w:r>
          </w:p>
        </w:tc>
        <w:tc>
          <w:tcPr>
            <w:tcW w:w="1320" w:type="dxa"/>
            <w:gridSpan w:val="2"/>
            <w:tcBorders>
              <w:top w:val="single" w:sz="4" w:space="0" w:color="auto"/>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LIVER</w:t>
            </w:r>
          </w:p>
        </w:tc>
      </w:tr>
      <w:tr w:rsidR="00FD4187" w:rsidRPr="00F9123E" w:rsidTr="00A76C87">
        <w:trPr>
          <w:trHeight w:val="26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b/>
                <w:bCs/>
                <w:sz w:val="20"/>
                <w:szCs w:val="20"/>
                <w:lang w:eastAsia="da-DK"/>
              </w:rPr>
            </w:pPr>
            <w:proofErr w:type="spellStart"/>
            <w:r w:rsidRPr="00F9123E">
              <w:rPr>
                <w:rFonts w:ascii="Arial Narrow" w:eastAsia="Times New Roman" w:hAnsi="Arial Narrow" w:cs="Calibri"/>
                <w:b/>
                <w:bCs/>
                <w:sz w:val="20"/>
                <w:szCs w:val="20"/>
                <w:lang w:eastAsia="da-DK"/>
              </w:rPr>
              <w:t>Exposure</w:t>
            </w:r>
            <w:proofErr w:type="spellEnd"/>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Dose</w:t>
            </w:r>
          </w:p>
        </w:tc>
        <w:tc>
          <w:tcPr>
            <w:tcW w:w="1320" w:type="dxa"/>
            <w:gridSpan w:val="2"/>
            <w:tcBorders>
              <w:top w:val="single" w:sz="4" w:space="0" w:color="auto"/>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Mean and SD</w:t>
            </w:r>
          </w:p>
        </w:tc>
        <w:tc>
          <w:tcPr>
            <w:tcW w:w="1320" w:type="dxa"/>
            <w:gridSpan w:val="2"/>
            <w:tcBorders>
              <w:top w:val="single" w:sz="4" w:space="0" w:color="auto"/>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Mean and SD</w:t>
            </w:r>
          </w:p>
        </w:tc>
        <w:tc>
          <w:tcPr>
            <w:tcW w:w="1320" w:type="dxa"/>
            <w:gridSpan w:val="2"/>
            <w:tcBorders>
              <w:top w:val="single" w:sz="4" w:space="0" w:color="auto"/>
              <w:left w:val="nil"/>
              <w:bottom w:val="single" w:sz="4" w:space="0" w:color="auto"/>
              <w:right w:val="single" w:sz="8" w:space="0" w:color="000000"/>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Mean and SD</w:t>
            </w:r>
          </w:p>
        </w:tc>
      </w:tr>
      <w:tr w:rsidR="00FD4187" w:rsidRPr="00F9123E" w:rsidTr="00A76C87">
        <w:trPr>
          <w:trHeight w:val="26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proofErr w:type="spellStart"/>
            <w:r w:rsidRPr="00F9123E">
              <w:rPr>
                <w:rFonts w:ascii="Arial Narrow" w:eastAsia="Times New Roman" w:hAnsi="Arial Narrow" w:cs="Calibri"/>
                <w:b/>
                <w:bCs/>
                <w:i/>
                <w:iCs/>
                <w:sz w:val="20"/>
                <w:szCs w:val="20"/>
                <w:lang w:eastAsia="da-DK"/>
              </w:rPr>
              <w:t>Extract</w:t>
            </w:r>
            <w:proofErr w:type="spellEnd"/>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0</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20</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r>
      <w:tr w:rsidR="00FD4187" w:rsidRPr="00F9123E" w:rsidTr="00A76C87">
        <w:trPr>
          <w:trHeight w:val="26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VEH</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0</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16</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r>
      <w:tr w:rsidR="00FD4187" w:rsidRPr="00F9123E" w:rsidTr="00A76C87">
        <w:trPr>
          <w:trHeight w:val="26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DEP9.7</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r>
      <w:tr w:rsidR="00FD4187" w:rsidRPr="00F9123E" w:rsidTr="00A76C87">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18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20</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A76C87">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20</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A76C87">
        <w:trPr>
          <w:trHeight w:val="26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DEP13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19</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r>
      <w:tr w:rsidR="00FD4187" w:rsidRPr="00F9123E" w:rsidTr="00A76C87">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18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16</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r>
      <w:tr w:rsidR="00FD4187" w:rsidRPr="00F9123E" w:rsidTr="00A76C87">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19</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8</w:t>
            </w:r>
          </w:p>
        </w:tc>
      </w:tr>
      <w:tr w:rsidR="00FD4187" w:rsidRPr="00F9123E" w:rsidTr="00A76C87">
        <w:trPr>
          <w:trHeight w:val="26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DEP17</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r>
      <w:tr w:rsidR="00FD4187" w:rsidRPr="00F9123E" w:rsidTr="00A76C87">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18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17</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r>
      <w:tr w:rsidR="00FD4187" w:rsidRPr="00F9123E" w:rsidTr="00A76C87">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17</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15</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r>
      <w:tr w:rsidR="00FD4187" w:rsidRPr="00F9123E" w:rsidTr="00A76C87">
        <w:trPr>
          <w:trHeight w:val="26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HVO13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19</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A76C87">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18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A76C87">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r>
      <w:tr w:rsidR="00FD4187" w:rsidRPr="00F9123E" w:rsidTr="00A76C87">
        <w:trPr>
          <w:trHeight w:val="26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RME13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15</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r>
      <w:tr w:rsidR="00FD4187" w:rsidRPr="00F9123E" w:rsidTr="00A76C87">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18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16</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A76C87">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17</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17</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r>
      <w:tr w:rsidR="00FD4187" w:rsidRPr="00F9123E" w:rsidTr="00A76C87">
        <w:trPr>
          <w:trHeight w:val="260"/>
        </w:trPr>
        <w:tc>
          <w:tcPr>
            <w:tcW w:w="920" w:type="dxa"/>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CB</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20</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15</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A76C87">
        <w:trPr>
          <w:trHeight w:val="260"/>
        </w:trPr>
        <w:tc>
          <w:tcPr>
            <w:tcW w:w="1580" w:type="dxa"/>
            <w:gridSpan w:val="2"/>
            <w:tcBorders>
              <w:top w:val="single" w:sz="4" w:space="0" w:color="auto"/>
              <w:left w:val="single" w:sz="8" w:space="0" w:color="auto"/>
              <w:bottom w:val="single" w:sz="4" w:space="0" w:color="auto"/>
              <w:right w:val="single" w:sz="4" w:space="0" w:color="auto"/>
            </w:tcBorders>
            <w:shd w:val="clear" w:color="000000" w:fill="F2F2F2"/>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Day 28</w:t>
            </w:r>
          </w:p>
        </w:tc>
        <w:tc>
          <w:tcPr>
            <w:tcW w:w="1320" w:type="dxa"/>
            <w:gridSpan w:val="2"/>
            <w:tcBorders>
              <w:top w:val="single" w:sz="4" w:space="0" w:color="auto"/>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BAL</w:t>
            </w:r>
          </w:p>
        </w:tc>
        <w:tc>
          <w:tcPr>
            <w:tcW w:w="1320" w:type="dxa"/>
            <w:gridSpan w:val="2"/>
            <w:tcBorders>
              <w:top w:val="single" w:sz="4" w:space="0" w:color="auto"/>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LUNG</w:t>
            </w:r>
          </w:p>
        </w:tc>
        <w:tc>
          <w:tcPr>
            <w:tcW w:w="1320" w:type="dxa"/>
            <w:gridSpan w:val="2"/>
            <w:tcBorders>
              <w:top w:val="single" w:sz="4" w:space="0" w:color="auto"/>
              <w:left w:val="nil"/>
              <w:bottom w:val="single" w:sz="4" w:space="0" w:color="auto"/>
              <w:right w:val="single" w:sz="8" w:space="0" w:color="000000"/>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LIVER</w:t>
            </w:r>
          </w:p>
        </w:tc>
      </w:tr>
      <w:tr w:rsidR="00FD4187" w:rsidRPr="00F9123E" w:rsidTr="00A76C87">
        <w:trPr>
          <w:trHeight w:val="26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b/>
                <w:bCs/>
                <w:sz w:val="20"/>
                <w:szCs w:val="20"/>
                <w:lang w:eastAsia="da-DK"/>
              </w:rPr>
            </w:pPr>
            <w:proofErr w:type="spellStart"/>
            <w:r w:rsidRPr="00F9123E">
              <w:rPr>
                <w:rFonts w:ascii="Arial Narrow" w:eastAsia="Times New Roman" w:hAnsi="Arial Narrow" w:cs="Calibri"/>
                <w:b/>
                <w:bCs/>
                <w:sz w:val="20"/>
                <w:szCs w:val="20"/>
                <w:lang w:eastAsia="da-DK"/>
              </w:rPr>
              <w:t>Exposure</w:t>
            </w:r>
            <w:proofErr w:type="spellEnd"/>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Dose</w:t>
            </w:r>
          </w:p>
        </w:tc>
        <w:tc>
          <w:tcPr>
            <w:tcW w:w="1320" w:type="dxa"/>
            <w:gridSpan w:val="2"/>
            <w:tcBorders>
              <w:top w:val="single" w:sz="4" w:space="0" w:color="auto"/>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Mean and SD</w:t>
            </w:r>
          </w:p>
        </w:tc>
        <w:tc>
          <w:tcPr>
            <w:tcW w:w="1320" w:type="dxa"/>
            <w:gridSpan w:val="2"/>
            <w:tcBorders>
              <w:top w:val="single" w:sz="4" w:space="0" w:color="auto"/>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Mean and SD</w:t>
            </w:r>
          </w:p>
        </w:tc>
        <w:tc>
          <w:tcPr>
            <w:tcW w:w="1320" w:type="dxa"/>
            <w:gridSpan w:val="2"/>
            <w:tcBorders>
              <w:top w:val="single" w:sz="4" w:space="0" w:color="auto"/>
              <w:left w:val="nil"/>
              <w:bottom w:val="single" w:sz="4" w:space="0" w:color="auto"/>
              <w:right w:val="single" w:sz="8" w:space="0" w:color="000000"/>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Mean and SD</w:t>
            </w:r>
          </w:p>
        </w:tc>
      </w:tr>
      <w:tr w:rsidR="00FD4187" w:rsidRPr="00F9123E" w:rsidTr="00A76C87">
        <w:trPr>
          <w:trHeight w:val="29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proofErr w:type="spellStart"/>
            <w:r w:rsidRPr="00F9123E">
              <w:rPr>
                <w:rFonts w:ascii="Arial Narrow" w:eastAsia="Times New Roman" w:hAnsi="Arial Narrow" w:cs="Calibri"/>
                <w:b/>
                <w:bCs/>
                <w:i/>
                <w:iCs/>
                <w:sz w:val="20"/>
                <w:szCs w:val="20"/>
                <w:lang w:eastAsia="da-DK"/>
              </w:rPr>
              <w:t>Extract</w:t>
            </w:r>
            <w:proofErr w:type="spellEnd"/>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0</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19</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7</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r>
      <w:tr w:rsidR="00FD4187" w:rsidRPr="00F9123E" w:rsidTr="00A76C87">
        <w:trPr>
          <w:trHeight w:val="26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VEH</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0</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17</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23</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7</w:t>
            </w:r>
          </w:p>
        </w:tc>
      </w:tr>
    </w:tbl>
    <w:p w:rsidR="009D7FA4" w:rsidRDefault="009D7FA4"/>
    <w:tbl>
      <w:tblPr>
        <w:tblW w:w="5540" w:type="dxa"/>
        <w:tblInd w:w="-5" w:type="dxa"/>
        <w:tblCellMar>
          <w:left w:w="70" w:type="dxa"/>
          <w:right w:w="70" w:type="dxa"/>
        </w:tblCellMar>
        <w:tblLook w:val="04A0" w:firstRow="1" w:lastRow="0" w:firstColumn="1" w:lastColumn="0" w:noHBand="0" w:noVBand="1"/>
      </w:tblPr>
      <w:tblGrid>
        <w:gridCol w:w="920"/>
        <w:gridCol w:w="660"/>
        <w:gridCol w:w="660"/>
        <w:gridCol w:w="660"/>
        <w:gridCol w:w="660"/>
        <w:gridCol w:w="660"/>
        <w:gridCol w:w="660"/>
        <w:gridCol w:w="660"/>
      </w:tblGrid>
      <w:tr w:rsidR="009D7FA4" w:rsidRPr="009D7FA4" w:rsidTr="009D7FA4">
        <w:trPr>
          <w:trHeight w:val="290"/>
        </w:trPr>
        <w:tc>
          <w:tcPr>
            <w:tcW w:w="5540" w:type="dxa"/>
            <w:gridSpan w:val="8"/>
            <w:tcBorders>
              <w:top w:val="nil"/>
              <w:left w:val="single" w:sz="8" w:space="0" w:color="auto"/>
              <w:bottom w:val="single" w:sz="4" w:space="0" w:color="auto"/>
              <w:right w:val="single" w:sz="8" w:space="0" w:color="auto"/>
            </w:tcBorders>
            <w:shd w:val="clear" w:color="auto" w:fill="auto"/>
          </w:tcPr>
          <w:p w:rsidR="009D7FA4" w:rsidRPr="009D7FA4" w:rsidRDefault="009D7FA4" w:rsidP="009D7FA4">
            <w:pPr>
              <w:spacing w:after="0" w:line="240" w:lineRule="auto"/>
              <w:rPr>
                <w:rFonts w:ascii="Arial Narrow" w:eastAsia="Times New Roman" w:hAnsi="Arial Narrow" w:cs="Calibri"/>
                <w:b/>
                <w:sz w:val="20"/>
                <w:szCs w:val="20"/>
                <w:lang w:val="en-US" w:eastAsia="da-DK"/>
              </w:rPr>
            </w:pPr>
            <w:r w:rsidRPr="009D7FA4">
              <w:rPr>
                <w:rFonts w:ascii="Arial Narrow" w:eastAsia="Times New Roman" w:hAnsi="Arial Narrow" w:cs="Calibri"/>
                <w:b/>
                <w:sz w:val="20"/>
                <w:szCs w:val="20"/>
                <w:lang w:val="en-US" w:eastAsia="da-DK"/>
              </w:rPr>
              <w:lastRenderedPageBreak/>
              <w:t>Table (cont.). Tail length in Comet assay on day 1, 28 and 90 post-exposure.</w:t>
            </w:r>
          </w:p>
        </w:tc>
      </w:tr>
      <w:tr w:rsidR="009D7FA4" w:rsidRPr="00F9123E" w:rsidTr="00347D0D">
        <w:trPr>
          <w:trHeight w:val="290"/>
        </w:trPr>
        <w:tc>
          <w:tcPr>
            <w:tcW w:w="1580" w:type="dxa"/>
            <w:gridSpan w:val="2"/>
            <w:tcBorders>
              <w:top w:val="nil"/>
              <w:left w:val="single" w:sz="8" w:space="0" w:color="auto"/>
              <w:bottom w:val="single" w:sz="4" w:space="0" w:color="auto"/>
              <w:right w:val="single" w:sz="4" w:space="0" w:color="auto"/>
            </w:tcBorders>
            <w:shd w:val="clear" w:color="auto" w:fill="auto"/>
            <w:vAlign w:val="center"/>
          </w:tcPr>
          <w:p w:rsidR="009D7FA4" w:rsidRPr="009D7FA4" w:rsidRDefault="009D7FA4" w:rsidP="009D7FA4">
            <w:pPr>
              <w:spacing w:after="0" w:line="240" w:lineRule="auto"/>
              <w:rPr>
                <w:rFonts w:ascii="Arial Narrow" w:eastAsia="Times New Roman" w:hAnsi="Arial Narrow" w:cs="Calibri"/>
                <w:iCs/>
                <w:color w:val="000000"/>
                <w:sz w:val="20"/>
                <w:szCs w:val="20"/>
                <w:lang w:eastAsia="da-DK"/>
              </w:rPr>
            </w:pPr>
            <w:r>
              <w:rPr>
                <w:rFonts w:ascii="Arial Narrow" w:eastAsia="Times New Roman" w:hAnsi="Arial Narrow" w:cs="Calibri"/>
                <w:iCs/>
                <w:color w:val="000000"/>
                <w:sz w:val="20"/>
                <w:szCs w:val="20"/>
                <w:lang w:eastAsia="da-DK"/>
              </w:rPr>
              <w:t>Day 28</w:t>
            </w:r>
          </w:p>
        </w:tc>
        <w:tc>
          <w:tcPr>
            <w:tcW w:w="1320" w:type="dxa"/>
            <w:gridSpan w:val="2"/>
            <w:tcBorders>
              <w:top w:val="nil"/>
              <w:left w:val="nil"/>
              <w:bottom w:val="single" w:sz="4" w:space="0" w:color="auto"/>
              <w:right w:val="single" w:sz="4" w:space="0" w:color="auto"/>
            </w:tcBorders>
            <w:shd w:val="clear" w:color="auto" w:fill="auto"/>
            <w:noWrap/>
            <w:vAlign w:val="center"/>
          </w:tcPr>
          <w:p w:rsidR="009D7FA4" w:rsidRPr="00F9123E" w:rsidRDefault="009D7FA4" w:rsidP="00F84F94">
            <w:pPr>
              <w:spacing w:after="0" w:line="240" w:lineRule="auto"/>
              <w:jc w:val="center"/>
              <w:rPr>
                <w:rFonts w:ascii="Arial Narrow" w:eastAsia="Times New Roman" w:hAnsi="Arial Narrow" w:cs="Calibri"/>
                <w:sz w:val="20"/>
                <w:szCs w:val="20"/>
                <w:lang w:eastAsia="da-DK"/>
              </w:rPr>
            </w:pPr>
            <w:r>
              <w:rPr>
                <w:rFonts w:ascii="Arial Narrow" w:eastAsia="Times New Roman" w:hAnsi="Arial Narrow" w:cs="Calibri"/>
                <w:sz w:val="20"/>
                <w:szCs w:val="20"/>
                <w:lang w:eastAsia="da-DK"/>
              </w:rPr>
              <w:t>BAL</w:t>
            </w:r>
          </w:p>
        </w:tc>
        <w:tc>
          <w:tcPr>
            <w:tcW w:w="1320" w:type="dxa"/>
            <w:gridSpan w:val="2"/>
            <w:tcBorders>
              <w:top w:val="nil"/>
              <w:left w:val="nil"/>
              <w:bottom w:val="single" w:sz="4" w:space="0" w:color="auto"/>
              <w:right w:val="single" w:sz="4" w:space="0" w:color="auto"/>
            </w:tcBorders>
            <w:shd w:val="clear" w:color="auto" w:fill="auto"/>
            <w:noWrap/>
            <w:vAlign w:val="center"/>
          </w:tcPr>
          <w:p w:rsidR="009D7FA4" w:rsidRPr="00F9123E" w:rsidRDefault="009D7FA4" w:rsidP="00F84F94">
            <w:pPr>
              <w:spacing w:after="0" w:line="240" w:lineRule="auto"/>
              <w:jc w:val="center"/>
              <w:rPr>
                <w:rFonts w:ascii="Arial Narrow" w:eastAsia="Times New Roman" w:hAnsi="Arial Narrow" w:cs="Calibri"/>
                <w:sz w:val="20"/>
                <w:szCs w:val="20"/>
                <w:lang w:eastAsia="da-DK"/>
              </w:rPr>
            </w:pPr>
            <w:r>
              <w:rPr>
                <w:rFonts w:ascii="Arial Narrow" w:eastAsia="Times New Roman" w:hAnsi="Arial Narrow" w:cs="Calibri"/>
                <w:sz w:val="20"/>
                <w:szCs w:val="20"/>
                <w:lang w:eastAsia="da-DK"/>
              </w:rPr>
              <w:t>LUNG</w:t>
            </w:r>
          </w:p>
        </w:tc>
        <w:tc>
          <w:tcPr>
            <w:tcW w:w="1320" w:type="dxa"/>
            <w:gridSpan w:val="2"/>
            <w:tcBorders>
              <w:top w:val="nil"/>
              <w:left w:val="nil"/>
              <w:bottom w:val="single" w:sz="4" w:space="0" w:color="auto"/>
              <w:right w:val="single" w:sz="8" w:space="0" w:color="auto"/>
            </w:tcBorders>
            <w:shd w:val="clear" w:color="auto" w:fill="auto"/>
            <w:noWrap/>
            <w:vAlign w:val="center"/>
          </w:tcPr>
          <w:p w:rsidR="009D7FA4" w:rsidRPr="00F9123E" w:rsidRDefault="009D7FA4" w:rsidP="00F84F94">
            <w:pPr>
              <w:spacing w:after="0" w:line="240" w:lineRule="auto"/>
              <w:jc w:val="center"/>
              <w:rPr>
                <w:rFonts w:ascii="Arial Narrow" w:eastAsia="Times New Roman" w:hAnsi="Arial Narrow" w:cs="Calibri"/>
                <w:sz w:val="20"/>
                <w:szCs w:val="20"/>
                <w:lang w:eastAsia="da-DK"/>
              </w:rPr>
            </w:pPr>
            <w:r>
              <w:rPr>
                <w:rFonts w:ascii="Arial Narrow" w:eastAsia="Times New Roman" w:hAnsi="Arial Narrow" w:cs="Calibri"/>
                <w:sz w:val="20"/>
                <w:szCs w:val="20"/>
                <w:lang w:eastAsia="da-DK"/>
              </w:rPr>
              <w:t>LIVER</w:t>
            </w:r>
          </w:p>
        </w:tc>
      </w:tr>
      <w:tr w:rsidR="009D7FA4" w:rsidRPr="00F9123E" w:rsidTr="00724DBB">
        <w:trPr>
          <w:trHeight w:val="290"/>
        </w:trPr>
        <w:tc>
          <w:tcPr>
            <w:tcW w:w="920" w:type="dxa"/>
            <w:tcBorders>
              <w:top w:val="nil"/>
              <w:left w:val="single" w:sz="8" w:space="0" w:color="auto"/>
              <w:bottom w:val="single" w:sz="4" w:space="0" w:color="auto"/>
              <w:right w:val="single" w:sz="4" w:space="0" w:color="auto"/>
            </w:tcBorders>
            <w:shd w:val="clear" w:color="auto" w:fill="auto"/>
            <w:vAlign w:val="center"/>
          </w:tcPr>
          <w:p w:rsidR="009D7FA4" w:rsidRPr="009D7FA4" w:rsidRDefault="009D7FA4" w:rsidP="009D7FA4">
            <w:pPr>
              <w:spacing w:after="0" w:line="240" w:lineRule="auto"/>
              <w:rPr>
                <w:rFonts w:ascii="Arial Narrow" w:eastAsia="Times New Roman" w:hAnsi="Arial Narrow" w:cs="Calibri"/>
                <w:b/>
                <w:bCs/>
                <w:iCs/>
                <w:sz w:val="20"/>
                <w:szCs w:val="20"/>
                <w:lang w:eastAsia="da-DK"/>
              </w:rPr>
            </w:pPr>
            <w:proofErr w:type="spellStart"/>
            <w:r>
              <w:rPr>
                <w:rFonts w:ascii="Arial Narrow" w:eastAsia="Times New Roman" w:hAnsi="Arial Narrow" w:cs="Calibri"/>
                <w:b/>
                <w:bCs/>
                <w:iCs/>
                <w:sz w:val="20"/>
                <w:szCs w:val="20"/>
                <w:lang w:eastAsia="da-DK"/>
              </w:rPr>
              <w:t>Exposure</w:t>
            </w:r>
            <w:proofErr w:type="spellEnd"/>
          </w:p>
        </w:tc>
        <w:tc>
          <w:tcPr>
            <w:tcW w:w="660" w:type="dxa"/>
            <w:tcBorders>
              <w:top w:val="nil"/>
              <w:left w:val="nil"/>
              <w:bottom w:val="single" w:sz="4" w:space="0" w:color="auto"/>
              <w:right w:val="single" w:sz="4" w:space="0" w:color="auto"/>
            </w:tcBorders>
            <w:shd w:val="clear" w:color="auto" w:fill="auto"/>
            <w:noWrap/>
            <w:vAlign w:val="center"/>
          </w:tcPr>
          <w:p w:rsidR="009D7FA4" w:rsidRPr="00F9123E" w:rsidRDefault="009D7FA4" w:rsidP="00F84F94">
            <w:pPr>
              <w:spacing w:after="0" w:line="240" w:lineRule="auto"/>
              <w:jc w:val="center"/>
              <w:rPr>
                <w:rFonts w:ascii="Arial Narrow" w:eastAsia="Times New Roman" w:hAnsi="Arial Narrow" w:cs="Calibri"/>
                <w:i/>
                <w:iCs/>
                <w:color w:val="000000"/>
                <w:sz w:val="20"/>
                <w:szCs w:val="20"/>
                <w:lang w:eastAsia="da-DK"/>
              </w:rPr>
            </w:pPr>
            <w:r>
              <w:rPr>
                <w:rFonts w:ascii="Arial Narrow" w:eastAsia="Times New Roman" w:hAnsi="Arial Narrow" w:cs="Calibri"/>
                <w:i/>
                <w:iCs/>
                <w:color w:val="000000"/>
                <w:sz w:val="20"/>
                <w:szCs w:val="20"/>
                <w:lang w:eastAsia="da-DK"/>
              </w:rPr>
              <w:t>Dose</w:t>
            </w:r>
          </w:p>
        </w:tc>
        <w:tc>
          <w:tcPr>
            <w:tcW w:w="1320" w:type="dxa"/>
            <w:gridSpan w:val="2"/>
            <w:tcBorders>
              <w:top w:val="nil"/>
              <w:left w:val="nil"/>
              <w:bottom w:val="single" w:sz="4" w:space="0" w:color="auto"/>
              <w:right w:val="single" w:sz="4" w:space="0" w:color="auto"/>
            </w:tcBorders>
            <w:shd w:val="clear" w:color="auto" w:fill="auto"/>
            <w:noWrap/>
            <w:vAlign w:val="center"/>
          </w:tcPr>
          <w:p w:rsidR="009D7FA4" w:rsidRPr="00F9123E" w:rsidRDefault="009D7FA4" w:rsidP="00F84F94">
            <w:pPr>
              <w:spacing w:after="0" w:line="240" w:lineRule="auto"/>
              <w:jc w:val="center"/>
              <w:rPr>
                <w:rFonts w:ascii="Arial Narrow" w:eastAsia="Times New Roman" w:hAnsi="Arial Narrow" w:cs="Calibri"/>
                <w:sz w:val="20"/>
                <w:szCs w:val="20"/>
                <w:lang w:eastAsia="da-DK"/>
              </w:rPr>
            </w:pPr>
            <w:r>
              <w:rPr>
                <w:rFonts w:ascii="Arial Narrow" w:eastAsia="Times New Roman" w:hAnsi="Arial Narrow" w:cs="Calibri"/>
                <w:sz w:val="20"/>
                <w:szCs w:val="20"/>
                <w:lang w:eastAsia="da-DK"/>
              </w:rPr>
              <w:t>Mean and SD</w:t>
            </w:r>
          </w:p>
        </w:tc>
        <w:tc>
          <w:tcPr>
            <w:tcW w:w="1320" w:type="dxa"/>
            <w:gridSpan w:val="2"/>
            <w:tcBorders>
              <w:top w:val="nil"/>
              <w:left w:val="nil"/>
              <w:bottom w:val="single" w:sz="4" w:space="0" w:color="auto"/>
              <w:right w:val="single" w:sz="4" w:space="0" w:color="auto"/>
            </w:tcBorders>
            <w:shd w:val="clear" w:color="auto" w:fill="auto"/>
            <w:noWrap/>
            <w:vAlign w:val="center"/>
          </w:tcPr>
          <w:p w:rsidR="009D7FA4" w:rsidRPr="00F9123E" w:rsidRDefault="009D7FA4" w:rsidP="00F84F94">
            <w:pPr>
              <w:spacing w:after="0" w:line="240" w:lineRule="auto"/>
              <w:jc w:val="center"/>
              <w:rPr>
                <w:rFonts w:ascii="Arial Narrow" w:eastAsia="Times New Roman" w:hAnsi="Arial Narrow" w:cs="Calibri"/>
                <w:sz w:val="20"/>
                <w:szCs w:val="20"/>
                <w:lang w:eastAsia="da-DK"/>
              </w:rPr>
            </w:pPr>
            <w:r>
              <w:rPr>
                <w:rFonts w:ascii="Arial Narrow" w:eastAsia="Times New Roman" w:hAnsi="Arial Narrow" w:cs="Calibri"/>
                <w:sz w:val="20"/>
                <w:szCs w:val="20"/>
                <w:lang w:eastAsia="da-DK"/>
              </w:rPr>
              <w:t>Mean and SD</w:t>
            </w:r>
          </w:p>
        </w:tc>
        <w:tc>
          <w:tcPr>
            <w:tcW w:w="1320" w:type="dxa"/>
            <w:gridSpan w:val="2"/>
            <w:tcBorders>
              <w:top w:val="nil"/>
              <w:left w:val="nil"/>
              <w:bottom w:val="single" w:sz="4" w:space="0" w:color="auto"/>
              <w:right w:val="single" w:sz="8" w:space="0" w:color="auto"/>
            </w:tcBorders>
            <w:shd w:val="clear" w:color="auto" w:fill="auto"/>
            <w:noWrap/>
            <w:vAlign w:val="center"/>
          </w:tcPr>
          <w:p w:rsidR="009D7FA4" w:rsidRPr="00F9123E" w:rsidRDefault="009D7FA4" w:rsidP="00F84F94">
            <w:pPr>
              <w:spacing w:after="0" w:line="240" w:lineRule="auto"/>
              <w:jc w:val="center"/>
              <w:rPr>
                <w:rFonts w:ascii="Arial Narrow" w:eastAsia="Times New Roman" w:hAnsi="Arial Narrow" w:cs="Calibri"/>
                <w:sz w:val="20"/>
                <w:szCs w:val="20"/>
                <w:lang w:eastAsia="da-DK"/>
              </w:rPr>
            </w:pPr>
            <w:r>
              <w:rPr>
                <w:rFonts w:ascii="Arial Narrow" w:eastAsia="Times New Roman" w:hAnsi="Arial Narrow" w:cs="Calibri"/>
                <w:sz w:val="20"/>
                <w:szCs w:val="20"/>
                <w:lang w:eastAsia="da-DK"/>
              </w:rPr>
              <w:t>Mean and SD</w:t>
            </w:r>
          </w:p>
        </w:tc>
      </w:tr>
      <w:tr w:rsidR="00FD4187" w:rsidRPr="00F9123E" w:rsidTr="009D7FA4">
        <w:trPr>
          <w:trHeight w:val="29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DEP9.7</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17</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9D7FA4">
        <w:trPr>
          <w:trHeight w:val="29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18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18</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5</w:t>
            </w:r>
          </w:p>
        </w:tc>
      </w:tr>
      <w:tr w:rsidR="00FD4187" w:rsidRPr="00F9123E" w:rsidTr="009D7FA4">
        <w:trPr>
          <w:trHeight w:val="29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17</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r>
      <w:tr w:rsidR="00FD4187" w:rsidRPr="00F9123E" w:rsidTr="009D7FA4">
        <w:trPr>
          <w:trHeight w:val="29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DEP13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19</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21</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6</w:t>
            </w:r>
          </w:p>
        </w:tc>
      </w:tr>
      <w:tr w:rsidR="00FD4187" w:rsidRPr="00F9123E" w:rsidTr="009D7FA4">
        <w:trPr>
          <w:trHeight w:val="29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18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17</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21</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5</w:t>
            </w:r>
          </w:p>
        </w:tc>
      </w:tr>
      <w:tr w:rsidR="00FD4187" w:rsidRPr="00F9123E" w:rsidTr="009D7FA4">
        <w:trPr>
          <w:trHeight w:val="29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18</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r>
      <w:tr w:rsidR="00FD4187" w:rsidRPr="00F9123E" w:rsidTr="009D7FA4">
        <w:trPr>
          <w:trHeight w:val="29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DEP17</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19</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17</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9D7FA4">
        <w:trPr>
          <w:trHeight w:val="29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18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19</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r>
      <w:tr w:rsidR="00FD4187" w:rsidRPr="00F9123E" w:rsidTr="009D7FA4">
        <w:trPr>
          <w:trHeight w:val="29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26</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r>
      <w:tr w:rsidR="00FD4187" w:rsidRPr="00F9123E" w:rsidTr="009D7FA4">
        <w:trPr>
          <w:trHeight w:val="29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HVO13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22</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r>
      <w:tr w:rsidR="00FD4187" w:rsidRPr="00F9123E" w:rsidTr="009D7FA4">
        <w:trPr>
          <w:trHeight w:val="29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18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20</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r>
      <w:tr w:rsidR="00FD4187" w:rsidRPr="00F9123E" w:rsidTr="009D7FA4">
        <w:trPr>
          <w:trHeight w:val="29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17</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r>
      <w:tr w:rsidR="00FD4187" w:rsidRPr="00F9123E" w:rsidTr="009D7FA4">
        <w:trPr>
          <w:trHeight w:val="29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RME13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20</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26</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9D7FA4">
        <w:trPr>
          <w:trHeight w:val="29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18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17</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24</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9D7FA4">
        <w:trPr>
          <w:trHeight w:val="29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22</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r>
      <w:tr w:rsidR="00FD4187" w:rsidRPr="00F9123E" w:rsidTr="009D7FA4">
        <w:trPr>
          <w:trHeight w:val="260"/>
        </w:trPr>
        <w:tc>
          <w:tcPr>
            <w:tcW w:w="920" w:type="dxa"/>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CB</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8</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21</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9D7FA4">
        <w:trPr>
          <w:trHeight w:val="260"/>
        </w:trPr>
        <w:tc>
          <w:tcPr>
            <w:tcW w:w="1580" w:type="dxa"/>
            <w:gridSpan w:val="2"/>
            <w:tcBorders>
              <w:top w:val="single" w:sz="4" w:space="0" w:color="auto"/>
              <w:left w:val="single" w:sz="8" w:space="0" w:color="auto"/>
              <w:bottom w:val="single" w:sz="4" w:space="0" w:color="auto"/>
              <w:right w:val="single" w:sz="4" w:space="0" w:color="auto"/>
            </w:tcBorders>
            <w:shd w:val="clear" w:color="000000" w:fill="F2F2F2"/>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Day 90</w:t>
            </w:r>
          </w:p>
        </w:tc>
        <w:tc>
          <w:tcPr>
            <w:tcW w:w="1320" w:type="dxa"/>
            <w:gridSpan w:val="2"/>
            <w:tcBorders>
              <w:top w:val="single" w:sz="4" w:space="0" w:color="auto"/>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BAL</w:t>
            </w:r>
          </w:p>
        </w:tc>
        <w:tc>
          <w:tcPr>
            <w:tcW w:w="1320" w:type="dxa"/>
            <w:gridSpan w:val="2"/>
            <w:tcBorders>
              <w:top w:val="single" w:sz="4" w:space="0" w:color="auto"/>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LUNG</w:t>
            </w:r>
          </w:p>
        </w:tc>
        <w:tc>
          <w:tcPr>
            <w:tcW w:w="1320" w:type="dxa"/>
            <w:gridSpan w:val="2"/>
            <w:tcBorders>
              <w:top w:val="single" w:sz="4" w:space="0" w:color="auto"/>
              <w:left w:val="nil"/>
              <w:bottom w:val="single" w:sz="4" w:space="0" w:color="auto"/>
              <w:right w:val="single" w:sz="8" w:space="0" w:color="000000"/>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LIVER</w:t>
            </w:r>
          </w:p>
        </w:tc>
      </w:tr>
      <w:tr w:rsidR="00FD4187" w:rsidRPr="00F9123E" w:rsidTr="009D7FA4">
        <w:trPr>
          <w:trHeight w:val="26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b/>
                <w:bCs/>
                <w:sz w:val="20"/>
                <w:szCs w:val="20"/>
                <w:lang w:eastAsia="da-DK"/>
              </w:rPr>
            </w:pPr>
            <w:proofErr w:type="spellStart"/>
            <w:r w:rsidRPr="00F9123E">
              <w:rPr>
                <w:rFonts w:ascii="Arial Narrow" w:eastAsia="Times New Roman" w:hAnsi="Arial Narrow" w:cs="Calibri"/>
                <w:b/>
                <w:bCs/>
                <w:sz w:val="20"/>
                <w:szCs w:val="20"/>
                <w:lang w:eastAsia="da-DK"/>
              </w:rPr>
              <w:t>Exposure</w:t>
            </w:r>
            <w:proofErr w:type="spellEnd"/>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Dose</w:t>
            </w:r>
          </w:p>
        </w:tc>
        <w:tc>
          <w:tcPr>
            <w:tcW w:w="1320" w:type="dxa"/>
            <w:gridSpan w:val="2"/>
            <w:tcBorders>
              <w:top w:val="single" w:sz="4" w:space="0" w:color="auto"/>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Mean and SD</w:t>
            </w:r>
          </w:p>
        </w:tc>
        <w:tc>
          <w:tcPr>
            <w:tcW w:w="1320" w:type="dxa"/>
            <w:gridSpan w:val="2"/>
            <w:tcBorders>
              <w:top w:val="single" w:sz="4" w:space="0" w:color="auto"/>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Mean and SD</w:t>
            </w:r>
          </w:p>
        </w:tc>
        <w:tc>
          <w:tcPr>
            <w:tcW w:w="1320" w:type="dxa"/>
            <w:gridSpan w:val="2"/>
            <w:tcBorders>
              <w:top w:val="single" w:sz="4" w:space="0" w:color="auto"/>
              <w:left w:val="nil"/>
              <w:bottom w:val="single" w:sz="4" w:space="0" w:color="auto"/>
              <w:right w:val="single" w:sz="8" w:space="0" w:color="000000"/>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Mean and SD</w:t>
            </w:r>
          </w:p>
        </w:tc>
      </w:tr>
      <w:tr w:rsidR="00FD4187" w:rsidRPr="00F9123E" w:rsidTr="009D7FA4">
        <w:trPr>
          <w:trHeight w:val="26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proofErr w:type="spellStart"/>
            <w:r w:rsidRPr="00F9123E">
              <w:rPr>
                <w:rFonts w:ascii="Arial Narrow" w:eastAsia="Times New Roman" w:hAnsi="Arial Narrow" w:cs="Calibri"/>
                <w:b/>
                <w:bCs/>
                <w:i/>
                <w:iCs/>
                <w:sz w:val="20"/>
                <w:szCs w:val="20"/>
                <w:lang w:eastAsia="da-DK"/>
              </w:rPr>
              <w:t>Extract</w:t>
            </w:r>
            <w:proofErr w:type="spellEnd"/>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0</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0</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9D7FA4">
        <w:trPr>
          <w:trHeight w:val="26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VEH</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0</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5</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23</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7</w:t>
            </w:r>
          </w:p>
        </w:tc>
      </w:tr>
      <w:tr w:rsidR="00FD4187" w:rsidRPr="00F9123E" w:rsidTr="009D7FA4">
        <w:trPr>
          <w:trHeight w:val="26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DEP9.7</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8"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r>
      <w:tr w:rsidR="00FD4187" w:rsidRPr="00F9123E" w:rsidTr="009D7FA4">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8"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r>
      <w:tr w:rsidR="00FD4187" w:rsidRPr="00F9123E" w:rsidTr="009D7FA4">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16</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9D7FA4">
        <w:trPr>
          <w:trHeight w:val="26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DEP13</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8"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r>
      <w:tr w:rsidR="00FD4187" w:rsidRPr="00F9123E" w:rsidTr="009D7FA4">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8"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r>
      <w:tr w:rsidR="00FD4187" w:rsidRPr="00F9123E" w:rsidTr="009D7FA4">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17</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17</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9D7FA4">
        <w:trPr>
          <w:trHeight w:val="26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DEP17</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8"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r>
      <w:tr w:rsidR="00FD4187" w:rsidRPr="00F9123E" w:rsidTr="009D7FA4">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8"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r>
      <w:tr w:rsidR="00FD4187" w:rsidRPr="00F9123E" w:rsidTr="009D7FA4">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23</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r>
      <w:tr w:rsidR="00FD4187" w:rsidRPr="00F9123E" w:rsidTr="009D7FA4">
        <w:trPr>
          <w:trHeight w:val="26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HVO13</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8"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r>
      <w:tr w:rsidR="00FD4187" w:rsidRPr="00F9123E" w:rsidTr="009D7FA4">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8"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r>
      <w:tr w:rsidR="00FD4187" w:rsidRPr="00F9123E" w:rsidTr="009D7FA4">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21</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23</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4</w:t>
            </w:r>
          </w:p>
        </w:tc>
      </w:tr>
      <w:tr w:rsidR="00FD4187" w:rsidRPr="00F9123E" w:rsidTr="009D7FA4">
        <w:trPr>
          <w:trHeight w:val="260"/>
        </w:trPr>
        <w:tc>
          <w:tcPr>
            <w:tcW w:w="920" w:type="dxa"/>
            <w:vMerge w:val="restart"/>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RME13</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8"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r>
      <w:tr w:rsidR="00FD4187" w:rsidRPr="00F9123E" w:rsidTr="009D7FA4">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8"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r>
      <w:tr w:rsidR="00FD4187" w:rsidRPr="00F9123E" w:rsidTr="009D7FA4">
        <w:trPr>
          <w:trHeight w:val="260"/>
        </w:trPr>
        <w:tc>
          <w:tcPr>
            <w:tcW w:w="920" w:type="dxa"/>
            <w:vMerge/>
            <w:tcBorders>
              <w:top w:val="nil"/>
              <w:left w:val="single" w:sz="8" w:space="0" w:color="auto"/>
              <w:bottom w:val="single" w:sz="4" w:space="0" w:color="auto"/>
              <w:right w:val="single" w:sz="4" w:space="0" w:color="auto"/>
            </w:tcBorders>
            <w:vAlign w:val="center"/>
            <w:hideMark/>
          </w:tcPr>
          <w:p w:rsidR="00FD4187" w:rsidRPr="00F9123E" w:rsidRDefault="00FD4187" w:rsidP="00F84F94">
            <w:pPr>
              <w:spacing w:after="0" w:line="240" w:lineRule="auto"/>
              <w:rPr>
                <w:rFonts w:ascii="Arial Narrow" w:eastAsia="Times New Roman" w:hAnsi="Arial Narrow" w:cs="Calibri"/>
                <w:b/>
                <w:bCs/>
                <w:i/>
                <w:iCs/>
                <w:sz w:val="20"/>
                <w:szCs w:val="20"/>
                <w:lang w:eastAsia="da-DK"/>
              </w:rPr>
            </w:pP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54</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13</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17</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7</w:t>
            </w:r>
          </w:p>
        </w:tc>
        <w:tc>
          <w:tcPr>
            <w:tcW w:w="660" w:type="dxa"/>
            <w:tcBorders>
              <w:top w:val="nil"/>
              <w:left w:val="nil"/>
              <w:bottom w:val="single" w:sz="4" w:space="0" w:color="auto"/>
              <w:right w:val="single" w:sz="4"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20</w:t>
            </w:r>
          </w:p>
        </w:tc>
        <w:tc>
          <w:tcPr>
            <w:tcW w:w="660" w:type="dxa"/>
            <w:tcBorders>
              <w:top w:val="nil"/>
              <w:left w:val="nil"/>
              <w:bottom w:val="single" w:sz="4" w:space="0" w:color="auto"/>
              <w:right w:val="single" w:sz="8" w:space="0" w:color="auto"/>
            </w:tcBorders>
            <w:shd w:val="clear" w:color="auto" w:fill="auto"/>
            <w:noWrap/>
            <w:vAlign w:val="center"/>
            <w:hideMark/>
          </w:tcPr>
          <w:p w:rsidR="00FD4187" w:rsidRPr="00F9123E" w:rsidRDefault="00FD4187" w:rsidP="00F84F94">
            <w:pPr>
              <w:spacing w:after="0" w:line="240" w:lineRule="auto"/>
              <w:jc w:val="center"/>
              <w:rPr>
                <w:rFonts w:ascii="Arial Narrow" w:eastAsia="Times New Roman" w:hAnsi="Arial Narrow" w:cs="Calibri"/>
                <w:sz w:val="20"/>
                <w:szCs w:val="20"/>
                <w:lang w:eastAsia="da-DK"/>
              </w:rPr>
            </w:pPr>
            <w:r w:rsidRPr="00F9123E">
              <w:rPr>
                <w:rFonts w:ascii="Arial Narrow" w:eastAsia="Times New Roman" w:hAnsi="Arial Narrow" w:cs="Calibri"/>
                <w:sz w:val="20"/>
                <w:szCs w:val="20"/>
                <w:lang w:eastAsia="da-DK"/>
              </w:rPr>
              <w:t>3</w:t>
            </w:r>
          </w:p>
        </w:tc>
      </w:tr>
      <w:tr w:rsidR="00FD4187" w:rsidRPr="00F9123E" w:rsidTr="009D7FA4">
        <w:trPr>
          <w:trHeight w:val="260"/>
        </w:trPr>
        <w:tc>
          <w:tcPr>
            <w:tcW w:w="920" w:type="dxa"/>
            <w:tcBorders>
              <w:top w:val="nil"/>
              <w:left w:val="single" w:sz="8" w:space="0" w:color="auto"/>
              <w:bottom w:val="single" w:sz="4" w:space="0" w:color="auto"/>
              <w:right w:val="single" w:sz="4" w:space="0" w:color="auto"/>
            </w:tcBorders>
            <w:shd w:val="clear" w:color="auto" w:fill="auto"/>
            <w:vAlign w:val="center"/>
            <w:hideMark/>
          </w:tcPr>
          <w:p w:rsidR="00FD4187" w:rsidRPr="00F9123E" w:rsidRDefault="00FD4187" w:rsidP="00F84F94">
            <w:pPr>
              <w:spacing w:after="0" w:line="240" w:lineRule="auto"/>
              <w:jc w:val="center"/>
              <w:rPr>
                <w:rFonts w:ascii="Arial Narrow" w:eastAsia="Times New Roman" w:hAnsi="Arial Narrow" w:cs="Calibri"/>
                <w:b/>
                <w:bCs/>
                <w:i/>
                <w:iCs/>
                <w:sz w:val="20"/>
                <w:szCs w:val="20"/>
                <w:lang w:eastAsia="da-DK"/>
              </w:rPr>
            </w:pPr>
            <w:r w:rsidRPr="00F9123E">
              <w:rPr>
                <w:rFonts w:ascii="Arial Narrow" w:eastAsia="Times New Roman" w:hAnsi="Arial Narrow" w:cs="Calibri"/>
                <w:b/>
                <w:bCs/>
                <w:i/>
                <w:iCs/>
                <w:sz w:val="20"/>
                <w:szCs w:val="20"/>
                <w:lang w:eastAsia="da-DK"/>
              </w:rPr>
              <w:t>CB</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i/>
                <w:iCs/>
                <w:color w:val="000000"/>
                <w:sz w:val="20"/>
                <w:szCs w:val="20"/>
                <w:lang w:eastAsia="da-DK"/>
              </w:rPr>
            </w:pPr>
            <w:r w:rsidRPr="00F9123E">
              <w:rPr>
                <w:rFonts w:ascii="Arial Narrow" w:eastAsia="Times New Roman" w:hAnsi="Arial Narrow" w:cs="Calibri"/>
                <w:i/>
                <w:iCs/>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4"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c>
          <w:tcPr>
            <w:tcW w:w="660" w:type="dxa"/>
            <w:tcBorders>
              <w:top w:val="nil"/>
              <w:left w:val="nil"/>
              <w:bottom w:val="single" w:sz="4" w:space="0" w:color="auto"/>
              <w:right w:val="single" w:sz="8" w:space="0" w:color="auto"/>
            </w:tcBorders>
            <w:shd w:val="clear" w:color="000000" w:fill="D9D9D9"/>
            <w:noWrap/>
            <w:vAlign w:val="center"/>
            <w:hideMark/>
          </w:tcPr>
          <w:p w:rsidR="00FD4187" w:rsidRPr="00F9123E" w:rsidRDefault="00FD4187" w:rsidP="00F84F94">
            <w:pPr>
              <w:spacing w:after="0" w:line="240" w:lineRule="auto"/>
              <w:jc w:val="center"/>
              <w:rPr>
                <w:rFonts w:ascii="Arial Narrow" w:eastAsia="Times New Roman" w:hAnsi="Arial Narrow" w:cs="Calibri"/>
                <w:color w:val="000000"/>
                <w:sz w:val="20"/>
                <w:szCs w:val="20"/>
                <w:lang w:eastAsia="da-DK"/>
              </w:rPr>
            </w:pPr>
            <w:r w:rsidRPr="00F9123E">
              <w:rPr>
                <w:rFonts w:ascii="Arial Narrow" w:eastAsia="Times New Roman" w:hAnsi="Arial Narrow" w:cs="Calibri"/>
                <w:color w:val="000000"/>
                <w:sz w:val="20"/>
                <w:szCs w:val="20"/>
                <w:lang w:eastAsia="da-DK"/>
              </w:rPr>
              <w:t> </w:t>
            </w:r>
          </w:p>
        </w:tc>
      </w:tr>
      <w:tr w:rsidR="00FD4187" w:rsidRPr="00FD4187" w:rsidTr="009D7FA4">
        <w:trPr>
          <w:trHeight w:val="840"/>
        </w:trPr>
        <w:tc>
          <w:tcPr>
            <w:tcW w:w="5540" w:type="dxa"/>
            <w:gridSpan w:val="8"/>
            <w:tcBorders>
              <w:top w:val="single" w:sz="4" w:space="0" w:color="auto"/>
              <w:left w:val="single" w:sz="8" w:space="0" w:color="auto"/>
              <w:bottom w:val="single" w:sz="8" w:space="0" w:color="auto"/>
              <w:right w:val="single" w:sz="8" w:space="0" w:color="000000"/>
            </w:tcBorders>
            <w:shd w:val="clear" w:color="auto" w:fill="auto"/>
            <w:hideMark/>
          </w:tcPr>
          <w:p w:rsidR="00FD4187" w:rsidRPr="00FD4187" w:rsidRDefault="00FD4187" w:rsidP="00F84F94">
            <w:pPr>
              <w:spacing w:after="0" w:line="240" w:lineRule="auto"/>
              <w:rPr>
                <w:rFonts w:ascii="Arial Narrow" w:eastAsia="Times New Roman" w:hAnsi="Arial Narrow" w:cs="Calibri"/>
                <w:bCs/>
                <w:color w:val="000000"/>
                <w:sz w:val="20"/>
                <w:szCs w:val="20"/>
                <w:lang w:val="en-US" w:eastAsia="da-DK"/>
              </w:rPr>
            </w:pPr>
            <w:r w:rsidRPr="00FD4187">
              <w:rPr>
                <w:rFonts w:ascii="Arial Narrow" w:eastAsia="Times New Roman" w:hAnsi="Arial Narrow" w:cs="Calibri"/>
                <w:bCs/>
                <w:color w:val="000000"/>
                <w:sz w:val="20"/>
                <w:szCs w:val="20"/>
                <w:lang w:val="en-US" w:eastAsia="da-DK"/>
              </w:rPr>
              <w:t xml:space="preserve">DEP: MK1 low-sulfur diesel at 9.7, 13, and 17% intake O2 concentration, HVO: </w:t>
            </w:r>
            <w:proofErr w:type="spellStart"/>
            <w:r w:rsidRPr="00FD4187">
              <w:rPr>
                <w:rFonts w:ascii="Arial Narrow" w:eastAsia="Times New Roman" w:hAnsi="Arial Narrow" w:cs="Calibri"/>
                <w:bCs/>
                <w:color w:val="000000"/>
                <w:sz w:val="20"/>
                <w:szCs w:val="20"/>
                <w:lang w:val="en-US" w:eastAsia="da-DK"/>
              </w:rPr>
              <w:t>Hydrotreated</w:t>
            </w:r>
            <w:proofErr w:type="spellEnd"/>
            <w:r w:rsidRPr="00FD4187">
              <w:rPr>
                <w:rFonts w:ascii="Arial Narrow" w:eastAsia="Times New Roman" w:hAnsi="Arial Narrow" w:cs="Calibri"/>
                <w:bCs/>
                <w:color w:val="000000"/>
                <w:sz w:val="20"/>
                <w:szCs w:val="20"/>
                <w:lang w:val="en-US" w:eastAsia="da-DK"/>
              </w:rPr>
              <w:t xml:space="preserve"> vegetable oil at 13% intake O2 concentration, RME: Rapeseed methyl ester at 13% intake O2 concentration. CB: Carbon black Printex90. CB </w:t>
            </w:r>
            <w:proofErr w:type="gramStart"/>
            <w:r w:rsidRPr="00FD4187">
              <w:rPr>
                <w:rFonts w:ascii="Arial Narrow" w:eastAsia="Times New Roman" w:hAnsi="Arial Narrow" w:cs="Calibri"/>
                <w:bCs/>
                <w:color w:val="000000"/>
                <w:sz w:val="20"/>
                <w:szCs w:val="20"/>
                <w:lang w:val="en-US" w:eastAsia="da-DK"/>
              </w:rPr>
              <w:t>was not evaluated</w:t>
            </w:r>
            <w:proofErr w:type="gramEnd"/>
            <w:r w:rsidRPr="00FD4187">
              <w:rPr>
                <w:rFonts w:ascii="Arial Narrow" w:eastAsia="Times New Roman" w:hAnsi="Arial Narrow" w:cs="Calibri"/>
                <w:bCs/>
                <w:color w:val="000000"/>
                <w:sz w:val="20"/>
                <w:szCs w:val="20"/>
                <w:lang w:val="en-US" w:eastAsia="da-DK"/>
              </w:rPr>
              <w:t xml:space="preserve"> on day 90.</w:t>
            </w:r>
          </w:p>
          <w:p w:rsidR="00FD4187" w:rsidRPr="00FD4187" w:rsidRDefault="00FD4187" w:rsidP="00F84F94">
            <w:pPr>
              <w:spacing w:after="0" w:line="240" w:lineRule="auto"/>
              <w:rPr>
                <w:rFonts w:ascii="Arial Narrow" w:eastAsia="Times New Roman" w:hAnsi="Arial Narrow" w:cs="Calibri"/>
                <w:color w:val="000000"/>
                <w:sz w:val="20"/>
                <w:szCs w:val="20"/>
                <w:lang w:val="en-US" w:eastAsia="da-DK"/>
              </w:rPr>
            </w:pPr>
            <w:r w:rsidRPr="00F9123E">
              <w:rPr>
                <w:rFonts w:ascii="Arial Narrow" w:eastAsia="Times New Roman" w:hAnsi="Arial Narrow" w:cs="Calibri"/>
                <w:b/>
                <w:bCs/>
                <w:color w:val="000000"/>
                <w:sz w:val="20"/>
                <w:szCs w:val="20"/>
                <w:lang w:val="en-US" w:eastAsia="da-DK"/>
              </w:rPr>
              <w:t>Number of animals per group</w:t>
            </w:r>
            <w:r w:rsidRPr="00F9123E">
              <w:rPr>
                <w:rFonts w:ascii="Arial Narrow" w:eastAsia="Times New Roman" w:hAnsi="Arial Narrow" w:cs="Calibri"/>
                <w:color w:val="000000"/>
                <w:sz w:val="20"/>
                <w:szCs w:val="20"/>
                <w:lang w:val="en-US" w:eastAsia="da-DK"/>
              </w:rPr>
              <w:t xml:space="preserve"> Day 1: VEH=24, Extract=6, Particles=5-8. </w:t>
            </w:r>
            <w:r w:rsidRPr="00FD4187">
              <w:rPr>
                <w:rFonts w:ascii="Arial Narrow" w:eastAsia="Times New Roman" w:hAnsi="Arial Narrow" w:cs="Calibri"/>
                <w:color w:val="000000"/>
                <w:sz w:val="20"/>
                <w:szCs w:val="20"/>
                <w:lang w:val="en-US" w:eastAsia="da-DK"/>
              </w:rPr>
              <w:t>Day 28: VEH=18-20, Extract=6, Particles=3-6. Day 90: VEH=9-10, Extract=5-6, Particles=4-6.</w:t>
            </w:r>
          </w:p>
        </w:tc>
      </w:tr>
    </w:tbl>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28"/>
          <w:szCs w:val="24"/>
          <w:lang w:val="en-US" w:eastAsia="da-DK"/>
        </w:rPr>
      </w:pPr>
    </w:p>
    <w:p w:rsidR="009D7FA4" w:rsidRDefault="009D7FA4" w:rsidP="00F84F94">
      <w:pPr>
        <w:spacing w:after="0" w:line="240" w:lineRule="auto"/>
        <w:outlineLvl w:val="2"/>
        <w:rPr>
          <w:rFonts w:ascii="Europa" w:eastAsia="Times New Roman" w:hAnsi="Europa" w:cs="Segoe UI"/>
          <w:b/>
          <w:bCs/>
          <w:sz w:val="28"/>
          <w:szCs w:val="24"/>
          <w:lang w:val="en-US" w:eastAsia="da-DK"/>
        </w:rPr>
      </w:pPr>
    </w:p>
    <w:p w:rsidR="00FD4187" w:rsidRPr="000F50AA" w:rsidRDefault="00FD4187" w:rsidP="00F84F94">
      <w:pPr>
        <w:spacing w:after="0" w:line="240" w:lineRule="auto"/>
        <w:outlineLvl w:val="2"/>
        <w:rPr>
          <w:rFonts w:ascii="Europa" w:eastAsia="Times New Roman" w:hAnsi="Europa" w:cs="Segoe UI"/>
          <w:b/>
          <w:bCs/>
          <w:sz w:val="28"/>
          <w:szCs w:val="24"/>
          <w:lang w:val="en-US" w:eastAsia="da-DK"/>
        </w:rPr>
      </w:pPr>
      <w:r>
        <w:rPr>
          <w:rFonts w:ascii="Europa" w:eastAsia="Times New Roman" w:hAnsi="Europa" w:cs="Segoe UI"/>
          <w:b/>
          <w:bCs/>
          <w:sz w:val="28"/>
          <w:szCs w:val="24"/>
          <w:lang w:val="en-US" w:eastAsia="da-DK"/>
        </w:rPr>
        <w:lastRenderedPageBreak/>
        <w:t>G. Neutrophil influx and estimated deposited metals on day 1 and surface area and EC on day 90</w:t>
      </w:r>
    </w:p>
    <w:p w:rsidR="00FD4187" w:rsidRDefault="00FD4187" w:rsidP="00F84F94">
      <w:pPr>
        <w:spacing w:after="0" w:line="240" w:lineRule="auto"/>
        <w:outlineLvl w:val="2"/>
        <w:rPr>
          <w:rFonts w:ascii="Europa" w:eastAsia="Times New Roman" w:hAnsi="Europa" w:cs="Segoe UI"/>
          <w:bCs/>
          <w:sz w:val="28"/>
          <w:szCs w:val="24"/>
          <w:lang w:val="en-US" w:eastAsia="da-DK"/>
        </w:rPr>
      </w:pPr>
      <w:r>
        <w:rPr>
          <w:rFonts w:ascii="Europa" w:eastAsia="Times New Roman" w:hAnsi="Europa" w:cs="Segoe UI"/>
          <w:bCs/>
          <w:sz w:val="28"/>
          <w:szCs w:val="24"/>
          <w:lang w:val="en-US" w:eastAsia="da-DK"/>
        </w:rPr>
        <w:t>Figure</w:t>
      </w:r>
    </w:p>
    <w:p w:rsidR="00FD4187" w:rsidRPr="002A6866" w:rsidRDefault="00FD4187" w:rsidP="00F84F94">
      <w:pPr>
        <w:spacing w:after="0" w:line="240" w:lineRule="auto"/>
        <w:outlineLvl w:val="2"/>
        <w:rPr>
          <w:rFonts w:ascii="Europa" w:eastAsia="Times New Roman" w:hAnsi="Europa" w:cs="Segoe UI"/>
          <w:bCs/>
          <w:sz w:val="28"/>
          <w:szCs w:val="24"/>
          <w:lang w:val="en-US" w:eastAsia="da-DK"/>
        </w:rPr>
      </w:pPr>
    </w:p>
    <w:p w:rsidR="00F84F94" w:rsidRDefault="00FD4187" w:rsidP="00F84F94">
      <w:pPr>
        <w:spacing w:after="0" w:line="240" w:lineRule="auto"/>
        <w:outlineLvl w:val="2"/>
        <w:rPr>
          <w:rFonts w:ascii="Europa" w:eastAsia="Times New Roman" w:hAnsi="Europa" w:cs="Segoe UI"/>
          <w:bCs/>
          <w:sz w:val="20"/>
          <w:szCs w:val="24"/>
          <w:lang w:val="en-US" w:eastAsia="da-DK"/>
        </w:rPr>
      </w:pPr>
      <w:r>
        <w:rPr>
          <w:rFonts w:ascii="Europa" w:eastAsia="Times New Roman" w:hAnsi="Europa" w:cs="Segoe UI"/>
          <w:b/>
          <w:bCs/>
          <w:noProof/>
          <w:sz w:val="30"/>
          <w:szCs w:val="24"/>
          <w:lang w:eastAsia="da-DK"/>
        </w:rPr>
        <w:drawing>
          <wp:inline distT="0" distB="0" distL="0" distR="0" wp14:anchorId="1512960C" wp14:editId="0513148B">
            <wp:extent cx="5054600" cy="7683500"/>
            <wp:effectExtent l="0" t="0" r="0" b="0"/>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Neutrophils vs metals day 1+neutrophils d90.tif"/>
                    <pic:cNvPicPr/>
                  </pic:nvPicPr>
                  <pic:blipFill rotWithShape="1">
                    <a:blip r:embed="rId11" cstate="print">
                      <a:extLst>
                        <a:ext uri="{28A0092B-C50C-407E-A947-70E740481C1C}">
                          <a14:useLocalDpi xmlns:a14="http://schemas.microsoft.com/office/drawing/2010/main" val="0"/>
                        </a:ext>
                      </a:extLst>
                    </a:blip>
                    <a:srcRect t="1989" r="3421" b="1772"/>
                    <a:stretch/>
                  </pic:blipFill>
                  <pic:spPr bwMode="auto">
                    <a:xfrm>
                      <a:off x="0" y="0"/>
                      <a:ext cx="5054978" cy="7684075"/>
                    </a:xfrm>
                    <a:prstGeom prst="rect">
                      <a:avLst/>
                    </a:prstGeom>
                    <a:ln>
                      <a:noFill/>
                    </a:ln>
                    <a:extLst>
                      <a:ext uri="{53640926-AAD7-44D8-BBD7-CCE9431645EC}">
                        <a14:shadowObscured xmlns:a14="http://schemas.microsoft.com/office/drawing/2010/main"/>
                      </a:ext>
                    </a:extLst>
                  </pic:spPr>
                </pic:pic>
              </a:graphicData>
            </a:graphic>
          </wp:inline>
        </w:drawing>
      </w:r>
    </w:p>
    <w:p w:rsidR="00F908C2" w:rsidRDefault="00F908C2" w:rsidP="00F84F94">
      <w:pPr>
        <w:spacing w:after="0" w:line="240" w:lineRule="auto"/>
        <w:outlineLvl w:val="2"/>
        <w:rPr>
          <w:rFonts w:ascii="Europa" w:eastAsia="Times New Roman" w:hAnsi="Europa" w:cs="Segoe UI"/>
          <w:bCs/>
          <w:sz w:val="20"/>
          <w:szCs w:val="24"/>
          <w:lang w:val="en-US" w:eastAsia="da-DK"/>
        </w:rPr>
      </w:pPr>
    </w:p>
    <w:p w:rsidR="00FD4187" w:rsidRPr="00F84F94" w:rsidRDefault="004E7D95" w:rsidP="00F84F94">
      <w:pPr>
        <w:spacing w:after="0" w:line="240" w:lineRule="auto"/>
        <w:outlineLvl w:val="2"/>
        <w:rPr>
          <w:rFonts w:ascii="Europa" w:eastAsia="Times New Roman" w:hAnsi="Europa" w:cs="Segoe UI"/>
          <w:bCs/>
          <w:sz w:val="20"/>
          <w:szCs w:val="24"/>
          <w:lang w:val="en-US" w:eastAsia="da-DK"/>
        </w:rPr>
      </w:pPr>
      <w:proofErr w:type="gramStart"/>
      <w:r w:rsidRPr="004E7D95">
        <w:rPr>
          <w:rFonts w:ascii="Europa" w:eastAsia="Times New Roman" w:hAnsi="Europa" w:cs="Segoe UI"/>
          <w:bCs/>
          <w:sz w:val="20"/>
          <w:szCs w:val="24"/>
          <w:lang w:val="en-US" w:eastAsia="da-DK"/>
        </w:rPr>
        <w:t>The estimated deposited specific surface area (SSA), elemental carbon (EC), organic carbon (OC) and PAHs were calculated by multiplying the physicochemical values by the dose (EC and OC: dose in µg * EC fraction = deposited EC in µg; for SSA: dose in g * SSA m2/g = deposited SSA in g; for PAH: dose in g * PAH µg/g = deposited PAH in µg).</w:t>
      </w:r>
      <w:proofErr w:type="gramEnd"/>
      <w:r w:rsidRPr="004E7D95">
        <w:rPr>
          <w:rFonts w:ascii="Europa" w:eastAsia="Times New Roman" w:hAnsi="Europa" w:cs="Segoe UI"/>
          <w:bCs/>
          <w:sz w:val="20"/>
          <w:szCs w:val="24"/>
          <w:lang w:val="en-US" w:eastAsia="da-DK"/>
        </w:rPr>
        <w:t xml:space="preserve"> The data was log-transformed for the linear regression analysis.</w:t>
      </w:r>
    </w:p>
    <w:p w:rsidR="00FD4187" w:rsidRDefault="00FD4187" w:rsidP="00F84F94">
      <w:pPr>
        <w:spacing w:after="0" w:line="240" w:lineRule="auto"/>
        <w:outlineLvl w:val="2"/>
        <w:rPr>
          <w:rFonts w:ascii="Europa" w:eastAsia="Times New Roman" w:hAnsi="Europa" w:cs="Segoe UI"/>
          <w:b/>
          <w:bCs/>
          <w:sz w:val="26"/>
          <w:szCs w:val="24"/>
          <w:lang w:val="en-US" w:eastAsia="da-DK"/>
        </w:rPr>
      </w:pPr>
      <w:r>
        <w:rPr>
          <w:rFonts w:ascii="Europa" w:eastAsia="Times New Roman" w:hAnsi="Europa" w:cs="Segoe UI"/>
          <w:b/>
          <w:bCs/>
          <w:sz w:val="28"/>
          <w:szCs w:val="24"/>
          <w:lang w:val="en-US" w:eastAsia="da-DK"/>
        </w:rPr>
        <w:lastRenderedPageBreak/>
        <w:t>H.</w:t>
      </w:r>
      <w:r w:rsidRPr="000F50AA">
        <w:rPr>
          <w:rFonts w:ascii="Europa" w:eastAsia="Times New Roman" w:hAnsi="Europa" w:cs="Segoe UI"/>
          <w:b/>
          <w:bCs/>
          <w:sz w:val="28"/>
          <w:szCs w:val="24"/>
          <w:lang w:val="en-US" w:eastAsia="da-DK"/>
        </w:rPr>
        <w:t xml:space="preserve"> </w:t>
      </w:r>
      <w:r>
        <w:rPr>
          <w:rFonts w:ascii="Europa" w:eastAsia="Times New Roman" w:hAnsi="Europa" w:cs="Segoe UI"/>
          <w:b/>
          <w:bCs/>
          <w:sz w:val="26"/>
          <w:szCs w:val="24"/>
          <w:lang w:val="en-US" w:eastAsia="da-DK"/>
        </w:rPr>
        <w:t>ROS formation and</w:t>
      </w:r>
      <w:r w:rsidRPr="00AC5EEC">
        <w:rPr>
          <w:rFonts w:ascii="Europa" w:eastAsia="Times New Roman" w:hAnsi="Europa" w:cs="Segoe UI"/>
          <w:b/>
          <w:bCs/>
          <w:sz w:val="26"/>
          <w:szCs w:val="24"/>
          <w:lang w:val="en-US" w:eastAsia="da-DK"/>
        </w:rPr>
        <w:t xml:space="preserve"> </w:t>
      </w:r>
      <w:r>
        <w:rPr>
          <w:rFonts w:ascii="Europa" w:eastAsia="Times New Roman" w:hAnsi="Europa" w:cs="Segoe UI"/>
          <w:b/>
          <w:bCs/>
          <w:sz w:val="26"/>
          <w:szCs w:val="24"/>
          <w:lang w:val="en-US" w:eastAsia="da-DK"/>
        </w:rPr>
        <w:t>Tail Length in Comet assay on day 28</w:t>
      </w:r>
    </w:p>
    <w:p w:rsidR="00FD4187" w:rsidRDefault="00FD4187" w:rsidP="00F84F94">
      <w:pPr>
        <w:spacing w:after="0" w:line="240" w:lineRule="auto"/>
        <w:outlineLvl w:val="2"/>
        <w:rPr>
          <w:rFonts w:ascii="Europa" w:eastAsia="Times New Roman" w:hAnsi="Europa" w:cs="Segoe UI"/>
          <w:bCs/>
          <w:sz w:val="28"/>
          <w:szCs w:val="24"/>
          <w:lang w:val="en-US" w:eastAsia="da-DK"/>
        </w:rPr>
      </w:pPr>
      <w:r>
        <w:rPr>
          <w:rFonts w:ascii="Europa" w:eastAsia="Times New Roman" w:hAnsi="Europa" w:cs="Segoe UI"/>
          <w:bCs/>
          <w:sz w:val="28"/>
          <w:szCs w:val="24"/>
          <w:lang w:val="en-US" w:eastAsia="da-DK"/>
        </w:rPr>
        <w:t>Figure</w:t>
      </w:r>
    </w:p>
    <w:p w:rsidR="00FD4187" w:rsidRDefault="00FD4187" w:rsidP="00F84F94">
      <w:pPr>
        <w:spacing w:after="0" w:line="240" w:lineRule="auto"/>
        <w:outlineLvl w:val="2"/>
        <w:rPr>
          <w:rFonts w:ascii="Europa" w:eastAsia="Times New Roman" w:hAnsi="Europa" w:cs="Segoe UI"/>
          <w:bCs/>
          <w:sz w:val="28"/>
          <w:szCs w:val="24"/>
          <w:lang w:val="en-US" w:eastAsia="da-DK"/>
        </w:rPr>
      </w:pPr>
    </w:p>
    <w:p w:rsidR="00FD4187" w:rsidRDefault="00FD4187" w:rsidP="00F84F94">
      <w:pPr>
        <w:spacing w:after="0" w:line="240" w:lineRule="auto"/>
        <w:outlineLvl w:val="2"/>
        <w:rPr>
          <w:rFonts w:ascii="Europa" w:eastAsia="Times New Roman" w:hAnsi="Europa" w:cs="Segoe UI"/>
          <w:b/>
          <w:bCs/>
          <w:sz w:val="30"/>
          <w:szCs w:val="24"/>
          <w:lang w:val="en-US" w:eastAsia="da-DK"/>
        </w:rPr>
      </w:pPr>
      <w:r>
        <w:rPr>
          <w:rFonts w:ascii="Europa" w:eastAsia="Times New Roman" w:hAnsi="Europa" w:cs="Segoe UI"/>
          <w:b/>
          <w:bCs/>
          <w:noProof/>
          <w:sz w:val="30"/>
          <w:szCs w:val="24"/>
          <w:lang w:eastAsia="da-DK"/>
        </w:rPr>
        <w:drawing>
          <wp:inline distT="0" distB="0" distL="0" distR="0" wp14:anchorId="4807C53A" wp14:editId="6D262CC4">
            <wp:extent cx="5784850" cy="7835951"/>
            <wp:effectExtent l="0" t="0" r="6350" b="0"/>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OS formation vs genotox d1.tif"/>
                    <pic:cNvPicPr/>
                  </pic:nvPicPr>
                  <pic:blipFill rotWithShape="1">
                    <a:blip r:embed="rId12" cstate="print">
                      <a:extLst>
                        <a:ext uri="{28A0092B-C50C-407E-A947-70E740481C1C}">
                          <a14:useLocalDpi xmlns:a14="http://schemas.microsoft.com/office/drawing/2010/main" val="0"/>
                        </a:ext>
                      </a:extLst>
                    </a:blip>
                    <a:srcRect l="1628" t="1835" r="3316" b="1330"/>
                    <a:stretch/>
                  </pic:blipFill>
                  <pic:spPr bwMode="auto">
                    <a:xfrm>
                      <a:off x="0" y="0"/>
                      <a:ext cx="5791661" cy="7845177"/>
                    </a:xfrm>
                    <a:prstGeom prst="rect">
                      <a:avLst/>
                    </a:prstGeom>
                    <a:ln>
                      <a:noFill/>
                    </a:ln>
                    <a:extLst>
                      <a:ext uri="{53640926-AAD7-44D8-BBD7-CCE9431645EC}">
                        <a14:shadowObscured xmlns:a14="http://schemas.microsoft.com/office/drawing/2010/main"/>
                      </a:ext>
                    </a:extLst>
                  </pic:spPr>
                </pic:pic>
              </a:graphicData>
            </a:graphic>
          </wp:inline>
        </w:drawing>
      </w:r>
    </w:p>
    <w:p w:rsidR="00F908C2" w:rsidRDefault="00F908C2" w:rsidP="00F84F94">
      <w:pPr>
        <w:spacing w:after="0" w:line="240" w:lineRule="auto"/>
        <w:outlineLvl w:val="2"/>
        <w:rPr>
          <w:rFonts w:ascii="Europa" w:eastAsia="Times New Roman" w:hAnsi="Europa" w:cs="Segoe UI"/>
          <w:b/>
          <w:bCs/>
          <w:sz w:val="30"/>
          <w:szCs w:val="24"/>
          <w:lang w:val="en-US" w:eastAsia="da-DK"/>
        </w:rPr>
      </w:pPr>
    </w:p>
    <w:p w:rsidR="00FD4187" w:rsidRPr="006A77BC" w:rsidRDefault="006A77BC" w:rsidP="00F84F94">
      <w:pPr>
        <w:spacing w:after="0" w:line="240" w:lineRule="auto"/>
        <w:outlineLvl w:val="2"/>
        <w:rPr>
          <w:rFonts w:ascii="Europa" w:eastAsia="Times New Roman" w:hAnsi="Europa" w:cs="Segoe UI"/>
          <w:bCs/>
          <w:sz w:val="20"/>
          <w:szCs w:val="24"/>
          <w:lang w:val="en-US" w:eastAsia="da-DK"/>
        </w:rPr>
      </w:pPr>
      <w:r w:rsidRPr="006A77BC">
        <w:rPr>
          <w:rFonts w:ascii="Europa" w:eastAsia="Times New Roman" w:hAnsi="Europa" w:cs="Segoe UI"/>
          <w:bCs/>
          <w:sz w:val="20"/>
          <w:szCs w:val="24"/>
          <w:lang w:val="en-US" w:eastAsia="da-DK"/>
        </w:rPr>
        <w:t>ROS formation correlations with Tail</w:t>
      </w:r>
      <w:r>
        <w:rPr>
          <w:rFonts w:ascii="Europa" w:eastAsia="Times New Roman" w:hAnsi="Europa" w:cs="Segoe UI"/>
          <w:bCs/>
          <w:sz w:val="20"/>
          <w:szCs w:val="24"/>
          <w:lang w:val="en-US" w:eastAsia="da-DK"/>
        </w:rPr>
        <w:t xml:space="preserve"> Length in Comet assay on day 28</w:t>
      </w:r>
      <w:r w:rsidRPr="006A77BC">
        <w:rPr>
          <w:rFonts w:ascii="Europa" w:eastAsia="Times New Roman" w:hAnsi="Europa" w:cs="Segoe UI"/>
          <w:bCs/>
          <w:sz w:val="20"/>
          <w:szCs w:val="24"/>
          <w:lang w:val="en-US" w:eastAsia="da-DK"/>
        </w:rPr>
        <w:t xml:space="preserve">. a. BAL, original data (left panel), linear regression plot (right panel). b. Lung, original data (left panel), linear regression plot (right panel). c. Liver, original data (left panel), linear regression plot (right panel). The ROS </w:t>
      </w:r>
      <w:proofErr w:type="gramStart"/>
      <w:r w:rsidRPr="006A77BC">
        <w:rPr>
          <w:rFonts w:ascii="Europa" w:eastAsia="Times New Roman" w:hAnsi="Europa" w:cs="Segoe UI"/>
          <w:bCs/>
          <w:sz w:val="20"/>
          <w:szCs w:val="24"/>
          <w:lang w:val="en-US" w:eastAsia="da-DK"/>
        </w:rPr>
        <w:t>is given</w:t>
      </w:r>
      <w:proofErr w:type="gramEnd"/>
      <w:r w:rsidRPr="006A77BC">
        <w:rPr>
          <w:rFonts w:ascii="Europa" w:eastAsia="Times New Roman" w:hAnsi="Europa" w:cs="Segoe UI"/>
          <w:bCs/>
          <w:sz w:val="20"/>
          <w:szCs w:val="24"/>
          <w:lang w:val="en-US" w:eastAsia="da-DK"/>
        </w:rPr>
        <w:t xml:space="preserve"> in arbitrary </w:t>
      </w:r>
      <w:proofErr w:type="spellStart"/>
      <w:r w:rsidRPr="006A77BC">
        <w:rPr>
          <w:rFonts w:ascii="Europa" w:eastAsia="Times New Roman" w:hAnsi="Europa" w:cs="Segoe UI"/>
          <w:bCs/>
          <w:sz w:val="20"/>
          <w:szCs w:val="24"/>
          <w:lang w:val="en-US" w:eastAsia="da-DK"/>
        </w:rPr>
        <w:t>alfa</w:t>
      </w:r>
      <w:proofErr w:type="spellEnd"/>
      <w:r w:rsidRPr="006A77BC">
        <w:rPr>
          <w:rFonts w:ascii="Europa" w:eastAsia="Times New Roman" w:hAnsi="Europa" w:cs="Segoe UI"/>
          <w:bCs/>
          <w:sz w:val="20"/>
          <w:szCs w:val="24"/>
          <w:lang w:val="en-US" w:eastAsia="da-DK"/>
        </w:rPr>
        <w:t>-values. The data was log-transformed for the linear regression analysis.</w:t>
      </w:r>
    </w:p>
    <w:p w:rsidR="00FD4187" w:rsidRDefault="00FD4187" w:rsidP="00F84F94">
      <w:pPr>
        <w:spacing w:after="0" w:line="240" w:lineRule="auto"/>
        <w:outlineLvl w:val="2"/>
        <w:rPr>
          <w:rFonts w:ascii="Europa" w:eastAsia="Times New Roman" w:hAnsi="Europa" w:cs="Segoe UI"/>
          <w:b/>
          <w:bCs/>
          <w:sz w:val="26"/>
          <w:szCs w:val="24"/>
          <w:lang w:val="en-US" w:eastAsia="da-DK"/>
        </w:rPr>
      </w:pPr>
      <w:r>
        <w:rPr>
          <w:rFonts w:ascii="Europa" w:eastAsia="Times New Roman" w:hAnsi="Europa" w:cs="Segoe UI"/>
          <w:b/>
          <w:bCs/>
          <w:sz w:val="30"/>
          <w:szCs w:val="24"/>
          <w:lang w:val="en-US" w:eastAsia="da-DK"/>
        </w:rPr>
        <w:lastRenderedPageBreak/>
        <w:t xml:space="preserve">I. </w:t>
      </w:r>
      <w:r>
        <w:rPr>
          <w:rFonts w:ascii="Europa" w:eastAsia="Times New Roman" w:hAnsi="Europa" w:cs="Segoe UI"/>
          <w:b/>
          <w:bCs/>
          <w:sz w:val="26"/>
          <w:szCs w:val="24"/>
          <w:lang w:val="en-US" w:eastAsia="da-DK"/>
        </w:rPr>
        <w:t>Deposited PAH and</w:t>
      </w:r>
      <w:r w:rsidRPr="00AC5EEC">
        <w:rPr>
          <w:rFonts w:ascii="Europa" w:eastAsia="Times New Roman" w:hAnsi="Europa" w:cs="Segoe UI"/>
          <w:b/>
          <w:bCs/>
          <w:sz w:val="26"/>
          <w:szCs w:val="24"/>
          <w:lang w:val="en-US" w:eastAsia="da-DK"/>
        </w:rPr>
        <w:t xml:space="preserve"> </w:t>
      </w:r>
      <w:r>
        <w:rPr>
          <w:rFonts w:ascii="Europa" w:eastAsia="Times New Roman" w:hAnsi="Europa" w:cs="Segoe UI"/>
          <w:b/>
          <w:bCs/>
          <w:sz w:val="26"/>
          <w:szCs w:val="24"/>
          <w:lang w:val="en-US" w:eastAsia="da-DK"/>
        </w:rPr>
        <w:t>Tail Length in Comet assay on day 28</w:t>
      </w:r>
    </w:p>
    <w:p w:rsidR="00FD4187" w:rsidRDefault="00FD4187" w:rsidP="00F84F94">
      <w:pPr>
        <w:spacing w:after="0" w:line="240" w:lineRule="auto"/>
        <w:outlineLvl w:val="2"/>
        <w:rPr>
          <w:rFonts w:ascii="Europa" w:eastAsia="Times New Roman" w:hAnsi="Europa" w:cs="Segoe UI"/>
          <w:bCs/>
          <w:sz w:val="28"/>
          <w:szCs w:val="24"/>
          <w:lang w:val="en-US" w:eastAsia="da-DK"/>
        </w:rPr>
      </w:pPr>
      <w:r>
        <w:rPr>
          <w:rFonts w:ascii="Europa" w:eastAsia="Times New Roman" w:hAnsi="Europa" w:cs="Segoe UI"/>
          <w:bCs/>
          <w:sz w:val="28"/>
          <w:szCs w:val="24"/>
          <w:lang w:val="en-US" w:eastAsia="da-DK"/>
        </w:rPr>
        <w:t>Figure</w:t>
      </w:r>
    </w:p>
    <w:p w:rsidR="00FD4187" w:rsidRDefault="00FD4187" w:rsidP="00F84F94">
      <w:pPr>
        <w:spacing w:after="0" w:line="240" w:lineRule="auto"/>
        <w:outlineLvl w:val="2"/>
        <w:rPr>
          <w:rFonts w:ascii="Europa" w:eastAsia="Times New Roman" w:hAnsi="Europa" w:cs="Segoe UI"/>
          <w:b/>
          <w:bCs/>
          <w:sz w:val="30"/>
          <w:szCs w:val="24"/>
          <w:lang w:val="en-US" w:eastAsia="da-DK"/>
        </w:rPr>
      </w:pPr>
      <w:r>
        <w:rPr>
          <w:rFonts w:ascii="Europa" w:eastAsia="Times New Roman" w:hAnsi="Europa" w:cs="Segoe UI"/>
          <w:b/>
          <w:bCs/>
          <w:noProof/>
          <w:sz w:val="30"/>
          <w:szCs w:val="24"/>
          <w:lang w:eastAsia="da-DK"/>
        </w:rPr>
        <w:drawing>
          <wp:inline distT="0" distB="0" distL="0" distR="0" wp14:anchorId="6C904E37" wp14:editId="77158D49">
            <wp:extent cx="5690274" cy="7816850"/>
            <wp:effectExtent l="0" t="0" r="5715" b="0"/>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H vs genotox d28.tif"/>
                    <pic:cNvPicPr/>
                  </pic:nvPicPr>
                  <pic:blipFill rotWithShape="1">
                    <a:blip r:embed="rId13" cstate="print">
                      <a:extLst>
                        <a:ext uri="{28A0092B-C50C-407E-A947-70E740481C1C}">
                          <a14:useLocalDpi xmlns:a14="http://schemas.microsoft.com/office/drawing/2010/main" val="0"/>
                        </a:ext>
                      </a:extLst>
                    </a:blip>
                    <a:srcRect l="2056" t="2323" r="3788" b="1938"/>
                    <a:stretch/>
                  </pic:blipFill>
                  <pic:spPr bwMode="auto">
                    <a:xfrm>
                      <a:off x="0" y="0"/>
                      <a:ext cx="5695734" cy="7824351"/>
                    </a:xfrm>
                    <a:prstGeom prst="rect">
                      <a:avLst/>
                    </a:prstGeom>
                    <a:ln>
                      <a:noFill/>
                    </a:ln>
                    <a:extLst>
                      <a:ext uri="{53640926-AAD7-44D8-BBD7-CCE9431645EC}">
                        <a14:shadowObscured xmlns:a14="http://schemas.microsoft.com/office/drawing/2010/main"/>
                      </a:ext>
                    </a:extLst>
                  </pic:spPr>
                </pic:pic>
              </a:graphicData>
            </a:graphic>
          </wp:inline>
        </w:drawing>
      </w:r>
    </w:p>
    <w:p w:rsidR="00F908C2" w:rsidRDefault="00F908C2" w:rsidP="00F84F94">
      <w:pPr>
        <w:spacing w:after="0" w:line="240" w:lineRule="auto"/>
        <w:outlineLvl w:val="2"/>
        <w:rPr>
          <w:rFonts w:ascii="Europa" w:eastAsia="Times New Roman" w:hAnsi="Europa" w:cs="Segoe UI"/>
          <w:b/>
          <w:bCs/>
          <w:sz w:val="30"/>
          <w:szCs w:val="24"/>
          <w:lang w:val="en-US" w:eastAsia="da-DK"/>
        </w:rPr>
      </w:pPr>
    </w:p>
    <w:p w:rsidR="006A77BC" w:rsidRPr="006A77BC" w:rsidRDefault="006A77BC" w:rsidP="006A77BC">
      <w:pPr>
        <w:spacing w:after="0" w:line="240" w:lineRule="auto"/>
        <w:outlineLvl w:val="2"/>
        <w:rPr>
          <w:rFonts w:ascii="Europa" w:eastAsia="Times New Roman" w:hAnsi="Europa" w:cs="Segoe UI"/>
          <w:bCs/>
          <w:sz w:val="20"/>
          <w:szCs w:val="24"/>
          <w:lang w:val="en-US" w:eastAsia="da-DK"/>
        </w:rPr>
      </w:pPr>
      <w:r>
        <w:rPr>
          <w:rFonts w:ascii="Europa" w:eastAsia="Times New Roman" w:hAnsi="Europa" w:cs="Segoe UI"/>
          <w:bCs/>
          <w:sz w:val="20"/>
          <w:szCs w:val="24"/>
          <w:lang w:val="en-US" w:eastAsia="da-DK"/>
        </w:rPr>
        <w:t>Estimated deposited Total (native) PAH</w:t>
      </w:r>
      <w:r w:rsidRPr="006A77BC">
        <w:rPr>
          <w:rFonts w:ascii="Europa" w:eastAsia="Times New Roman" w:hAnsi="Europa" w:cs="Segoe UI"/>
          <w:bCs/>
          <w:sz w:val="20"/>
          <w:szCs w:val="24"/>
          <w:lang w:val="en-US" w:eastAsia="da-DK"/>
        </w:rPr>
        <w:t xml:space="preserve"> correlations with Tail</w:t>
      </w:r>
      <w:r>
        <w:rPr>
          <w:rFonts w:ascii="Europa" w:eastAsia="Times New Roman" w:hAnsi="Europa" w:cs="Segoe UI"/>
          <w:bCs/>
          <w:sz w:val="20"/>
          <w:szCs w:val="24"/>
          <w:lang w:val="en-US" w:eastAsia="da-DK"/>
        </w:rPr>
        <w:t xml:space="preserve"> Length in Comet assay on day 28</w:t>
      </w:r>
      <w:r w:rsidRPr="006A77BC">
        <w:rPr>
          <w:rFonts w:ascii="Europa" w:eastAsia="Times New Roman" w:hAnsi="Europa" w:cs="Segoe UI"/>
          <w:bCs/>
          <w:sz w:val="20"/>
          <w:szCs w:val="24"/>
          <w:lang w:val="en-US" w:eastAsia="da-DK"/>
        </w:rPr>
        <w:t xml:space="preserve">. a. BAL, original data (left panel), linear regression plot (right panel). b. Lung, original data (left panel), linear regression plot (right panel). c. Liver, original data (left panel), linear regression plot (right panel). </w:t>
      </w:r>
      <w:r w:rsidRPr="004E7D95">
        <w:rPr>
          <w:rFonts w:ascii="Europa" w:eastAsia="Times New Roman" w:hAnsi="Europa" w:cs="Segoe UI"/>
          <w:bCs/>
          <w:sz w:val="20"/>
          <w:szCs w:val="24"/>
          <w:lang w:val="en-US" w:eastAsia="da-DK"/>
        </w:rPr>
        <w:t xml:space="preserve">The estimated deposited </w:t>
      </w:r>
      <w:r>
        <w:rPr>
          <w:rFonts w:ascii="Europa" w:eastAsia="Times New Roman" w:hAnsi="Europa" w:cs="Segoe UI"/>
          <w:bCs/>
          <w:sz w:val="20"/>
          <w:szCs w:val="24"/>
          <w:lang w:val="en-US" w:eastAsia="da-DK"/>
        </w:rPr>
        <w:t>PAHs was</w:t>
      </w:r>
      <w:r w:rsidRPr="004E7D95">
        <w:rPr>
          <w:rFonts w:ascii="Europa" w:eastAsia="Times New Roman" w:hAnsi="Europa" w:cs="Segoe UI"/>
          <w:bCs/>
          <w:sz w:val="20"/>
          <w:szCs w:val="24"/>
          <w:lang w:val="en-US" w:eastAsia="da-DK"/>
        </w:rPr>
        <w:t xml:space="preserve"> calculated by multiplying the physicochemical values by the dose (for </w:t>
      </w:r>
      <w:proofErr w:type="gramStart"/>
      <w:r w:rsidRPr="004E7D95">
        <w:rPr>
          <w:rFonts w:ascii="Europa" w:eastAsia="Times New Roman" w:hAnsi="Europa" w:cs="Segoe UI"/>
          <w:bCs/>
          <w:sz w:val="20"/>
          <w:szCs w:val="24"/>
          <w:lang w:val="en-US" w:eastAsia="da-DK"/>
        </w:rPr>
        <w:t>PAH:</w:t>
      </w:r>
      <w:proofErr w:type="gramEnd"/>
      <w:r w:rsidRPr="004E7D95">
        <w:rPr>
          <w:rFonts w:ascii="Europa" w:eastAsia="Times New Roman" w:hAnsi="Europa" w:cs="Segoe UI"/>
          <w:bCs/>
          <w:sz w:val="20"/>
          <w:szCs w:val="24"/>
          <w:lang w:val="en-US" w:eastAsia="da-DK"/>
        </w:rPr>
        <w:t xml:space="preserve"> dose in g * PAH µg/g = deposited PAH in µg).</w:t>
      </w:r>
      <w:r>
        <w:rPr>
          <w:rFonts w:ascii="Europa" w:eastAsia="Times New Roman" w:hAnsi="Europa" w:cs="Segoe UI"/>
          <w:bCs/>
          <w:sz w:val="20"/>
          <w:szCs w:val="24"/>
          <w:lang w:val="en-US" w:eastAsia="da-DK"/>
        </w:rPr>
        <w:t xml:space="preserve"> </w:t>
      </w:r>
      <w:r w:rsidRPr="006A77BC">
        <w:rPr>
          <w:rFonts w:ascii="Europa" w:eastAsia="Times New Roman" w:hAnsi="Europa" w:cs="Segoe UI"/>
          <w:bCs/>
          <w:sz w:val="20"/>
          <w:szCs w:val="24"/>
          <w:lang w:val="en-US" w:eastAsia="da-DK"/>
        </w:rPr>
        <w:t>The data was log-transformed for the linear regression analysis.</w:t>
      </w:r>
      <w:r>
        <w:rPr>
          <w:rFonts w:ascii="Europa" w:eastAsia="Times New Roman" w:hAnsi="Europa" w:cs="Segoe UI"/>
          <w:bCs/>
          <w:sz w:val="20"/>
          <w:szCs w:val="24"/>
          <w:lang w:val="en-US" w:eastAsia="da-DK"/>
        </w:rPr>
        <w:t xml:space="preserve"> </w:t>
      </w:r>
    </w:p>
    <w:p w:rsidR="00FD4187" w:rsidRDefault="00FD4187" w:rsidP="00F84F94">
      <w:pPr>
        <w:spacing w:after="0" w:line="240" w:lineRule="auto"/>
        <w:outlineLvl w:val="2"/>
        <w:rPr>
          <w:rFonts w:ascii="Europa" w:eastAsia="Times New Roman" w:hAnsi="Europa" w:cs="Segoe UI"/>
          <w:b/>
          <w:bCs/>
          <w:sz w:val="26"/>
          <w:szCs w:val="24"/>
          <w:lang w:val="en-US" w:eastAsia="da-DK"/>
        </w:rPr>
      </w:pPr>
      <w:r>
        <w:rPr>
          <w:rFonts w:ascii="Europa" w:eastAsia="Times New Roman" w:hAnsi="Europa" w:cs="Segoe UI"/>
          <w:b/>
          <w:bCs/>
          <w:sz w:val="30"/>
          <w:szCs w:val="24"/>
          <w:lang w:val="en-US" w:eastAsia="da-DK"/>
        </w:rPr>
        <w:lastRenderedPageBreak/>
        <w:t xml:space="preserve">J. </w:t>
      </w:r>
      <w:r>
        <w:rPr>
          <w:rFonts w:ascii="Europa" w:eastAsia="Times New Roman" w:hAnsi="Europa" w:cs="Segoe UI"/>
          <w:b/>
          <w:bCs/>
          <w:sz w:val="26"/>
          <w:szCs w:val="24"/>
          <w:lang w:val="en-US" w:eastAsia="da-DK"/>
        </w:rPr>
        <w:t>Deposited PAH and</w:t>
      </w:r>
      <w:r w:rsidRPr="00AC5EEC">
        <w:rPr>
          <w:rFonts w:ascii="Europa" w:eastAsia="Times New Roman" w:hAnsi="Europa" w:cs="Segoe UI"/>
          <w:b/>
          <w:bCs/>
          <w:sz w:val="26"/>
          <w:szCs w:val="24"/>
          <w:lang w:val="en-US" w:eastAsia="da-DK"/>
        </w:rPr>
        <w:t xml:space="preserve"> </w:t>
      </w:r>
      <w:r>
        <w:rPr>
          <w:rFonts w:ascii="Europa" w:eastAsia="Times New Roman" w:hAnsi="Europa" w:cs="Segoe UI"/>
          <w:b/>
          <w:bCs/>
          <w:sz w:val="26"/>
          <w:szCs w:val="24"/>
          <w:lang w:val="en-US" w:eastAsia="da-DK"/>
        </w:rPr>
        <w:t>Tail Length in Comet assay on day 90</w:t>
      </w:r>
    </w:p>
    <w:p w:rsidR="00FD4187" w:rsidRDefault="00FD4187" w:rsidP="00F84F94">
      <w:pPr>
        <w:spacing w:after="0" w:line="240" w:lineRule="auto"/>
        <w:outlineLvl w:val="2"/>
        <w:rPr>
          <w:rFonts w:ascii="Europa" w:eastAsia="Times New Roman" w:hAnsi="Europa" w:cs="Segoe UI"/>
          <w:bCs/>
          <w:sz w:val="28"/>
          <w:szCs w:val="24"/>
          <w:lang w:val="en-US" w:eastAsia="da-DK"/>
        </w:rPr>
      </w:pPr>
      <w:r>
        <w:rPr>
          <w:rFonts w:ascii="Europa" w:eastAsia="Times New Roman" w:hAnsi="Europa" w:cs="Segoe UI"/>
          <w:bCs/>
          <w:sz w:val="28"/>
          <w:szCs w:val="24"/>
          <w:lang w:val="en-US" w:eastAsia="da-DK"/>
        </w:rPr>
        <w:t>Figure</w:t>
      </w:r>
    </w:p>
    <w:p w:rsidR="00FD4187" w:rsidRDefault="00FD4187" w:rsidP="00F84F94">
      <w:pPr>
        <w:spacing w:after="0" w:line="240" w:lineRule="auto"/>
        <w:outlineLvl w:val="2"/>
        <w:rPr>
          <w:rFonts w:ascii="Europa" w:eastAsia="Times New Roman" w:hAnsi="Europa" w:cs="Segoe UI"/>
          <w:b/>
          <w:bCs/>
          <w:sz w:val="30"/>
          <w:szCs w:val="24"/>
          <w:lang w:val="en-US" w:eastAsia="da-DK"/>
        </w:rPr>
      </w:pPr>
      <w:r>
        <w:rPr>
          <w:rFonts w:ascii="Europa" w:eastAsia="Times New Roman" w:hAnsi="Europa" w:cs="Segoe UI"/>
          <w:b/>
          <w:bCs/>
          <w:noProof/>
          <w:sz w:val="30"/>
          <w:szCs w:val="24"/>
          <w:lang w:eastAsia="da-DK"/>
        </w:rPr>
        <w:drawing>
          <wp:inline distT="0" distB="0" distL="0" distR="0" wp14:anchorId="10DA2CB9" wp14:editId="1CF26AC9">
            <wp:extent cx="5566128" cy="7797800"/>
            <wp:effectExtent l="0" t="0" r="0" b="0"/>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H vs genotox d90.tif"/>
                    <pic:cNvPicPr/>
                  </pic:nvPicPr>
                  <pic:blipFill rotWithShape="1">
                    <a:blip r:embed="rId14" cstate="print">
                      <a:extLst>
                        <a:ext uri="{28A0092B-C50C-407E-A947-70E740481C1C}">
                          <a14:useLocalDpi xmlns:a14="http://schemas.microsoft.com/office/drawing/2010/main" val="0"/>
                        </a:ext>
                      </a:extLst>
                    </a:blip>
                    <a:srcRect l="1770" t="2245" r="3887" b="1909"/>
                    <a:stretch/>
                  </pic:blipFill>
                  <pic:spPr bwMode="auto">
                    <a:xfrm>
                      <a:off x="0" y="0"/>
                      <a:ext cx="5569755" cy="7802882"/>
                    </a:xfrm>
                    <a:prstGeom prst="rect">
                      <a:avLst/>
                    </a:prstGeom>
                    <a:ln>
                      <a:noFill/>
                    </a:ln>
                    <a:extLst>
                      <a:ext uri="{53640926-AAD7-44D8-BBD7-CCE9431645EC}">
                        <a14:shadowObscured xmlns:a14="http://schemas.microsoft.com/office/drawing/2010/main"/>
                      </a:ext>
                    </a:extLst>
                  </pic:spPr>
                </pic:pic>
              </a:graphicData>
            </a:graphic>
          </wp:inline>
        </w:drawing>
      </w:r>
    </w:p>
    <w:p w:rsidR="00F908C2" w:rsidRDefault="00F908C2" w:rsidP="00F84F94">
      <w:pPr>
        <w:spacing w:after="0" w:line="240" w:lineRule="auto"/>
        <w:outlineLvl w:val="2"/>
        <w:rPr>
          <w:rFonts w:ascii="Europa" w:eastAsia="Times New Roman" w:hAnsi="Europa" w:cs="Segoe UI"/>
          <w:b/>
          <w:bCs/>
          <w:sz w:val="30"/>
          <w:szCs w:val="24"/>
          <w:lang w:val="en-US" w:eastAsia="da-DK"/>
        </w:rPr>
      </w:pPr>
    </w:p>
    <w:p w:rsidR="006A77BC" w:rsidRPr="006A77BC" w:rsidRDefault="006A77BC" w:rsidP="006A77BC">
      <w:pPr>
        <w:spacing w:after="0" w:line="240" w:lineRule="auto"/>
        <w:outlineLvl w:val="2"/>
        <w:rPr>
          <w:rFonts w:ascii="Europa" w:eastAsia="Times New Roman" w:hAnsi="Europa" w:cs="Segoe UI"/>
          <w:bCs/>
          <w:sz w:val="20"/>
          <w:szCs w:val="24"/>
          <w:lang w:val="en-US" w:eastAsia="da-DK"/>
        </w:rPr>
      </w:pPr>
      <w:r>
        <w:rPr>
          <w:rFonts w:ascii="Europa" w:eastAsia="Times New Roman" w:hAnsi="Europa" w:cs="Segoe UI"/>
          <w:bCs/>
          <w:sz w:val="20"/>
          <w:szCs w:val="24"/>
          <w:lang w:val="en-US" w:eastAsia="da-DK"/>
        </w:rPr>
        <w:t>Estimated deposited Total (native) PAH</w:t>
      </w:r>
      <w:r w:rsidRPr="006A77BC">
        <w:rPr>
          <w:rFonts w:ascii="Europa" w:eastAsia="Times New Roman" w:hAnsi="Europa" w:cs="Segoe UI"/>
          <w:bCs/>
          <w:sz w:val="20"/>
          <w:szCs w:val="24"/>
          <w:lang w:val="en-US" w:eastAsia="da-DK"/>
        </w:rPr>
        <w:t xml:space="preserve"> correlations with Tail</w:t>
      </w:r>
      <w:r>
        <w:rPr>
          <w:rFonts w:ascii="Europa" w:eastAsia="Times New Roman" w:hAnsi="Europa" w:cs="Segoe UI"/>
          <w:bCs/>
          <w:sz w:val="20"/>
          <w:szCs w:val="24"/>
          <w:lang w:val="en-US" w:eastAsia="da-DK"/>
        </w:rPr>
        <w:t xml:space="preserve"> Length in Comet assay on day 90</w:t>
      </w:r>
      <w:r w:rsidRPr="006A77BC">
        <w:rPr>
          <w:rFonts w:ascii="Europa" w:eastAsia="Times New Roman" w:hAnsi="Europa" w:cs="Segoe UI"/>
          <w:bCs/>
          <w:sz w:val="20"/>
          <w:szCs w:val="24"/>
          <w:lang w:val="en-US" w:eastAsia="da-DK"/>
        </w:rPr>
        <w:t xml:space="preserve">. a. BAL, original data (left panel), linear regression plot (right panel). b. Lung, original data (left panel), linear regression plot (right panel). c. Liver, original data (left panel), linear regression plot (right panel). </w:t>
      </w:r>
      <w:r w:rsidRPr="004E7D95">
        <w:rPr>
          <w:rFonts w:ascii="Europa" w:eastAsia="Times New Roman" w:hAnsi="Europa" w:cs="Segoe UI"/>
          <w:bCs/>
          <w:sz w:val="20"/>
          <w:szCs w:val="24"/>
          <w:lang w:val="en-US" w:eastAsia="da-DK"/>
        </w:rPr>
        <w:t xml:space="preserve">The estimated deposited </w:t>
      </w:r>
      <w:r>
        <w:rPr>
          <w:rFonts w:ascii="Europa" w:eastAsia="Times New Roman" w:hAnsi="Europa" w:cs="Segoe UI"/>
          <w:bCs/>
          <w:sz w:val="20"/>
          <w:szCs w:val="24"/>
          <w:lang w:val="en-US" w:eastAsia="da-DK"/>
        </w:rPr>
        <w:t>PAHs was</w:t>
      </w:r>
      <w:r w:rsidRPr="004E7D95">
        <w:rPr>
          <w:rFonts w:ascii="Europa" w:eastAsia="Times New Roman" w:hAnsi="Europa" w:cs="Segoe UI"/>
          <w:bCs/>
          <w:sz w:val="20"/>
          <w:szCs w:val="24"/>
          <w:lang w:val="en-US" w:eastAsia="da-DK"/>
        </w:rPr>
        <w:t xml:space="preserve"> calculated by multiplying the physicochemical values by the dose (for </w:t>
      </w:r>
      <w:proofErr w:type="gramStart"/>
      <w:r w:rsidRPr="004E7D95">
        <w:rPr>
          <w:rFonts w:ascii="Europa" w:eastAsia="Times New Roman" w:hAnsi="Europa" w:cs="Segoe UI"/>
          <w:bCs/>
          <w:sz w:val="20"/>
          <w:szCs w:val="24"/>
          <w:lang w:val="en-US" w:eastAsia="da-DK"/>
        </w:rPr>
        <w:t>PAH:</w:t>
      </w:r>
      <w:proofErr w:type="gramEnd"/>
      <w:r w:rsidRPr="004E7D95">
        <w:rPr>
          <w:rFonts w:ascii="Europa" w:eastAsia="Times New Roman" w:hAnsi="Europa" w:cs="Segoe UI"/>
          <w:bCs/>
          <w:sz w:val="20"/>
          <w:szCs w:val="24"/>
          <w:lang w:val="en-US" w:eastAsia="da-DK"/>
        </w:rPr>
        <w:t xml:space="preserve"> dose in g * PAH µg/g = deposited PAH in µg).</w:t>
      </w:r>
      <w:r>
        <w:rPr>
          <w:rFonts w:ascii="Europa" w:eastAsia="Times New Roman" w:hAnsi="Europa" w:cs="Segoe UI"/>
          <w:bCs/>
          <w:sz w:val="20"/>
          <w:szCs w:val="24"/>
          <w:lang w:val="en-US" w:eastAsia="da-DK"/>
        </w:rPr>
        <w:t xml:space="preserve"> </w:t>
      </w:r>
      <w:r w:rsidRPr="006A77BC">
        <w:rPr>
          <w:rFonts w:ascii="Europa" w:eastAsia="Times New Roman" w:hAnsi="Europa" w:cs="Segoe UI"/>
          <w:bCs/>
          <w:sz w:val="20"/>
          <w:szCs w:val="24"/>
          <w:lang w:val="en-US" w:eastAsia="da-DK"/>
        </w:rPr>
        <w:t>The data was log-transformed for the linear regression analysis.</w:t>
      </w:r>
      <w:r>
        <w:rPr>
          <w:rFonts w:ascii="Europa" w:eastAsia="Times New Roman" w:hAnsi="Europa" w:cs="Segoe UI"/>
          <w:bCs/>
          <w:sz w:val="20"/>
          <w:szCs w:val="24"/>
          <w:lang w:val="en-US" w:eastAsia="da-DK"/>
        </w:rPr>
        <w:t xml:space="preserve"> </w:t>
      </w:r>
    </w:p>
    <w:p w:rsidR="00FD4187" w:rsidRDefault="00FD4187" w:rsidP="00F84F94">
      <w:pPr>
        <w:spacing w:after="0" w:line="240" w:lineRule="auto"/>
        <w:rPr>
          <w:rFonts w:ascii="Europa" w:eastAsia="Times New Roman" w:hAnsi="Europa" w:cs="Segoe UI"/>
          <w:b/>
          <w:bCs/>
          <w:sz w:val="30"/>
          <w:szCs w:val="24"/>
          <w:lang w:val="en-US" w:eastAsia="da-DK"/>
        </w:rPr>
      </w:pPr>
      <w:r>
        <w:rPr>
          <w:rFonts w:ascii="Europa" w:eastAsia="Times New Roman" w:hAnsi="Europa" w:cs="Segoe UI"/>
          <w:b/>
          <w:bCs/>
          <w:sz w:val="30"/>
          <w:szCs w:val="24"/>
          <w:lang w:val="en-US" w:eastAsia="da-DK"/>
        </w:rPr>
        <w:lastRenderedPageBreak/>
        <w:t xml:space="preserve">K. Names, nominal masses, retention times and the associated </w:t>
      </w:r>
      <w:r w:rsidRPr="00CC0B48">
        <w:rPr>
          <w:rFonts w:ascii="Europa" w:eastAsia="Times New Roman" w:hAnsi="Europa" w:cs="Segoe UI"/>
          <w:b/>
          <w:bCs/>
          <w:sz w:val="30"/>
          <w:szCs w:val="24"/>
          <w:lang w:val="en-US" w:eastAsia="da-DK"/>
        </w:rPr>
        <w:t>deuterium labeled internal standards</w:t>
      </w:r>
      <w:r>
        <w:rPr>
          <w:rFonts w:ascii="Europa" w:eastAsia="Times New Roman" w:hAnsi="Europa" w:cs="Segoe UI"/>
          <w:b/>
          <w:bCs/>
          <w:sz w:val="30"/>
          <w:szCs w:val="24"/>
          <w:lang w:val="en-US" w:eastAsia="da-DK"/>
        </w:rPr>
        <w:t xml:space="preserve"> (IS) and recovery standards (RS) for PAHs</w:t>
      </w:r>
    </w:p>
    <w:p w:rsidR="00FD4187" w:rsidRDefault="00FD4187" w:rsidP="00F84F94">
      <w:pPr>
        <w:spacing w:after="0" w:line="240" w:lineRule="auto"/>
        <w:rPr>
          <w:rFonts w:ascii="Europa" w:eastAsia="Times New Roman" w:hAnsi="Europa" w:cs="Segoe UI"/>
          <w:bCs/>
          <w:sz w:val="30"/>
          <w:szCs w:val="24"/>
          <w:lang w:val="en-US" w:eastAsia="da-DK"/>
        </w:rPr>
      </w:pPr>
      <w:r w:rsidRPr="008C65CB">
        <w:rPr>
          <w:rFonts w:ascii="Europa" w:eastAsia="Times New Roman" w:hAnsi="Europa" w:cs="Segoe UI"/>
          <w:bCs/>
          <w:sz w:val="30"/>
          <w:szCs w:val="24"/>
          <w:lang w:val="en-US" w:eastAsia="da-DK"/>
        </w:rPr>
        <w:t>Table</w:t>
      </w:r>
    </w:p>
    <w:p w:rsidR="00FD4187" w:rsidRPr="008C65CB" w:rsidRDefault="00FD4187" w:rsidP="00F84F94">
      <w:pPr>
        <w:spacing w:after="0" w:line="240" w:lineRule="auto"/>
        <w:rPr>
          <w:rFonts w:ascii="Europa" w:eastAsia="Times New Roman" w:hAnsi="Europa" w:cs="Segoe UI"/>
          <w:b/>
          <w:bCs/>
          <w:sz w:val="30"/>
          <w:szCs w:val="24"/>
          <w:lang w:val="en-US" w:eastAsia="da-DK"/>
        </w:rPr>
      </w:pPr>
    </w:p>
    <w:tbl>
      <w:tblPr>
        <w:tblStyle w:val="Tabel-Gitter"/>
        <w:tblW w:w="0" w:type="auto"/>
        <w:tblInd w:w="494" w:type="dxa"/>
        <w:tblLook w:val="04A0" w:firstRow="1" w:lastRow="0" w:firstColumn="1" w:lastColumn="0" w:noHBand="0" w:noVBand="1"/>
      </w:tblPr>
      <w:tblGrid>
        <w:gridCol w:w="2341"/>
        <w:gridCol w:w="1268"/>
        <w:gridCol w:w="1176"/>
        <w:gridCol w:w="2329"/>
        <w:gridCol w:w="683"/>
        <w:gridCol w:w="850"/>
      </w:tblGrid>
      <w:tr w:rsidR="00FD4187" w:rsidRPr="00B27FF8" w:rsidTr="00A76C87">
        <w:tc>
          <w:tcPr>
            <w:tcW w:w="8647"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D4187" w:rsidRDefault="00B27FF8" w:rsidP="00F84F94">
            <w:pPr>
              <w:rPr>
                <w:rFonts w:ascii="Calibri" w:hAnsi="Calibri" w:cs="Calibri"/>
                <w:b/>
                <w:sz w:val="20"/>
                <w:szCs w:val="20"/>
                <w:lang w:val="en-US"/>
              </w:rPr>
            </w:pPr>
            <w:r>
              <w:rPr>
                <w:rFonts w:ascii="Calibri" w:hAnsi="Calibri" w:cs="Calibri"/>
                <w:b/>
                <w:sz w:val="20"/>
                <w:szCs w:val="20"/>
                <w:lang w:val="en-US"/>
              </w:rPr>
              <w:t xml:space="preserve">Table. </w:t>
            </w:r>
            <w:r w:rsidR="00FD4187">
              <w:rPr>
                <w:rFonts w:ascii="Calibri" w:hAnsi="Calibri" w:cs="Calibri"/>
                <w:b/>
                <w:sz w:val="20"/>
                <w:szCs w:val="20"/>
                <w:lang w:val="en-US"/>
              </w:rPr>
              <w:t>PAH</w:t>
            </w:r>
            <w:r w:rsidR="006A77BC">
              <w:rPr>
                <w:rFonts w:ascii="Calibri" w:hAnsi="Calibri" w:cs="Calibri"/>
                <w:b/>
                <w:sz w:val="20"/>
                <w:szCs w:val="20"/>
                <w:lang w:val="en-US"/>
              </w:rPr>
              <w:t>s</w:t>
            </w:r>
            <w:r w:rsidR="00FD4187">
              <w:rPr>
                <w:rFonts w:ascii="Calibri" w:hAnsi="Calibri" w:cs="Calibri"/>
                <w:b/>
                <w:sz w:val="20"/>
                <w:szCs w:val="20"/>
                <w:lang w:val="en-US"/>
              </w:rPr>
              <w:t xml:space="preserve"> and alkyl-PAH</w:t>
            </w:r>
            <w:r w:rsidR="006A77BC">
              <w:rPr>
                <w:rFonts w:ascii="Calibri" w:hAnsi="Calibri" w:cs="Calibri"/>
                <w:b/>
                <w:sz w:val="20"/>
                <w:szCs w:val="20"/>
                <w:lang w:val="en-US"/>
              </w:rPr>
              <w:t>s</w:t>
            </w:r>
          </w:p>
        </w:tc>
      </w:tr>
      <w:tr w:rsidR="00FD4187" w:rsidRPr="00B27FF8" w:rsidTr="00A76C87">
        <w:tc>
          <w:tcPr>
            <w:tcW w:w="2341" w:type="dxa"/>
            <w:tcBorders>
              <w:top w:val="single" w:sz="4" w:space="0" w:color="auto"/>
              <w:left w:val="single" w:sz="4" w:space="0" w:color="auto"/>
              <w:bottom w:val="single" w:sz="4" w:space="0" w:color="auto"/>
              <w:right w:val="single" w:sz="4" w:space="0" w:color="auto"/>
            </w:tcBorders>
            <w:hideMark/>
          </w:tcPr>
          <w:p w:rsidR="00FD4187" w:rsidRDefault="00FD4187" w:rsidP="00F84F94">
            <w:pPr>
              <w:rPr>
                <w:rFonts w:ascii="Calibri" w:hAnsi="Calibri" w:cs="Calibri"/>
                <w:b/>
                <w:sz w:val="20"/>
                <w:szCs w:val="20"/>
                <w:lang w:val="en-US"/>
              </w:rPr>
            </w:pPr>
            <w:r>
              <w:rPr>
                <w:rFonts w:ascii="Calibri" w:hAnsi="Calibri" w:cs="Calibri"/>
                <w:b/>
                <w:sz w:val="20"/>
                <w:szCs w:val="20"/>
                <w:lang w:val="en-US"/>
              </w:rPr>
              <w:t xml:space="preserve">Name </w:t>
            </w:r>
          </w:p>
        </w:tc>
        <w:tc>
          <w:tcPr>
            <w:tcW w:w="1268" w:type="dxa"/>
            <w:tcBorders>
              <w:top w:val="single" w:sz="4" w:space="0" w:color="auto"/>
              <w:left w:val="single" w:sz="4" w:space="0" w:color="auto"/>
              <w:bottom w:val="single" w:sz="4" w:space="0" w:color="auto"/>
              <w:right w:val="single" w:sz="4" w:space="0" w:color="auto"/>
            </w:tcBorders>
          </w:tcPr>
          <w:p w:rsidR="00FD4187" w:rsidRDefault="00FD4187" w:rsidP="00F84F94">
            <w:pPr>
              <w:rPr>
                <w:rFonts w:ascii="Calibri" w:hAnsi="Calibri" w:cs="Calibri"/>
                <w:b/>
                <w:sz w:val="20"/>
                <w:szCs w:val="20"/>
                <w:lang w:val="en-US"/>
              </w:rPr>
            </w:pPr>
            <w:r>
              <w:rPr>
                <w:rFonts w:ascii="Calibri" w:hAnsi="Calibri" w:cs="Calibri"/>
                <w:b/>
                <w:sz w:val="20"/>
                <w:szCs w:val="20"/>
                <w:lang w:val="en-US"/>
              </w:rPr>
              <w:t>m/z</w:t>
            </w:r>
          </w:p>
        </w:tc>
        <w:tc>
          <w:tcPr>
            <w:tcW w:w="1176" w:type="dxa"/>
            <w:tcBorders>
              <w:top w:val="single" w:sz="4" w:space="0" w:color="auto"/>
              <w:left w:val="single" w:sz="4" w:space="0" w:color="auto"/>
              <w:bottom w:val="single" w:sz="4" w:space="0" w:color="auto"/>
              <w:right w:val="single" w:sz="4" w:space="0" w:color="auto"/>
            </w:tcBorders>
          </w:tcPr>
          <w:p w:rsidR="00FD4187" w:rsidRDefault="00FD4187" w:rsidP="00F84F94">
            <w:pPr>
              <w:rPr>
                <w:rFonts w:ascii="Calibri" w:hAnsi="Calibri" w:cs="Calibri"/>
                <w:b/>
                <w:sz w:val="20"/>
                <w:szCs w:val="20"/>
                <w:lang w:val="en-US"/>
              </w:rPr>
            </w:pPr>
            <w:r>
              <w:rPr>
                <w:rFonts w:ascii="Calibri" w:hAnsi="Calibri" w:cs="Calibri"/>
                <w:b/>
                <w:sz w:val="20"/>
                <w:szCs w:val="20"/>
                <w:lang w:val="en-US"/>
              </w:rPr>
              <w:t>RT</w:t>
            </w:r>
          </w:p>
        </w:tc>
        <w:tc>
          <w:tcPr>
            <w:tcW w:w="2329" w:type="dxa"/>
            <w:tcBorders>
              <w:top w:val="single" w:sz="4" w:space="0" w:color="auto"/>
              <w:left w:val="single" w:sz="4" w:space="0" w:color="auto"/>
              <w:bottom w:val="single" w:sz="4" w:space="0" w:color="auto"/>
              <w:right w:val="single" w:sz="4" w:space="0" w:color="auto"/>
            </w:tcBorders>
            <w:hideMark/>
          </w:tcPr>
          <w:p w:rsidR="00FD4187" w:rsidRDefault="00FD4187" w:rsidP="00F84F94">
            <w:pPr>
              <w:rPr>
                <w:rFonts w:ascii="Calibri" w:hAnsi="Calibri" w:cs="Calibri"/>
                <w:b/>
                <w:sz w:val="20"/>
                <w:szCs w:val="20"/>
                <w:lang w:val="en-US"/>
              </w:rPr>
            </w:pPr>
            <w:r>
              <w:rPr>
                <w:rFonts w:ascii="Calibri" w:hAnsi="Calibri" w:cs="Calibri"/>
                <w:b/>
                <w:sz w:val="20"/>
                <w:szCs w:val="20"/>
                <w:lang w:val="en-US"/>
              </w:rPr>
              <w:t xml:space="preserve">IS </w:t>
            </w:r>
          </w:p>
        </w:tc>
        <w:tc>
          <w:tcPr>
            <w:tcW w:w="683" w:type="dxa"/>
            <w:tcBorders>
              <w:top w:val="single" w:sz="4" w:space="0" w:color="auto"/>
              <w:left w:val="single" w:sz="4" w:space="0" w:color="auto"/>
              <w:bottom w:val="single" w:sz="4" w:space="0" w:color="auto"/>
              <w:right w:val="single" w:sz="4" w:space="0" w:color="auto"/>
            </w:tcBorders>
            <w:hideMark/>
          </w:tcPr>
          <w:p w:rsidR="00FD4187" w:rsidRDefault="00FD4187" w:rsidP="00F84F94">
            <w:pPr>
              <w:rPr>
                <w:rFonts w:ascii="Calibri" w:hAnsi="Calibri" w:cs="Calibri"/>
                <w:b/>
                <w:sz w:val="20"/>
                <w:szCs w:val="20"/>
                <w:lang w:val="en-US"/>
              </w:rPr>
            </w:pPr>
            <w:r>
              <w:rPr>
                <w:rFonts w:ascii="Calibri" w:hAnsi="Calibri" w:cs="Calibri"/>
                <w:b/>
                <w:sz w:val="20"/>
                <w:szCs w:val="20"/>
                <w:lang w:val="en-US"/>
              </w:rPr>
              <w:t>m/z</w:t>
            </w:r>
          </w:p>
        </w:tc>
        <w:tc>
          <w:tcPr>
            <w:tcW w:w="850" w:type="dxa"/>
            <w:tcBorders>
              <w:top w:val="single" w:sz="4" w:space="0" w:color="auto"/>
              <w:left w:val="single" w:sz="4" w:space="0" w:color="auto"/>
              <w:bottom w:val="single" w:sz="4" w:space="0" w:color="auto"/>
              <w:right w:val="single" w:sz="4" w:space="0" w:color="auto"/>
            </w:tcBorders>
            <w:hideMark/>
          </w:tcPr>
          <w:p w:rsidR="00FD4187" w:rsidRDefault="00FD4187" w:rsidP="00F84F94">
            <w:pPr>
              <w:rPr>
                <w:rFonts w:ascii="Calibri" w:hAnsi="Calibri" w:cs="Calibri"/>
                <w:b/>
                <w:sz w:val="20"/>
                <w:szCs w:val="20"/>
                <w:lang w:val="en-US"/>
              </w:rPr>
            </w:pPr>
            <w:r>
              <w:rPr>
                <w:rFonts w:ascii="Calibri" w:hAnsi="Calibri" w:cs="Calibri"/>
                <w:b/>
                <w:sz w:val="20"/>
                <w:szCs w:val="20"/>
                <w:lang w:val="en-US"/>
              </w:rPr>
              <w:t>RT</w:t>
            </w:r>
          </w:p>
        </w:tc>
      </w:tr>
      <w:tr w:rsidR="00FD4187" w:rsidRPr="00B27FF8"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sidRPr="00CC0B48">
              <w:rPr>
                <w:rFonts w:ascii="Calibri" w:hAnsi="Calibri" w:cs="Calibri"/>
                <w:sz w:val="20"/>
                <w:szCs w:val="20"/>
                <w:lang w:val="en-US"/>
              </w:rPr>
              <w:t>Naphthalene</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sidRPr="00CC0B48">
              <w:rPr>
                <w:rFonts w:ascii="Calibri" w:hAnsi="Calibri" w:cs="Calibri"/>
                <w:sz w:val="20"/>
                <w:szCs w:val="20"/>
                <w:lang w:val="en-US"/>
              </w:rPr>
              <w:t>128</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sidRPr="00CC0B48">
              <w:rPr>
                <w:rFonts w:ascii="Calibri" w:hAnsi="Calibri" w:cs="Calibri"/>
                <w:sz w:val="20"/>
                <w:szCs w:val="20"/>
                <w:lang w:val="en-US"/>
              </w:rPr>
              <w:t>11</w:t>
            </w:r>
            <w:r>
              <w:rPr>
                <w:rFonts w:ascii="Calibri" w:hAnsi="Calibri" w:cs="Calibri"/>
                <w:sz w:val="20"/>
                <w:szCs w:val="20"/>
                <w:lang w:val="en-US"/>
              </w:rPr>
              <w:t>.</w:t>
            </w:r>
            <w:r w:rsidRPr="00CC0B48">
              <w:rPr>
                <w:rFonts w:ascii="Calibri" w:hAnsi="Calibri" w:cs="Calibri"/>
                <w:sz w:val="20"/>
                <w:szCs w:val="20"/>
                <w:lang w:val="en-US"/>
              </w:rPr>
              <w:t>95</w:t>
            </w:r>
          </w:p>
        </w:tc>
        <w:tc>
          <w:tcPr>
            <w:tcW w:w="2329" w:type="dxa"/>
            <w:tcBorders>
              <w:top w:val="single" w:sz="4" w:space="0" w:color="auto"/>
              <w:left w:val="single" w:sz="4" w:space="0" w:color="auto"/>
              <w:bottom w:val="single" w:sz="4" w:space="0" w:color="auto"/>
              <w:right w:val="single" w:sz="4" w:space="0" w:color="auto"/>
            </w:tcBorders>
            <w:hideMark/>
          </w:tcPr>
          <w:p w:rsidR="00FD4187" w:rsidRDefault="00FD4187" w:rsidP="00F84F94">
            <w:pPr>
              <w:rPr>
                <w:rFonts w:ascii="Calibri" w:hAnsi="Calibri" w:cs="Calibri"/>
                <w:sz w:val="20"/>
                <w:szCs w:val="20"/>
                <w:lang w:val="en-US"/>
              </w:rPr>
            </w:pPr>
            <w:r w:rsidRPr="00CC0B48">
              <w:rPr>
                <w:rFonts w:ascii="Calibri" w:hAnsi="Calibri" w:cs="Calibri"/>
                <w:sz w:val="20"/>
                <w:szCs w:val="20"/>
                <w:lang w:val="en-US"/>
              </w:rPr>
              <w:t xml:space="preserve">D8 naphthalene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sidRPr="00CC0B48">
              <w:rPr>
                <w:rFonts w:ascii="Calibri" w:hAnsi="Calibri" w:cs="Calibri"/>
                <w:sz w:val="20"/>
                <w:szCs w:val="20"/>
                <w:lang w:val="en-US"/>
              </w:rPr>
              <w:t>136</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sidRPr="00CC0B48">
              <w:rPr>
                <w:rFonts w:ascii="Calibri" w:hAnsi="Calibri" w:cs="Calibri"/>
                <w:sz w:val="20"/>
                <w:szCs w:val="20"/>
                <w:lang w:val="en-US"/>
              </w:rPr>
              <w:t>11</w:t>
            </w:r>
            <w:r>
              <w:rPr>
                <w:rFonts w:ascii="Calibri" w:hAnsi="Calibri" w:cs="Calibri"/>
                <w:sz w:val="20"/>
                <w:szCs w:val="20"/>
                <w:lang w:val="en-US"/>
              </w:rPr>
              <w:t>.</w:t>
            </w:r>
            <w:r w:rsidRPr="00CC0B48">
              <w:rPr>
                <w:rFonts w:ascii="Calibri" w:hAnsi="Calibri" w:cs="Calibri"/>
                <w:sz w:val="20"/>
                <w:szCs w:val="20"/>
                <w:lang w:val="en-US"/>
              </w:rPr>
              <w:t>90</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sidRPr="00CC0B48">
              <w:rPr>
                <w:rFonts w:ascii="Calibri" w:hAnsi="Calibri" w:cs="Calibri"/>
                <w:sz w:val="20"/>
                <w:szCs w:val="20"/>
                <w:lang w:val="en-US"/>
              </w:rPr>
              <w:t>2-methylnaphthalene</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sidRPr="00CC0B48">
              <w:rPr>
                <w:rFonts w:ascii="Calibri" w:hAnsi="Calibri" w:cs="Calibri"/>
                <w:sz w:val="20"/>
                <w:szCs w:val="20"/>
                <w:lang w:val="en-US"/>
              </w:rPr>
              <w:t>142</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sidRPr="00CC0B48">
              <w:rPr>
                <w:rFonts w:ascii="Calibri" w:hAnsi="Calibri" w:cs="Calibri"/>
                <w:sz w:val="20"/>
                <w:szCs w:val="20"/>
                <w:lang w:val="en-US"/>
              </w:rPr>
              <w:t>13</w:t>
            </w:r>
            <w:r>
              <w:rPr>
                <w:rFonts w:ascii="Calibri" w:hAnsi="Calibri" w:cs="Calibri"/>
                <w:sz w:val="20"/>
                <w:szCs w:val="20"/>
                <w:lang w:val="en-US"/>
              </w:rPr>
              <w:t>.</w:t>
            </w:r>
            <w:r w:rsidRPr="00CC0B48">
              <w:rPr>
                <w:rFonts w:ascii="Calibri" w:hAnsi="Calibri" w:cs="Calibri"/>
                <w:sz w:val="20"/>
                <w:szCs w:val="20"/>
                <w:lang w:val="en-US"/>
              </w:rPr>
              <w:t>6</w:t>
            </w:r>
            <w:r w:rsidRPr="00426A14">
              <w:rPr>
                <w:rFonts w:ascii="Calibri" w:hAnsi="Calibri" w:cs="Calibri"/>
                <w:sz w:val="20"/>
                <w:szCs w:val="20"/>
                <w:lang w:val="en-US"/>
              </w:rPr>
              <w:t>1</w:t>
            </w:r>
          </w:p>
        </w:tc>
        <w:tc>
          <w:tcPr>
            <w:tcW w:w="2329" w:type="dxa"/>
            <w:tcBorders>
              <w:top w:val="single" w:sz="4" w:space="0" w:color="auto"/>
              <w:left w:val="single" w:sz="4" w:space="0" w:color="auto"/>
              <w:bottom w:val="single" w:sz="4" w:space="0" w:color="auto"/>
              <w:right w:val="single" w:sz="4" w:space="0" w:color="auto"/>
            </w:tcBorders>
            <w:hideMark/>
          </w:tcPr>
          <w:p w:rsidR="00FD4187" w:rsidRDefault="00FD4187" w:rsidP="00F84F94">
            <w:pPr>
              <w:rPr>
                <w:rFonts w:ascii="Calibri" w:hAnsi="Calibri" w:cs="Calibri"/>
                <w:sz w:val="20"/>
                <w:szCs w:val="20"/>
                <w:lang w:val="en-US"/>
              </w:rPr>
            </w:pPr>
            <w:r w:rsidRPr="00426A14">
              <w:rPr>
                <w:rFonts w:ascii="Calibri" w:hAnsi="Calibri" w:cs="Calibri"/>
                <w:sz w:val="20"/>
                <w:szCs w:val="20"/>
                <w:lang w:val="en-US"/>
              </w:rPr>
              <w:t xml:space="preserve">D8 </w:t>
            </w:r>
            <w:proofErr w:type="spellStart"/>
            <w:r w:rsidRPr="00426A14">
              <w:rPr>
                <w:rFonts w:ascii="Calibri" w:hAnsi="Calibri" w:cs="Calibri"/>
                <w:sz w:val="20"/>
                <w:szCs w:val="20"/>
                <w:lang w:val="en-US"/>
              </w:rPr>
              <w:t>acenaphthylene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lang w:val="en-US"/>
              </w:rPr>
              <w:t>160</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15.74</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1-methylnaphthalene</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142</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13.83</w:t>
            </w:r>
          </w:p>
        </w:tc>
        <w:tc>
          <w:tcPr>
            <w:tcW w:w="2329" w:type="dxa"/>
            <w:tcBorders>
              <w:top w:val="single" w:sz="4" w:space="0" w:color="auto"/>
              <w:left w:val="single" w:sz="4" w:space="0" w:color="auto"/>
              <w:bottom w:val="single" w:sz="4" w:space="0" w:color="auto"/>
              <w:right w:val="single" w:sz="4" w:space="0" w:color="auto"/>
            </w:tcBorders>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D8 </w:t>
            </w:r>
            <w:proofErr w:type="spellStart"/>
            <w:r>
              <w:rPr>
                <w:rFonts w:ascii="Calibri" w:hAnsi="Calibri" w:cs="Calibri"/>
                <w:sz w:val="20"/>
                <w:szCs w:val="20"/>
              </w:rPr>
              <w:t>acenaphthylene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lang w:val="en-US"/>
              </w:rPr>
              <w:t>160</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15.74</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proofErr w:type="spellStart"/>
            <w:r>
              <w:rPr>
                <w:rFonts w:ascii="Calibri" w:hAnsi="Calibri" w:cs="Calibri"/>
                <w:sz w:val="20"/>
                <w:szCs w:val="20"/>
              </w:rPr>
              <w:t>biphenyl</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154</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14.77</w:t>
            </w:r>
          </w:p>
        </w:tc>
        <w:tc>
          <w:tcPr>
            <w:tcW w:w="2329" w:type="dxa"/>
            <w:tcBorders>
              <w:top w:val="single" w:sz="4" w:space="0" w:color="auto"/>
              <w:left w:val="single" w:sz="4" w:space="0" w:color="auto"/>
              <w:bottom w:val="single" w:sz="4" w:space="0" w:color="auto"/>
              <w:right w:val="single" w:sz="4" w:space="0" w:color="auto"/>
            </w:tcBorders>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D8 </w:t>
            </w:r>
            <w:proofErr w:type="spellStart"/>
            <w:r>
              <w:rPr>
                <w:rFonts w:ascii="Calibri" w:hAnsi="Calibri" w:cs="Calibri"/>
                <w:sz w:val="20"/>
                <w:szCs w:val="20"/>
              </w:rPr>
              <w:t>acenaphthylene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lang w:val="en-US"/>
              </w:rPr>
              <w:t>160</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15.74</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2.3-dimethylnaphthalene</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156</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15.59</w:t>
            </w:r>
          </w:p>
        </w:tc>
        <w:tc>
          <w:tcPr>
            <w:tcW w:w="2329" w:type="dxa"/>
            <w:tcBorders>
              <w:top w:val="single" w:sz="4" w:space="0" w:color="auto"/>
              <w:left w:val="single" w:sz="4" w:space="0" w:color="auto"/>
              <w:bottom w:val="single" w:sz="4" w:space="0" w:color="auto"/>
              <w:right w:val="single" w:sz="4" w:space="0" w:color="auto"/>
            </w:tcBorders>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D8 </w:t>
            </w:r>
            <w:proofErr w:type="spellStart"/>
            <w:r>
              <w:rPr>
                <w:rFonts w:ascii="Calibri" w:hAnsi="Calibri" w:cs="Calibri"/>
                <w:sz w:val="20"/>
                <w:szCs w:val="20"/>
              </w:rPr>
              <w:t>acenaphthylene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lang w:val="en-US"/>
              </w:rPr>
              <w:t>160</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15.74</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proofErr w:type="spellStart"/>
            <w:r>
              <w:rPr>
                <w:rFonts w:ascii="Calibri" w:hAnsi="Calibri" w:cs="Calibri"/>
                <w:sz w:val="20"/>
                <w:szCs w:val="20"/>
              </w:rPr>
              <w:t>acenaphthylene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152</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15.74</w:t>
            </w:r>
          </w:p>
        </w:tc>
        <w:tc>
          <w:tcPr>
            <w:tcW w:w="2329" w:type="dxa"/>
            <w:tcBorders>
              <w:top w:val="single" w:sz="4" w:space="0" w:color="auto"/>
              <w:left w:val="single" w:sz="4" w:space="0" w:color="auto"/>
              <w:bottom w:val="single" w:sz="4" w:space="0" w:color="auto"/>
              <w:right w:val="single" w:sz="4" w:space="0" w:color="auto"/>
            </w:tcBorders>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D8 </w:t>
            </w:r>
            <w:proofErr w:type="spellStart"/>
            <w:r>
              <w:rPr>
                <w:rFonts w:ascii="Calibri" w:hAnsi="Calibri" w:cs="Calibri"/>
                <w:sz w:val="20"/>
                <w:szCs w:val="20"/>
              </w:rPr>
              <w:t>acenaphthylene</w:t>
            </w:r>
            <w:proofErr w:type="spellEnd"/>
            <w:r>
              <w:rPr>
                <w:rFonts w:ascii="Calibri" w:hAnsi="Calibri" w:cs="Calibri"/>
                <w:sz w:val="20"/>
                <w:szCs w:val="20"/>
              </w:rPr>
              <w:t xml:space="preserv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160</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15.74</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proofErr w:type="spellStart"/>
            <w:r>
              <w:rPr>
                <w:rFonts w:ascii="Calibri" w:hAnsi="Calibri" w:cs="Calibri"/>
                <w:sz w:val="20"/>
                <w:szCs w:val="20"/>
              </w:rPr>
              <w:t>acenaphthene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154</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16.18</w:t>
            </w:r>
          </w:p>
        </w:tc>
        <w:tc>
          <w:tcPr>
            <w:tcW w:w="2329" w:type="dxa"/>
            <w:tcBorders>
              <w:top w:val="single" w:sz="4" w:space="0" w:color="auto"/>
              <w:left w:val="single" w:sz="4" w:space="0" w:color="auto"/>
              <w:bottom w:val="single" w:sz="4" w:space="0" w:color="auto"/>
              <w:right w:val="single" w:sz="4" w:space="0" w:color="auto"/>
            </w:tcBorders>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acenaphthene</w:t>
            </w:r>
            <w:proofErr w:type="spellEnd"/>
            <w:r>
              <w:rPr>
                <w:rFonts w:ascii="Calibri" w:hAnsi="Calibri" w:cs="Calibri"/>
                <w:sz w:val="20"/>
                <w:szCs w:val="20"/>
              </w:rPr>
              <w:t xml:space="preserv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164</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16.10</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2.3.5-trimethylnaphthalene</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170</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17.27</w:t>
            </w:r>
          </w:p>
        </w:tc>
        <w:tc>
          <w:tcPr>
            <w:tcW w:w="2329" w:type="dxa"/>
            <w:tcBorders>
              <w:top w:val="single" w:sz="4" w:space="0" w:color="auto"/>
              <w:left w:val="single" w:sz="4" w:space="0" w:color="auto"/>
              <w:bottom w:val="single" w:sz="4" w:space="0" w:color="auto"/>
              <w:right w:val="single" w:sz="4" w:space="0" w:color="auto"/>
            </w:tcBorders>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acenaphthene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lang w:val="en-US"/>
              </w:rPr>
              <w:t>164</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16.10</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proofErr w:type="spellStart"/>
            <w:r>
              <w:rPr>
                <w:rFonts w:ascii="Calibri" w:hAnsi="Calibri" w:cs="Calibri"/>
                <w:sz w:val="20"/>
                <w:szCs w:val="20"/>
              </w:rPr>
              <w:t>fluorene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166</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17.65</w:t>
            </w:r>
          </w:p>
        </w:tc>
        <w:tc>
          <w:tcPr>
            <w:tcW w:w="2329" w:type="dxa"/>
            <w:tcBorders>
              <w:top w:val="single" w:sz="4" w:space="0" w:color="auto"/>
              <w:left w:val="single" w:sz="4" w:space="0" w:color="auto"/>
              <w:bottom w:val="single" w:sz="4" w:space="0" w:color="auto"/>
              <w:right w:val="single" w:sz="4" w:space="0" w:color="auto"/>
            </w:tcBorders>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fluorene</w:t>
            </w:r>
            <w:proofErr w:type="spellEnd"/>
            <w:r>
              <w:rPr>
                <w:rFonts w:ascii="Calibri" w:hAnsi="Calibri" w:cs="Calibri"/>
                <w:sz w:val="20"/>
                <w:szCs w:val="20"/>
              </w:rPr>
              <w:t xml:space="preserv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176</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17.56</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1-methylfluorene</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180</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19.92</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fluorene</w:t>
            </w:r>
            <w:proofErr w:type="spellEnd"/>
          </w:p>
        </w:tc>
        <w:tc>
          <w:tcPr>
            <w:tcW w:w="683" w:type="dxa"/>
            <w:tcBorders>
              <w:top w:val="single" w:sz="4" w:space="0" w:color="auto"/>
              <w:left w:val="single" w:sz="4" w:space="0" w:color="auto"/>
              <w:bottom w:val="single" w:sz="4" w:space="0" w:color="auto"/>
              <w:right w:val="single" w:sz="4" w:space="0" w:color="auto"/>
            </w:tcBorders>
            <w:vAlign w:val="bottom"/>
          </w:tcPr>
          <w:p w:rsidR="00FD4187" w:rsidRDefault="00FD4187" w:rsidP="00F84F94">
            <w:pPr>
              <w:rPr>
                <w:rFonts w:ascii="Calibri" w:hAnsi="Calibri" w:cs="Calibri"/>
                <w:sz w:val="20"/>
                <w:szCs w:val="20"/>
                <w:lang w:val="en-US"/>
              </w:rPr>
            </w:pPr>
          </w:p>
        </w:tc>
        <w:tc>
          <w:tcPr>
            <w:tcW w:w="850" w:type="dxa"/>
            <w:tcBorders>
              <w:top w:val="single" w:sz="4" w:space="0" w:color="auto"/>
              <w:left w:val="single" w:sz="4" w:space="0" w:color="auto"/>
              <w:bottom w:val="single" w:sz="4" w:space="0" w:color="auto"/>
              <w:right w:val="single" w:sz="4" w:space="0" w:color="auto"/>
            </w:tcBorders>
            <w:vAlign w:val="bottom"/>
          </w:tcPr>
          <w:p w:rsidR="00FD4187" w:rsidRDefault="00FD4187" w:rsidP="00F84F94">
            <w:pPr>
              <w:rPr>
                <w:rFonts w:ascii="Calibri" w:hAnsi="Calibri" w:cs="Calibri"/>
                <w:sz w:val="20"/>
                <w:szCs w:val="20"/>
                <w:lang w:val="en-US"/>
              </w:rPr>
            </w:pP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proofErr w:type="spellStart"/>
            <w:r>
              <w:rPr>
                <w:rFonts w:ascii="Calibri" w:hAnsi="Calibri" w:cs="Calibri"/>
                <w:sz w:val="20"/>
                <w:szCs w:val="20"/>
              </w:rPr>
              <w:t>phenanthrene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178</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21.88</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phenanthrene</w:t>
            </w:r>
            <w:proofErr w:type="spellEnd"/>
            <w:r>
              <w:rPr>
                <w:rFonts w:ascii="Calibri" w:hAnsi="Calibri" w:cs="Calibri"/>
                <w:sz w:val="20"/>
                <w:szCs w:val="20"/>
              </w:rPr>
              <w:t xml:space="preserv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188</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21.75</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proofErr w:type="spellStart"/>
            <w:r>
              <w:rPr>
                <w:rFonts w:ascii="Calibri" w:hAnsi="Calibri" w:cs="Calibri"/>
                <w:sz w:val="20"/>
                <w:szCs w:val="20"/>
              </w:rPr>
              <w:t>anthracene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178</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22.17</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anthracene</w:t>
            </w:r>
            <w:proofErr w:type="spellEnd"/>
            <w:r>
              <w:rPr>
                <w:rFonts w:ascii="Calibri" w:hAnsi="Calibri" w:cs="Calibri"/>
                <w:sz w:val="20"/>
                <w:szCs w:val="20"/>
              </w:rPr>
              <w:t xml:space="preserv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188</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22.08</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2-methylphenanthrene</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192</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24.99</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phenanthrene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188</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21.75</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1-methylphenantrene</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192</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25.74</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phenanthrene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188</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21.75</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1-methylanthracene</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192</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25.82</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phenanthrene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188</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21.75</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3-methylphenanthrene</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192</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25.83</w:t>
            </w:r>
          </w:p>
        </w:tc>
        <w:tc>
          <w:tcPr>
            <w:tcW w:w="2329" w:type="dxa"/>
            <w:tcBorders>
              <w:top w:val="single" w:sz="4" w:space="0" w:color="auto"/>
              <w:left w:val="single" w:sz="4" w:space="0" w:color="auto"/>
              <w:bottom w:val="single" w:sz="4" w:space="0" w:color="auto"/>
              <w:right w:val="single" w:sz="4" w:space="0" w:color="auto"/>
            </w:tcBorders>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phenanthrene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188</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21.75</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2-phenylnaphthalene</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204</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27.2</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phenanthrene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188</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21.75</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proofErr w:type="spellStart"/>
            <w:r>
              <w:rPr>
                <w:rFonts w:ascii="Calibri" w:hAnsi="Calibri" w:cs="Calibri"/>
                <w:sz w:val="20"/>
                <w:szCs w:val="20"/>
              </w:rPr>
              <w:t>fluoranthene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202</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29.73</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fluoranthene</w:t>
            </w:r>
            <w:proofErr w:type="spellEnd"/>
            <w:r>
              <w:rPr>
                <w:rFonts w:ascii="Calibri" w:hAnsi="Calibri" w:cs="Calibri"/>
                <w:sz w:val="20"/>
                <w:szCs w:val="20"/>
              </w:rPr>
              <w:t xml:space="preserv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212</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29.61</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proofErr w:type="spellStart"/>
            <w:r>
              <w:rPr>
                <w:rFonts w:ascii="Calibri" w:hAnsi="Calibri" w:cs="Calibri"/>
                <w:sz w:val="20"/>
                <w:szCs w:val="20"/>
              </w:rPr>
              <w:t>pyrene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202</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31.24</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pyrene</w:t>
            </w:r>
            <w:proofErr w:type="spellEnd"/>
            <w:r>
              <w:rPr>
                <w:rFonts w:ascii="Calibri" w:hAnsi="Calibri" w:cs="Calibri"/>
                <w:sz w:val="20"/>
                <w:szCs w:val="20"/>
              </w:rPr>
              <w:t xml:space="preserv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212</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31.12</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1-methylfluoranthene</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216</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33.83</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pyrene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212</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31.12</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proofErr w:type="spellStart"/>
            <w:r>
              <w:rPr>
                <w:rFonts w:ascii="Calibri" w:hAnsi="Calibri" w:cs="Calibri"/>
                <w:sz w:val="20"/>
                <w:szCs w:val="20"/>
              </w:rPr>
              <w:t>retene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234</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34.06</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pyrene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212</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31.12</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1-methylpyrene</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216</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35.5</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D10 </w:t>
            </w:r>
            <w:proofErr w:type="spellStart"/>
            <w:r>
              <w:rPr>
                <w:rFonts w:ascii="Calibri" w:hAnsi="Calibri" w:cs="Calibri"/>
                <w:sz w:val="20"/>
                <w:szCs w:val="20"/>
              </w:rPr>
              <w:t>pyrene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212</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31.12</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proofErr w:type="spellStart"/>
            <w:r>
              <w:rPr>
                <w:rFonts w:ascii="Calibri" w:hAnsi="Calibri" w:cs="Calibri"/>
                <w:sz w:val="20"/>
                <w:szCs w:val="20"/>
              </w:rPr>
              <w:t>benzo</w:t>
            </w:r>
            <w:proofErr w:type="spellEnd"/>
            <w:r>
              <w:rPr>
                <w:rFonts w:ascii="Calibri" w:hAnsi="Calibri" w:cs="Calibri"/>
                <w:sz w:val="20"/>
                <w:szCs w:val="20"/>
              </w:rPr>
              <w:t>(a)</w:t>
            </w:r>
            <w:proofErr w:type="spellStart"/>
            <w:r>
              <w:rPr>
                <w:rFonts w:ascii="Calibri" w:hAnsi="Calibri" w:cs="Calibri"/>
                <w:sz w:val="20"/>
                <w:szCs w:val="20"/>
              </w:rPr>
              <w:t>anthracene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228</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40.44</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lang w:val="en-US"/>
              </w:rPr>
              <w:t xml:space="preserve">D12 benzo(a)anthracene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240</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40.29</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proofErr w:type="spellStart"/>
            <w:r>
              <w:rPr>
                <w:rFonts w:ascii="Calibri" w:hAnsi="Calibri" w:cs="Calibri"/>
                <w:sz w:val="20"/>
                <w:szCs w:val="20"/>
              </w:rPr>
              <w:t>chrysene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228</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40.68</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 xml:space="preserve">D12 </w:t>
            </w:r>
            <w:proofErr w:type="spellStart"/>
            <w:r>
              <w:rPr>
                <w:rFonts w:ascii="Calibri" w:hAnsi="Calibri" w:cs="Calibri"/>
                <w:sz w:val="20"/>
                <w:szCs w:val="20"/>
              </w:rPr>
              <w:t>chrysene</w:t>
            </w:r>
            <w:proofErr w:type="spellEnd"/>
            <w:r>
              <w:rPr>
                <w:rFonts w:ascii="Calibri" w:hAnsi="Calibri" w:cs="Calibri"/>
                <w:sz w:val="20"/>
                <w:szCs w:val="20"/>
              </w:rPr>
              <w:t xml:space="preserv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240</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40.49</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2-methylchrysene</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228</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40.68</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 xml:space="preserve">D12 </w:t>
            </w:r>
            <w:proofErr w:type="spellStart"/>
            <w:r>
              <w:rPr>
                <w:rFonts w:ascii="Calibri" w:hAnsi="Calibri" w:cs="Calibri"/>
                <w:sz w:val="20"/>
                <w:szCs w:val="20"/>
              </w:rPr>
              <w:t>chrysene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240</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40.49</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proofErr w:type="spellStart"/>
            <w:r>
              <w:rPr>
                <w:rFonts w:ascii="Calibri" w:hAnsi="Calibri" w:cs="Calibri"/>
                <w:sz w:val="20"/>
                <w:szCs w:val="20"/>
              </w:rPr>
              <w:t>benzo</w:t>
            </w:r>
            <w:proofErr w:type="spellEnd"/>
            <w:r>
              <w:rPr>
                <w:rFonts w:ascii="Calibri" w:hAnsi="Calibri" w:cs="Calibri"/>
                <w:sz w:val="20"/>
                <w:szCs w:val="20"/>
              </w:rPr>
              <w:t>(b)</w:t>
            </w:r>
            <w:proofErr w:type="spellStart"/>
            <w:r>
              <w:rPr>
                <w:rFonts w:ascii="Calibri" w:hAnsi="Calibri" w:cs="Calibri"/>
                <w:sz w:val="20"/>
                <w:szCs w:val="20"/>
              </w:rPr>
              <w:t>fluoranthene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264</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47.96</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lang w:val="en-US"/>
              </w:rPr>
              <w:t>D12 benzo(b)</w:t>
            </w:r>
            <w:proofErr w:type="spellStart"/>
            <w:r>
              <w:rPr>
                <w:rFonts w:ascii="Calibri" w:hAnsi="Calibri" w:cs="Calibri"/>
                <w:sz w:val="20"/>
                <w:szCs w:val="20"/>
                <w:lang w:val="en-US"/>
              </w:rPr>
              <w:t>fluoranthene</w:t>
            </w:r>
            <w:proofErr w:type="spellEnd"/>
            <w:r>
              <w:rPr>
                <w:rFonts w:ascii="Calibri" w:hAnsi="Calibri" w:cs="Calibri"/>
                <w:sz w:val="20"/>
                <w:szCs w:val="20"/>
                <w:lang w:val="en-US"/>
              </w:rPr>
              <w:t xml:space="preserv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242</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43.89</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proofErr w:type="spellStart"/>
            <w:r>
              <w:rPr>
                <w:rFonts w:ascii="Calibri" w:hAnsi="Calibri" w:cs="Calibri"/>
                <w:sz w:val="20"/>
                <w:szCs w:val="20"/>
              </w:rPr>
              <w:t>benzo</w:t>
            </w:r>
            <w:proofErr w:type="spellEnd"/>
            <w:r>
              <w:rPr>
                <w:rFonts w:ascii="Calibri" w:hAnsi="Calibri" w:cs="Calibri"/>
                <w:sz w:val="20"/>
                <w:szCs w:val="20"/>
              </w:rPr>
              <w:t>(k)</w:t>
            </w:r>
            <w:proofErr w:type="spellStart"/>
            <w:r>
              <w:rPr>
                <w:rFonts w:ascii="Calibri" w:hAnsi="Calibri" w:cs="Calibri"/>
                <w:sz w:val="20"/>
                <w:szCs w:val="20"/>
              </w:rPr>
              <w:t>fluoranthene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264</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48.19</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lang w:val="en-US"/>
              </w:rPr>
              <w:t>D12 benzo(k)</w:t>
            </w:r>
            <w:proofErr w:type="spellStart"/>
            <w:r>
              <w:rPr>
                <w:rFonts w:ascii="Calibri" w:hAnsi="Calibri" w:cs="Calibri"/>
                <w:sz w:val="20"/>
                <w:szCs w:val="20"/>
                <w:lang w:val="en-US"/>
              </w:rPr>
              <w:t>fluoranthene</w:t>
            </w:r>
            <w:proofErr w:type="spellEnd"/>
            <w:r>
              <w:rPr>
                <w:rFonts w:ascii="Calibri" w:hAnsi="Calibri" w:cs="Calibri"/>
                <w:sz w:val="20"/>
                <w:szCs w:val="20"/>
                <w:lang w:val="en-US"/>
              </w:rPr>
              <w:t xml:space="preserv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252</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48.12</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proofErr w:type="spellStart"/>
            <w:r>
              <w:rPr>
                <w:rFonts w:ascii="Calibri" w:hAnsi="Calibri" w:cs="Calibri"/>
                <w:sz w:val="20"/>
                <w:szCs w:val="20"/>
              </w:rPr>
              <w:t>benzo</w:t>
            </w:r>
            <w:proofErr w:type="spellEnd"/>
            <w:r>
              <w:rPr>
                <w:rFonts w:ascii="Calibri" w:hAnsi="Calibri" w:cs="Calibri"/>
                <w:sz w:val="20"/>
                <w:szCs w:val="20"/>
              </w:rPr>
              <w:t>(a)</w:t>
            </w:r>
            <w:proofErr w:type="spellStart"/>
            <w:r>
              <w:rPr>
                <w:rFonts w:ascii="Calibri" w:hAnsi="Calibri" w:cs="Calibri"/>
                <w:sz w:val="20"/>
                <w:szCs w:val="20"/>
              </w:rPr>
              <w:t>pyrene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252</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50.14</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lang w:val="en-US"/>
              </w:rPr>
              <w:t>D12 benzo(a)</w:t>
            </w:r>
            <w:proofErr w:type="spellStart"/>
            <w:r>
              <w:rPr>
                <w:rFonts w:ascii="Calibri" w:hAnsi="Calibri" w:cs="Calibri"/>
                <w:sz w:val="20"/>
                <w:szCs w:val="20"/>
                <w:lang w:val="en-US"/>
              </w:rPr>
              <w:t>pyrene</w:t>
            </w:r>
            <w:proofErr w:type="spellEnd"/>
            <w:r>
              <w:rPr>
                <w:rFonts w:ascii="Calibri" w:hAnsi="Calibri" w:cs="Calibri"/>
                <w:sz w:val="20"/>
                <w:szCs w:val="20"/>
                <w:lang w:val="en-US"/>
              </w:rPr>
              <w:t xml:space="preserv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264</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49.99</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proofErr w:type="spellStart"/>
            <w:r>
              <w:rPr>
                <w:rFonts w:ascii="Calibri" w:hAnsi="Calibri" w:cs="Calibri"/>
                <w:sz w:val="20"/>
                <w:szCs w:val="20"/>
              </w:rPr>
              <w:t>perylene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252</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50.69</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lang w:val="en-US"/>
              </w:rPr>
              <w:t>D12 benzo(a)</w:t>
            </w:r>
            <w:proofErr w:type="spellStart"/>
            <w:r>
              <w:rPr>
                <w:rFonts w:ascii="Calibri" w:hAnsi="Calibri" w:cs="Calibri"/>
                <w:sz w:val="20"/>
                <w:szCs w:val="20"/>
                <w:lang w:val="en-US"/>
              </w:rPr>
              <w:t>pyrene</w:t>
            </w:r>
            <w:proofErr w:type="spellEnd"/>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264</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264</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proofErr w:type="spellStart"/>
            <w:r>
              <w:rPr>
                <w:rFonts w:ascii="Calibri" w:hAnsi="Calibri" w:cs="Calibri"/>
                <w:sz w:val="20"/>
                <w:szCs w:val="20"/>
                <w:lang w:val="en-US"/>
              </w:rPr>
              <w:t>indeno</w:t>
            </w:r>
            <w:proofErr w:type="spellEnd"/>
            <w:r>
              <w:rPr>
                <w:rFonts w:ascii="Calibri" w:hAnsi="Calibri" w:cs="Calibri"/>
                <w:sz w:val="20"/>
                <w:szCs w:val="20"/>
                <w:lang w:val="en-US"/>
              </w:rPr>
              <w:t>(1,2,3-c.d)</w:t>
            </w:r>
            <w:proofErr w:type="spellStart"/>
            <w:r>
              <w:rPr>
                <w:rFonts w:ascii="Calibri" w:hAnsi="Calibri" w:cs="Calibri"/>
                <w:sz w:val="20"/>
                <w:szCs w:val="20"/>
                <w:lang w:val="en-US"/>
              </w:rPr>
              <w:t>pyrene</w:t>
            </w:r>
            <w:proofErr w:type="spellEnd"/>
            <w:r>
              <w:rPr>
                <w:rFonts w:ascii="Calibri" w:hAnsi="Calibri" w:cs="Calibri"/>
                <w:sz w:val="20"/>
                <w:szCs w:val="20"/>
                <w:lang w:val="en-US"/>
              </w:rPr>
              <w:t xml:space="preserve"> </w:t>
            </w:r>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276</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56.86</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ascii="Calibri" w:hAnsi="Calibri" w:cs="Calibri"/>
                <w:sz w:val="20"/>
                <w:szCs w:val="20"/>
              </w:rPr>
            </w:pPr>
            <w:r w:rsidRPr="00CC0B48">
              <w:rPr>
                <w:rFonts w:ascii="Calibri" w:hAnsi="Calibri" w:cs="Calibri"/>
                <w:sz w:val="20"/>
                <w:szCs w:val="20"/>
              </w:rPr>
              <w:t xml:space="preserve">D12 </w:t>
            </w:r>
            <w:proofErr w:type="spellStart"/>
            <w:r w:rsidRPr="00CC0B48">
              <w:rPr>
                <w:rFonts w:ascii="Calibri" w:hAnsi="Calibri" w:cs="Calibri"/>
                <w:sz w:val="20"/>
                <w:szCs w:val="20"/>
              </w:rPr>
              <w:t>indeno</w:t>
            </w:r>
            <w:proofErr w:type="spellEnd"/>
            <w:r w:rsidRPr="00CC0B48">
              <w:rPr>
                <w:rFonts w:ascii="Calibri" w:hAnsi="Calibri" w:cs="Calibri"/>
                <w:sz w:val="20"/>
                <w:szCs w:val="20"/>
              </w:rPr>
              <w:t>(1</w:t>
            </w:r>
            <w:r>
              <w:rPr>
                <w:rFonts w:ascii="Calibri" w:hAnsi="Calibri" w:cs="Calibri"/>
                <w:sz w:val="20"/>
                <w:szCs w:val="20"/>
              </w:rPr>
              <w:t>.</w:t>
            </w:r>
            <w:r w:rsidRPr="00CC0B48">
              <w:rPr>
                <w:rFonts w:ascii="Calibri" w:hAnsi="Calibri" w:cs="Calibri"/>
                <w:sz w:val="20"/>
                <w:szCs w:val="20"/>
              </w:rPr>
              <w:t>2</w:t>
            </w:r>
            <w:r>
              <w:rPr>
                <w:rFonts w:ascii="Calibri" w:hAnsi="Calibri" w:cs="Calibri"/>
                <w:sz w:val="20"/>
                <w:szCs w:val="20"/>
              </w:rPr>
              <w:t>.</w:t>
            </w:r>
            <w:r w:rsidRPr="00CC0B48">
              <w:rPr>
                <w:rFonts w:ascii="Calibri" w:hAnsi="Calibri" w:cs="Calibri"/>
                <w:sz w:val="20"/>
                <w:szCs w:val="20"/>
              </w:rPr>
              <w:t>3-c</w:t>
            </w:r>
            <w:r>
              <w:rPr>
                <w:rFonts w:ascii="Calibri" w:hAnsi="Calibri" w:cs="Calibri"/>
                <w:sz w:val="20"/>
                <w:szCs w:val="20"/>
              </w:rPr>
              <w:t>.</w:t>
            </w:r>
            <w:r w:rsidRPr="00CC0B48">
              <w:rPr>
                <w:rFonts w:ascii="Calibri" w:hAnsi="Calibri" w:cs="Calibri"/>
                <w:sz w:val="20"/>
                <w:szCs w:val="20"/>
              </w:rPr>
              <w:t>d)</w:t>
            </w:r>
            <w:proofErr w:type="spellStart"/>
            <w:r w:rsidRPr="00CC0B48">
              <w:rPr>
                <w:rFonts w:ascii="Calibri" w:hAnsi="Calibri" w:cs="Calibri"/>
                <w:sz w:val="20"/>
                <w:szCs w:val="20"/>
              </w:rPr>
              <w:t>pyrene</w:t>
            </w:r>
            <w:proofErr w:type="spellEnd"/>
            <w:r w:rsidRPr="00CC0B48">
              <w:rPr>
                <w:rFonts w:ascii="Calibri" w:hAnsi="Calibri" w:cs="Calibri"/>
                <w:sz w:val="20"/>
                <w:szCs w:val="20"/>
              </w:rPr>
              <w:t xml:space="preserv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288</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57.03</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proofErr w:type="spellStart"/>
            <w:r>
              <w:rPr>
                <w:rFonts w:ascii="Calibri" w:hAnsi="Calibri" w:cs="Calibri"/>
                <w:sz w:val="20"/>
                <w:szCs w:val="20"/>
              </w:rPr>
              <w:t>dibenzo</w:t>
            </w:r>
            <w:proofErr w:type="spellEnd"/>
            <w:r>
              <w:rPr>
                <w:rFonts w:ascii="Calibri" w:hAnsi="Calibri" w:cs="Calibri"/>
                <w:sz w:val="20"/>
                <w:szCs w:val="20"/>
              </w:rPr>
              <w:t>(</w:t>
            </w:r>
            <w:proofErr w:type="spellStart"/>
            <w:r>
              <w:rPr>
                <w:rFonts w:ascii="Calibri" w:hAnsi="Calibri" w:cs="Calibri"/>
                <w:sz w:val="20"/>
                <w:szCs w:val="20"/>
              </w:rPr>
              <w:t>a,h</w:t>
            </w:r>
            <w:proofErr w:type="spellEnd"/>
            <w:r>
              <w:rPr>
                <w:rFonts w:ascii="Calibri" w:hAnsi="Calibri" w:cs="Calibri"/>
                <w:sz w:val="20"/>
                <w:szCs w:val="20"/>
              </w:rPr>
              <w:t>)</w:t>
            </w:r>
            <w:proofErr w:type="spellStart"/>
            <w:r>
              <w:rPr>
                <w:rFonts w:ascii="Calibri" w:hAnsi="Calibri" w:cs="Calibri"/>
                <w:sz w:val="20"/>
                <w:szCs w:val="20"/>
              </w:rPr>
              <w:t>anthracene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276</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57.20</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lang w:val="en-US"/>
              </w:rPr>
              <w:t xml:space="preserve">D14 </w:t>
            </w:r>
            <w:proofErr w:type="spellStart"/>
            <w:r>
              <w:rPr>
                <w:rFonts w:ascii="Calibri" w:hAnsi="Calibri" w:cs="Calibri"/>
                <w:sz w:val="20"/>
                <w:szCs w:val="20"/>
                <w:lang w:val="en-US"/>
              </w:rPr>
              <w:t>dibenzo</w:t>
            </w:r>
            <w:proofErr w:type="spellEnd"/>
            <w:r>
              <w:rPr>
                <w:rFonts w:ascii="Calibri" w:hAnsi="Calibri" w:cs="Calibri"/>
                <w:sz w:val="20"/>
                <w:szCs w:val="20"/>
                <w:lang w:val="en-US"/>
              </w:rPr>
              <w:t>(</w:t>
            </w:r>
            <w:proofErr w:type="spellStart"/>
            <w:r>
              <w:rPr>
                <w:rFonts w:ascii="Calibri" w:hAnsi="Calibri" w:cs="Calibri"/>
                <w:sz w:val="20"/>
                <w:szCs w:val="20"/>
                <w:lang w:val="en-US"/>
              </w:rPr>
              <w:t>a.h</w:t>
            </w:r>
            <w:proofErr w:type="spellEnd"/>
            <w:r>
              <w:rPr>
                <w:rFonts w:ascii="Calibri" w:hAnsi="Calibri" w:cs="Calibri"/>
                <w:sz w:val="20"/>
                <w:szCs w:val="20"/>
                <w:lang w:val="en-US"/>
              </w:rPr>
              <w:t xml:space="preserve">)anthracene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288</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57.03</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proofErr w:type="spellStart"/>
            <w:r>
              <w:rPr>
                <w:rFonts w:ascii="Calibri" w:hAnsi="Calibri" w:cs="Calibri"/>
                <w:sz w:val="20"/>
                <w:szCs w:val="20"/>
              </w:rPr>
              <w:t>benzo</w:t>
            </w:r>
            <w:proofErr w:type="spellEnd"/>
            <w:r>
              <w:rPr>
                <w:rFonts w:ascii="Calibri" w:hAnsi="Calibri" w:cs="Calibri"/>
                <w:sz w:val="20"/>
                <w:szCs w:val="20"/>
              </w:rPr>
              <w:t>(</w:t>
            </w:r>
            <w:proofErr w:type="spellStart"/>
            <w:r>
              <w:rPr>
                <w:rFonts w:ascii="Calibri" w:hAnsi="Calibri" w:cs="Calibri"/>
                <w:sz w:val="20"/>
                <w:szCs w:val="20"/>
              </w:rPr>
              <w:t>g,h,i</w:t>
            </w:r>
            <w:proofErr w:type="spellEnd"/>
            <w:r>
              <w:rPr>
                <w:rFonts w:ascii="Calibri" w:hAnsi="Calibri" w:cs="Calibri"/>
                <w:sz w:val="20"/>
                <w:szCs w:val="20"/>
              </w:rPr>
              <w:t>)</w:t>
            </w:r>
            <w:proofErr w:type="spellStart"/>
            <w:r>
              <w:rPr>
                <w:rFonts w:ascii="Calibri" w:hAnsi="Calibri" w:cs="Calibri"/>
                <w:sz w:val="20"/>
                <w:szCs w:val="20"/>
              </w:rPr>
              <w:t>perylene</w:t>
            </w:r>
            <w:proofErr w:type="spellEnd"/>
          </w:p>
        </w:tc>
        <w:tc>
          <w:tcPr>
            <w:tcW w:w="1268"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276</w:t>
            </w:r>
          </w:p>
        </w:tc>
        <w:tc>
          <w:tcPr>
            <w:tcW w:w="1176"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58.19</w:t>
            </w: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sv-SE"/>
              </w:rPr>
            </w:pPr>
            <w:r>
              <w:rPr>
                <w:rFonts w:ascii="Calibri" w:hAnsi="Calibri" w:cs="Calibri"/>
                <w:sz w:val="20"/>
                <w:szCs w:val="20"/>
              </w:rPr>
              <w:t xml:space="preserve">D12 </w:t>
            </w:r>
            <w:proofErr w:type="spellStart"/>
            <w:r>
              <w:rPr>
                <w:rFonts w:ascii="Calibri" w:hAnsi="Calibri" w:cs="Calibri"/>
                <w:sz w:val="20"/>
                <w:szCs w:val="20"/>
              </w:rPr>
              <w:t>benzo</w:t>
            </w:r>
            <w:proofErr w:type="spellEnd"/>
            <w:r>
              <w:rPr>
                <w:rFonts w:ascii="Calibri" w:hAnsi="Calibri" w:cs="Calibri"/>
                <w:sz w:val="20"/>
                <w:szCs w:val="20"/>
              </w:rPr>
              <w:t>(</w:t>
            </w:r>
            <w:proofErr w:type="spellStart"/>
            <w:r>
              <w:rPr>
                <w:rFonts w:ascii="Calibri" w:hAnsi="Calibri" w:cs="Calibri"/>
                <w:sz w:val="20"/>
                <w:szCs w:val="20"/>
              </w:rPr>
              <w:t>g.h.i</w:t>
            </w:r>
            <w:proofErr w:type="spellEnd"/>
            <w:r>
              <w:rPr>
                <w:rFonts w:ascii="Calibri" w:hAnsi="Calibri" w:cs="Calibri"/>
                <w:sz w:val="20"/>
                <w:szCs w:val="20"/>
              </w:rPr>
              <w:t>)</w:t>
            </w:r>
            <w:proofErr w:type="spellStart"/>
            <w:r>
              <w:rPr>
                <w:rFonts w:ascii="Calibri" w:hAnsi="Calibri" w:cs="Calibri"/>
                <w:sz w:val="20"/>
                <w:szCs w:val="20"/>
              </w:rPr>
              <w:t>perylene</w:t>
            </w:r>
            <w:proofErr w:type="spellEnd"/>
            <w:r>
              <w:rPr>
                <w:rFonts w:ascii="Calibri" w:hAnsi="Calibri" w:cs="Calibri"/>
                <w:sz w:val="20"/>
                <w:szCs w:val="20"/>
              </w:rPr>
              <w:t xml:space="preserve"> </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288</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58.05</w:t>
            </w:r>
          </w:p>
        </w:tc>
      </w:tr>
      <w:tr w:rsidR="00FD4187" w:rsidTr="00A76C87">
        <w:tc>
          <w:tcPr>
            <w:tcW w:w="2341" w:type="dxa"/>
            <w:tcBorders>
              <w:top w:val="single" w:sz="4" w:space="0" w:color="auto"/>
              <w:left w:val="single" w:sz="4" w:space="0" w:color="auto"/>
              <w:bottom w:val="single" w:sz="4" w:space="0" w:color="auto"/>
              <w:right w:val="single" w:sz="4" w:space="0" w:color="auto"/>
            </w:tcBorders>
            <w:vAlign w:val="bottom"/>
          </w:tcPr>
          <w:p w:rsidR="00FD4187" w:rsidRDefault="00FD4187" w:rsidP="00F84F94">
            <w:pPr>
              <w:rPr>
                <w:rFonts w:ascii="Calibri" w:hAnsi="Calibri" w:cs="Calibri"/>
                <w:sz w:val="20"/>
                <w:szCs w:val="20"/>
                <w:lang w:val="sv-SE"/>
              </w:rPr>
            </w:pPr>
          </w:p>
        </w:tc>
        <w:tc>
          <w:tcPr>
            <w:tcW w:w="1268" w:type="dxa"/>
            <w:tcBorders>
              <w:top w:val="single" w:sz="4" w:space="0" w:color="auto"/>
              <w:left w:val="single" w:sz="4" w:space="0" w:color="auto"/>
              <w:bottom w:val="single" w:sz="4" w:space="0" w:color="auto"/>
              <w:right w:val="single" w:sz="4" w:space="0" w:color="auto"/>
            </w:tcBorders>
            <w:vAlign w:val="bottom"/>
          </w:tcPr>
          <w:p w:rsidR="00FD4187" w:rsidRDefault="00FD4187" w:rsidP="00F84F94">
            <w:pPr>
              <w:rPr>
                <w:rFonts w:ascii="Calibri" w:hAnsi="Calibri" w:cs="Calibri"/>
                <w:sz w:val="20"/>
                <w:szCs w:val="20"/>
                <w:lang w:val="sv-SE"/>
              </w:rPr>
            </w:pPr>
          </w:p>
        </w:tc>
        <w:tc>
          <w:tcPr>
            <w:tcW w:w="1176" w:type="dxa"/>
            <w:tcBorders>
              <w:top w:val="single" w:sz="4" w:space="0" w:color="auto"/>
              <w:left w:val="single" w:sz="4" w:space="0" w:color="auto"/>
              <w:bottom w:val="single" w:sz="4" w:space="0" w:color="auto"/>
              <w:right w:val="single" w:sz="4" w:space="0" w:color="auto"/>
            </w:tcBorders>
            <w:vAlign w:val="bottom"/>
          </w:tcPr>
          <w:p w:rsidR="00FD4187" w:rsidRDefault="00FD4187" w:rsidP="00F84F94">
            <w:pPr>
              <w:rPr>
                <w:rFonts w:ascii="Calibri" w:hAnsi="Calibri" w:cs="Calibri"/>
                <w:sz w:val="20"/>
                <w:szCs w:val="20"/>
                <w:lang w:val="sv-SE"/>
              </w:rPr>
            </w:pPr>
          </w:p>
        </w:tc>
        <w:tc>
          <w:tcPr>
            <w:tcW w:w="2329" w:type="dxa"/>
            <w:tcBorders>
              <w:top w:val="single" w:sz="4" w:space="0" w:color="auto"/>
              <w:left w:val="single" w:sz="4" w:space="0" w:color="auto"/>
              <w:bottom w:val="single" w:sz="4" w:space="0" w:color="auto"/>
              <w:right w:val="single" w:sz="4" w:space="0" w:color="auto"/>
            </w:tcBorders>
            <w:vAlign w:val="bottom"/>
            <w:hideMark/>
          </w:tcPr>
          <w:p w:rsidR="00FD4187" w:rsidRPr="00552284" w:rsidRDefault="00FD4187" w:rsidP="00F84F94">
            <w:pPr>
              <w:rPr>
                <w:rFonts w:ascii="Calibri" w:hAnsi="Calibri" w:cs="Calibri"/>
                <w:b/>
                <w:sz w:val="20"/>
                <w:szCs w:val="20"/>
              </w:rPr>
            </w:pPr>
            <w:r w:rsidRPr="00552284">
              <w:rPr>
                <w:rFonts w:ascii="Calibri" w:hAnsi="Calibri" w:cs="Calibri"/>
                <w:b/>
                <w:sz w:val="20"/>
                <w:szCs w:val="20"/>
              </w:rPr>
              <w:t>RS</w:t>
            </w:r>
          </w:p>
          <w:p w:rsidR="00FD4187" w:rsidRDefault="00FD4187" w:rsidP="00F84F94">
            <w:pPr>
              <w:rPr>
                <w:rFonts w:ascii="Calibri" w:hAnsi="Calibri" w:cs="Calibri"/>
                <w:sz w:val="20"/>
                <w:szCs w:val="20"/>
                <w:lang w:val="sv-SE"/>
              </w:rPr>
            </w:pPr>
            <w:proofErr w:type="spellStart"/>
            <w:r>
              <w:rPr>
                <w:rFonts w:ascii="Calibri" w:hAnsi="Calibri" w:cs="Calibri"/>
                <w:sz w:val="20"/>
                <w:szCs w:val="20"/>
              </w:rPr>
              <w:t>Octachloror</w:t>
            </w:r>
            <w:proofErr w:type="spellEnd"/>
            <w:r>
              <w:rPr>
                <w:rFonts w:ascii="Calibri" w:hAnsi="Calibri" w:cs="Calibri"/>
                <w:sz w:val="20"/>
                <w:szCs w:val="20"/>
              </w:rPr>
              <w:t xml:space="preserve"> </w:t>
            </w:r>
            <w:proofErr w:type="spellStart"/>
            <w:r>
              <w:rPr>
                <w:rFonts w:ascii="Calibri" w:hAnsi="Calibri" w:cs="Calibri"/>
                <w:sz w:val="20"/>
                <w:szCs w:val="20"/>
              </w:rPr>
              <w:t>naphthalene</w:t>
            </w:r>
            <w:proofErr w:type="spellEnd"/>
            <w:r>
              <w:rPr>
                <w:rFonts w:ascii="Calibri" w:hAnsi="Calibri" w:cs="Calibri"/>
                <w:sz w:val="20"/>
                <w:szCs w:val="20"/>
              </w:rPr>
              <w:t xml:space="preserve"> (OCN)</w:t>
            </w:r>
          </w:p>
        </w:tc>
        <w:tc>
          <w:tcPr>
            <w:tcW w:w="683"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404</w:t>
            </w:r>
          </w:p>
        </w:tc>
        <w:tc>
          <w:tcPr>
            <w:tcW w:w="850" w:type="dxa"/>
            <w:tcBorders>
              <w:top w:val="single" w:sz="4" w:space="0" w:color="auto"/>
              <w:left w:val="single" w:sz="4" w:space="0" w:color="auto"/>
              <w:bottom w:val="single" w:sz="4" w:space="0" w:color="auto"/>
              <w:right w:val="single" w:sz="4" w:space="0" w:color="auto"/>
            </w:tcBorders>
            <w:vAlign w:val="bottom"/>
            <w:hideMark/>
          </w:tcPr>
          <w:p w:rsidR="00FD4187" w:rsidRDefault="00FD4187" w:rsidP="00F84F94">
            <w:pPr>
              <w:rPr>
                <w:rFonts w:ascii="Calibri" w:hAnsi="Calibri" w:cs="Calibri"/>
                <w:sz w:val="20"/>
                <w:szCs w:val="20"/>
                <w:lang w:val="en-US"/>
              </w:rPr>
            </w:pPr>
            <w:r>
              <w:rPr>
                <w:rFonts w:ascii="Calibri" w:hAnsi="Calibri" w:cs="Calibri"/>
                <w:sz w:val="20"/>
                <w:szCs w:val="20"/>
              </w:rPr>
              <w:t>49.38</w:t>
            </w:r>
          </w:p>
        </w:tc>
      </w:tr>
    </w:tbl>
    <w:p w:rsidR="00FD4187" w:rsidRDefault="00FD4187" w:rsidP="00F84F94">
      <w:pPr>
        <w:spacing w:after="0" w:line="240" w:lineRule="auto"/>
        <w:outlineLvl w:val="2"/>
        <w:rPr>
          <w:rFonts w:ascii="Europa" w:eastAsia="Times New Roman" w:hAnsi="Europa" w:cs="Segoe UI"/>
          <w:b/>
          <w:bCs/>
          <w:sz w:val="30"/>
          <w:szCs w:val="24"/>
          <w:lang w:val="en-US" w:eastAsia="da-DK"/>
        </w:rPr>
      </w:pPr>
    </w:p>
    <w:p w:rsidR="00FD4187" w:rsidRDefault="00FD4187" w:rsidP="00F84F94">
      <w:pPr>
        <w:spacing w:after="0" w:line="240" w:lineRule="auto"/>
        <w:outlineLvl w:val="2"/>
        <w:rPr>
          <w:rFonts w:ascii="Europa" w:eastAsia="Times New Roman" w:hAnsi="Europa" w:cs="Segoe UI"/>
          <w:b/>
          <w:bCs/>
          <w:sz w:val="30"/>
          <w:szCs w:val="24"/>
          <w:lang w:val="en-US" w:eastAsia="da-DK"/>
        </w:rPr>
      </w:pPr>
    </w:p>
    <w:p w:rsidR="00FD4187" w:rsidRDefault="00FD4187" w:rsidP="00F84F94">
      <w:pPr>
        <w:spacing w:line="240" w:lineRule="auto"/>
        <w:rPr>
          <w:rFonts w:ascii="Europa" w:eastAsia="Times New Roman" w:hAnsi="Europa" w:cs="Segoe UI"/>
          <w:b/>
          <w:bCs/>
          <w:sz w:val="30"/>
          <w:szCs w:val="24"/>
          <w:lang w:val="en-US" w:eastAsia="da-DK"/>
        </w:rPr>
      </w:pPr>
      <w:r>
        <w:rPr>
          <w:rFonts w:ascii="Europa" w:eastAsia="Times New Roman" w:hAnsi="Europa" w:cs="Segoe UI"/>
          <w:b/>
          <w:bCs/>
          <w:sz w:val="30"/>
          <w:szCs w:val="24"/>
          <w:lang w:val="en-US" w:eastAsia="da-DK"/>
        </w:rPr>
        <w:br w:type="page"/>
      </w:r>
    </w:p>
    <w:tbl>
      <w:tblPr>
        <w:tblStyle w:val="Tabel-Gitter1"/>
        <w:tblW w:w="8931" w:type="dxa"/>
        <w:tblInd w:w="351" w:type="dxa"/>
        <w:tblLayout w:type="fixed"/>
        <w:tblLook w:val="04A0" w:firstRow="1" w:lastRow="0" w:firstColumn="1" w:lastColumn="0" w:noHBand="0" w:noVBand="1"/>
      </w:tblPr>
      <w:tblGrid>
        <w:gridCol w:w="2674"/>
        <w:gridCol w:w="1290"/>
        <w:gridCol w:w="1283"/>
        <w:gridCol w:w="2211"/>
        <w:gridCol w:w="622"/>
        <w:gridCol w:w="851"/>
      </w:tblGrid>
      <w:tr w:rsidR="00FD4187" w:rsidRPr="00B27FF8" w:rsidTr="00A76C87">
        <w:tc>
          <w:tcPr>
            <w:tcW w:w="8931"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D4187" w:rsidRPr="00CC0B48" w:rsidRDefault="00B27FF8" w:rsidP="00F84F94">
            <w:pPr>
              <w:rPr>
                <w:rFonts w:cs="Calibri"/>
                <w:b/>
                <w:sz w:val="20"/>
                <w:szCs w:val="20"/>
                <w:lang w:val="en-US"/>
              </w:rPr>
            </w:pPr>
            <w:r>
              <w:rPr>
                <w:rFonts w:cs="Calibri"/>
                <w:b/>
                <w:sz w:val="20"/>
                <w:szCs w:val="20"/>
                <w:lang w:val="en-US"/>
              </w:rPr>
              <w:lastRenderedPageBreak/>
              <w:t xml:space="preserve">Table. </w:t>
            </w:r>
            <w:proofErr w:type="spellStart"/>
            <w:r w:rsidR="00FD4187">
              <w:rPr>
                <w:rFonts w:cs="Calibri"/>
                <w:b/>
                <w:sz w:val="20"/>
                <w:szCs w:val="20"/>
                <w:lang w:val="en-US"/>
              </w:rPr>
              <w:t>Dibenzothiophenes</w:t>
            </w:r>
            <w:proofErr w:type="spellEnd"/>
            <w:r w:rsidR="00FD4187">
              <w:rPr>
                <w:rFonts w:cs="Calibri"/>
                <w:b/>
                <w:sz w:val="20"/>
                <w:szCs w:val="20"/>
                <w:lang w:val="en-US"/>
              </w:rPr>
              <w:t xml:space="preserve"> (DBTs)</w:t>
            </w:r>
          </w:p>
        </w:tc>
      </w:tr>
      <w:tr w:rsidR="00FD4187" w:rsidRPr="00B27FF8" w:rsidTr="00A76C87">
        <w:tc>
          <w:tcPr>
            <w:tcW w:w="2674"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b/>
                <w:sz w:val="20"/>
                <w:szCs w:val="20"/>
                <w:lang w:val="en-US"/>
              </w:rPr>
            </w:pPr>
            <w:r w:rsidRPr="00CC0B48">
              <w:rPr>
                <w:rFonts w:cs="Calibri"/>
                <w:b/>
                <w:sz w:val="20"/>
                <w:szCs w:val="20"/>
                <w:lang w:val="en-US"/>
              </w:rPr>
              <w:t xml:space="preserve">Name </w:t>
            </w:r>
          </w:p>
        </w:tc>
        <w:tc>
          <w:tcPr>
            <w:tcW w:w="1290"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b/>
                <w:sz w:val="20"/>
                <w:szCs w:val="20"/>
                <w:lang w:val="en-US"/>
              </w:rPr>
            </w:pPr>
            <w:r w:rsidRPr="00CC0B48">
              <w:rPr>
                <w:rFonts w:cs="Calibri"/>
                <w:b/>
                <w:sz w:val="20"/>
                <w:szCs w:val="20"/>
                <w:lang w:val="en-US"/>
              </w:rPr>
              <w:t>m/z</w:t>
            </w:r>
          </w:p>
        </w:tc>
        <w:tc>
          <w:tcPr>
            <w:tcW w:w="1283"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b/>
                <w:sz w:val="20"/>
                <w:szCs w:val="20"/>
                <w:lang w:val="en-US"/>
              </w:rPr>
            </w:pPr>
            <w:r w:rsidRPr="00CC0B48">
              <w:rPr>
                <w:rFonts w:cs="Calibri"/>
                <w:b/>
                <w:sz w:val="20"/>
                <w:szCs w:val="20"/>
                <w:lang w:val="en-US"/>
              </w:rPr>
              <w:t>RT</w:t>
            </w:r>
          </w:p>
        </w:tc>
        <w:tc>
          <w:tcPr>
            <w:tcW w:w="2211"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b/>
                <w:sz w:val="20"/>
                <w:szCs w:val="20"/>
                <w:lang w:val="en-US"/>
              </w:rPr>
            </w:pPr>
            <w:r w:rsidRPr="00CC0B48">
              <w:rPr>
                <w:rFonts w:cs="Calibri"/>
                <w:b/>
                <w:sz w:val="20"/>
                <w:szCs w:val="20"/>
                <w:lang w:val="en-US"/>
              </w:rPr>
              <w:t xml:space="preserve">IS </w:t>
            </w:r>
          </w:p>
        </w:tc>
        <w:tc>
          <w:tcPr>
            <w:tcW w:w="622"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b/>
                <w:sz w:val="20"/>
                <w:szCs w:val="20"/>
                <w:lang w:val="en-US"/>
              </w:rPr>
            </w:pPr>
            <w:r w:rsidRPr="00CC0B48">
              <w:rPr>
                <w:rFonts w:cs="Calibri"/>
                <w:b/>
                <w:sz w:val="20"/>
                <w:szCs w:val="20"/>
                <w:lang w:val="en-US"/>
              </w:rPr>
              <w:t>m/z</w:t>
            </w:r>
          </w:p>
        </w:tc>
        <w:tc>
          <w:tcPr>
            <w:tcW w:w="851"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b/>
                <w:sz w:val="20"/>
                <w:szCs w:val="20"/>
                <w:lang w:val="en-US"/>
              </w:rPr>
            </w:pPr>
            <w:r w:rsidRPr="00CC0B48">
              <w:rPr>
                <w:rFonts w:cs="Calibri"/>
                <w:b/>
                <w:sz w:val="20"/>
                <w:szCs w:val="20"/>
                <w:lang w:val="en-US"/>
              </w:rPr>
              <w:t>RT</w:t>
            </w:r>
          </w:p>
        </w:tc>
      </w:tr>
      <w:tr w:rsidR="00FD4187" w:rsidRPr="00B27FF8" w:rsidTr="00A76C87">
        <w:tc>
          <w:tcPr>
            <w:tcW w:w="2674"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lang w:val="en-US"/>
              </w:rPr>
            </w:pPr>
            <w:proofErr w:type="spellStart"/>
            <w:r w:rsidRPr="00CC0B48">
              <w:rPr>
                <w:rFonts w:cs="Calibri"/>
                <w:sz w:val="20"/>
                <w:szCs w:val="20"/>
              </w:rPr>
              <w:t>dibenzothiophene</w:t>
            </w:r>
            <w:proofErr w:type="spellEnd"/>
          </w:p>
        </w:tc>
        <w:tc>
          <w:tcPr>
            <w:tcW w:w="1290"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rPr>
            </w:pPr>
            <w:r w:rsidRPr="00CC0B48">
              <w:rPr>
                <w:rFonts w:cs="Calibri"/>
                <w:sz w:val="20"/>
                <w:szCs w:val="20"/>
              </w:rPr>
              <w:t>184</w:t>
            </w:r>
          </w:p>
        </w:tc>
        <w:tc>
          <w:tcPr>
            <w:tcW w:w="1283"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rPr>
            </w:pPr>
            <w:r w:rsidRPr="00CC0B48">
              <w:rPr>
                <w:rFonts w:cs="Calibri"/>
                <w:sz w:val="20"/>
                <w:szCs w:val="20"/>
              </w:rPr>
              <w:t>21</w:t>
            </w:r>
            <w:r>
              <w:rPr>
                <w:rFonts w:cs="Calibri"/>
                <w:sz w:val="20"/>
                <w:szCs w:val="20"/>
              </w:rPr>
              <w:t>.</w:t>
            </w:r>
            <w:r w:rsidRPr="00CC0B48">
              <w:rPr>
                <w:rFonts w:cs="Calibri"/>
                <w:sz w:val="20"/>
                <w:szCs w:val="20"/>
              </w:rPr>
              <w:t>50</w:t>
            </w:r>
          </w:p>
        </w:tc>
        <w:tc>
          <w:tcPr>
            <w:tcW w:w="2211"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lang w:val="en-US"/>
              </w:rPr>
            </w:pPr>
            <w:r w:rsidRPr="00CC0B48">
              <w:rPr>
                <w:rFonts w:cs="Calibri"/>
                <w:sz w:val="20"/>
                <w:szCs w:val="20"/>
              </w:rPr>
              <w:t xml:space="preserve">D10 </w:t>
            </w:r>
            <w:proofErr w:type="spellStart"/>
            <w:r w:rsidRPr="00CC0B48">
              <w:rPr>
                <w:rFonts w:cs="Calibri"/>
                <w:sz w:val="20"/>
                <w:szCs w:val="20"/>
              </w:rPr>
              <w:t>phenanthrene</w:t>
            </w:r>
            <w:proofErr w:type="spellEnd"/>
          </w:p>
        </w:tc>
        <w:tc>
          <w:tcPr>
            <w:tcW w:w="622"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lang w:val="en-US"/>
              </w:rPr>
            </w:pPr>
            <w:r w:rsidRPr="00CC0B48">
              <w:rPr>
                <w:rFonts w:cs="Calibri"/>
                <w:sz w:val="20"/>
                <w:szCs w:val="20"/>
                <w:lang w:val="en-US"/>
              </w:rPr>
              <w:t>188</w:t>
            </w:r>
          </w:p>
        </w:tc>
        <w:tc>
          <w:tcPr>
            <w:tcW w:w="851"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lang w:val="en-US"/>
              </w:rPr>
            </w:pPr>
            <w:r w:rsidRPr="00CC0B48">
              <w:rPr>
                <w:rFonts w:cs="Calibri"/>
                <w:sz w:val="20"/>
                <w:szCs w:val="20"/>
              </w:rPr>
              <w:t>21</w:t>
            </w:r>
            <w:r>
              <w:rPr>
                <w:rFonts w:cs="Calibri"/>
                <w:sz w:val="20"/>
                <w:szCs w:val="20"/>
              </w:rPr>
              <w:t>.</w:t>
            </w:r>
            <w:r w:rsidRPr="00CC0B48">
              <w:rPr>
                <w:rFonts w:cs="Calibri"/>
                <w:sz w:val="20"/>
                <w:szCs w:val="20"/>
              </w:rPr>
              <w:t>75</w:t>
            </w:r>
          </w:p>
        </w:tc>
      </w:tr>
      <w:tr w:rsidR="00FD4187" w:rsidRPr="00CC0B48" w:rsidTr="00A76C87">
        <w:tc>
          <w:tcPr>
            <w:tcW w:w="2674"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lang w:val="en-US"/>
              </w:rPr>
            </w:pPr>
            <w:r w:rsidRPr="00CC0B48">
              <w:rPr>
                <w:rFonts w:cs="Calibri"/>
                <w:sz w:val="20"/>
                <w:szCs w:val="20"/>
              </w:rPr>
              <w:t>2-methyldibenzothiophene</w:t>
            </w:r>
          </w:p>
        </w:tc>
        <w:tc>
          <w:tcPr>
            <w:tcW w:w="1290"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rPr>
            </w:pPr>
            <w:r w:rsidRPr="00CC0B48">
              <w:rPr>
                <w:rFonts w:cs="Calibri"/>
                <w:sz w:val="20"/>
                <w:szCs w:val="20"/>
              </w:rPr>
              <w:t>198</w:t>
            </w:r>
          </w:p>
        </w:tc>
        <w:tc>
          <w:tcPr>
            <w:tcW w:w="1283"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rPr>
            </w:pPr>
            <w:r w:rsidRPr="00CC0B48">
              <w:rPr>
                <w:rFonts w:cs="Calibri"/>
                <w:sz w:val="20"/>
                <w:szCs w:val="20"/>
              </w:rPr>
              <w:t>24</w:t>
            </w:r>
            <w:r>
              <w:rPr>
                <w:rFonts w:cs="Calibri"/>
                <w:sz w:val="20"/>
                <w:szCs w:val="20"/>
              </w:rPr>
              <w:t>.</w:t>
            </w:r>
            <w:r w:rsidRPr="00CC0B48">
              <w:rPr>
                <w:rFonts w:cs="Calibri"/>
                <w:sz w:val="20"/>
                <w:szCs w:val="20"/>
              </w:rPr>
              <w:t>21</w:t>
            </w:r>
          </w:p>
        </w:tc>
        <w:tc>
          <w:tcPr>
            <w:tcW w:w="2211"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lang w:val="en-US"/>
              </w:rPr>
            </w:pPr>
            <w:r w:rsidRPr="00CC0B48">
              <w:rPr>
                <w:rFonts w:cs="Calibri"/>
                <w:sz w:val="20"/>
                <w:szCs w:val="20"/>
              </w:rPr>
              <w:t xml:space="preserve">D10 </w:t>
            </w:r>
            <w:proofErr w:type="spellStart"/>
            <w:r w:rsidRPr="00CC0B48">
              <w:rPr>
                <w:rFonts w:cs="Calibri"/>
                <w:sz w:val="20"/>
                <w:szCs w:val="20"/>
              </w:rPr>
              <w:t>phenanthrene</w:t>
            </w:r>
            <w:proofErr w:type="spellEnd"/>
          </w:p>
        </w:tc>
        <w:tc>
          <w:tcPr>
            <w:tcW w:w="622"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lang w:val="en-US"/>
              </w:rPr>
            </w:pPr>
            <w:r w:rsidRPr="00CC0B48">
              <w:rPr>
                <w:rFonts w:cs="Calibri"/>
                <w:sz w:val="20"/>
                <w:szCs w:val="20"/>
                <w:lang w:val="en-US"/>
              </w:rPr>
              <w:t>188</w:t>
            </w:r>
          </w:p>
        </w:tc>
        <w:tc>
          <w:tcPr>
            <w:tcW w:w="851"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lang w:val="en-US"/>
              </w:rPr>
            </w:pPr>
            <w:r w:rsidRPr="00CC0B48">
              <w:rPr>
                <w:rFonts w:cs="Calibri"/>
                <w:sz w:val="20"/>
                <w:szCs w:val="20"/>
              </w:rPr>
              <w:t>21</w:t>
            </w:r>
            <w:r>
              <w:rPr>
                <w:rFonts w:cs="Calibri"/>
                <w:sz w:val="20"/>
                <w:szCs w:val="20"/>
              </w:rPr>
              <w:t>.</w:t>
            </w:r>
            <w:r w:rsidRPr="00CC0B48">
              <w:rPr>
                <w:rFonts w:cs="Calibri"/>
                <w:sz w:val="20"/>
                <w:szCs w:val="20"/>
              </w:rPr>
              <w:t>75</w:t>
            </w:r>
          </w:p>
        </w:tc>
      </w:tr>
      <w:tr w:rsidR="00FD4187" w:rsidRPr="00CC0B48" w:rsidTr="00A76C87">
        <w:tc>
          <w:tcPr>
            <w:tcW w:w="2674"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lang w:val="en-US"/>
              </w:rPr>
            </w:pPr>
            <w:r>
              <w:rPr>
                <w:rFonts w:cs="Calibri"/>
                <w:sz w:val="20"/>
                <w:szCs w:val="20"/>
              </w:rPr>
              <w:t>1-</w:t>
            </w:r>
            <w:r w:rsidRPr="00CC0B48">
              <w:rPr>
                <w:rFonts w:cs="Calibri"/>
                <w:sz w:val="20"/>
                <w:szCs w:val="20"/>
              </w:rPr>
              <w:t>methyldibenzothiophene</w:t>
            </w:r>
          </w:p>
        </w:tc>
        <w:tc>
          <w:tcPr>
            <w:tcW w:w="1290"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rPr>
            </w:pPr>
            <w:r w:rsidRPr="00CC0B48">
              <w:rPr>
                <w:rFonts w:cs="Calibri"/>
                <w:sz w:val="20"/>
                <w:szCs w:val="20"/>
              </w:rPr>
              <w:t>198</w:t>
            </w:r>
          </w:p>
        </w:tc>
        <w:tc>
          <w:tcPr>
            <w:tcW w:w="1283"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rPr>
            </w:pPr>
            <w:r w:rsidRPr="00CC0B48">
              <w:rPr>
                <w:rFonts w:cs="Calibri"/>
                <w:sz w:val="20"/>
                <w:szCs w:val="20"/>
              </w:rPr>
              <w:t>24</w:t>
            </w:r>
            <w:r>
              <w:rPr>
                <w:rFonts w:cs="Calibri"/>
                <w:sz w:val="20"/>
                <w:szCs w:val="20"/>
              </w:rPr>
              <w:t>.</w:t>
            </w:r>
            <w:r w:rsidRPr="00CC0B48">
              <w:rPr>
                <w:rFonts w:cs="Calibri"/>
                <w:sz w:val="20"/>
                <w:szCs w:val="20"/>
              </w:rPr>
              <w:t>76</w:t>
            </w:r>
          </w:p>
        </w:tc>
        <w:tc>
          <w:tcPr>
            <w:tcW w:w="2211"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lang w:val="en-US"/>
              </w:rPr>
            </w:pPr>
            <w:r w:rsidRPr="00CC0B48">
              <w:rPr>
                <w:rFonts w:cs="Calibri"/>
                <w:sz w:val="20"/>
                <w:szCs w:val="20"/>
              </w:rPr>
              <w:t xml:space="preserve">D10 </w:t>
            </w:r>
            <w:proofErr w:type="spellStart"/>
            <w:r w:rsidRPr="00CC0B48">
              <w:rPr>
                <w:rFonts w:cs="Calibri"/>
                <w:sz w:val="20"/>
                <w:szCs w:val="20"/>
              </w:rPr>
              <w:t>phenanthrene</w:t>
            </w:r>
            <w:proofErr w:type="spellEnd"/>
          </w:p>
        </w:tc>
        <w:tc>
          <w:tcPr>
            <w:tcW w:w="622"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lang w:val="en-US"/>
              </w:rPr>
            </w:pPr>
            <w:r w:rsidRPr="00CC0B48">
              <w:rPr>
                <w:rFonts w:cs="Calibri"/>
                <w:sz w:val="20"/>
                <w:szCs w:val="20"/>
                <w:lang w:val="en-US"/>
              </w:rPr>
              <w:t>188</w:t>
            </w:r>
          </w:p>
        </w:tc>
        <w:tc>
          <w:tcPr>
            <w:tcW w:w="851"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lang w:val="en-US"/>
              </w:rPr>
            </w:pPr>
            <w:r w:rsidRPr="00CC0B48">
              <w:rPr>
                <w:rFonts w:cs="Calibri"/>
                <w:sz w:val="20"/>
                <w:szCs w:val="20"/>
              </w:rPr>
              <w:t>21</w:t>
            </w:r>
            <w:r>
              <w:rPr>
                <w:rFonts w:cs="Calibri"/>
                <w:sz w:val="20"/>
                <w:szCs w:val="20"/>
              </w:rPr>
              <w:t>.</w:t>
            </w:r>
            <w:r w:rsidRPr="00CC0B48">
              <w:rPr>
                <w:rFonts w:cs="Calibri"/>
                <w:sz w:val="20"/>
                <w:szCs w:val="20"/>
              </w:rPr>
              <w:t>75</w:t>
            </w:r>
          </w:p>
        </w:tc>
      </w:tr>
      <w:tr w:rsidR="00FD4187" w:rsidRPr="00CC0B48" w:rsidTr="00A76C87">
        <w:tc>
          <w:tcPr>
            <w:tcW w:w="2674"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lang w:val="en-US"/>
              </w:rPr>
            </w:pPr>
            <w:r w:rsidRPr="00CC0B48">
              <w:rPr>
                <w:rFonts w:cs="Calibri"/>
                <w:sz w:val="20"/>
                <w:szCs w:val="20"/>
              </w:rPr>
              <w:t>4-methyldibenzothiophene</w:t>
            </w:r>
          </w:p>
        </w:tc>
        <w:tc>
          <w:tcPr>
            <w:tcW w:w="1290"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rPr>
            </w:pPr>
            <w:r w:rsidRPr="00CC0B48">
              <w:rPr>
                <w:rFonts w:cs="Calibri"/>
                <w:sz w:val="20"/>
                <w:szCs w:val="20"/>
              </w:rPr>
              <w:t>198</w:t>
            </w:r>
          </w:p>
        </w:tc>
        <w:tc>
          <w:tcPr>
            <w:tcW w:w="1283"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rPr>
            </w:pPr>
            <w:r w:rsidRPr="00CC0B48">
              <w:rPr>
                <w:rFonts w:cs="Calibri"/>
                <w:sz w:val="20"/>
                <w:szCs w:val="20"/>
              </w:rPr>
              <w:t>25</w:t>
            </w:r>
            <w:r>
              <w:rPr>
                <w:rFonts w:cs="Calibri"/>
                <w:sz w:val="20"/>
                <w:szCs w:val="20"/>
              </w:rPr>
              <w:t>.</w:t>
            </w:r>
            <w:r w:rsidRPr="00CC0B48">
              <w:rPr>
                <w:rFonts w:cs="Calibri"/>
                <w:sz w:val="20"/>
                <w:szCs w:val="20"/>
              </w:rPr>
              <w:t>38</w:t>
            </w:r>
          </w:p>
        </w:tc>
        <w:tc>
          <w:tcPr>
            <w:tcW w:w="2211"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lang w:val="en-US"/>
              </w:rPr>
            </w:pPr>
            <w:r w:rsidRPr="00CC0B48">
              <w:rPr>
                <w:rFonts w:cs="Calibri"/>
                <w:sz w:val="20"/>
                <w:szCs w:val="20"/>
              </w:rPr>
              <w:t xml:space="preserve">D10 </w:t>
            </w:r>
            <w:proofErr w:type="spellStart"/>
            <w:r w:rsidRPr="00CC0B48">
              <w:rPr>
                <w:rFonts w:cs="Calibri"/>
                <w:sz w:val="20"/>
                <w:szCs w:val="20"/>
              </w:rPr>
              <w:t>phenanthrene</w:t>
            </w:r>
            <w:proofErr w:type="spellEnd"/>
          </w:p>
        </w:tc>
        <w:tc>
          <w:tcPr>
            <w:tcW w:w="622"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lang w:val="en-US"/>
              </w:rPr>
            </w:pPr>
            <w:r w:rsidRPr="00CC0B48">
              <w:rPr>
                <w:rFonts w:cs="Calibri"/>
                <w:sz w:val="20"/>
                <w:szCs w:val="20"/>
                <w:lang w:val="en-US"/>
              </w:rPr>
              <w:t>188</w:t>
            </w:r>
          </w:p>
        </w:tc>
        <w:tc>
          <w:tcPr>
            <w:tcW w:w="851"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lang w:val="en-US"/>
              </w:rPr>
            </w:pPr>
            <w:r w:rsidRPr="00CC0B48">
              <w:rPr>
                <w:rFonts w:cs="Calibri"/>
                <w:sz w:val="20"/>
                <w:szCs w:val="20"/>
              </w:rPr>
              <w:t>21</w:t>
            </w:r>
            <w:r>
              <w:rPr>
                <w:rFonts w:cs="Calibri"/>
                <w:sz w:val="20"/>
                <w:szCs w:val="20"/>
              </w:rPr>
              <w:t>.</w:t>
            </w:r>
            <w:r w:rsidRPr="00CC0B48">
              <w:rPr>
                <w:rFonts w:cs="Calibri"/>
                <w:sz w:val="20"/>
                <w:szCs w:val="20"/>
              </w:rPr>
              <w:t>75</w:t>
            </w:r>
          </w:p>
        </w:tc>
      </w:tr>
      <w:tr w:rsidR="00FD4187" w:rsidRPr="00CC0B48" w:rsidTr="00A76C87">
        <w:tc>
          <w:tcPr>
            <w:tcW w:w="2674"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lang w:val="en-US"/>
              </w:rPr>
            </w:pPr>
            <w:r w:rsidRPr="00CC0B48">
              <w:rPr>
                <w:rFonts w:cs="Calibri"/>
                <w:sz w:val="20"/>
                <w:szCs w:val="20"/>
              </w:rPr>
              <w:t>2</w:t>
            </w:r>
            <w:r>
              <w:rPr>
                <w:rFonts w:cs="Calibri"/>
                <w:sz w:val="20"/>
                <w:szCs w:val="20"/>
              </w:rPr>
              <w:t>,</w:t>
            </w:r>
            <w:r w:rsidRPr="00CC0B48">
              <w:rPr>
                <w:rFonts w:cs="Calibri"/>
                <w:sz w:val="20"/>
                <w:szCs w:val="20"/>
              </w:rPr>
              <w:t>8-dimethyldibenzothiophene</w:t>
            </w:r>
          </w:p>
        </w:tc>
        <w:tc>
          <w:tcPr>
            <w:tcW w:w="1290"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rPr>
            </w:pPr>
            <w:r w:rsidRPr="00CC0B48">
              <w:rPr>
                <w:rFonts w:cs="Calibri"/>
                <w:sz w:val="20"/>
                <w:szCs w:val="20"/>
              </w:rPr>
              <w:t>212</w:t>
            </w:r>
          </w:p>
        </w:tc>
        <w:tc>
          <w:tcPr>
            <w:tcW w:w="1283"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rPr>
            </w:pPr>
            <w:r w:rsidRPr="00CC0B48">
              <w:rPr>
                <w:rFonts w:cs="Calibri"/>
                <w:sz w:val="20"/>
                <w:szCs w:val="20"/>
              </w:rPr>
              <w:t>28</w:t>
            </w:r>
            <w:r>
              <w:rPr>
                <w:rFonts w:cs="Calibri"/>
                <w:sz w:val="20"/>
                <w:szCs w:val="20"/>
              </w:rPr>
              <w:t>.</w:t>
            </w:r>
            <w:r w:rsidRPr="00CC0B48">
              <w:rPr>
                <w:rFonts w:cs="Calibri"/>
                <w:sz w:val="20"/>
                <w:szCs w:val="20"/>
              </w:rPr>
              <w:t>20</w:t>
            </w:r>
          </w:p>
        </w:tc>
        <w:tc>
          <w:tcPr>
            <w:tcW w:w="2211"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lang w:val="en-US"/>
              </w:rPr>
            </w:pPr>
            <w:r w:rsidRPr="00CC0B48">
              <w:rPr>
                <w:rFonts w:cs="Calibri"/>
                <w:sz w:val="20"/>
                <w:szCs w:val="20"/>
              </w:rPr>
              <w:t xml:space="preserve">D10 </w:t>
            </w:r>
            <w:proofErr w:type="spellStart"/>
            <w:r w:rsidRPr="00CC0B48">
              <w:rPr>
                <w:rFonts w:cs="Calibri"/>
                <w:sz w:val="20"/>
                <w:szCs w:val="20"/>
              </w:rPr>
              <w:t>fluoranthene</w:t>
            </w:r>
            <w:proofErr w:type="spellEnd"/>
          </w:p>
        </w:tc>
        <w:tc>
          <w:tcPr>
            <w:tcW w:w="622"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lang w:val="en-US"/>
              </w:rPr>
            </w:pPr>
            <w:r w:rsidRPr="00CC0B48">
              <w:rPr>
                <w:rFonts w:cs="Calibri"/>
                <w:sz w:val="20"/>
                <w:szCs w:val="20"/>
                <w:lang w:val="en-US"/>
              </w:rPr>
              <w:t>212</w:t>
            </w:r>
          </w:p>
        </w:tc>
        <w:tc>
          <w:tcPr>
            <w:tcW w:w="851"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lang w:val="en-US"/>
              </w:rPr>
            </w:pPr>
            <w:r w:rsidRPr="00CC0B48">
              <w:rPr>
                <w:rFonts w:cs="Calibri"/>
                <w:sz w:val="20"/>
                <w:szCs w:val="20"/>
              </w:rPr>
              <w:t>29</w:t>
            </w:r>
            <w:r>
              <w:rPr>
                <w:rFonts w:cs="Calibri"/>
                <w:sz w:val="20"/>
                <w:szCs w:val="20"/>
              </w:rPr>
              <w:t>.</w:t>
            </w:r>
            <w:r w:rsidRPr="00CC0B48">
              <w:rPr>
                <w:rFonts w:cs="Calibri"/>
                <w:sz w:val="20"/>
                <w:szCs w:val="20"/>
              </w:rPr>
              <w:t>61</w:t>
            </w:r>
          </w:p>
        </w:tc>
      </w:tr>
      <w:tr w:rsidR="00FD4187" w:rsidRPr="00CC0B48" w:rsidTr="00A76C87">
        <w:tc>
          <w:tcPr>
            <w:tcW w:w="2674"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lang w:val="en-US"/>
              </w:rPr>
            </w:pPr>
            <w:r w:rsidRPr="00CC0B48">
              <w:rPr>
                <w:rFonts w:cs="Calibri"/>
                <w:sz w:val="20"/>
                <w:szCs w:val="20"/>
              </w:rPr>
              <w:t>2</w:t>
            </w:r>
            <w:r>
              <w:rPr>
                <w:rFonts w:cs="Calibri"/>
                <w:sz w:val="20"/>
                <w:szCs w:val="20"/>
              </w:rPr>
              <w:t>,</w:t>
            </w:r>
            <w:r w:rsidRPr="00CC0B48">
              <w:rPr>
                <w:rFonts w:cs="Calibri"/>
                <w:sz w:val="20"/>
                <w:szCs w:val="20"/>
              </w:rPr>
              <w:t>4</w:t>
            </w:r>
            <w:r>
              <w:rPr>
                <w:rFonts w:cs="Calibri"/>
                <w:sz w:val="20"/>
                <w:szCs w:val="20"/>
              </w:rPr>
              <w:t>,</w:t>
            </w:r>
            <w:r w:rsidRPr="00CC0B48">
              <w:rPr>
                <w:rFonts w:cs="Calibri"/>
                <w:sz w:val="20"/>
                <w:szCs w:val="20"/>
              </w:rPr>
              <w:t>7-trimethyldibenzothiophene</w:t>
            </w:r>
          </w:p>
        </w:tc>
        <w:tc>
          <w:tcPr>
            <w:tcW w:w="1290"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rPr>
            </w:pPr>
            <w:r w:rsidRPr="00CC0B48">
              <w:rPr>
                <w:rFonts w:cs="Calibri"/>
                <w:sz w:val="20"/>
                <w:szCs w:val="20"/>
              </w:rPr>
              <w:t>226</w:t>
            </w:r>
          </w:p>
        </w:tc>
        <w:tc>
          <w:tcPr>
            <w:tcW w:w="1283"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rPr>
            </w:pPr>
            <w:r w:rsidRPr="00CC0B48">
              <w:rPr>
                <w:rFonts w:cs="Calibri"/>
                <w:sz w:val="20"/>
                <w:szCs w:val="20"/>
              </w:rPr>
              <w:t>30</w:t>
            </w:r>
            <w:r>
              <w:rPr>
                <w:rFonts w:cs="Calibri"/>
                <w:sz w:val="20"/>
                <w:szCs w:val="20"/>
              </w:rPr>
              <w:t>.</w:t>
            </w:r>
            <w:r w:rsidRPr="00CC0B48">
              <w:rPr>
                <w:rFonts w:cs="Calibri"/>
                <w:sz w:val="20"/>
                <w:szCs w:val="20"/>
              </w:rPr>
              <w:t>95</w:t>
            </w:r>
          </w:p>
        </w:tc>
        <w:tc>
          <w:tcPr>
            <w:tcW w:w="2211"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lang w:val="en-US"/>
              </w:rPr>
            </w:pPr>
            <w:r w:rsidRPr="00CC0B48">
              <w:rPr>
                <w:rFonts w:cs="Calibri"/>
                <w:sz w:val="20"/>
                <w:szCs w:val="20"/>
              </w:rPr>
              <w:t xml:space="preserve">D10 </w:t>
            </w:r>
            <w:proofErr w:type="spellStart"/>
            <w:r w:rsidRPr="00CC0B48">
              <w:rPr>
                <w:rFonts w:cs="Calibri"/>
                <w:sz w:val="20"/>
                <w:szCs w:val="20"/>
              </w:rPr>
              <w:t>fluoranthene</w:t>
            </w:r>
            <w:proofErr w:type="spellEnd"/>
          </w:p>
        </w:tc>
        <w:tc>
          <w:tcPr>
            <w:tcW w:w="622"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lang w:val="en-US"/>
              </w:rPr>
            </w:pPr>
            <w:r w:rsidRPr="00CC0B48">
              <w:rPr>
                <w:rFonts w:cs="Calibri"/>
                <w:sz w:val="20"/>
                <w:szCs w:val="20"/>
                <w:lang w:val="en-US"/>
              </w:rPr>
              <w:t>212</w:t>
            </w:r>
          </w:p>
        </w:tc>
        <w:tc>
          <w:tcPr>
            <w:tcW w:w="851" w:type="dxa"/>
            <w:tcBorders>
              <w:top w:val="single" w:sz="4" w:space="0" w:color="auto"/>
              <w:left w:val="single" w:sz="4" w:space="0" w:color="auto"/>
              <w:bottom w:val="single" w:sz="4" w:space="0" w:color="auto"/>
              <w:right w:val="single" w:sz="4" w:space="0" w:color="auto"/>
            </w:tcBorders>
            <w:hideMark/>
          </w:tcPr>
          <w:p w:rsidR="00FD4187" w:rsidRPr="00CC0B48" w:rsidRDefault="00FD4187" w:rsidP="00F84F94">
            <w:pPr>
              <w:rPr>
                <w:rFonts w:cs="Calibri"/>
                <w:sz w:val="20"/>
                <w:szCs w:val="20"/>
                <w:lang w:val="en-US"/>
              </w:rPr>
            </w:pPr>
            <w:r w:rsidRPr="00CC0B48">
              <w:rPr>
                <w:rFonts w:cs="Calibri"/>
                <w:sz w:val="20"/>
                <w:szCs w:val="20"/>
              </w:rPr>
              <w:t>29</w:t>
            </w:r>
            <w:r>
              <w:rPr>
                <w:rFonts w:cs="Calibri"/>
                <w:sz w:val="20"/>
                <w:szCs w:val="20"/>
              </w:rPr>
              <w:t>.</w:t>
            </w:r>
            <w:r w:rsidRPr="00CC0B48">
              <w:rPr>
                <w:rFonts w:cs="Calibri"/>
                <w:sz w:val="20"/>
                <w:szCs w:val="20"/>
              </w:rPr>
              <w:t>61</w:t>
            </w:r>
          </w:p>
        </w:tc>
      </w:tr>
      <w:tr w:rsidR="00FD4187" w:rsidRPr="00CC0B48" w:rsidTr="00A76C87">
        <w:tc>
          <w:tcPr>
            <w:tcW w:w="2674" w:type="dxa"/>
            <w:tcBorders>
              <w:top w:val="single" w:sz="4" w:space="0" w:color="auto"/>
              <w:left w:val="single" w:sz="4" w:space="0" w:color="auto"/>
              <w:bottom w:val="single" w:sz="4" w:space="0" w:color="auto"/>
              <w:right w:val="single" w:sz="4" w:space="0" w:color="auto"/>
            </w:tcBorders>
          </w:tcPr>
          <w:p w:rsidR="00FD4187" w:rsidRPr="00CC0B48" w:rsidRDefault="00FD4187" w:rsidP="00F84F94">
            <w:pPr>
              <w:rPr>
                <w:rFonts w:cs="Calibri"/>
                <w:sz w:val="20"/>
                <w:szCs w:val="20"/>
                <w:lang w:val="en-US"/>
              </w:rPr>
            </w:pPr>
          </w:p>
        </w:tc>
        <w:tc>
          <w:tcPr>
            <w:tcW w:w="1290" w:type="dxa"/>
            <w:tcBorders>
              <w:top w:val="single" w:sz="4" w:space="0" w:color="auto"/>
              <w:left w:val="single" w:sz="4" w:space="0" w:color="auto"/>
              <w:bottom w:val="single" w:sz="4" w:space="0" w:color="auto"/>
              <w:right w:val="single" w:sz="4" w:space="0" w:color="auto"/>
            </w:tcBorders>
            <w:vAlign w:val="bottom"/>
          </w:tcPr>
          <w:p w:rsidR="00FD4187" w:rsidRPr="00CC0B48" w:rsidRDefault="00FD4187" w:rsidP="00F84F94">
            <w:pPr>
              <w:rPr>
                <w:rFonts w:cs="Calibri"/>
                <w:sz w:val="20"/>
                <w:szCs w:val="20"/>
              </w:rPr>
            </w:pPr>
          </w:p>
        </w:tc>
        <w:tc>
          <w:tcPr>
            <w:tcW w:w="1283" w:type="dxa"/>
            <w:tcBorders>
              <w:top w:val="single" w:sz="4" w:space="0" w:color="auto"/>
              <w:left w:val="single" w:sz="4" w:space="0" w:color="auto"/>
              <w:bottom w:val="single" w:sz="4" w:space="0" w:color="auto"/>
              <w:right w:val="single" w:sz="4" w:space="0" w:color="auto"/>
            </w:tcBorders>
            <w:vAlign w:val="bottom"/>
          </w:tcPr>
          <w:p w:rsidR="00FD4187" w:rsidRPr="00CC0B48" w:rsidRDefault="00FD4187" w:rsidP="00F84F94">
            <w:pPr>
              <w:rPr>
                <w:rFonts w:cs="Calibri"/>
                <w:sz w:val="20"/>
                <w:szCs w:val="20"/>
              </w:rPr>
            </w:pPr>
          </w:p>
        </w:tc>
        <w:tc>
          <w:tcPr>
            <w:tcW w:w="2211" w:type="dxa"/>
            <w:tcBorders>
              <w:top w:val="single" w:sz="4" w:space="0" w:color="auto"/>
              <w:left w:val="single" w:sz="4" w:space="0" w:color="auto"/>
              <w:bottom w:val="single" w:sz="4" w:space="0" w:color="auto"/>
              <w:right w:val="single" w:sz="4" w:space="0" w:color="auto"/>
            </w:tcBorders>
            <w:hideMark/>
          </w:tcPr>
          <w:p w:rsidR="00FD4187" w:rsidRPr="007F6076" w:rsidRDefault="00FD4187" w:rsidP="00F84F94">
            <w:pPr>
              <w:rPr>
                <w:rFonts w:cs="Calibri"/>
                <w:b/>
                <w:sz w:val="20"/>
                <w:szCs w:val="20"/>
                <w:lang w:val="en-US"/>
              </w:rPr>
            </w:pPr>
            <w:r w:rsidRPr="007F6076">
              <w:rPr>
                <w:rFonts w:cs="Calibri"/>
                <w:b/>
                <w:sz w:val="20"/>
                <w:szCs w:val="20"/>
                <w:lang w:val="en-US"/>
              </w:rPr>
              <w:t>RS</w:t>
            </w:r>
          </w:p>
          <w:p w:rsidR="00FD4187" w:rsidRPr="00CC0B48" w:rsidRDefault="00FD4187" w:rsidP="00F84F94">
            <w:pPr>
              <w:rPr>
                <w:rFonts w:cs="Calibri"/>
                <w:sz w:val="20"/>
                <w:szCs w:val="20"/>
                <w:lang w:val="en-US"/>
              </w:rPr>
            </w:pPr>
            <w:proofErr w:type="spellStart"/>
            <w:r w:rsidRPr="00CC0B48">
              <w:rPr>
                <w:rFonts w:cs="Calibri"/>
                <w:sz w:val="20"/>
                <w:szCs w:val="20"/>
                <w:lang w:val="en-US"/>
              </w:rPr>
              <w:t>Octachlorornaphthalene</w:t>
            </w:r>
            <w:proofErr w:type="spellEnd"/>
            <w:r w:rsidRPr="00CC0B48">
              <w:rPr>
                <w:rFonts w:cs="Calibri"/>
                <w:sz w:val="20"/>
                <w:szCs w:val="20"/>
                <w:lang w:val="en-US"/>
              </w:rPr>
              <w:t xml:space="preserve"> (OCN)</w:t>
            </w:r>
          </w:p>
        </w:tc>
        <w:tc>
          <w:tcPr>
            <w:tcW w:w="622"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lang w:val="en-US"/>
              </w:rPr>
            </w:pPr>
            <w:r w:rsidRPr="00CC0B48">
              <w:rPr>
                <w:rFonts w:cs="Calibri"/>
                <w:sz w:val="20"/>
                <w:szCs w:val="20"/>
                <w:lang w:val="en-US"/>
              </w:rPr>
              <w:t>404</w:t>
            </w:r>
          </w:p>
        </w:tc>
        <w:tc>
          <w:tcPr>
            <w:tcW w:w="851" w:type="dxa"/>
            <w:tcBorders>
              <w:top w:val="single" w:sz="4" w:space="0" w:color="auto"/>
              <w:left w:val="single" w:sz="4" w:space="0" w:color="auto"/>
              <w:bottom w:val="single" w:sz="4" w:space="0" w:color="auto"/>
              <w:right w:val="single" w:sz="4" w:space="0" w:color="auto"/>
            </w:tcBorders>
            <w:vAlign w:val="bottom"/>
            <w:hideMark/>
          </w:tcPr>
          <w:p w:rsidR="00FD4187" w:rsidRPr="00CC0B48" w:rsidRDefault="00FD4187" w:rsidP="00F84F94">
            <w:pPr>
              <w:rPr>
                <w:rFonts w:cs="Calibri"/>
                <w:sz w:val="20"/>
                <w:szCs w:val="20"/>
                <w:lang w:val="en-US"/>
              </w:rPr>
            </w:pPr>
            <w:r w:rsidRPr="00CC0B48">
              <w:rPr>
                <w:rFonts w:cs="Calibri"/>
                <w:sz w:val="20"/>
                <w:szCs w:val="20"/>
                <w:lang w:val="en-US"/>
              </w:rPr>
              <w:t>49</w:t>
            </w:r>
            <w:r>
              <w:rPr>
                <w:rFonts w:cs="Calibri"/>
                <w:sz w:val="20"/>
                <w:szCs w:val="20"/>
                <w:lang w:val="en-US"/>
              </w:rPr>
              <w:t>.</w:t>
            </w:r>
            <w:r w:rsidRPr="00CC0B48">
              <w:rPr>
                <w:rFonts w:cs="Calibri"/>
                <w:sz w:val="20"/>
                <w:szCs w:val="20"/>
                <w:lang w:val="en-US"/>
              </w:rPr>
              <w:t>38</w:t>
            </w:r>
          </w:p>
        </w:tc>
      </w:tr>
    </w:tbl>
    <w:p w:rsidR="00FD4187" w:rsidRDefault="00FD4187" w:rsidP="00F84F94">
      <w:pPr>
        <w:spacing w:after="0" w:line="240" w:lineRule="auto"/>
        <w:outlineLvl w:val="2"/>
        <w:rPr>
          <w:rFonts w:ascii="Europa" w:eastAsia="Times New Roman" w:hAnsi="Europa" w:cs="Segoe UI"/>
          <w:b/>
          <w:bCs/>
          <w:sz w:val="30"/>
          <w:szCs w:val="24"/>
          <w:lang w:val="en-US" w:eastAsia="da-DK"/>
        </w:rPr>
      </w:pPr>
    </w:p>
    <w:tbl>
      <w:tblPr>
        <w:tblStyle w:val="Tabel-Gitter2"/>
        <w:tblW w:w="0" w:type="auto"/>
        <w:tblInd w:w="404" w:type="dxa"/>
        <w:tblLook w:val="04A0" w:firstRow="1" w:lastRow="0" w:firstColumn="1" w:lastColumn="0" w:noHBand="0" w:noVBand="1"/>
      </w:tblPr>
      <w:tblGrid>
        <w:gridCol w:w="2392"/>
        <w:gridCol w:w="1335"/>
        <w:gridCol w:w="1335"/>
        <w:gridCol w:w="2309"/>
        <w:gridCol w:w="738"/>
        <w:gridCol w:w="709"/>
      </w:tblGrid>
      <w:tr w:rsidR="00FD4187" w:rsidRPr="00A76C87" w:rsidTr="00A76C87">
        <w:tc>
          <w:tcPr>
            <w:tcW w:w="8818"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D4187" w:rsidRPr="003A3895" w:rsidRDefault="00B27FF8" w:rsidP="00F84F94">
            <w:pPr>
              <w:rPr>
                <w:rFonts w:cs="Calibri"/>
                <w:b/>
                <w:sz w:val="20"/>
                <w:szCs w:val="20"/>
                <w:lang w:val="en-US"/>
              </w:rPr>
            </w:pPr>
            <w:r>
              <w:rPr>
                <w:rFonts w:cs="Calibri"/>
                <w:b/>
                <w:sz w:val="20"/>
                <w:szCs w:val="20"/>
                <w:lang w:val="en-US"/>
              </w:rPr>
              <w:t xml:space="preserve">Table. </w:t>
            </w:r>
            <w:r w:rsidR="00FD4187">
              <w:rPr>
                <w:rFonts w:cs="Calibri"/>
                <w:b/>
                <w:sz w:val="20"/>
                <w:szCs w:val="20"/>
                <w:lang w:val="en-US"/>
              </w:rPr>
              <w:t>Nitro-PAH</w:t>
            </w:r>
            <w:r w:rsidR="006A77BC">
              <w:rPr>
                <w:rFonts w:cs="Calibri"/>
                <w:b/>
                <w:sz w:val="20"/>
                <w:szCs w:val="20"/>
                <w:lang w:val="en-US"/>
              </w:rPr>
              <w:t>s</w:t>
            </w:r>
            <w:r w:rsidR="00FD4187">
              <w:rPr>
                <w:rFonts w:cs="Calibri"/>
                <w:b/>
                <w:sz w:val="20"/>
                <w:szCs w:val="20"/>
                <w:lang w:val="en-US"/>
              </w:rPr>
              <w:t xml:space="preserve"> and oxy-PAH</w:t>
            </w:r>
            <w:r w:rsidR="006A77BC">
              <w:rPr>
                <w:rFonts w:cs="Calibri"/>
                <w:b/>
                <w:sz w:val="20"/>
                <w:szCs w:val="20"/>
                <w:lang w:val="en-US"/>
              </w:rPr>
              <w:t>s</w:t>
            </w:r>
          </w:p>
        </w:tc>
      </w:tr>
      <w:tr w:rsidR="00FD4187" w:rsidRPr="00B27FF8"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b/>
                <w:sz w:val="20"/>
                <w:szCs w:val="20"/>
                <w:lang w:val="en-US"/>
              </w:rPr>
            </w:pPr>
            <w:r w:rsidRPr="003A3895">
              <w:rPr>
                <w:rFonts w:cs="Calibri"/>
                <w:b/>
                <w:sz w:val="20"/>
                <w:szCs w:val="20"/>
                <w:lang w:val="en-US"/>
              </w:rPr>
              <w:t xml:space="preserve">Name </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b/>
                <w:sz w:val="20"/>
                <w:szCs w:val="20"/>
                <w:lang w:val="en-US"/>
              </w:rPr>
            </w:pPr>
            <w:r w:rsidRPr="003A3895">
              <w:rPr>
                <w:rFonts w:cs="Calibri"/>
                <w:b/>
                <w:sz w:val="20"/>
                <w:szCs w:val="20"/>
                <w:lang w:val="en-US"/>
              </w:rPr>
              <w:t>m/z</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b/>
                <w:sz w:val="20"/>
                <w:szCs w:val="20"/>
                <w:lang w:val="en-US"/>
              </w:rPr>
            </w:pPr>
            <w:r w:rsidRPr="003A3895">
              <w:rPr>
                <w:rFonts w:cs="Calibri"/>
                <w:b/>
                <w:sz w:val="20"/>
                <w:szCs w:val="20"/>
                <w:lang w:val="en-US"/>
              </w:rPr>
              <w:t>RT</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b/>
                <w:sz w:val="20"/>
                <w:szCs w:val="20"/>
                <w:lang w:val="en-US"/>
              </w:rPr>
            </w:pPr>
            <w:r w:rsidRPr="003A3895">
              <w:rPr>
                <w:rFonts w:cs="Calibri"/>
                <w:b/>
                <w:sz w:val="20"/>
                <w:szCs w:val="20"/>
                <w:lang w:val="en-US"/>
              </w:rPr>
              <w:t xml:space="preserve">IS </w:t>
            </w:r>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b/>
                <w:sz w:val="20"/>
                <w:szCs w:val="20"/>
                <w:lang w:val="en-US"/>
              </w:rPr>
            </w:pPr>
            <w:r w:rsidRPr="003A3895">
              <w:rPr>
                <w:rFonts w:cs="Calibri"/>
                <w:b/>
                <w:sz w:val="20"/>
                <w:szCs w:val="20"/>
                <w:lang w:val="en-US"/>
              </w:rPr>
              <w:t>m/z</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b/>
                <w:sz w:val="20"/>
                <w:szCs w:val="20"/>
                <w:lang w:val="en-US"/>
              </w:rPr>
            </w:pPr>
            <w:r w:rsidRPr="003A3895">
              <w:rPr>
                <w:rFonts w:cs="Calibri"/>
                <w:b/>
                <w:sz w:val="20"/>
                <w:szCs w:val="20"/>
                <w:lang w:val="en-US"/>
              </w:rPr>
              <w:t>RT</w:t>
            </w:r>
          </w:p>
        </w:tc>
      </w:tr>
      <w:tr w:rsidR="00FD4187" w:rsidRPr="00B27FF8" w:rsidTr="00A76C87">
        <w:tc>
          <w:tcPr>
            <w:tcW w:w="8818"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FD4187" w:rsidRPr="003A3895" w:rsidRDefault="00FD4187" w:rsidP="00F84F94">
            <w:pPr>
              <w:rPr>
                <w:rFonts w:cs="Calibri"/>
                <w:sz w:val="20"/>
                <w:szCs w:val="20"/>
              </w:rPr>
            </w:pPr>
            <w:r w:rsidRPr="003A3895">
              <w:rPr>
                <w:rFonts w:cs="Calibri"/>
                <w:sz w:val="20"/>
                <w:szCs w:val="20"/>
              </w:rPr>
              <w:t>Nitro-</w:t>
            </w:r>
            <w:proofErr w:type="spellStart"/>
            <w:r w:rsidRPr="003A3895">
              <w:rPr>
                <w:rFonts w:cs="Calibri"/>
                <w:sz w:val="20"/>
                <w:szCs w:val="20"/>
              </w:rPr>
              <w:t>PAHs</w:t>
            </w:r>
            <w:proofErr w:type="spellEnd"/>
          </w:p>
        </w:tc>
      </w:tr>
      <w:tr w:rsidR="00FD4187" w:rsidRPr="00B27FF8"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1-Nitro </w:t>
            </w:r>
            <w:proofErr w:type="spellStart"/>
            <w:r w:rsidRPr="003A3895">
              <w:rPr>
                <w:rFonts w:cs="Calibri"/>
                <w:sz w:val="20"/>
                <w:szCs w:val="20"/>
              </w:rPr>
              <w:t>naphthalene</w:t>
            </w:r>
            <w:proofErr w:type="spellEnd"/>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173</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17.82</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D9 2-Nitrofluorene</w:t>
            </w:r>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220</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30.80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2-Nitro </w:t>
            </w:r>
            <w:proofErr w:type="spellStart"/>
            <w:r w:rsidRPr="003A3895">
              <w:rPr>
                <w:rFonts w:cs="Calibri"/>
                <w:sz w:val="20"/>
                <w:szCs w:val="20"/>
              </w:rPr>
              <w:t>naphthalene</w:t>
            </w:r>
            <w:proofErr w:type="spellEnd"/>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173</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18.59</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D9 2-Nitrofluorene</w:t>
            </w:r>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220</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30.80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5-Nitro </w:t>
            </w:r>
            <w:proofErr w:type="spellStart"/>
            <w:r w:rsidRPr="003A3895">
              <w:rPr>
                <w:rFonts w:cs="Calibri"/>
                <w:sz w:val="20"/>
                <w:szCs w:val="20"/>
              </w:rPr>
              <w:t>acenaphthalene</w:t>
            </w:r>
            <w:proofErr w:type="spellEnd"/>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199</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27.87</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D9 2-Nitrofluorene</w:t>
            </w:r>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220</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30.80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2-Nitro </w:t>
            </w:r>
            <w:proofErr w:type="spellStart"/>
            <w:r w:rsidRPr="003A3895">
              <w:rPr>
                <w:rFonts w:cs="Calibri"/>
                <w:sz w:val="20"/>
                <w:szCs w:val="20"/>
              </w:rPr>
              <w:t>fluorene</w:t>
            </w:r>
            <w:proofErr w:type="spellEnd"/>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211</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30.81</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D9 2-Nitrofluorene</w:t>
            </w:r>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220</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30.80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9-Nitro </w:t>
            </w:r>
            <w:proofErr w:type="spellStart"/>
            <w:r w:rsidRPr="003A3895">
              <w:rPr>
                <w:rFonts w:cs="Calibri"/>
                <w:sz w:val="20"/>
                <w:szCs w:val="20"/>
              </w:rPr>
              <w:t>anthracene</w:t>
            </w:r>
            <w:proofErr w:type="spellEnd"/>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223</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31.49</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D9 2-Nitrofluorene</w:t>
            </w:r>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220</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30.80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9-Nitro </w:t>
            </w:r>
            <w:proofErr w:type="spellStart"/>
            <w:r w:rsidRPr="003A3895">
              <w:rPr>
                <w:rFonts w:cs="Calibri"/>
                <w:sz w:val="20"/>
                <w:szCs w:val="20"/>
              </w:rPr>
              <w:t>phenanthrene</w:t>
            </w:r>
            <w:proofErr w:type="spellEnd"/>
            <w:r w:rsidRPr="003A3895">
              <w:rPr>
                <w:rFonts w:cs="Calibri"/>
                <w:sz w:val="20"/>
                <w:szCs w:val="20"/>
              </w:rPr>
              <w:t xml:space="preserve"> </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223</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33.65</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D9 2-Nitrofluorene</w:t>
            </w:r>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220</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30.80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3-Nitro </w:t>
            </w:r>
            <w:proofErr w:type="spellStart"/>
            <w:r w:rsidRPr="003A3895">
              <w:rPr>
                <w:rFonts w:cs="Calibri"/>
                <w:sz w:val="20"/>
                <w:szCs w:val="20"/>
              </w:rPr>
              <w:t>fluoranthene</w:t>
            </w:r>
            <w:proofErr w:type="spellEnd"/>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247</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42.62</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D9 3-Nitro </w:t>
            </w:r>
            <w:proofErr w:type="spellStart"/>
            <w:r w:rsidRPr="003A3895">
              <w:rPr>
                <w:rFonts w:cs="Calibri"/>
                <w:sz w:val="20"/>
                <w:szCs w:val="20"/>
              </w:rPr>
              <w:t>fluoranthene</w:t>
            </w:r>
            <w:proofErr w:type="spellEnd"/>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lang w:val="en-US"/>
              </w:rPr>
              <w:t>256</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lang w:val="en-US"/>
              </w:rPr>
              <w:t>42.70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4-Nitro </w:t>
            </w:r>
            <w:proofErr w:type="spellStart"/>
            <w:r w:rsidRPr="003A3895">
              <w:rPr>
                <w:rFonts w:cs="Calibri"/>
                <w:sz w:val="20"/>
                <w:szCs w:val="20"/>
              </w:rPr>
              <w:t>pyrene</w:t>
            </w:r>
            <w:proofErr w:type="spellEnd"/>
            <w:r w:rsidRPr="003A3895">
              <w:rPr>
                <w:rFonts w:cs="Calibri"/>
                <w:sz w:val="20"/>
                <w:szCs w:val="20"/>
              </w:rPr>
              <w:t xml:space="preserve"> </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247</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42.98</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D9 6-Nitro </w:t>
            </w:r>
            <w:proofErr w:type="spellStart"/>
            <w:r w:rsidRPr="003A3895">
              <w:rPr>
                <w:rFonts w:cs="Calibri"/>
                <w:sz w:val="20"/>
                <w:szCs w:val="20"/>
              </w:rPr>
              <w:t>chrysene</w:t>
            </w:r>
            <w:proofErr w:type="spellEnd"/>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lang w:val="en-US"/>
              </w:rPr>
              <w:t>284</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lang w:val="en-US"/>
              </w:rPr>
              <w:t>50.70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1-Nitro </w:t>
            </w:r>
            <w:proofErr w:type="spellStart"/>
            <w:r w:rsidRPr="003A3895">
              <w:rPr>
                <w:rFonts w:cs="Calibri"/>
                <w:sz w:val="20"/>
                <w:szCs w:val="20"/>
              </w:rPr>
              <w:t>pyrene</w:t>
            </w:r>
            <w:proofErr w:type="spellEnd"/>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247</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43.99</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D9 6-Nitro </w:t>
            </w:r>
            <w:proofErr w:type="spellStart"/>
            <w:r w:rsidRPr="003A3895">
              <w:rPr>
                <w:rFonts w:cs="Calibri"/>
                <w:sz w:val="20"/>
                <w:szCs w:val="20"/>
              </w:rPr>
              <w:t>chrysene</w:t>
            </w:r>
            <w:proofErr w:type="spellEnd"/>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lang w:val="en-US"/>
              </w:rPr>
              <w:t>284</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lang w:val="en-US"/>
              </w:rPr>
              <w:t>50.70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 xml:space="preserve">2-Nitro </w:t>
            </w:r>
            <w:proofErr w:type="spellStart"/>
            <w:r w:rsidRPr="003A3895">
              <w:rPr>
                <w:rFonts w:cs="Calibri"/>
                <w:sz w:val="20"/>
                <w:szCs w:val="20"/>
              </w:rPr>
              <w:t>pyrene</w:t>
            </w:r>
            <w:proofErr w:type="spellEnd"/>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247</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44.54</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 xml:space="preserve">D9 6-Nitro </w:t>
            </w:r>
            <w:proofErr w:type="spellStart"/>
            <w:r w:rsidRPr="003A3895">
              <w:rPr>
                <w:rFonts w:cs="Calibri"/>
                <w:sz w:val="20"/>
                <w:szCs w:val="20"/>
              </w:rPr>
              <w:t>chrysene</w:t>
            </w:r>
            <w:proofErr w:type="spellEnd"/>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lang w:val="en-US"/>
              </w:rPr>
              <w:t>284</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lang w:val="en-US"/>
              </w:rPr>
              <w:t>50.70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7-Nitro </w:t>
            </w:r>
            <w:proofErr w:type="spellStart"/>
            <w:r w:rsidRPr="003A3895">
              <w:rPr>
                <w:rFonts w:cs="Calibri"/>
                <w:sz w:val="20"/>
                <w:szCs w:val="20"/>
              </w:rPr>
              <w:t>benz</w:t>
            </w:r>
            <w:proofErr w:type="spellEnd"/>
            <w:r w:rsidRPr="003A3895">
              <w:rPr>
                <w:rFonts w:cs="Calibri"/>
                <w:sz w:val="20"/>
                <w:szCs w:val="20"/>
              </w:rPr>
              <w:t>(a)</w:t>
            </w:r>
            <w:proofErr w:type="spellStart"/>
            <w:r w:rsidRPr="003A3895">
              <w:rPr>
                <w:rFonts w:cs="Calibri"/>
                <w:sz w:val="20"/>
                <w:szCs w:val="20"/>
              </w:rPr>
              <w:t>anthracene</w:t>
            </w:r>
            <w:proofErr w:type="spellEnd"/>
            <w:r w:rsidRPr="003A3895">
              <w:rPr>
                <w:rFonts w:cs="Calibri"/>
                <w:sz w:val="20"/>
                <w:szCs w:val="20"/>
              </w:rPr>
              <w:t xml:space="preserve"> </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273</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48.67</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D9 6-Nitro </w:t>
            </w:r>
            <w:proofErr w:type="spellStart"/>
            <w:r w:rsidRPr="003A3895">
              <w:rPr>
                <w:rFonts w:cs="Calibri"/>
                <w:sz w:val="20"/>
                <w:szCs w:val="20"/>
              </w:rPr>
              <w:t>chrysene</w:t>
            </w:r>
            <w:proofErr w:type="spellEnd"/>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lang w:val="en-US"/>
              </w:rPr>
              <w:t>284</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lang w:val="en-US"/>
              </w:rPr>
              <w:t>50.70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6-Nitro </w:t>
            </w:r>
            <w:proofErr w:type="spellStart"/>
            <w:r w:rsidRPr="003A3895">
              <w:rPr>
                <w:rFonts w:cs="Calibri"/>
                <w:sz w:val="20"/>
                <w:szCs w:val="20"/>
              </w:rPr>
              <w:t>chrysene</w:t>
            </w:r>
            <w:proofErr w:type="spellEnd"/>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273</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50.72</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D9 6-Nitro </w:t>
            </w:r>
            <w:proofErr w:type="spellStart"/>
            <w:r w:rsidRPr="003A3895">
              <w:rPr>
                <w:rFonts w:cs="Calibri"/>
                <w:sz w:val="20"/>
                <w:szCs w:val="20"/>
              </w:rPr>
              <w:t>chrysene</w:t>
            </w:r>
            <w:proofErr w:type="spellEnd"/>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lang w:val="en-US"/>
              </w:rPr>
              <w:t>284</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lang w:val="en-US"/>
              </w:rPr>
              <w:t>50.70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 xml:space="preserve">3-Nitro </w:t>
            </w:r>
            <w:proofErr w:type="spellStart"/>
            <w:r w:rsidRPr="003A3895">
              <w:rPr>
                <w:rFonts w:cs="Calibri"/>
                <w:sz w:val="20"/>
                <w:szCs w:val="20"/>
              </w:rPr>
              <w:t>benzanthrone</w:t>
            </w:r>
            <w:proofErr w:type="spellEnd"/>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275</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50.88</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 xml:space="preserve">D9 6-Nitro </w:t>
            </w:r>
            <w:proofErr w:type="spellStart"/>
            <w:r w:rsidRPr="003A3895">
              <w:rPr>
                <w:rFonts w:cs="Calibri"/>
                <w:sz w:val="20"/>
                <w:szCs w:val="20"/>
              </w:rPr>
              <w:t>chrysene</w:t>
            </w:r>
            <w:proofErr w:type="spellEnd"/>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lang w:val="en-US"/>
              </w:rPr>
              <w:t>284</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lang w:val="en-US"/>
              </w:rPr>
              <w:t>50.70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spacing w:after="200"/>
              <w:rPr>
                <w:rFonts w:cs="Calibri"/>
                <w:sz w:val="20"/>
                <w:szCs w:val="20"/>
                <w:lang w:val="en-US"/>
              </w:rPr>
            </w:pPr>
            <w:r w:rsidRPr="003A3895">
              <w:rPr>
                <w:rFonts w:cs="Calibri"/>
                <w:sz w:val="20"/>
                <w:szCs w:val="20"/>
              </w:rPr>
              <w:t xml:space="preserve">6-Nitro </w:t>
            </w:r>
            <w:proofErr w:type="spellStart"/>
            <w:r w:rsidRPr="003A3895">
              <w:rPr>
                <w:rFonts w:cs="Calibri"/>
                <w:sz w:val="20"/>
                <w:szCs w:val="20"/>
              </w:rPr>
              <w:t>benzo</w:t>
            </w:r>
            <w:proofErr w:type="spellEnd"/>
            <w:r w:rsidRPr="003A3895">
              <w:rPr>
                <w:rFonts w:cs="Calibri"/>
                <w:sz w:val="20"/>
                <w:szCs w:val="20"/>
              </w:rPr>
              <w:t>(a)</w:t>
            </w:r>
            <w:proofErr w:type="spellStart"/>
            <w:r w:rsidRPr="003A3895">
              <w:rPr>
                <w:rFonts w:cs="Calibri"/>
                <w:sz w:val="20"/>
                <w:szCs w:val="20"/>
              </w:rPr>
              <w:t>pyrene</w:t>
            </w:r>
            <w:proofErr w:type="spellEnd"/>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297</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57.73</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D9 6-Nitro </w:t>
            </w:r>
            <w:proofErr w:type="spellStart"/>
            <w:r w:rsidRPr="003A3895">
              <w:rPr>
                <w:rFonts w:cs="Calibri"/>
                <w:sz w:val="20"/>
                <w:szCs w:val="20"/>
              </w:rPr>
              <w:t>chrysene</w:t>
            </w:r>
            <w:proofErr w:type="spellEnd"/>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lang w:val="en-US"/>
              </w:rPr>
              <w:t>284</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lang w:val="en-US"/>
              </w:rPr>
              <w:t>50.70</w:t>
            </w:r>
          </w:p>
        </w:tc>
      </w:tr>
      <w:tr w:rsidR="00FD4187" w:rsidRPr="003A3895" w:rsidTr="00A76C87">
        <w:tc>
          <w:tcPr>
            <w:tcW w:w="8818"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FD4187" w:rsidRPr="003A3895" w:rsidRDefault="00FD4187" w:rsidP="00F84F94">
            <w:pPr>
              <w:rPr>
                <w:rFonts w:cs="Calibri"/>
                <w:sz w:val="20"/>
                <w:szCs w:val="20"/>
              </w:rPr>
            </w:pPr>
            <w:proofErr w:type="spellStart"/>
            <w:r w:rsidRPr="003A3895">
              <w:rPr>
                <w:rFonts w:cs="Calibri"/>
                <w:sz w:val="20"/>
                <w:szCs w:val="20"/>
              </w:rPr>
              <w:t>Oxy-PAHs</w:t>
            </w:r>
            <w:proofErr w:type="spellEnd"/>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Naphthalene-1-aldehyde</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156</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16.38</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D9 2-Nitrofluorene</w:t>
            </w:r>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220</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30.80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2-Naphthaldehyde</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156</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16.42</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D9 2-Nitrofluorene</w:t>
            </w:r>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220</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30.80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p-</w:t>
            </w:r>
            <w:proofErr w:type="spellStart"/>
            <w:r w:rsidRPr="003A3895">
              <w:rPr>
                <w:rFonts w:cs="Calibri"/>
                <w:sz w:val="20"/>
                <w:szCs w:val="20"/>
              </w:rPr>
              <w:t>Fluorenone</w:t>
            </w:r>
            <w:proofErr w:type="spellEnd"/>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180</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20.57</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D9 2-Nitrofluorene</w:t>
            </w:r>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220</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30.80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Phenanthrene-9-aldehyde</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206</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31.23</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D9 2-Nitrofluorene</w:t>
            </w:r>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220</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30.80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9</w:t>
            </w:r>
            <w:r>
              <w:rPr>
                <w:rFonts w:cs="Calibri"/>
                <w:sz w:val="20"/>
                <w:szCs w:val="20"/>
              </w:rPr>
              <w:t>.</w:t>
            </w:r>
            <w:r w:rsidRPr="003A3895">
              <w:rPr>
                <w:rFonts w:cs="Calibri"/>
                <w:sz w:val="20"/>
                <w:szCs w:val="20"/>
              </w:rPr>
              <w:t>10-Anthraquinone</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208</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26.92</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D9 2-Nitrofluorene</w:t>
            </w:r>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220</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30.80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1</w:t>
            </w:r>
            <w:r>
              <w:rPr>
                <w:rFonts w:cs="Calibri"/>
                <w:sz w:val="20"/>
                <w:szCs w:val="20"/>
              </w:rPr>
              <w:t>.</w:t>
            </w:r>
            <w:r w:rsidRPr="003A3895">
              <w:rPr>
                <w:rFonts w:cs="Calibri"/>
                <w:sz w:val="20"/>
                <w:szCs w:val="20"/>
              </w:rPr>
              <w:t xml:space="preserve">4-anthraquinone  </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208</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29.01</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D9 2-Nitrofluorene</w:t>
            </w:r>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220</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30.80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proofErr w:type="spellStart"/>
            <w:r w:rsidRPr="003A3895">
              <w:rPr>
                <w:rFonts w:cs="Calibri"/>
                <w:sz w:val="20"/>
                <w:szCs w:val="20"/>
              </w:rPr>
              <w:t>Benzanthrone</w:t>
            </w:r>
            <w:proofErr w:type="spellEnd"/>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230</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41.34</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D9 3-Nitro </w:t>
            </w:r>
            <w:proofErr w:type="spellStart"/>
            <w:r w:rsidRPr="003A3895">
              <w:rPr>
                <w:rFonts w:cs="Calibri"/>
                <w:sz w:val="20"/>
                <w:szCs w:val="20"/>
              </w:rPr>
              <w:t>fluoranthene</w:t>
            </w:r>
            <w:proofErr w:type="spellEnd"/>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lang w:val="en-US"/>
              </w:rPr>
              <w:t>256</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lang w:val="en-US"/>
              </w:rPr>
              <w:t>42.70</w:t>
            </w:r>
          </w:p>
        </w:tc>
      </w:tr>
      <w:tr w:rsidR="00FD4187" w:rsidRPr="003A3895" w:rsidTr="00A76C87">
        <w:tc>
          <w:tcPr>
            <w:tcW w:w="2392"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Benz(a)anthracene-7</w:t>
            </w:r>
            <w:r>
              <w:rPr>
                <w:rFonts w:cs="Calibri"/>
                <w:sz w:val="20"/>
                <w:szCs w:val="20"/>
              </w:rPr>
              <w:t>,</w:t>
            </w:r>
            <w:r w:rsidRPr="003A3895">
              <w:rPr>
                <w:rFonts w:cs="Calibri"/>
                <w:sz w:val="20"/>
                <w:szCs w:val="20"/>
              </w:rPr>
              <w:t>12-dione</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258</w:t>
            </w:r>
          </w:p>
        </w:tc>
        <w:tc>
          <w:tcPr>
            <w:tcW w:w="1335"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rPr>
              <w:t>43.73</w:t>
            </w:r>
          </w:p>
        </w:tc>
        <w:tc>
          <w:tcPr>
            <w:tcW w:w="23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lang w:val="en-US"/>
              </w:rPr>
            </w:pPr>
            <w:r w:rsidRPr="003A3895">
              <w:rPr>
                <w:rFonts w:cs="Calibri"/>
                <w:sz w:val="20"/>
                <w:szCs w:val="20"/>
              </w:rPr>
              <w:t xml:space="preserve">D9 3-Nitro </w:t>
            </w:r>
            <w:proofErr w:type="spellStart"/>
            <w:r w:rsidRPr="003A3895">
              <w:rPr>
                <w:rFonts w:cs="Calibri"/>
                <w:sz w:val="20"/>
                <w:szCs w:val="20"/>
              </w:rPr>
              <w:t>fluoranthene</w:t>
            </w:r>
            <w:proofErr w:type="spellEnd"/>
          </w:p>
        </w:tc>
        <w:tc>
          <w:tcPr>
            <w:tcW w:w="738"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lang w:val="en-US"/>
              </w:rPr>
              <w:t>256</w:t>
            </w:r>
          </w:p>
        </w:tc>
        <w:tc>
          <w:tcPr>
            <w:tcW w:w="709" w:type="dxa"/>
            <w:tcBorders>
              <w:top w:val="single" w:sz="4" w:space="0" w:color="auto"/>
              <w:left w:val="single" w:sz="4" w:space="0" w:color="auto"/>
              <w:bottom w:val="single" w:sz="4" w:space="0" w:color="auto"/>
              <w:right w:val="single" w:sz="4" w:space="0" w:color="auto"/>
            </w:tcBorders>
            <w:hideMark/>
          </w:tcPr>
          <w:p w:rsidR="00FD4187" w:rsidRPr="003A3895" w:rsidRDefault="00FD4187" w:rsidP="00F84F94">
            <w:pPr>
              <w:rPr>
                <w:rFonts w:cs="Calibri"/>
                <w:sz w:val="20"/>
                <w:szCs w:val="20"/>
              </w:rPr>
            </w:pPr>
            <w:r w:rsidRPr="003A3895">
              <w:rPr>
                <w:rFonts w:cs="Calibri"/>
                <w:sz w:val="20"/>
                <w:szCs w:val="20"/>
                <w:lang w:val="en-US"/>
              </w:rPr>
              <w:t>42.70</w:t>
            </w:r>
          </w:p>
        </w:tc>
      </w:tr>
    </w:tbl>
    <w:p w:rsidR="00FD4187" w:rsidRDefault="00FD4187" w:rsidP="00F84F94">
      <w:pPr>
        <w:spacing w:after="0" w:line="240" w:lineRule="auto"/>
        <w:outlineLvl w:val="2"/>
        <w:rPr>
          <w:rFonts w:ascii="Europa" w:eastAsia="Times New Roman" w:hAnsi="Europa" w:cs="Segoe UI"/>
          <w:b/>
          <w:bCs/>
          <w:sz w:val="30"/>
          <w:szCs w:val="24"/>
          <w:lang w:val="en-US" w:eastAsia="da-DK"/>
        </w:rPr>
      </w:pPr>
    </w:p>
    <w:p w:rsidR="00FD4187" w:rsidRDefault="00FD4187" w:rsidP="00F84F94">
      <w:pPr>
        <w:spacing w:line="240" w:lineRule="auto"/>
        <w:rPr>
          <w:rFonts w:ascii="Europa" w:eastAsia="Times New Roman" w:hAnsi="Europa" w:cs="Segoe UI"/>
          <w:b/>
          <w:bCs/>
          <w:sz w:val="30"/>
          <w:szCs w:val="24"/>
          <w:lang w:val="en-US" w:eastAsia="da-DK"/>
        </w:rPr>
      </w:pPr>
      <w:r>
        <w:rPr>
          <w:rFonts w:ascii="Europa" w:eastAsia="Times New Roman" w:hAnsi="Europa" w:cs="Segoe UI"/>
          <w:b/>
          <w:bCs/>
          <w:sz w:val="30"/>
          <w:szCs w:val="24"/>
          <w:lang w:val="en-US" w:eastAsia="da-DK"/>
        </w:rPr>
        <w:br w:type="page"/>
      </w:r>
    </w:p>
    <w:p w:rsidR="00FD4187" w:rsidRDefault="00FD4187" w:rsidP="00F84F94">
      <w:pPr>
        <w:spacing w:after="0" w:line="240" w:lineRule="auto"/>
        <w:outlineLvl w:val="2"/>
        <w:rPr>
          <w:rFonts w:ascii="Europa" w:eastAsia="Times New Roman" w:hAnsi="Europa" w:cs="Segoe UI"/>
          <w:b/>
          <w:bCs/>
          <w:sz w:val="30"/>
          <w:szCs w:val="24"/>
          <w:lang w:val="en-US" w:eastAsia="da-DK"/>
        </w:rPr>
      </w:pPr>
      <w:r>
        <w:rPr>
          <w:rFonts w:ascii="Europa" w:eastAsia="Times New Roman" w:hAnsi="Europa" w:cs="Segoe UI"/>
          <w:b/>
          <w:bCs/>
          <w:sz w:val="30"/>
          <w:szCs w:val="24"/>
          <w:lang w:val="en-US" w:eastAsia="da-DK"/>
        </w:rPr>
        <w:lastRenderedPageBreak/>
        <w:t xml:space="preserve">L. Calculation of </w:t>
      </w:r>
      <w:proofErr w:type="gramStart"/>
      <w:r>
        <w:rPr>
          <w:rFonts w:ascii="Europa" w:eastAsia="Times New Roman" w:hAnsi="Europa" w:cs="Segoe UI"/>
          <w:b/>
          <w:bCs/>
          <w:sz w:val="30"/>
          <w:szCs w:val="24"/>
          <w:lang w:val="en-US" w:eastAsia="da-DK"/>
        </w:rPr>
        <w:t>benzo(</w:t>
      </w:r>
      <w:proofErr w:type="gramEnd"/>
      <w:r>
        <w:rPr>
          <w:rFonts w:ascii="Europa" w:eastAsia="Times New Roman" w:hAnsi="Europa" w:cs="Segoe UI"/>
          <w:b/>
          <w:bCs/>
          <w:sz w:val="30"/>
          <w:szCs w:val="24"/>
          <w:lang w:val="en-US" w:eastAsia="da-DK"/>
        </w:rPr>
        <w:t>a)</w:t>
      </w:r>
      <w:proofErr w:type="spellStart"/>
      <w:r>
        <w:rPr>
          <w:rFonts w:ascii="Europa" w:eastAsia="Times New Roman" w:hAnsi="Europa" w:cs="Segoe UI"/>
          <w:b/>
          <w:bCs/>
          <w:sz w:val="30"/>
          <w:szCs w:val="24"/>
          <w:lang w:val="en-US" w:eastAsia="da-DK"/>
        </w:rPr>
        <w:t>pyrene</w:t>
      </w:r>
      <w:proofErr w:type="spellEnd"/>
      <w:r>
        <w:rPr>
          <w:rFonts w:ascii="Europa" w:eastAsia="Times New Roman" w:hAnsi="Europa" w:cs="Segoe UI"/>
          <w:b/>
          <w:bCs/>
          <w:sz w:val="30"/>
          <w:szCs w:val="24"/>
          <w:lang w:val="en-US" w:eastAsia="da-DK"/>
        </w:rPr>
        <w:t xml:space="preserve"> equivalents (</w:t>
      </w:r>
      <w:proofErr w:type="spellStart"/>
      <w:r>
        <w:rPr>
          <w:rFonts w:ascii="Europa" w:eastAsia="Times New Roman" w:hAnsi="Europa" w:cs="Segoe UI"/>
          <w:b/>
          <w:bCs/>
          <w:sz w:val="30"/>
          <w:szCs w:val="24"/>
          <w:lang w:val="en-US" w:eastAsia="da-DK"/>
        </w:rPr>
        <w:t>BaPeq</w:t>
      </w:r>
      <w:proofErr w:type="spellEnd"/>
      <w:r>
        <w:rPr>
          <w:rFonts w:ascii="Europa" w:eastAsia="Times New Roman" w:hAnsi="Europa" w:cs="Segoe UI"/>
          <w:b/>
          <w:bCs/>
          <w:sz w:val="30"/>
          <w:szCs w:val="24"/>
          <w:lang w:val="en-US" w:eastAsia="da-DK"/>
        </w:rPr>
        <w:t>)</w:t>
      </w:r>
    </w:p>
    <w:p w:rsidR="00FD4187" w:rsidRPr="008C65CB" w:rsidRDefault="00FD4187" w:rsidP="00F84F94">
      <w:pPr>
        <w:spacing w:after="0" w:line="240" w:lineRule="auto"/>
        <w:outlineLvl w:val="2"/>
        <w:rPr>
          <w:rFonts w:ascii="Europa" w:eastAsia="Times New Roman" w:hAnsi="Europa" w:cs="Segoe UI"/>
          <w:bCs/>
          <w:sz w:val="30"/>
          <w:szCs w:val="24"/>
          <w:lang w:val="en-US" w:eastAsia="da-DK"/>
        </w:rPr>
      </w:pPr>
      <w:r w:rsidRPr="008C65CB">
        <w:rPr>
          <w:rFonts w:ascii="Europa" w:eastAsia="Times New Roman" w:hAnsi="Europa" w:cs="Segoe UI"/>
          <w:bCs/>
          <w:sz w:val="30"/>
          <w:szCs w:val="24"/>
          <w:lang w:val="en-US" w:eastAsia="da-DK"/>
        </w:rPr>
        <w:t>Table</w:t>
      </w:r>
    </w:p>
    <w:p w:rsidR="00FD4187" w:rsidRDefault="00FD4187" w:rsidP="00F84F94">
      <w:pPr>
        <w:spacing w:after="0" w:line="240" w:lineRule="auto"/>
        <w:outlineLvl w:val="2"/>
        <w:rPr>
          <w:rFonts w:ascii="Europa" w:eastAsia="Times New Roman" w:hAnsi="Europa" w:cs="Segoe UI"/>
          <w:b/>
          <w:bCs/>
          <w:sz w:val="30"/>
          <w:szCs w:val="24"/>
          <w:lang w:val="en-US" w:eastAsia="da-DK"/>
        </w:rPr>
      </w:pPr>
    </w:p>
    <w:tbl>
      <w:tblPr>
        <w:tblStyle w:val="Tabel-Gitter1"/>
        <w:tblW w:w="5000" w:type="pct"/>
        <w:tblInd w:w="-5" w:type="dxa"/>
        <w:tblBorders>
          <w:left w:val="none" w:sz="0" w:space="0" w:color="auto"/>
          <w:right w:val="none" w:sz="0" w:space="0" w:color="auto"/>
        </w:tblBorders>
        <w:tblLook w:val="04A0" w:firstRow="1" w:lastRow="0" w:firstColumn="1" w:lastColumn="0" w:noHBand="0" w:noVBand="1"/>
      </w:tblPr>
      <w:tblGrid>
        <w:gridCol w:w="2042"/>
        <w:gridCol w:w="719"/>
        <w:gridCol w:w="1073"/>
        <w:gridCol w:w="1079"/>
        <w:gridCol w:w="1168"/>
        <w:gridCol w:w="1157"/>
        <w:gridCol w:w="1051"/>
        <w:gridCol w:w="1349"/>
      </w:tblGrid>
      <w:tr w:rsidR="00FD4187" w:rsidRPr="00A76C87" w:rsidTr="00A76C87">
        <w:trPr>
          <w:trHeight w:val="300"/>
        </w:trPr>
        <w:tc>
          <w:tcPr>
            <w:tcW w:w="5000" w:type="pct"/>
            <w:gridSpan w:val="8"/>
            <w:noWrap/>
          </w:tcPr>
          <w:p w:rsidR="00FD4187" w:rsidRPr="008C65CB" w:rsidRDefault="00B27FF8" w:rsidP="00F84F94">
            <w:pPr>
              <w:rPr>
                <w:rFonts w:ascii="Arial Narrow" w:eastAsia="Times New Roman" w:hAnsi="Arial Narrow" w:cstheme="minorHAnsi"/>
                <w:b/>
                <w:i/>
                <w:color w:val="000000"/>
                <w:sz w:val="20"/>
                <w:szCs w:val="20"/>
                <w:lang w:eastAsia="da-DK"/>
              </w:rPr>
            </w:pPr>
            <w:r>
              <w:rPr>
                <w:rFonts w:ascii="Arial Narrow" w:eastAsia="Times New Roman" w:hAnsi="Arial Narrow"/>
                <w:b/>
                <w:color w:val="000000"/>
                <w:sz w:val="20"/>
                <w:szCs w:val="20"/>
                <w:lang w:val="en-US" w:eastAsia="da-DK"/>
              </w:rPr>
              <w:t xml:space="preserve">Table. </w:t>
            </w:r>
            <w:r w:rsidR="00FD4187">
              <w:rPr>
                <w:rFonts w:ascii="Arial Narrow" w:eastAsia="Times New Roman" w:hAnsi="Arial Narrow"/>
                <w:b/>
                <w:color w:val="000000"/>
                <w:sz w:val="20"/>
                <w:szCs w:val="20"/>
                <w:lang w:val="en-US" w:eastAsia="da-DK"/>
              </w:rPr>
              <w:t>C</w:t>
            </w:r>
            <w:r w:rsidR="00FD4187" w:rsidRPr="008C65CB">
              <w:rPr>
                <w:rFonts w:ascii="Arial Narrow" w:eastAsia="Times New Roman" w:hAnsi="Arial Narrow"/>
                <w:b/>
                <w:color w:val="000000"/>
                <w:sz w:val="20"/>
                <w:szCs w:val="20"/>
                <w:lang w:val="en-US" w:eastAsia="da-DK"/>
              </w:rPr>
              <w:t xml:space="preserve">alculated </w:t>
            </w:r>
            <w:proofErr w:type="spellStart"/>
            <w:r w:rsidR="00FD4187" w:rsidRPr="008C65CB">
              <w:rPr>
                <w:rFonts w:ascii="Arial Narrow" w:eastAsia="Times New Roman" w:hAnsi="Arial Narrow"/>
                <w:b/>
                <w:color w:val="000000"/>
                <w:sz w:val="20"/>
                <w:szCs w:val="20"/>
                <w:lang w:val="en-US" w:eastAsia="da-DK"/>
              </w:rPr>
              <w:t>BaPeq</w:t>
            </w:r>
            <w:proofErr w:type="spellEnd"/>
            <w:r w:rsidR="00FD4187" w:rsidRPr="008C65CB">
              <w:rPr>
                <w:rFonts w:ascii="Arial Narrow" w:eastAsia="Times New Roman" w:hAnsi="Arial Narrow"/>
                <w:b/>
                <w:color w:val="000000"/>
                <w:sz w:val="20"/>
                <w:szCs w:val="20"/>
                <w:lang w:val="en-US" w:eastAsia="da-DK"/>
              </w:rPr>
              <w:t xml:space="preserve"> for the 12 native PAHs with toxic equivalency factors (TEF) from Larsen and Larsen (1998)</w:t>
            </w:r>
            <w:r w:rsidR="00FD4187">
              <w:rPr>
                <w:rFonts w:ascii="Arial Narrow" w:eastAsia="Times New Roman" w:hAnsi="Arial Narrow"/>
                <w:b/>
                <w:color w:val="000000"/>
                <w:sz w:val="20"/>
                <w:szCs w:val="20"/>
                <w:lang w:val="en-US" w:eastAsia="da-DK"/>
              </w:rPr>
              <w:t>*</w:t>
            </w:r>
          </w:p>
        </w:tc>
      </w:tr>
      <w:tr w:rsidR="00FD4187" w:rsidRPr="00B27FF8" w:rsidTr="00A76C87">
        <w:trPr>
          <w:trHeight w:val="300"/>
        </w:trPr>
        <w:tc>
          <w:tcPr>
            <w:tcW w:w="1060" w:type="pct"/>
            <w:noWrap/>
            <w:hideMark/>
          </w:tcPr>
          <w:p w:rsidR="00FD4187" w:rsidRPr="008C65CB" w:rsidRDefault="00FD4187" w:rsidP="00F84F94">
            <w:pPr>
              <w:rPr>
                <w:rFonts w:ascii="Arial Narrow" w:eastAsia="Times New Roman" w:hAnsi="Arial Narrow" w:cstheme="minorHAnsi"/>
                <w:sz w:val="20"/>
                <w:szCs w:val="20"/>
                <w:lang w:val="en-US" w:eastAsia="da-DK"/>
              </w:rPr>
            </w:pPr>
          </w:p>
        </w:tc>
        <w:tc>
          <w:tcPr>
            <w:tcW w:w="372" w:type="pct"/>
            <w:noWrap/>
            <w:hideMark/>
          </w:tcPr>
          <w:p w:rsidR="00FD4187" w:rsidRPr="008C65CB" w:rsidRDefault="00FD4187" w:rsidP="00F84F94">
            <w:pPr>
              <w:rPr>
                <w:rFonts w:ascii="Arial Narrow" w:eastAsia="Times New Roman" w:hAnsi="Arial Narrow" w:cstheme="minorHAnsi"/>
                <w:sz w:val="20"/>
                <w:szCs w:val="20"/>
                <w:lang w:val="en-US" w:eastAsia="da-DK"/>
              </w:rPr>
            </w:pPr>
            <w:r>
              <w:rPr>
                <w:rFonts w:ascii="Arial Narrow" w:eastAsia="Times New Roman" w:hAnsi="Arial Narrow" w:cstheme="minorHAnsi"/>
                <w:sz w:val="20"/>
                <w:szCs w:val="20"/>
                <w:lang w:val="en-US" w:eastAsia="da-DK"/>
              </w:rPr>
              <w:t>TEF</w:t>
            </w:r>
          </w:p>
        </w:tc>
        <w:tc>
          <w:tcPr>
            <w:tcW w:w="557" w:type="pct"/>
            <w:noWrap/>
            <w:hideMark/>
          </w:tcPr>
          <w:p w:rsidR="00FD4187" w:rsidRPr="008C65CB" w:rsidRDefault="00FD4187" w:rsidP="00F84F94">
            <w:pPr>
              <w:jc w:val="center"/>
              <w:rPr>
                <w:rFonts w:ascii="Arial Narrow" w:eastAsia="Times New Roman" w:hAnsi="Arial Narrow" w:cstheme="minorHAnsi"/>
                <w:b/>
                <w:color w:val="000000"/>
                <w:sz w:val="20"/>
                <w:szCs w:val="20"/>
                <w:lang w:eastAsia="da-DK"/>
              </w:rPr>
            </w:pPr>
            <w:r w:rsidRPr="008C65CB">
              <w:rPr>
                <w:rFonts w:ascii="Arial Narrow" w:eastAsia="Times New Roman" w:hAnsi="Arial Narrow" w:cstheme="minorHAnsi"/>
                <w:b/>
                <w:color w:val="000000"/>
                <w:sz w:val="20"/>
                <w:szCs w:val="20"/>
                <w:lang w:eastAsia="da-DK"/>
              </w:rPr>
              <w:t>DEP9.7</w:t>
            </w:r>
          </w:p>
        </w:tc>
        <w:tc>
          <w:tcPr>
            <w:tcW w:w="560" w:type="pct"/>
            <w:noWrap/>
            <w:hideMark/>
          </w:tcPr>
          <w:p w:rsidR="00FD4187" w:rsidRPr="008C65CB" w:rsidRDefault="00FD4187" w:rsidP="00F84F94">
            <w:pPr>
              <w:jc w:val="center"/>
              <w:rPr>
                <w:rFonts w:ascii="Arial Narrow" w:eastAsia="Times New Roman" w:hAnsi="Arial Narrow" w:cstheme="minorHAnsi"/>
                <w:b/>
                <w:color w:val="000000"/>
                <w:sz w:val="20"/>
                <w:szCs w:val="20"/>
                <w:lang w:eastAsia="da-DK"/>
              </w:rPr>
            </w:pPr>
            <w:r w:rsidRPr="008C65CB">
              <w:rPr>
                <w:rFonts w:ascii="Arial Narrow" w:eastAsia="Times New Roman" w:hAnsi="Arial Narrow" w:cstheme="minorHAnsi"/>
                <w:b/>
                <w:color w:val="000000"/>
                <w:sz w:val="20"/>
                <w:szCs w:val="20"/>
                <w:lang w:eastAsia="da-DK"/>
              </w:rPr>
              <w:t>DEP13</w:t>
            </w:r>
          </w:p>
        </w:tc>
        <w:tc>
          <w:tcPr>
            <w:tcW w:w="606" w:type="pct"/>
            <w:noWrap/>
            <w:hideMark/>
          </w:tcPr>
          <w:p w:rsidR="00FD4187" w:rsidRPr="008C65CB" w:rsidRDefault="00FD4187" w:rsidP="00F84F94">
            <w:pPr>
              <w:jc w:val="center"/>
              <w:rPr>
                <w:rFonts w:ascii="Arial Narrow" w:eastAsia="Times New Roman" w:hAnsi="Arial Narrow" w:cstheme="minorHAnsi"/>
                <w:b/>
                <w:color w:val="000000"/>
                <w:sz w:val="20"/>
                <w:szCs w:val="20"/>
                <w:lang w:eastAsia="da-DK"/>
              </w:rPr>
            </w:pPr>
            <w:r w:rsidRPr="008C65CB">
              <w:rPr>
                <w:rFonts w:ascii="Arial Narrow" w:eastAsia="Times New Roman" w:hAnsi="Arial Narrow" w:cstheme="minorHAnsi"/>
                <w:b/>
                <w:color w:val="000000"/>
                <w:sz w:val="20"/>
                <w:szCs w:val="20"/>
                <w:lang w:eastAsia="da-DK"/>
              </w:rPr>
              <w:t>DEP17</w:t>
            </w:r>
          </w:p>
        </w:tc>
        <w:tc>
          <w:tcPr>
            <w:tcW w:w="600" w:type="pct"/>
            <w:noWrap/>
            <w:hideMark/>
          </w:tcPr>
          <w:p w:rsidR="00FD4187" w:rsidRPr="008C65CB" w:rsidRDefault="00FD4187" w:rsidP="00F84F94">
            <w:pPr>
              <w:jc w:val="center"/>
              <w:rPr>
                <w:rFonts w:ascii="Arial Narrow" w:eastAsia="Times New Roman" w:hAnsi="Arial Narrow" w:cstheme="minorHAnsi"/>
                <w:b/>
                <w:color w:val="000000"/>
                <w:sz w:val="20"/>
                <w:szCs w:val="20"/>
                <w:lang w:eastAsia="da-DK"/>
              </w:rPr>
            </w:pPr>
            <w:r w:rsidRPr="008C65CB">
              <w:rPr>
                <w:rFonts w:ascii="Arial Narrow" w:eastAsia="Times New Roman" w:hAnsi="Arial Narrow" w:cstheme="minorHAnsi"/>
                <w:b/>
                <w:color w:val="000000"/>
                <w:sz w:val="20"/>
                <w:szCs w:val="20"/>
                <w:lang w:eastAsia="da-DK"/>
              </w:rPr>
              <w:t>HVO13</w:t>
            </w:r>
          </w:p>
        </w:tc>
        <w:tc>
          <w:tcPr>
            <w:tcW w:w="545" w:type="pct"/>
            <w:noWrap/>
            <w:hideMark/>
          </w:tcPr>
          <w:p w:rsidR="00FD4187" w:rsidRPr="008C65CB" w:rsidRDefault="00FD4187" w:rsidP="00F84F94">
            <w:pPr>
              <w:jc w:val="center"/>
              <w:rPr>
                <w:rFonts w:ascii="Arial Narrow" w:eastAsia="Times New Roman" w:hAnsi="Arial Narrow" w:cstheme="minorHAnsi"/>
                <w:b/>
                <w:color w:val="000000"/>
                <w:sz w:val="20"/>
                <w:szCs w:val="20"/>
                <w:lang w:eastAsia="da-DK"/>
              </w:rPr>
            </w:pPr>
            <w:r w:rsidRPr="008C65CB">
              <w:rPr>
                <w:rFonts w:ascii="Arial Narrow" w:eastAsia="Times New Roman" w:hAnsi="Arial Narrow" w:cstheme="minorHAnsi"/>
                <w:b/>
                <w:color w:val="000000"/>
                <w:sz w:val="20"/>
                <w:szCs w:val="20"/>
                <w:lang w:eastAsia="da-DK"/>
              </w:rPr>
              <w:t>RM13</w:t>
            </w:r>
          </w:p>
        </w:tc>
        <w:tc>
          <w:tcPr>
            <w:tcW w:w="699" w:type="pct"/>
            <w:noWrap/>
            <w:hideMark/>
          </w:tcPr>
          <w:p w:rsidR="00FD4187" w:rsidRPr="008C65CB" w:rsidRDefault="00FD4187" w:rsidP="00F84F94">
            <w:pPr>
              <w:jc w:val="center"/>
              <w:rPr>
                <w:rFonts w:ascii="Arial Narrow" w:eastAsia="Times New Roman" w:hAnsi="Arial Narrow" w:cstheme="minorHAnsi"/>
                <w:i/>
                <w:color w:val="000000"/>
                <w:sz w:val="20"/>
                <w:szCs w:val="20"/>
                <w:lang w:eastAsia="da-DK"/>
              </w:rPr>
            </w:pPr>
            <w:r w:rsidRPr="008C65CB">
              <w:rPr>
                <w:rFonts w:ascii="Arial Narrow" w:eastAsia="Times New Roman" w:hAnsi="Arial Narrow" w:cstheme="minorHAnsi"/>
                <w:i/>
                <w:color w:val="000000"/>
                <w:sz w:val="20"/>
                <w:szCs w:val="20"/>
                <w:lang w:eastAsia="da-DK"/>
              </w:rPr>
              <w:t>Ref. NIST 2975</w:t>
            </w:r>
          </w:p>
        </w:tc>
      </w:tr>
      <w:tr w:rsidR="00FD4187" w:rsidRPr="00B27FF8" w:rsidTr="00A76C87">
        <w:trPr>
          <w:trHeight w:val="300"/>
        </w:trPr>
        <w:tc>
          <w:tcPr>
            <w:tcW w:w="1060" w:type="pct"/>
            <w:noWrap/>
            <w:hideMark/>
          </w:tcPr>
          <w:p w:rsidR="00FD4187" w:rsidRPr="008C65CB" w:rsidRDefault="00FD4187" w:rsidP="00F84F94">
            <w:pPr>
              <w:rPr>
                <w:rFonts w:ascii="Arial Narrow" w:eastAsia="Times New Roman" w:hAnsi="Arial Narrow" w:cstheme="minorHAnsi"/>
                <w:sz w:val="20"/>
                <w:szCs w:val="20"/>
                <w:lang w:val="en-US" w:eastAsia="da-DK"/>
              </w:rPr>
            </w:pPr>
            <w:proofErr w:type="spellStart"/>
            <w:r w:rsidRPr="008C65CB">
              <w:rPr>
                <w:rFonts w:ascii="Arial Narrow" w:eastAsia="Times New Roman" w:hAnsi="Arial Narrow" w:cstheme="minorHAnsi"/>
                <w:sz w:val="20"/>
                <w:szCs w:val="20"/>
                <w:lang w:val="en-US" w:eastAsia="da-DK"/>
              </w:rPr>
              <w:t>phenanthrene</w:t>
            </w:r>
            <w:proofErr w:type="spellEnd"/>
          </w:p>
        </w:tc>
        <w:tc>
          <w:tcPr>
            <w:tcW w:w="372"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0.0005</w:t>
            </w:r>
          </w:p>
        </w:tc>
        <w:tc>
          <w:tcPr>
            <w:tcW w:w="557"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0.21</w:t>
            </w:r>
          </w:p>
        </w:tc>
        <w:tc>
          <w:tcPr>
            <w:tcW w:w="56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0.12</w:t>
            </w:r>
          </w:p>
        </w:tc>
        <w:tc>
          <w:tcPr>
            <w:tcW w:w="606"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0.02</w:t>
            </w:r>
          </w:p>
        </w:tc>
        <w:tc>
          <w:tcPr>
            <w:tcW w:w="60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0.58</w:t>
            </w:r>
          </w:p>
        </w:tc>
        <w:tc>
          <w:tcPr>
            <w:tcW w:w="545"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0.10</w:t>
            </w:r>
          </w:p>
        </w:tc>
        <w:tc>
          <w:tcPr>
            <w:tcW w:w="699"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0.01</w:t>
            </w:r>
          </w:p>
        </w:tc>
      </w:tr>
      <w:tr w:rsidR="00FD4187" w:rsidRPr="008C65CB" w:rsidTr="00A76C87">
        <w:trPr>
          <w:trHeight w:val="300"/>
        </w:trPr>
        <w:tc>
          <w:tcPr>
            <w:tcW w:w="1060"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anthracene</w:t>
            </w:r>
          </w:p>
        </w:tc>
        <w:tc>
          <w:tcPr>
            <w:tcW w:w="372"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0.0005</w:t>
            </w:r>
          </w:p>
        </w:tc>
        <w:tc>
          <w:tcPr>
            <w:tcW w:w="557"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0.03</w:t>
            </w:r>
          </w:p>
        </w:tc>
        <w:tc>
          <w:tcPr>
            <w:tcW w:w="56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0.01</w:t>
            </w:r>
          </w:p>
        </w:tc>
        <w:tc>
          <w:tcPr>
            <w:tcW w:w="606"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0.00</w:t>
            </w:r>
          </w:p>
        </w:tc>
        <w:tc>
          <w:tcPr>
            <w:tcW w:w="60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0.02</w:t>
            </w:r>
          </w:p>
        </w:tc>
        <w:tc>
          <w:tcPr>
            <w:tcW w:w="545"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0.01</w:t>
            </w:r>
          </w:p>
        </w:tc>
        <w:tc>
          <w:tcPr>
            <w:tcW w:w="699"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0.00</w:t>
            </w:r>
          </w:p>
        </w:tc>
      </w:tr>
      <w:tr w:rsidR="00FD4187" w:rsidRPr="008C65CB" w:rsidTr="00A76C87">
        <w:trPr>
          <w:trHeight w:val="300"/>
        </w:trPr>
        <w:tc>
          <w:tcPr>
            <w:tcW w:w="1060" w:type="pct"/>
            <w:noWrap/>
            <w:hideMark/>
          </w:tcPr>
          <w:p w:rsidR="00FD4187" w:rsidRPr="008C65CB" w:rsidRDefault="00FD4187" w:rsidP="00F84F94">
            <w:pPr>
              <w:rPr>
                <w:rFonts w:ascii="Arial Narrow" w:eastAsia="Times New Roman" w:hAnsi="Arial Narrow" w:cstheme="minorHAnsi"/>
                <w:sz w:val="20"/>
                <w:szCs w:val="20"/>
                <w:lang w:val="en-US" w:eastAsia="da-DK"/>
              </w:rPr>
            </w:pPr>
            <w:proofErr w:type="spellStart"/>
            <w:r w:rsidRPr="008C65CB">
              <w:rPr>
                <w:rFonts w:ascii="Arial Narrow" w:eastAsia="Times New Roman" w:hAnsi="Arial Narrow" w:cstheme="minorHAnsi"/>
                <w:sz w:val="20"/>
                <w:szCs w:val="20"/>
                <w:lang w:val="en-US" w:eastAsia="da-DK"/>
              </w:rPr>
              <w:t>fluoranthene</w:t>
            </w:r>
            <w:proofErr w:type="spellEnd"/>
          </w:p>
        </w:tc>
        <w:tc>
          <w:tcPr>
            <w:tcW w:w="372"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0.05</w:t>
            </w:r>
          </w:p>
        </w:tc>
        <w:tc>
          <w:tcPr>
            <w:tcW w:w="557"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83.85</w:t>
            </w:r>
          </w:p>
        </w:tc>
        <w:tc>
          <w:tcPr>
            <w:tcW w:w="56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7.07</w:t>
            </w:r>
          </w:p>
        </w:tc>
        <w:tc>
          <w:tcPr>
            <w:tcW w:w="606"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8.11</w:t>
            </w:r>
          </w:p>
        </w:tc>
        <w:tc>
          <w:tcPr>
            <w:tcW w:w="60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79.57</w:t>
            </w:r>
          </w:p>
        </w:tc>
        <w:tc>
          <w:tcPr>
            <w:tcW w:w="545"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16.26</w:t>
            </w:r>
          </w:p>
        </w:tc>
        <w:tc>
          <w:tcPr>
            <w:tcW w:w="699"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1.17</w:t>
            </w:r>
          </w:p>
        </w:tc>
      </w:tr>
      <w:tr w:rsidR="00FD4187" w:rsidRPr="008C65CB" w:rsidTr="00A76C87">
        <w:trPr>
          <w:trHeight w:val="300"/>
        </w:trPr>
        <w:tc>
          <w:tcPr>
            <w:tcW w:w="1060" w:type="pct"/>
            <w:noWrap/>
            <w:hideMark/>
          </w:tcPr>
          <w:p w:rsidR="00FD4187" w:rsidRPr="008C65CB" w:rsidRDefault="00FD4187" w:rsidP="00F84F94">
            <w:pPr>
              <w:rPr>
                <w:rFonts w:ascii="Arial Narrow" w:eastAsia="Times New Roman" w:hAnsi="Arial Narrow" w:cstheme="minorHAnsi"/>
                <w:sz w:val="20"/>
                <w:szCs w:val="20"/>
                <w:lang w:val="en-US" w:eastAsia="da-DK"/>
              </w:rPr>
            </w:pPr>
            <w:proofErr w:type="spellStart"/>
            <w:r w:rsidRPr="008C65CB">
              <w:rPr>
                <w:rFonts w:ascii="Arial Narrow" w:eastAsia="Times New Roman" w:hAnsi="Arial Narrow" w:cstheme="minorHAnsi"/>
                <w:sz w:val="20"/>
                <w:szCs w:val="20"/>
                <w:lang w:val="en-US" w:eastAsia="da-DK"/>
              </w:rPr>
              <w:t>pyrene</w:t>
            </w:r>
            <w:proofErr w:type="spellEnd"/>
          </w:p>
        </w:tc>
        <w:tc>
          <w:tcPr>
            <w:tcW w:w="372"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0.001</w:t>
            </w:r>
          </w:p>
        </w:tc>
        <w:tc>
          <w:tcPr>
            <w:tcW w:w="557"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2.38</w:t>
            </w:r>
          </w:p>
        </w:tc>
        <w:tc>
          <w:tcPr>
            <w:tcW w:w="56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0.18</w:t>
            </w:r>
          </w:p>
        </w:tc>
        <w:tc>
          <w:tcPr>
            <w:tcW w:w="606"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0.22</w:t>
            </w:r>
          </w:p>
        </w:tc>
        <w:tc>
          <w:tcPr>
            <w:tcW w:w="60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2.34</w:t>
            </w:r>
          </w:p>
        </w:tc>
        <w:tc>
          <w:tcPr>
            <w:tcW w:w="545"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0.29</w:t>
            </w:r>
          </w:p>
        </w:tc>
        <w:tc>
          <w:tcPr>
            <w:tcW w:w="699"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0.00</w:t>
            </w:r>
          </w:p>
        </w:tc>
      </w:tr>
      <w:tr w:rsidR="00FD4187" w:rsidRPr="008C65CB" w:rsidTr="00A76C87">
        <w:trPr>
          <w:trHeight w:val="300"/>
        </w:trPr>
        <w:tc>
          <w:tcPr>
            <w:tcW w:w="1060"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benzo(a)anthracene</w:t>
            </w:r>
          </w:p>
        </w:tc>
        <w:tc>
          <w:tcPr>
            <w:tcW w:w="372"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0.005</w:t>
            </w:r>
          </w:p>
        </w:tc>
        <w:tc>
          <w:tcPr>
            <w:tcW w:w="557"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6.89</w:t>
            </w:r>
          </w:p>
        </w:tc>
        <w:tc>
          <w:tcPr>
            <w:tcW w:w="56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0.03</w:t>
            </w:r>
          </w:p>
        </w:tc>
        <w:tc>
          <w:tcPr>
            <w:tcW w:w="606"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0.08</w:t>
            </w:r>
          </w:p>
        </w:tc>
        <w:tc>
          <w:tcPr>
            <w:tcW w:w="60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0.94</w:t>
            </w:r>
          </w:p>
        </w:tc>
        <w:tc>
          <w:tcPr>
            <w:tcW w:w="545"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0.03</w:t>
            </w:r>
          </w:p>
        </w:tc>
        <w:tc>
          <w:tcPr>
            <w:tcW w:w="699"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0.00</w:t>
            </w:r>
          </w:p>
        </w:tc>
      </w:tr>
      <w:tr w:rsidR="00FD4187" w:rsidRPr="008C65CB" w:rsidTr="00A76C87">
        <w:trPr>
          <w:trHeight w:val="300"/>
        </w:trPr>
        <w:tc>
          <w:tcPr>
            <w:tcW w:w="1060"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chrysene</w:t>
            </w:r>
          </w:p>
        </w:tc>
        <w:tc>
          <w:tcPr>
            <w:tcW w:w="372"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0.03</w:t>
            </w:r>
          </w:p>
        </w:tc>
        <w:tc>
          <w:tcPr>
            <w:tcW w:w="557"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78.28</w:t>
            </w:r>
          </w:p>
        </w:tc>
        <w:tc>
          <w:tcPr>
            <w:tcW w:w="56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0.28</w:t>
            </w:r>
          </w:p>
        </w:tc>
        <w:tc>
          <w:tcPr>
            <w:tcW w:w="606"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1.58</w:t>
            </w:r>
          </w:p>
        </w:tc>
        <w:tc>
          <w:tcPr>
            <w:tcW w:w="60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11.10</w:t>
            </w:r>
          </w:p>
        </w:tc>
        <w:tc>
          <w:tcPr>
            <w:tcW w:w="545"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0.48</w:t>
            </w:r>
          </w:p>
        </w:tc>
        <w:tc>
          <w:tcPr>
            <w:tcW w:w="699"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0.12</w:t>
            </w:r>
          </w:p>
        </w:tc>
      </w:tr>
      <w:tr w:rsidR="00FD4187" w:rsidRPr="008C65CB" w:rsidTr="00A76C87">
        <w:trPr>
          <w:trHeight w:val="300"/>
        </w:trPr>
        <w:tc>
          <w:tcPr>
            <w:tcW w:w="1060"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benzo(b)</w:t>
            </w:r>
            <w:proofErr w:type="spellStart"/>
            <w:r w:rsidRPr="008C65CB">
              <w:rPr>
                <w:rFonts w:ascii="Arial Narrow" w:eastAsia="Times New Roman" w:hAnsi="Arial Narrow" w:cstheme="minorHAnsi"/>
                <w:sz w:val="20"/>
                <w:szCs w:val="20"/>
                <w:lang w:val="en-US" w:eastAsia="da-DK"/>
              </w:rPr>
              <w:t>fluoranthene</w:t>
            </w:r>
            <w:proofErr w:type="spellEnd"/>
          </w:p>
        </w:tc>
        <w:tc>
          <w:tcPr>
            <w:tcW w:w="372"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0.1</w:t>
            </w:r>
          </w:p>
        </w:tc>
        <w:tc>
          <w:tcPr>
            <w:tcW w:w="557"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415.81</w:t>
            </w:r>
          </w:p>
        </w:tc>
        <w:tc>
          <w:tcPr>
            <w:tcW w:w="56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20.76</w:t>
            </w:r>
          </w:p>
        </w:tc>
        <w:tc>
          <w:tcPr>
            <w:tcW w:w="606"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4.07</w:t>
            </w:r>
          </w:p>
        </w:tc>
        <w:tc>
          <w:tcPr>
            <w:tcW w:w="60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54.84</w:t>
            </w:r>
          </w:p>
        </w:tc>
        <w:tc>
          <w:tcPr>
            <w:tcW w:w="545"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2.78</w:t>
            </w:r>
          </w:p>
        </w:tc>
        <w:tc>
          <w:tcPr>
            <w:tcW w:w="699"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0.82</w:t>
            </w:r>
          </w:p>
        </w:tc>
      </w:tr>
      <w:tr w:rsidR="00FD4187" w:rsidRPr="008C65CB" w:rsidTr="00A76C87">
        <w:trPr>
          <w:trHeight w:val="300"/>
        </w:trPr>
        <w:tc>
          <w:tcPr>
            <w:tcW w:w="1060"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benzo(k)</w:t>
            </w:r>
            <w:proofErr w:type="spellStart"/>
            <w:r w:rsidRPr="008C65CB">
              <w:rPr>
                <w:rFonts w:ascii="Arial Narrow" w:eastAsia="Times New Roman" w:hAnsi="Arial Narrow" w:cstheme="minorHAnsi"/>
                <w:sz w:val="20"/>
                <w:szCs w:val="20"/>
                <w:lang w:val="en-US" w:eastAsia="da-DK"/>
              </w:rPr>
              <w:t>fluoranthene</w:t>
            </w:r>
            <w:proofErr w:type="spellEnd"/>
          </w:p>
        </w:tc>
        <w:tc>
          <w:tcPr>
            <w:tcW w:w="372"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0.05</w:t>
            </w:r>
          </w:p>
        </w:tc>
        <w:tc>
          <w:tcPr>
            <w:tcW w:w="557"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54.70</w:t>
            </w:r>
          </w:p>
        </w:tc>
        <w:tc>
          <w:tcPr>
            <w:tcW w:w="56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44.38</w:t>
            </w:r>
          </w:p>
        </w:tc>
        <w:tc>
          <w:tcPr>
            <w:tcW w:w="606"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2.95</w:t>
            </w:r>
          </w:p>
        </w:tc>
        <w:tc>
          <w:tcPr>
            <w:tcW w:w="60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9.39</w:t>
            </w:r>
          </w:p>
        </w:tc>
        <w:tc>
          <w:tcPr>
            <w:tcW w:w="545"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1.81</w:t>
            </w:r>
          </w:p>
        </w:tc>
        <w:tc>
          <w:tcPr>
            <w:tcW w:w="699"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0.01</w:t>
            </w:r>
          </w:p>
        </w:tc>
      </w:tr>
      <w:tr w:rsidR="00FD4187" w:rsidRPr="008C65CB" w:rsidTr="00A76C87">
        <w:trPr>
          <w:trHeight w:val="300"/>
        </w:trPr>
        <w:tc>
          <w:tcPr>
            <w:tcW w:w="1060"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benzo(a)</w:t>
            </w:r>
            <w:proofErr w:type="spellStart"/>
            <w:r w:rsidRPr="008C65CB">
              <w:rPr>
                <w:rFonts w:ascii="Arial Narrow" w:eastAsia="Times New Roman" w:hAnsi="Arial Narrow" w:cstheme="minorHAnsi"/>
                <w:sz w:val="20"/>
                <w:szCs w:val="20"/>
                <w:lang w:val="en-US" w:eastAsia="da-DK"/>
              </w:rPr>
              <w:t>pyrene</w:t>
            </w:r>
            <w:proofErr w:type="spellEnd"/>
          </w:p>
        </w:tc>
        <w:tc>
          <w:tcPr>
            <w:tcW w:w="372"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1</w:t>
            </w:r>
          </w:p>
        </w:tc>
        <w:tc>
          <w:tcPr>
            <w:tcW w:w="557"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3739.26</w:t>
            </w:r>
          </w:p>
        </w:tc>
        <w:tc>
          <w:tcPr>
            <w:tcW w:w="56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61.33</w:t>
            </w:r>
          </w:p>
        </w:tc>
        <w:tc>
          <w:tcPr>
            <w:tcW w:w="606"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32.75</w:t>
            </w:r>
          </w:p>
        </w:tc>
        <w:tc>
          <w:tcPr>
            <w:tcW w:w="60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759.15</w:t>
            </w:r>
          </w:p>
        </w:tc>
        <w:tc>
          <w:tcPr>
            <w:tcW w:w="545"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33.37</w:t>
            </w:r>
          </w:p>
        </w:tc>
        <w:tc>
          <w:tcPr>
            <w:tcW w:w="699"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0.29</w:t>
            </w:r>
          </w:p>
        </w:tc>
      </w:tr>
      <w:tr w:rsidR="00FD4187" w:rsidRPr="008C65CB" w:rsidTr="00A76C87">
        <w:trPr>
          <w:trHeight w:val="300"/>
        </w:trPr>
        <w:tc>
          <w:tcPr>
            <w:tcW w:w="1060" w:type="pct"/>
            <w:noWrap/>
            <w:hideMark/>
          </w:tcPr>
          <w:p w:rsidR="00FD4187" w:rsidRPr="008C65CB" w:rsidRDefault="00FD4187" w:rsidP="00F84F94">
            <w:pPr>
              <w:rPr>
                <w:rFonts w:ascii="Arial Narrow" w:eastAsia="Times New Roman" w:hAnsi="Arial Narrow" w:cstheme="minorHAnsi"/>
                <w:sz w:val="20"/>
                <w:szCs w:val="20"/>
                <w:lang w:val="en-US" w:eastAsia="da-DK"/>
              </w:rPr>
            </w:pPr>
            <w:proofErr w:type="spellStart"/>
            <w:r w:rsidRPr="008C65CB">
              <w:rPr>
                <w:rFonts w:ascii="Arial Narrow" w:eastAsia="Times New Roman" w:hAnsi="Arial Narrow" w:cstheme="minorHAnsi"/>
                <w:sz w:val="20"/>
                <w:szCs w:val="20"/>
                <w:lang w:val="en-US" w:eastAsia="da-DK"/>
              </w:rPr>
              <w:t>indeno</w:t>
            </w:r>
            <w:proofErr w:type="spellEnd"/>
            <w:r w:rsidRPr="008C65CB">
              <w:rPr>
                <w:rFonts w:ascii="Arial Narrow" w:eastAsia="Times New Roman" w:hAnsi="Arial Narrow" w:cstheme="minorHAnsi"/>
                <w:sz w:val="20"/>
                <w:szCs w:val="20"/>
                <w:lang w:val="en-US" w:eastAsia="da-DK"/>
              </w:rPr>
              <w:t>(1,2,3-c,d)</w:t>
            </w:r>
            <w:proofErr w:type="spellStart"/>
            <w:r w:rsidRPr="008C65CB">
              <w:rPr>
                <w:rFonts w:ascii="Arial Narrow" w:eastAsia="Times New Roman" w:hAnsi="Arial Narrow" w:cstheme="minorHAnsi"/>
                <w:sz w:val="20"/>
                <w:szCs w:val="20"/>
                <w:lang w:val="en-US" w:eastAsia="da-DK"/>
              </w:rPr>
              <w:t>pyrene</w:t>
            </w:r>
            <w:proofErr w:type="spellEnd"/>
          </w:p>
        </w:tc>
        <w:tc>
          <w:tcPr>
            <w:tcW w:w="372"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0.1</w:t>
            </w:r>
          </w:p>
        </w:tc>
        <w:tc>
          <w:tcPr>
            <w:tcW w:w="557"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207.21</w:t>
            </w:r>
          </w:p>
        </w:tc>
        <w:tc>
          <w:tcPr>
            <w:tcW w:w="56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0.23</w:t>
            </w:r>
          </w:p>
        </w:tc>
        <w:tc>
          <w:tcPr>
            <w:tcW w:w="606"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0.87</w:t>
            </w:r>
          </w:p>
        </w:tc>
        <w:tc>
          <w:tcPr>
            <w:tcW w:w="60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70.25</w:t>
            </w:r>
          </w:p>
        </w:tc>
        <w:tc>
          <w:tcPr>
            <w:tcW w:w="545"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0.21</w:t>
            </w:r>
          </w:p>
        </w:tc>
        <w:tc>
          <w:tcPr>
            <w:tcW w:w="699"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0.09</w:t>
            </w:r>
          </w:p>
        </w:tc>
      </w:tr>
      <w:tr w:rsidR="00FD4187" w:rsidRPr="008C65CB" w:rsidTr="00A76C87">
        <w:trPr>
          <w:trHeight w:val="300"/>
        </w:trPr>
        <w:tc>
          <w:tcPr>
            <w:tcW w:w="1060" w:type="pct"/>
            <w:noWrap/>
            <w:hideMark/>
          </w:tcPr>
          <w:p w:rsidR="00FD4187" w:rsidRPr="008C65CB" w:rsidRDefault="00FD4187" w:rsidP="00F84F94">
            <w:pPr>
              <w:rPr>
                <w:rFonts w:ascii="Arial Narrow" w:eastAsia="Times New Roman" w:hAnsi="Arial Narrow" w:cstheme="minorHAnsi"/>
                <w:sz w:val="20"/>
                <w:szCs w:val="20"/>
                <w:lang w:val="en-US" w:eastAsia="da-DK"/>
              </w:rPr>
            </w:pPr>
            <w:proofErr w:type="spellStart"/>
            <w:r w:rsidRPr="008C65CB">
              <w:rPr>
                <w:rFonts w:ascii="Arial Narrow" w:eastAsia="Times New Roman" w:hAnsi="Arial Narrow" w:cstheme="minorHAnsi"/>
                <w:sz w:val="20"/>
                <w:szCs w:val="20"/>
                <w:lang w:val="en-US" w:eastAsia="da-DK"/>
              </w:rPr>
              <w:t>dibenzo</w:t>
            </w:r>
            <w:proofErr w:type="spellEnd"/>
            <w:r w:rsidRPr="008C65CB">
              <w:rPr>
                <w:rFonts w:ascii="Arial Narrow" w:eastAsia="Times New Roman" w:hAnsi="Arial Narrow" w:cstheme="minorHAnsi"/>
                <w:sz w:val="20"/>
                <w:szCs w:val="20"/>
                <w:lang w:val="en-US" w:eastAsia="da-DK"/>
              </w:rPr>
              <w:t>(</w:t>
            </w:r>
            <w:proofErr w:type="spellStart"/>
            <w:r w:rsidRPr="008C65CB">
              <w:rPr>
                <w:rFonts w:ascii="Arial Narrow" w:eastAsia="Times New Roman" w:hAnsi="Arial Narrow" w:cstheme="minorHAnsi"/>
                <w:sz w:val="20"/>
                <w:szCs w:val="20"/>
                <w:lang w:val="en-US" w:eastAsia="da-DK"/>
              </w:rPr>
              <w:t>a,h</w:t>
            </w:r>
            <w:proofErr w:type="spellEnd"/>
            <w:r w:rsidRPr="008C65CB">
              <w:rPr>
                <w:rFonts w:ascii="Arial Narrow" w:eastAsia="Times New Roman" w:hAnsi="Arial Narrow" w:cstheme="minorHAnsi"/>
                <w:sz w:val="20"/>
                <w:szCs w:val="20"/>
                <w:lang w:val="en-US" w:eastAsia="da-DK"/>
              </w:rPr>
              <w:t>)anthracene</w:t>
            </w:r>
          </w:p>
        </w:tc>
        <w:tc>
          <w:tcPr>
            <w:tcW w:w="372"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1.1</w:t>
            </w:r>
          </w:p>
        </w:tc>
        <w:tc>
          <w:tcPr>
            <w:tcW w:w="557"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44.19</w:t>
            </w:r>
          </w:p>
        </w:tc>
        <w:tc>
          <w:tcPr>
            <w:tcW w:w="56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29.89</w:t>
            </w:r>
          </w:p>
        </w:tc>
        <w:tc>
          <w:tcPr>
            <w:tcW w:w="606"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7.81</w:t>
            </w:r>
          </w:p>
        </w:tc>
        <w:tc>
          <w:tcPr>
            <w:tcW w:w="60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54.87</w:t>
            </w:r>
          </w:p>
        </w:tc>
        <w:tc>
          <w:tcPr>
            <w:tcW w:w="545"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4.77</w:t>
            </w:r>
          </w:p>
        </w:tc>
        <w:tc>
          <w:tcPr>
            <w:tcW w:w="699"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0.44</w:t>
            </w:r>
          </w:p>
        </w:tc>
      </w:tr>
      <w:tr w:rsidR="00FD4187" w:rsidRPr="008C65CB" w:rsidTr="00A76C87">
        <w:trPr>
          <w:trHeight w:val="300"/>
        </w:trPr>
        <w:tc>
          <w:tcPr>
            <w:tcW w:w="1060" w:type="pct"/>
            <w:noWrap/>
            <w:hideMark/>
          </w:tcPr>
          <w:p w:rsidR="00FD4187" w:rsidRPr="008C65CB" w:rsidRDefault="00FD4187" w:rsidP="00F84F94">
            <w:pPr>
              <w:rPr>
                <w:rFonts w:ascii="Arial Narrow" w:eastAsia="Times New Roman" w:hAnsi="Arial Narrow" w:cstheme="minorHAnsi"/>
                <w:sz w:val="20"/>
                <w:szCs w:val="20"/>
                <w:lang w:eastAsia="da-DK"/>
              </w:rPr>
            </w:pPr>
            <w:proofErr w:type="spellStart"/>
            <w:r w:rsidRPr="008C65CB">
              <w:rPr>
                <w:rFonts w:ascii="Arial Narrow" w:eastAsia="Times New Roman" w:hAnsi="Arial Narrow" w:cstheme="minorHAnsi"/>
                <w:sz w:val="20"/>
                <w:szCs w:val="20"/>
                <w:lang w:eastAsia="da-DK"/>
              </w:rPr>
              <w:t>benzo</w:t>
            </w:r>
            <w:proofErr w:type="spellEnd"/>
            <w:r w:rsidRPr="008C65CB">
              <w:rPr>
                <w:rFonts w:ascii="Arial Narrow" w:eastAsia="Times New Roman" w:hAnsi="Arial Narrow" w:cstheme="minorHAnsi"/>
                <w:sz w:val="20"/>
                <w:szCs w:val="20"/>
                <w:lang w:eastAsia="da-DK"/>
              </w:rPr>
              <w:t>(</w:t>
            </w:r>
            <w:proofErr w:type="spellStart"/>
            <w:r w:rsidRPr="008C65CB">
              <w:rPr>
                <w:rFonts w:ascii="Arial Narrow" w:eastAsia="Times New Roman" w:hAnsi="Arial Narrow" w:cstheme="minorHAnsi"/>
                <w:sz w:val="20"/>
                <w:szCs w:val="20"/>
                <w:lang w:eastAsia="da-DK"/>
              </w:rPr>
              <w:t>g,h,i</w:t>
            </w:r>
            <w:proofErr w:type="spellEnd"/>
            <w:r w:rsidRPr="008C65CB">
              <w:rPr>
                <w:rFonts w:ascii="Arial Narrow" w:eastAsia="Times New Roman" w:hAnsi="Arial Narrow" w:cstheme="minorHAnsi"/>
                <w:sz w:val="20"/>
                <w:szCs w:val="20"/>
                <w:lang w:eastAsia="da-DK"/>
              </w:rPr>
              <w:t>)</w:t>
            </w:r>
            <w:proofErr w:type="spellStart"/>
            <w:r w:rsidRPr="008C65CB">
              <w:rPr>
                <w:rFonts w:ascii="Arial Narrow" w:eastAsia="Times New Roman" w:hAnsi="Arial Narrow" w:cstheme="minorHAnsi"/>
                <w:sz w:val="20"/>
                <w:szCs w:val="20"/>
                <w:lang w:eastAsia="da-DK"/>
              </w:rPr>
              <w:t>perylene</w:t>
            </w:r>
            <w:proofErr w:type="spellEnd"/>
          </w:p>
        </w:tc>
        <w:tc>
          <w:tcPr>
            <w:tcW w:w="372" w:type="pct"/>
            <w:noWrap/>
            <w:hideMark/>
          </w:tcPr>
          <w:p w:rsidR="00FD4187" w:rsidRPr="008C65CB" w:rsidRDefault="00FD4187" w:rsidP="00F84F94">
            <w:pPr>
              <w:rPr>
                <w:rFonts w:ascii="Arial Narrow" w:eastAsia="Times New Roman" w:hAnsi="Arial Narrow" w:cstheme="minorHAnsi"/>
                <w:sz w:val="20"/>
                <w:szCs w:val="20"/>
                <w:lang w:val="en-US" w:eastAsia="da-DK"/>
              </w:rPr>
            </w:pPr>
            <w:r w:rsidRPr="008C65CB">
              <w:rPr>
                <w:rFonts w:ascii="Arial Narrow" w:eastAsia="Times New Roman" w:hAnsi="Arial Narrow" w:cstheme="minorHAnsi"/>
                <w:sz w:val="20"/>
                <w:szCs w:val="20"/>
                <w:lang w:val="en-US" w:eastAsia="da-DK"/>
              </w:rPr>
              <w:t>0.02</w:t>
            </w:r>
          </w:p>
        </w:tc>
        <w:tc>
          <w:tcPr>
            <w:tcW w:w="557"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52.17</w:t>
            </w:r>
          </w:p>
        </w:tc>
        <w:tc>
          <w:tcPr>
            <w:tcW w:w="56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0.63</w:t>
            </w:r>
          </w:p>
        </w:tc>
        <w:tc>
          <w:tcPr>
            <w:tcW w:w="606"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0.28</w:t>
            </w:r>
          </w:p>
        </w:tc>
        <w:tc>
          <w:tcPr>
            <w:tcW w:w="60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24.33</w:t>
            </w:r>
          </w:p>
        </w:tc>
        <w:tc>
          <w:tcPr>
            <w:tcW w:w="545"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0.15</w:t>
            </w:r>
          </w:p>
        </w:tc>
        <w:tc>
          <w:tcPr>
            <w:tcW w:w="699"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0.02</w:t>
            </w:r>
          </w:p>
        </w:tc>
      </w:tr>
      <w:tr w:rsidR="00FD4187" w:rsidRPr="008C65CB" w:rsidTr="00A76C87">
        <w:trPr>
          <w:trHeight w:val="300"/>
        </w:trPr>
        <w:tc>
          <w:tcPr>
            <w:tcW w:w="1060" w:type="pct"/>
            <w:noWrap/>
            <w:hideMark/>
          </w:tcPr>
          <w:p w:rsidR="00FD4187" w:rsidRPr="008C65CB" w:rsidRDefault="00FD4187" w:rsidP="00F84F94">
            <w:pPr>
              <w:rPr>
                <w:rFonts w:ascii="Arial Narrow" w:eastAsia="Times New Roman" w:hAnsi="Arial Narrow" w:cstheme="minorHAnsi"/>
                <w:b/>
                <w:sz w:val="20"/>
                <w:szCs w:val="20"/>
                <w:lang w:val="en-US" w:eastAsia="da-DK"/>
              </w:rPr>
            </w:pPr>
            <w:r w:rsidRPr="008C65CB">
              <w:rPr>
                <w:rFonts w:ascii="Arial Narrow" w:eastAsia="Times New Roman" w:hAnsi="Arial Narrow" w:cstheme="minorHAnsi"/>
                <w:b/>
                <w:sz w:val="20"/>
                <w:szCs w:val="20"/>
                <w:lang w:val="en-US" w:eastAsia="da-DK"/>
              </w:rPr>
              <w:t xml:space="preserve">Sum </w:t>
            </w:r>
            <w:proofErr w:type="spellStart"/>
            <w:r w:rsidRPr="008C65CB">
              <w:rPr>
                <w:rFonts w:ascii="Arial Narrow" w:eastAsia="Times New Roman" w:hAnsi="Arial Narrow" w:cstheme="minorHAnsi"/>
                <w:b/>
                <w:sz w:val="20"/>
                <w:szCs w:val="20"/>
                <w:lang w:val="en-US" w:eastAsia="da-DK"/>
              </w:rPr>
              <w:t>BaPeq</w:t>
            </w:r>
            <w:proofErr w:type="spellEnd"/>
          </w:p>
        </w:tc>
        <w:tc>
          <w:tcPr>
            <w:tcW w:w="372" w:type="pct"/>
            <w:shd w:val="clear" w:color="auto" w:fill="D9D9D9" w:themeFill="background1" w:themeFillShade="D9"/>
            <w:noWrap/>
            <w:hideMark/>
          </w:tcPr>
          <w:p w:rsidR="00FD4187" w:rsidRPr="008C65CB" w:rsidRDefault="00FD4187" w:rsidP="00F84F94">
            <w:pPr>
              <w:rPr>
                <w:rFonts w:ascii="Arial Narrow" w:eastAsia="Times New Roman" w:hAnsi="Arial Narrow" w:cstheme="minorHAnsi"/>
                <w:sz w:val="20"/>
                <w:szCs w:val="20"/>
                <w:lang w:val="en-US" w:eastAsia="da-DK"/>
              </w:rPr>
            </w:pPr>
          </w:p>
        </w:tc>
        <w:tc>
          <w:tcPr>
            <w:tcW w:w="557"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4685</w:t>
            </w:r>
          </w:p>
        </w:tc>
        <w:tc>
          <w:tcPr>
            <w:tcW w:w="56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165</w:t>
            </w:r>
          </w:p>
        </w:tc>
        <w:tc>
          <w:tcPr>
            <w:tcW w:w="606"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59</w:t>
            </w:r>
          </w:p>
        </w:tc>
        <w:tc>
          <w:tcPr>
            <w:tcW w:w="600"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1067</w:t>
            </w:r>
          </w:p>
        </w:tc>
        <w:tc>
          <w:tcPr>
            <w:tcW w:w="545"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60</w:t>
            </w:r>
          </w:p>
        </w:tc>
        <w:tc>
          <w:tcPr>
            <w:tcW w:w="699" w:type="pct"/>
            <w:noWrap/>
            <w:hideMark/>
          </w:tcPr>
          <w:p w:rsidR="00FD4187" w:rsidRPr="008C65CB" w:rsidRDefault="00FD4187" w:rsidP="00F84F94">
            <w:pPr>
              <w:jc w:val="center"/>
              <w:rPr>
                <w:rFonts w:ascii="Arial Narrow" w:eastAsia="Times New Roman" w:hAnsi="Arial Narrow" w:cstheme="minorHAnsi"/>
                <w:color w:val="000000"/>
                <w:sz w:val="20"/>
                <w:szCs w:val="20"/>
                <w:lang w:eastAsia="da-DK"/>
              </w:rPr>
            </w:pPr>
            <w:r w:rsidRPr="008C65CB">
              <w:rPr>
                <w:rFonts w:ascii="Arial Narrow" w:hAnsi="Arial Narrow" w:cstheme="minorHAnsi"/>
                <w:sz w:val="20"/>
                <w:szCs w:val="20"/>
              </w:rPr>
              <w:t>3</w:t>
            </w:r>
          </w:p>
        </w:tc>
      </w:tr>
      <w:tr w:rsidR="00FD4187" w:rsidRPr="00A76C87" w:rsidTr="00A76C87">
        <w:trPr>
          <w:trHeight w:val="209"/>
        </w:trPr>
        <w:tc>
          <w:tcPr>
            <w:tcW w:w="5000" w:type="pct"/>
            <w:gridSpan w:val="8"/>
            <w:noWrap/>
          </w:tcPr>
          <w:p w:rsidR="00FD4187" w:rsidRPr="008C65CB" w:rsidRDefault="00FD4187" w:rsidP="00F84F94">
            <w:pPr>
              <w:pStyle w:val="Almindeligtekst"/>
              <w:rPr>
                <w:sz w:val="18"/>
                <w:lang w:val="en-US"/>
              </w:rPr>
            </w:pPr>
            <w:r>
              <w:rPr>
                <w:rFonts w:eastAsia="Times New Roman" w:cstheme="minorHAnsi"/>
                <w:bCs/>
                <w:sz w:val="20"/>
                <w:szCs w:val="24"/>
                <w:lang w:val="en-US" w:eastAsia="da-DK"/>
              </w:rPr>
              <w:t>*</w:t>
            </w:r>
            <w:r w:rsidRPr="008C65CB">
              <w:rPr>
                <w:sz w:val="18"/>
                <w:lang w:val="en-US"/>
              </w:rPr>
              <w:t>Larsen, J.C., and P.B. Larsen: Air Pollution and Health. Cambridge,</w:t>
            </w:r>
            <w:r>
              <w:rPr>
                <w:sz w:val="18"/>
                <w:lang w:val="en-US"/>
              </w:rPr>
              <w:t xml:space="preserve"> </w:t>
            </w:r>
            <w:r w:rsidRPr="008C65CB">
              <w:rPr>
                <w:sz w:val="18"/>
                <w:lang w:val="en-US"/>
              </w:rPr>
              <w:t>U.K.: Royal Society of Chemistry, 1998.</w:t>
            </w:r>
          </w:p>
        </w:tc>
        <w:bookmarkStart w:id="0" w:name="_GoBack"/>
        <w:bookmarkEnd w:id="0"/>
      </w:tr>
    </w:tbl>
    <w:p w:rsidR="00FD4187" w:rsidRDefault="00FD4187" w:rsidP="00F84F94">
      <w:pPr>
        <w:spacing w:after="0" w:line="240" w:lineRule="auto"/>
        <w:outlineLvl w:val="2"/>
        <w:rPr>
          <w:rFonts w:ascii="Europa" w:eastAsia="Times New Roman" w:hAnsi="Europa" w:cs="Segoe UI"/>
          <w:b/>
          <w:bCs/>
          <w:sz w:val="30"/>
          <w:szCs w:val="24"/>
          <w:lang w:val="en-US" w:eastAsia="da-DK"/>
        </w:rPr>
      </w:pPr>
    </w:p>
    <w:p w:rsidR="00FD4187" w:rsidRDefault="00FD4187" w:rsidP="00F84F94">
      <w:pPr>
        <w:spacing w:line="240" w:lineRule="auto"/>
        <w:rPr>
          <w:rFonts w:ascii="Europa" w:eastAsia="Times New Roman" w:hAnsi="Europa" w:cs="Segoe UI"/>
          <w:b/>
          <w:bCs/>
          <w:sz w:val="28"/>
          <w:szCs w:val="24"/>
          <w:lang w:val="en-US" w:eastAsia="da-DK"/>
        </w:rPr>
      </w:pPr>
    </w:p>
    <w:p w:rsidR="00FD4187" w:rsidRPr="00FD4187" w:rsidRDefault="00FD4187" w:rsidP="00F84F94">
      <w:pPr>
        <w:spacing w:line="240" w:lineRule="auto"/>
        <w:rPr>
          <w:b/>
          <w:lang w:val="en-US"/>
        </w:rPr>
      </w:pPr>
    </w:p>
    <w:p w:rsidR="00FD4187" w:rsidRPr="00FD4187" w:rsidRDefault="00FD4187" w:rsidP="00F84F94">
      <w:pPr>
        <w:spacing w:line="240" w:lineRule="auto"/>
        <w:rPr>
          <w:lang w:val="en-US"/>
        </w:rPr>
      </w:pPr>
    </w:p>
    <w:sectPr w:rsidR="00FD4187" w:rsidRPr="00FD4187" w:rsidSect="006A77BC">
      <w:headerReference w:type="default" r:id="rId15"/>
      <w:pgSz w:w="11906" w:h="16838"/>
      <w:pgMar w:top="974" w:right="1134" w:bottom="851" w:left="1134" w:header="71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6886" w:rsidRDefault="00506886" w:rsidP="00FD4187">
      <w:pPr>
        <w:spacing w:after="0" w:line="240" w:lineRule="auto"/>
      </w:pPr>
      <w:r>
        <w:separator/>
      </w:r>
    </w:p>
  </w:endnote>
  <w:endnote w:type="continuationSeparator" w:id="0">
    <w:p w:rsidR="00506886" w:rsidRDefault="00506886" w:rsidP="00FD41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uropa">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6886" w:rsidRDefault="00506886" w:rsidP="00FD4187">
      <w:pPr>
        <w:spacing w:after="0" w:line="240" w:lineRule="auto"/>
      </w:pPr>
      <w:r>
        <w:separator/>
      </w:r>
    </w:p>
  </w:footnote>
  <w:footnote w:type="continuationSeparator" w:id="0">
    <w:p w:rsidR="00506886" w:rsidRDefault="00506886" w:rsidP="00FD41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6C87" w:rsidRDefault="00A76C87">
    <w:pPr>
      <w:pStyle w:val="Sidehoved"/>
    </w:pPr>
  </w:p>
  <w:p w:rsidR="00A76C87" w:rsidRDefault="00A76C87">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A64489"/>
    <w:multiLevelType w:val="hybridMultilevel"/>
    <w:tmpl w:val="7892D4B8"/>
    <w:lvl w:ilvl="0" w:tplc="04060015">
      <w:start w:val="1"/>
      <w:numFmt w:val="upp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 w15:restartNumberingAfterBreak="0">
    <w:nsid w:val="43FC5A80"/>
    <w:multiLevelType w:val="hybridMultilevel"/>
    <w:tmpl w:val="721064F0"/>
    <w:lvl w:ilvl="0" w:tplc="04060015">
      <w:start w:val="1"/>
      <w:numFmt w:val="upp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5864463E"/>
    <w:multiLevelType w:val="hybridMultilevel"/>
    <w:tmpl w:val="DA14E610"/>
    <w:lvl w:ilvl="0" w:tplc="04060015">
      <w:start w:val="1"/>
      <w:numFmt w:val="upp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7E155212"/>
    <w:multiLevelType w:val="hybridMultilevel"/>
    <w:tmpl w:val="5CC2E3B4"/>
    <w:lvl w:ilvl="0" w:tplc="04060015">
      <w:start w:val="1"/>
      <w:numFmt w:val="upp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187"/>
    <w:rsid w:val="004E7D95"/>
    <w:rsid w:val="00506886"/>
    <w:rsid w:val="006A77BC"/>
    <w:rsid w:val="009A17BC"/>
    <w:rsid w:val="009D7FA4"/>
    <w:rsid w:val="00A76C87"/>
    <w:rsid w:val="00B27FF8"/>
    <w:rsid w:val="00B44064"/>
    <w:rsid w:val="00C268EB"/>
    <w:rsid w:val="00F84F94"/>
    <w:rsid w:val="00F908C2"/>
    <w:rsid w:val="00FD418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BE966E"/>
  <w15:chartTrackingRefBased/>
  <w15:docId w15:val="{104CADC7-63DC-42E8-9875-00F8F1895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77BC"/>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FD4187"/>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FD4187"/>
  </w:style>
  <w:style w:type="paragraph" w:styleId="Sidefod">
    <w:name w:val="footer"/>
    <w:basedOn w:val="Normal"/>
    <w:link w:val="SidefodTegn"/>
    <w:uiPriority w:val="99"/>
    <w:unhideWhenUsed/>
    <w:rsid w:val="00FD4187"/>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FD4187"/>
  </w:style>
  <w:style w:type="paragraph" w:styleId="Listeafsnit">
    <w:name w:val="List Paragraph"/>
    <w:basedOn w:val="Normal"/>
    <w:uiPriority w:val="34"/>
    <w:qFormat/>
    <w:rsid w:val="00FD4187"/>
    <w:pPr>
      <w:spacing w:after="200" w:line="276" w:lineRule="auto"/>
      <w:ind w:left="720"/>
      <w:contextualSpacing/>
    </w:pPr>
  </w:style>
  <w:style w:type="table" w:styleId="Tabel-Gitter">
    <w:name w:val="Table Grid"/>
    <w:basedOn w:val="Tabel-Normal"/>
    <w:uiPriority w:val="39"/>
    <w:rsid w:val="00FD41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henvisning">
    <w:name w:val="annotation reference"/>
    <w:basedOn w:val="Standardskrifttypeiafsnit"/>
    <w:uiPriority w:val="99"/>
    <w:semiHidden/>
    <w:unhideWhenUsed/>
    <w:rsid w:val="00FD4187"/>
    <w:rPr>
      <w:sz w:val="16"/>
      <w:szCs w:val="16"/>
    </w:rPr>
  </w:style>
  <w:style w:type="paragraph" w:styleId="Kommentartekst">
    <w:name w:val="annotation text"/>
    <w:basedOn w:val="Normal"/>
    <w:link w:val="KommentartekstTegn"/>
    <w:uiPriority w:val="99"/>
    <w:unhideWhenUsed/>
    <w:rsid w:val="00FD4187"/>
    <w:pPr>
      <w:spacing w:after="200" w:line="240" w:lineRule="auto"/>
    </w:pPr>
    <w:rPr>
      <w:sz w:val="20"/>
      <w:szCs w:val="20"/>
    </w:rPr>
  </w:style>
  <w:style w:type="character" w:customStyle="1" w:styleId="KommentartekstTegn">
    <w:name w:val="Kommentartekst Tegn"/>
    <w:basedOn w:val="Standardskrifttypeiafsnit"/>
    <w:link w:val="Kommentartekst"/>
    <w:uiPriority w:val="99"/>
    <w:rsid w:val="00FD4187"/>
    <w:rPr>
      <w:sz w:val="20"/>
      <w:szCs w:val="20"/>
    </w:rPr>
  </w:style>
  <w:style w:type="paragraph" w:styleId="Kommentaremne">
    <w:name w:val="annotation subject"/>
    <w:basedOn w:val="Kommentartekst"/>
    <w:next w:val="Kommentartekst"/>
    <w:link w:val="KommentaremneTegn"/>
    <w:uiPriority w:val="99"/>
    <w:semiHidden/>
    <w:unhideWhenUsed/>
    <w:rsid w:val="00FD4187"/>
    <w:rPr>
      <w:b/>
      <w:bCs/>
    </w:rPr>
  </w:style>
  <w:style w:type="character" w:customStyle="1" w:styleId="KommentaremneTegn">
    <w:name w:val="Kommentaremne Tegn"/>
    <w:basedOn w:val="KommentartekstTegn"/>
    <w:link w:val="Kommentaremne"/>
    <w:uiPriority w:val="99"/>
    <w:semiHidden/>
    <w:rsid w:val="00FD4187"/>
    <w:rPr>
      <w:b/>
      <w:bCs/>
      <w:sz w:val="20"/>
      <w:szCs w:val="20"/>
    </w:rPr>
  </w:style>
  <w:style w:type="paragraph" w:styleId="Markeringsbobletekst">
    <w:name w:val="Balloon Text"/>
    <w:basedOn w:val="Normal"/>
    <w:link w:val="MarkeringsbobletekstTegn"/>
    <w:uiPriority w:val="99"/>
    <w:semiHidden/>
    <w:unhideWhenUsed/>
    <w:rsid w:val="00FD4187"/>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FD4187"/>
    <w:rPr>
      <w:rFonts w:ascii="Tahoma" w:hAnsi="Tahoma" w:cs="Tahoma"/>
      <w:sz w:val="16"/>
      <w:szCs w:val="16"/>
    </w:rPr>
  </w:style>
  <w:style w:type="table" w:customStyle="1" w:styleId="Tabel-Gitter1">
    <w:name w:val="Tabel - Gitter1"/>
    <w:basedOn w:val="Tabel-Normal"/>
    <w:next w:val="Tabel-Gitter"/>
    <w:uiPriority w:val="39"/>
    <w:rsid w:val="00FD4187"/>
    <w:pPr>
      <w:spacing w:after="0" w:line="240" w:lineRule="auto"/>
    </w:pPr>
    <w:rPr>
      <w:rFonts w:ascii="Calibri" w:eastAsia="Calibri" w:hAnsi="Calibri" w:cs="Times New Roman"/>
      <w:lang w:val="sv-S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itter2">
    <w:name w:val="Tabel - Gitter2"/>
    <w:basedOn w:val="Tabel-Normal"/>
    <w:next w:val="Tabel-Gitter"/>
    <w:uiPriority w:val="39"/>
    <w:rsid w:val="00FD4187"/>
    <w:pPr>
      <w:spacing w:after="0" w:line="240" w:lineRule="auto"/>
    </w:pPr>
    <w:rPr>
      <w:rFonts w:ascii="Calibri" w:eastAsia="Calibri" w:hAnsi="Calibri" w:cs="Times New Roman"/>
      <w:lang w:val="sv-S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Gitter3">
    <w:name w:val="Tabel - Gitter3"/>
    <w:basedOn w:val="Tabel-Normal"/>
    <w:next w:val="Tabel-Gitter"/>
    <w:uiPriority w:val="59"/>
    <w:rsid w:val="00FD41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lmindeligtekst">
    <w:name w:val="Plain Text"/>
    <w:basedOn w:val="Normal"/>
    <w:link w:val="AlmindeligtekstTegn"/>
    <w:uiPriority w:val="99"/>
    <w:unhideWhenUsed/>
    <w:rsid w:val="00FD4187"/>
    <w:pPr>
      <w:spacing w:after="0" w:line="240" w:lineRule="auto"/>
    </w:pPr>
    <w:rPr>
      <w:rFonts w:ascii="Calibri" w:hAnsi="Calibri"/>
      <w:szCs w:val="21"/>
      <w:lang w:val="sv-SE"/>
    </w:rPr>
  </w:style>
  <w:style w:type="character" w:customStyle="1" w:styleId="AlmindeligtekstTegn">
    <w:name w:val="Almindelig tekst Tegn"/>
    <w:basedOn w:val="Standardskrifttypeiafsnit"/>
    <w:link w:val="Almindeligtekst"/>
    <w:uiPriority w:val="99"/>
    <w:rsid w:val="00FD4187"/>
    <w:rPr>
      <w:rFonts w:ascii="Calibri" w:hAnsi="Calibri"/>
      <w:szCs w:val="21"/>
      <w:lang w:val="sv-SE"/>
    </w:rPr>
  </w:style>
  <w:style w:type="character" w:styleId="Hyperlink">
    <w:name w:val="Hyperlink"/>
    <w:basedOn w:val="Standardskrifttypeiafsnit"/>
    <w:uiPriority w:val="99"/>
    <w:unhideWhenUsed/>
    <w:rsid w:val="00FD418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tiff"/><Relationship Id="rId3" Type="http://schemas.openxmlformats.org/officeDocument/2006/relationships/settings" Target="settings.xml"/><Relationship Id="rId7" Type="http://schemas.openxmlformats.org/officeDocument/2006/relationships/hyperlink" Target="http://www.nist.gov" TargetMode="External"/><Relationship Id="rId12" Type="http://schemas.openxmlformats.org/officeDocument/2006/relationships/image" Target="media/image5.tif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2682</Words>
  <Characters>16364</Characters>
  <Application>Microsoft Office Word</Application>
  <DocSecurity>0</DocSecurity>
  <Lines>136</Lines>
  <Paragraphs>38</Paragraphs>
  <ScaleCrop>false</ScaleCrop>
  <HeadingPairs>
    <vt:vector size="2" baseType="variant">
      <vt:variant>
        <vt:lpstr>Titel</vt:lpstr>
      </vt:variant>
      <vt:variant>
        <vt:i4>1</vt:i4>
      </vt:variant>
    </vt:vector>
  </HeadingPairs>
  <TitlesOfParts>
    <vt:vector size="1" baseType="lpstr">
      <vt:lpstr/>
    </vt:vector>
  </TitlesOfParts>
  <Company>Statens It</Company>
  <LinksUpToDate>false</LinksUpToDate>
  <CharactersWithSpaces>19008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Katja Maria Bendtsen (KMB)</dc:creator>
  <cp:keywords/>
  <dc:description/>
  <cp:lastModifiedBy>Katja Maria Bendtsen (KMB)</cp:lastModifiedBy>
  <cp:revision>2</cp:revision>
  <cp:lastPrinted>2020-03-16T20:33:00Z</cp:lastPrinted>
  <dcterms:created xsi:type="dcterms:W3CDTF">2020-06-25T08:19:00Z</dcterms:created>
  <dcterms:modified xsi:type="dcterms:W3CDTF">2020-06-25T08:19:00Z</dcterms:modified>
</cp:coreProperties>
</file>