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6E8F" w14:textId="0A8909E1" w:rsidR="003B75EA" w:rsidRPr="003B75EA" w:rsidRDefault="003B75EA" w:rsidP="00BA0865">
      <w:pPr>
        <w:pStyle w:val="1"/>
        <w:spacing w:before="326" w:after="326"/>
      </w:pPr>
      <w:bookmarkStart w:id="0" w:name="OLE_LINK4"/>
      <w:r w:rsidRPr="003B75EA">
        <w:t>SUPPLEMENTARY INFORMATION</w:t>
      </w:r>
    </w:p>
    <w:bookmarkEnd w:id="0"/>
    <w:p w14:paraId="11901432" w14:textId="650B4C15" w:rsidR="00273606" w:rsidRPr="00BA0865" w:rsidRDefault="002041F6" w:rsidP="00BA0865">
      <w:pPr>
        <w:pStyle w:val="1"/>
        <w:spacing w:before="326" w:after="326"/>
        <w:rPr>
          <w:rFonts w:cs="Times New Roman"/>
          <w:iCs/>
        </w:rPr>
      </w:pPr>
      <w:proofErr w:type="spellStart"/>
      <w:r w:rsidRPr="002041F6">
        <w:rPr>
          <w:rFonts w:cs="Times New Roman"/>
          <w:iCs/>
        </w:rPr>
        <w:t>Photoinhibiting</w:t>
      </w:r>
      <w:proofErr w:type="spellEnd"/>
      <w:r w:rsidRPr="002041F6">
        <w:rPr>
          <w:rFonts w:cs="Times New Roman"/>
          <w:iCs/>
        </w:rPr>
        <w:t xml:space="preserve"> via simultaneous </w:t>
      </w:r>
      <w:proofErr w:type="spellStart"/>
      <w:r w:rsidRPr="002041F6">
        <w:rPr>
          <w:rFonts w:cs="Times New Roman"/>
          <w:iCs/>
        </w:rPr>
        <w:t>photoabsorption</w:t>
      </w:r>
      <w:proofErr w:type="spellEnd"/>
      <w:r w:rsidRPr="002041F6">
        <w:rPr>
          <w:rFonts w:cs="Times New Roman"/>
          <w:iCs/>
        </w:rPr>
        <w:t xml:space="preserve"> and free-radical reaction for high-fidelity light-based bioprinting</w:t>
      </w:r>
    </w:p>
    <w:p w14:paraId="432B30DE" w14:textId="4FB40810" w:rsidR="00A23C08" w:rsidRPr="006C7B03" w:rsidRDefault="00A23C08" w:rsidP="00933A0B">
      <w:pPr>
        <w:ind w:firstLineChars="0" w:firstLine="0"/>
      </w:pPr>
    </w:p>
    <w:p w14:paraId="19FF59EC" w14:textId="2A5CCFD3" w:rsidR="00A82D66" w:rsidRDefault="00C41F92">
      <w:pPr>
        <w:widowControl/>
        <w:spacing w:line="240" w:lineRule="auto"/>
        <w:ind w:firstLineChars="0" w:firstLine="0"/>
        <w:jc w:val="left"/>
        <w:rPr>
          <w:noProof/>
        </w:rPr>
      </w:pPr>
      <w:r>
        <w:rPr>
          <w:noProof/>
        </w:rPr>
        <w:br w:type="page"/>
      </w:r>
    </w:p>
    <w:p w14:paraId="58C764C0" w14:textId="06EA49BB" w:rsidR="001968A2" w:rsidRPr="00985D12" w:rsidRDefault="001968A2" w:rsidP="00294356">
      <w:pPr>
        <w:pStyle w:val="2"/>
        <w:spacing w:before="326" w:after="326"/>
        <w:rPr>
          <w:b w:val="0"/>
          <w:bCs w:val="0"/>
        </w:rPr>
      </w:pPr>
      <w:r>
        <w:rPr>
          <w:rFonts w:hint="eastAsia"/>
        </w:rPr>
        <w:lastRenderedPageBreak/>
        <w:t>S</w:t>
      </w:r>
      <w:r>
        <w:t xml:space="preserve">upplementary Note </w:t>
      </w:r>
      <w:r w:rsidR="00300BD9">
        <w:t>1</w:t>
      </w:r>
      <w:r w:rsidRPr="00422D51">
        <w:t xml:space="preserve"> |</w:t>
      </w:r>
      <w:r>
        <w:t xml:space="preserve"> </w:t>
      </w:r>
      <w:r w:rsidR="00985D12" w:rsidRPr="00985D12">
        <w:rPr>
          <w:b w:val="0"/>
          <w:bCs w:val="0"/>
        </w:rPr>
        <w:t xml:space="preserve">Characterisation of the </w:t>
      </w:r>
      <w:r w:rsidR="00F16984">
        <w:rPr>
          <w:rFonts w:hint="eastAsia"/>
          <w:b w:val="0"/>
          <w:bCs w:val="0"/>
        </w:rPr>
        <w:t>light</w:t>
      </w:r>
      <w:r w:rsidR="00F16984">
        <w:rPr>
          <w:b w:val="0"/>
          <w:bCs w:val="0"/>
        </w:rPr>
        <w:t xml:space="preserve"> </w:t>
      </w:r>
      <w:r w:rsidR="00985D12" w:rsidRPr="00985D12">
        <w:rPr>
          <w:b w:val="0"/>
          <w:bCs w:val="0"/>
        </w:rPr>
        <w:t>penetration depth.</w:t>
      </w:r>
    </w:p>
    <w:p w14:paraId="2EE21134" w14:textId="5A32A156" w:rsidR="001968A2" w:rsidRDefault="000C2231" w:rsidP="00BD29ED">
      <w:pPr>
        <w:ind w:firstLine="480"/>
      </w:pPr>
      <w:r w:rsidRPr="000C2231">
        <w:t xml:space="preserve">Since layer thickness is a critical parameter in regulating printing quality, </w:t>
      </w:r>
      <w:r w:rsidR="006C1C14">
        <w:t>adjusting it to match the curing depth is essential</w:t>
      </w:r>
      <w:r w:rsidRPr="000C2231">
        <w:t xml:space="preserve"> to avoid the over-curing or incomplete-curing effects</w:t>
      </w:r>
      <w:r>
        <w:fldChar w:fldCharType="begin"/>
      </w:r>
      <w:r>
        <w:instrText xml:space="preserve"> ADDIN EN.CITE &lt;EndNote&gt;&lt;Cite&gt;&lt;Author&gt;Yu&lt;/Author&gt;&lt;Year&gt;2021&lt;/Year&gt;&lt;RecNum&gt;594&lt;/RecNum&gt;&lt;DisplayText&gt;&lt;style face="superscript"&gt;1&lt;/style&gt;&lt;/DisplayText&gt;&lt;record&gt;&lt;rec-number&gt;594&lt;/rec-number&gt;&lt;foreign-keys&gt;&lt;key app="EN" db-id="ztv5x5f0ptpr98ezs0pxz0w4sxve5ttd2f9x" timestamp="1632706423"&gt;594&lt;/key&gt;&lt;key app="ENWeb" db-id=""&gt;0&lt;/key&gt;&lt;/foreign-keys&gt;&lt;ref-type name="Journal Article"&gt;17&lt;/ref-type&gt;&lt;contributors&gt;&lt;authors&gt;&lt;author&gt;Yu, Kang&lt;/author&gt;&lt;author&gt;Zhang, Xinjie&lt;/author&gt;&lt;author&gt;Sun, Yuan&lt;/author&gt;&lt;author&gt;Gao, Qing&lt;/author&gt;&lt;author&gt;Fu, Jianzhong&lt;/author&gt;&lt;author&gt;Cai, Xiujun&lt;/author&gt;&lt;author&gt;He, Yong&lt;/author&gt;&lt;/authors&gt;&lt;/contributors&gt;&lt;titles&gt;&lt;title&gt;Printability during projection-based 3D bioprinting&lt;/title&gt;&lt;secondary-title&gt;Bioactive Materials&lt;/secondary-title&gt;&lt;short-title&gt;&lt;st</w:instrText>
      </w:r>
      <w:r>
        <w:rPr>
          <w:rFonts w:hint="eastAsia"/>
        </w:rPr>
        <w:instrText>yle face="normal" font="default" charset="134" size="100%"&gt;</w:instrText>
      </w:r>
      <w:r>
        <w:rPr>
          <w:rFonts w:hint="eastAsia"/>
        </w:rPr>
        <w:instrText>打印配比与参数推荐</w:instrText>
      </w:r>
      <w:r>
        <w:rPr>
          <w:rFonts w:hint="eastAsia"/>
        </w:rPr>
        <w:instrText>&lt;/style&gt;&lt;/short-title&gt;&lt;/titles&gt;&lt;periodical&gt;&lt;full-title&gt;Bioactive materials&lt;/full-title&gt;&lt;abbr-1&gt;Bioact. Mater.&lt;/abbr-1&gt;&lt;/periodical&gt;&lt;dates&gt;&lt;year&gt;2021&lt;/year&gt;&lt;/dates&gt;&lt;isbn&gt;2452199X&lt;/isbn&gt;&lt;ur</w:instrText>
      </w:r>
      <w:r>
        <w:instrText>ls&gt;&lt;/urls&gt;&lt;electronic-resource-num&gt;10.1016/j.bioactmat.2021.09.021&lt;/electronic-resource-num&gt;&lt;/record&gt;&lt;/Cite&gt;&lt;/EndNote&gt;</w:instrText>
      </w:r>
      <w:r>
        <w:fldChar w:fldCharType="separate"/>
      </w:r>
      <w:r w:rsidRPr="000C2231">
        <w:rPr>
          <w:noProof/>
          <w:vertAlign w:val="superscript"/>
        </w:rPr>
        <w:t>1</w:t>
      </w:r>
      <w:r>
        <w:fldChar w:fldCharType="end"/>
      </w:r>
      <w:r w:rsidRPr="000C2231">
        <w:t>. The former can reduce surface quality and pattern accuracy, while the latter can cause adhesion problems between adjacent layers. Jacob’s working curve</w:t>
      </w:r>
      <w:r w:rsidR="00845F9C">
        <w:fldChar w:fldCharType="begin">
          <w:fldData xml:space="preserve">PEVuZE5vdGU+PENpdGU+PEF1dGhvcj5ZdTwvQXV0aG9yPjxZZWFyPjIwMjA8L1llYXI+PFJlY051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</w:fldData>
        </w:fldChar>
      </w:r>
      <w:r w:rsidR="00845F9C">
        <w:instrText xml:space="preserve"> ADDIN EN.CITE </w:instrText>
      </w:r>
      <w:r w:rsidR="00845F9C">
        <w:fldChar w:fldCharType="begin">
          <w:fldData xml:space="preserve">PEVuZE5vdGU+PENpdGU+PEF1dGhvcj5ZdTwvQXV0aG9yPjxZZWFyPjIwMjA8L1llYXI+PFJlY051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</w:fldData>
        </w:fldChar>
      </w:r>
      <w:r w:rsidR="00845F9C">
        <w:instrText xml:space="preserve"> ADDIN EN.CITE.DATA </w:instrText>
      </w:r>
      <w:r w:rsidR="00845F9C">
        <w:fldChar w:fldCharType="end"/>
      </w:r>
      <w:r w:rsidR="00845F9C">
        <w:fldChar w:fldCharType="separate"/>
      </w:r>
      <w:r w:rsidR="00845F9C" w:rsidRPr="00845F9C">
        <w:rPr>
          <w:noProof/>
          <w:vertAlign w:val="superscript"/>
        </w:rPr>
        <w:t>2</w:t>
      </w:r>
      <w:r w:rsidR="00845F9C">
        <w:fldChar w:fldCharType="end"/>
      </w:r>
      <w:r w:rsidRPr="000C2231">
        <w:t xml:space="preserve">, describing the relation between curing depth and incident light energy, was established for </w:t>
      </w:r>
      <w:r w:rsidR="007B75D4" w:rsidRPr="009D70BC">
        <w:t>PEG-</w:t>
      </w:r>
      <w:proofErr w:type="spellStart"/>
      <w:r w:rsidR="007B75D4" w:rsidRPr="009D70BC">
        <w:t>GelMA</w:t>
      </w:r>
      <w:proofErr w:type="spellEnd"/>
      <w:r w:rsidR="007B75D4" w:rsidRPr="009D70BC">
        <w:t>/tartrazine and PEG-</w:t>
      </w:r>
      <w:proofErr w:type="spellStart"/>
      <w:r w:rsidR="007B75D4" w:rsidRPr="009D70BC">
        <w:t>GelMA</w:t>
      </w:r>
      <w:proofErr w:type="spellEnd"/>
      <w:r w:rsidR="007B75D4" w:rsidRPr="009D70BC">
        <w:t xml:space="preserve">/Cur-Na </w:t>
      </w:r>
      <w:proofErr w:type="spellStart"/>
      <w:r w:rsidR="007B75D4" w:rsidRPr="009D70BC">
        <w:t>bioink</w:t>
      </w:r>
      <w:proofErr w:type="spellEnd"/>
      <w:r w:rsidR="007B75D4" w:rsidRPr="009D70BC">
        <w:t xml:space="preserve"> (</w:t>
      </w:r>
      <w:r w:rsidR="007B75D4">
        <w:t xml:space="preserve">see </w:t>
      </w:r>
      <w:r w:rsidR="007B75D4" w:rsidRPr="009D70BC">
        <w:t xml:space="preserve">Supplementary Fig. </w:t>
      </w:r>
      <w:r w:rsidR="007B75D4">
        <w:t>5</w:t>
      </w:r>
      <w:r w:rsidR="007B75D4" w:rsidRPr="009D70BC">
        <w:t>)</w:t>
      </w:r>
      <w:r w:rsidRPr="000C2231">
        <w:t xml:space="preserve"> to determine the optimal printing parameters</w:t>
      </w:r>
      <w:r w:rsidR="00845F9C">
        <w:rPr>
          <w:rFonts w:hint="eastAsia"/>
        </w:rPr>
        <w:t>.</w:t>
      </w:r>
      <w:r w:rsidR="00845F9C">
        <w:t xml:space="preserve"> </w:t>
      </w:r>
      <w:r w:rsidR="00A3212C">
        <w:t>T</w:t>
      </w:r>
      <w:r w:rsidR="00A3212C" w:rsidRPr="009D70BC">
        <w:t>he layer thickness</w:t>
      </w:r>
      <w:r w:rsidR="00A3212C">
        <w:t xml:space="preserve"> </w:t>
      </w:r>
      <w:r w:rsidR="00E63EAD">
        <w:t>(</w:t>
      </w:r>
      <w:r w:rsidR="00E63EAD" w:rsidRPr="009D70BC">
        <w:t xml:space="preserve">100 </w:t>
      </w:r>
      <w:proofErr w:type="spellStart"/>
      <w:r w:rsidR="00E63EAD" w:rsidRPr="009D70BC">
        <w:t>μm</w:t>
      </w:r>
      <w:proofErr w:type="spellEnd"/>
      <w:r w:rsidR="00E63EAD">
        <w:t xml:space="preserve">) </w:t>
      </w:r>
      <w:r w:rsidR="00A3212C">
        <w:t>was</w:t>
      </w:r>
      <w:r w:rsidR="00E63EAD">
        <w:t xml:space="preserve"> </w:t>
      </w:r>
      <w:r w:rsidR="00A3212C">
        <w:t xml:space="preserve">selected to </w:t>
      </w:r>
      <w:r w:rsidR="00D87B66">
        <w:t xml:space="preserve">achieve </w:t>
      </w:r>
      <w:r w:rsidR="00A3212C">
        <w:t xml:space="preserve">appropriate </w:t>
      </w:r>
      <w:r w:rsidR="00A3212C" w:rsidRPr="009D70BC">
        <w:t>printing speed and vertical resolution</w:t>
      </w:r>
      <w:r w:rsidR="00A3212C">
        <w:t xml:space="preserve">. </w:t>
      </w:r>
      <w:r w:rsidR="00DA4A12">
        <w:t>Based on the working curves, t</w:t>
      </w:r>
      <w:r w:rsidR="00DA4A12" w:rsidRPr="009D70BC">
        <w:t>he light intensity</w:t>
      </w:r>
      <w:r w:rsidR="00E63EAD">
        <w:t xml:space="preserve"> </w:t>
      </w:r>
      <w:r w:rsidR="00DA4A12" w:rsidRPr="009D70BC">
        <w:t xml:space="preserve">and exposure time were </w:t>
      </w:r>
      <w:r w:rsidR="007D6998">
        <w:t xml:space="preserve">then </w:t>
      </w:r>
      <w:r w:rsidR="00F561FB">
        <w:t xml:space="preserve">tuned </w:t>
      </w:r>
      <w:r w:rsidR="00DA4A12" w:rsidRPr="009D70BC">
        <w:t xml:space="preserve">to be 13 </w:t>
      </w:r>
      <w:proofErr w:type="spellStart"/>
      <w:r w:rsidR="00DA4A12" w:rsidRPr="009D70BC">
        <w:t>mW</w:t>
      </w:r>
      <w:proofErr w:type="spellEnd"/>
      <w:r w:rsidR="00DA4A12" w:rsidRPr="009D70BC">
        <w:t xml:space="preserve"> cm</w:t>
      </w:r>
      <w:r w:rsidR="00DA4A12" w:rsidRPr="009D70BC">
        <w:rPr>
          <w:vertAlign w:val="superscript"/>
        </w:rPr>
        <w:t>-2</w:t>
      </w:r>
      <w:r w:rsidR="00DA4A12" w:rsidRPr="009D70BC">
        <w:t xml:space="preserve"> and 13 s, respectively</w:t>
      </w:r>
      <w:r w:rsidR="002C704F">
        <w:t xml:space="preserve">, </w:t>
      </w:r>
      <w:r w:rsidR="009D70BC" w:rsidRPr="009D70BC">
        <w:t>ensur</w:t>
      </w:r>
      <w:r w:rsidR="002C704F">
        <w:t>ing</w:t>
      </w:r>
      <w:r w:rsidR="009D70BC" w:rsidRPr="009D70BC">
        <w:t xml:space="preserve"> </w:t>
      </w:r>
      <w:r w:rsidR="002C704F">
        <w:t xml:space="preserve">that </w:t>
      </w:r>
      <w:r w:rsidR="009D70BC" w:rsidRPr="009D70BC">
        <w:t xml:space="preserve">the curing depth </w:t>
      </w:r>
      <w:r w:rsidR="00C80547">
        <w:t xml:space="preserve">for both bioink </w:t>
      </w:r>
      <w:r w:rsidR="002C704F">
        <w:t xml:space="preserve">is </w:t>
      </w:r>
      <w:r w:rsidR="009D70BC" w:rsidRPr="009D70BC">
        <w:t>slightly larger than the layer thickness necessary to enhance the bonding of two neighbouring layers</w:t>
      </w:r>
      <w:r w:rsidR="002C704F">
        <w:t>.</w:t>
      </w:r>
    </w:p>
    <w:p w14:paraId="2019C02E" w14:textId="4E331CE4" w:rsidR="00300BD9" w:rsidRPr="00422D51" w:rsidRDefault="00300BD9" w:rsidP="00300BD9">
      <w:pPr>
        <w:pStyle w:val="2"/>
        <w:spacing w:before="326" w:after="326"/>
        <w:rPr>
          <w:b w:val="0"/>
          <w:bCs w:val="0"/>
        </w:rPr>
      </w:pPr>
      <w:r>
        <w:rPr>
          <w:rFonts w:hint="eastAsia"/>
        </w:rPr>
        <w:t>S</w:t>
      </w:r>
      <w:r>
        <w:t>upplementary Note 2</w:t>
      </w:r>
      <w:r w:rsidRPr="00422D51">
        <w:t xml:space="preserve"> |</w:t>
      </w:r>
      <w:r>
        <w:t xml:space="preserve"> </w:t>
      </w:r>
      <w:r w:rsidRPr="00A715D2">
        <w:rPr>
          <w:b w:val="0"/>
          <w:bCs w:val="0"/>
        </w:rPr>
        <w:t xml:space="preserve">The lateral </w:t>
      </w:r>
      <w:r>
        <w:rPr>
          <w:rFonts w:hint="eastAsia"/>
          <w:b w:val="0"/>
          <w:bCs w:val="0"/>
        </w:rPr>
        <w:t>p</w:t>
      </w:r>
      <w:r w:rsidRPr="00A715D2">
        <w:rPr>
          <w:b w:val="0"/>
          <w:bCs w:val="0"/>
        </w:rPr>
        <w:t>rinting resolution</w:t>
      </w:r>
      <w:r w:rsidR="000F077E">
        <w:rPr>
          <w:b w:val="0"/>
          <w:bCs w:val="0"/>
        </w:rPr>
        <w:t xml:space="preserve"> analysis</w:t>
      </w:r>
      <w:r w:rsidRPr="00A715D2">
        <w:rPr>
          <w:b w:val="0"/>
          <w:bCs w:val="0"/>
        </w:rPr>
        <w:t>.</w:t>
      </w:r>
    </w:p>
    <w:p w14:paraId="3872E0E1" w14:textId="193B4F40" w:rsidR="00300BD9" w:rsidRPr="001968A2" w:rsidRDefault="008B38FF" w:rsidP="00841EDE">
      <w:pPr>
        <w:spacing w:before="120" w:after="120"/>
        <w:ind w:firstLine="480"/>
      </w:pPr>
      <w:r>
        <w:t xml:space="preserve">As shown in </w:t>
      </w:r>
      <w:r w:rsidR="006B7CC5">
        <w:t xml:space="preserve">Fig. 4c, </w:t>
      </w:r>
      <w:r w:rsidR="00EB6F15">
        <w:t xml:space="preserve">the printing resolution of </w:t>
      </w:r>
      <w:r w:rsidR="00BE0B59">
        <w:t xml:space="preserve">the tartrazine-based bioink </w:t>
      </w:r>
      <w:r w:rsidR="00D73639">
        <w:t>reduce</w:t>
      </w:r>
      <w:r w:rsidR="00331C2E">
        <w:t>d</w:t>
      </w:r>
      <w:r w:rsidR="00D73639">
        <w:t xml:space="preserve"> when </w:t>
      </w:r>
      <w:r w:rsidR="00BE0B59">
        <w:t xml:space="preserve">light energy </w:t>
      </w:r>
      <w:r w:rsidR="00D73639">
        <w:t>increase</w:t>
      </w:r>
      <w:r w:rsidR="00331C2E">
        <w:t>d</w:t>
      </w:r>
      <w:r w:rsidR="00D73639">
        <w:t xml:space="preserve">, demonstrating strong sensitivity to light energy dosage. </w:t>
      </w:r>
      <w:r w:rsidR="00CD6A4A">
        <w:t>It is likely</w:t>
      </w:r>
      <w:r w:rsidR="00300BD9" w:rsidRPr="00D854C5">
        <w:t xml:space="preserve"> due to </w:t>
      </w:r>
      <w:r w:rsidR="00300BD9">
        <w:t xml:space="preserve">the </w:t>
      </w:r>
      <w:r w:rsidR="00CD6A4A">
        <w:t xml:space="preserve">enhanced </w:t>
      </w:r>
      <w:r w:rsidR="00300BD9" w:rsidRPr="00D854C5">
        <w:t>scattering</w:t>
      </w:r>
      <w:r w:rsidR="009F5449">
        <w:t>,</w:t>
      </w:r>
      <w:r w:rsidR="00300BD9" w:rsidRPr="00D854C5">
        <w:t xml:space="preserve"> </w:t>
      </w:r>
      <w:r w:rsidR="007C1611">
        <w:t xml:space="preserve">and </w:t>
      </w:r>
      <w:r w:rsidR="00300BD9" w:rsidRPr="00D854C5">
        <w:t xml:space="preserve">1mM </w:t>
      </w:r>
      <w:r w:rsidR="00300BD9">
        <w:t>tartrazine</w:t>
      </w:r>
      <w:r w:rsidR="00300BD9" w:rsidRPr="00D854C5">
        <w:t xml:space="preserve"> </w:t>
      </w:r>
      <w:r w:rsidR="00F048E6">
        <w:t>was</w:t>
      </w:r>
      <w:r w:rsidR="00300BD9" w:rsidRPr="00D854C5">
        <w:t xml:space="preserve"> not enough to absorb the scattered light</w:t>
      </w:r>
      <w:r w:rsidR="00300BD9">
        <w:rPr>
          <w:rFonts w:hint="eastAsia"/>
        </w:rPr>
        <w:t>.</w:t>
      </w:r>
      <w:r w:rsidR="00300BD9">
        <w:t xml:space="preserve"> </w:t>
      </w:r>
      <w:r w:rsidR="00DF00A4">
        <w:t>W</w:t>
      </w:r>
      <w:r w:rsidR="00300BD9">
        <w:t xml:space="preserve">e tried </w:t>
      </w:r>
      <w:r w:rsidR="00DF00A4">
        <w:t xml:space="preserve">to </w:t>
      </w:r>
      <w:r w:rsidR="00300BD9">
        <w:t>increas</w:t>
      </w:r>
      <w:r w:rsidR="00DF00A4">
        <w:t>e</w:t>
      </w:r>
      <w:r w:rsidR="00300BD9">
        <w:t xml:space="preserve"> the</w:t>
      </w:r>
      <w:r w:rsidR="00300BD9" w:rsidRPr="007251E9">
        <w:t xml:space="preserve"> concentration of </w:t>
      </w:r>
      <w:r w:rsidR="00300BD9">
        <w:t>tartrazine (2-3 mM)</w:t>
      </w:r>
      <w:r w:rsidR="00300BD9" w:rsidRPr="007251E9">
        <w:t xml:space="preserve"> to</w:t>
      </w:r>
      <w:r w:rsidR="00DF00A4">
        <w:t xml:space="preserve"> compensate for the increased scattering effect</w:t>
      </w:r>
      <w:r w:rsidR="00300BD9">
        <w:t xml:space="preserve"> when </w:t>
      </w:r>
      <w:r w:rsidR="00300BD9">
        <w:rPr>
          <w:rFonts w:eastAsiaTheme="minorEastAsia"/>
        </w:rPr>
        <w:t xml:space="preserve">the relative energy </w:t>
      </w:r>
      <w:r w:rsidR="0026102E">
        <w:rPr>
          <w:rFonts w:eastAsiaTheme="minorEastAsia"/>
        </w:rPr>
        <w:t xml:space="preserve">was </w:t>
      </w:r>
      <w:r w:rsidR="004719E2">
        <w:rPr>
          <w:rFonts w:eastAsiaTheme="minorEastAsia"/>
        </w:rPr>
        <w:t>amplified</w:t>
      </w:r>
      <w:r w:rsidR="0026102E">
        <w:rPr>
          <w:rFonts w:eastAsiaTheme="minorEastAsia"/>
        </w:rPr>
        <w:t xml:space="preserve"> to </w:t>
      </w:r>
      <m:oMath>
        <m:sSub>
          <m:sSubPr>
            <m:ctrlPr>
              <w:rPr>
                <w:rFonts w:ascii="Cambria Math" w:eastAsia="Cambria Math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E</m:t>
            </m:r>
          </m:e>
          <m:sub>
            <m:r>
              <w:rPr>
                <w:rFonts w:ascii="Cambria Math" w:eastAsia="Cambria Math" w:hAnsi="Cambria Math"/>
              </w:rPr>
              <m:t>r</m:t>
            </m:r>
          </m:sub>
        </m:sSub>
        <m:r>
          <w:rPr>
            <w:rFonts w:ascii="Cambria Math" w:eastAsia="Cambria Math" w:hAnsi="Cambria Math"/>
          </w:rPr>
          <m:t>=2</m:t>
        </m:r>
      </m:oMath>
      <w:r w:rsidR="00300BD9" w:rsidRPr="007251E9">
        <w:t>.</w:t>
      </w:r>
      <w:r w:rsidR="00300BD9">
        <w:t xml:space="preserve"> However, </w:t>
      </w:r>
      <w:r w:rsidR="00C00060">
        <w:t xml:space="preserve">improvement in </w:t>
      </w:r>
      <w:r w:rsidR="00300BD9">
        <w:t>p</w:t>
      </w:r>
      <w:r w:rsidR="00300BD9" w:rsidRPr="002E0718">
        <w:t xml:space="preserve">rint resolution </w:t>
      </w:r>
      <w:r w:rsidR="00C00060">
        <w:t>w</w:t>
      </w:r>
      <w:r w:rsidR="00BA5092">
        <w:t>as</w:t>
      </w:r>
      <w:r w:rsidR="00C00060">
        <w:t xml:space="preserve"> not achieved.</w:t>
      </w:r>
      <w:r w:rsidR="00BA5092">
        <w:t xml:space="preserve"> In contrast, </w:t>
      </w:r>
      <w:r w:rsidR="00BF077A">
        <w:t xml:space="preserve">the unresolved area was enlarged when </w:t>
      </w:r>
      <w:r w:rsidR="00F757E3">
        <w:t xml:space="preserve">the concentration of tartrazine </w:t>
      </w:r>
      <w:r w:rsidR="00BC3E8D">
        <w:t xml:space="preserve">became larger </w:t>
      </w:r>
      <w:r w:rsidR="00F757E3">
        <w:t xml:space="preserve">(see </w:t>
      </w:r>
      <w:r w:rsidR="00F757E3" w:rsidRPr="00614C77">
        <w:t xml:space="preserve">Supplementary </w:t>
      </w:r>
      <w:r w:rsidR="00F757E3">
        <w:t>Fig. 6)</w:t>
      </w:r>
      <w:r w:rsidR="008C2C76">
        <w:t xml:space="preserve">. </w:t>
      </w:r>
      <w:r w:rsidR="00300BD9" w:rsidRPr="00B07B54">
        <w:t xml:space="preserve">This phenomenon </w:t>
      </w:r>
      <w:r w:rsidR="004A1A9B">
        <w:t xml:space="preserve">can be explained by </w:t>
      </w:r>
      <w:r w:rsidR="00300BD9" w:rsidRPr="00311D60">
        <w:t>the gelation kinetics of polymerisation</w:t>
      </w:r>
      <w:r w:rsidR="00300BD9">
        <w:t xml:space="preserve"> (see Fig. 2a)</w:t>
      </w:r>
      <w:r w:rsidR="004A1A9B">
        <w:t>. I</w:t>
      </w:r>
      <w:r w:rsidR="00364B7D">
        <w:t xml:space="preserve">ncreasing the amount </w:t>
      </w:r>
      <w:r w:rsidR="00300BD9" w:rsidRPr="000A44CF">
        <w:t>of tartrazine reduce</w:t>
      </w:r>
      <w:r w:rsidR="00364B7D">
        <w:t>s</w:t>
      </w:r>
      <w:r w:rsidR="00300BD9" w:rsidRPr="000A44CF">
        <w:t xml:space="preserve"> the curing depth and </w:t>
      </w:r>
      <w:r w:rsidR="00B25500">
        <w:t xml:space="preserve">prolongs </w:t>
      </w:r>
      <w:r w:rsidR="00300BD9">
        <w:t xml:space="preserve">the </w:t>
      </w:r>
      <w:r w:rsidR="00300BD9" w:rsidRPr="000A44CF">
        <w:t>gel time</w:t>
      </w:r>
      <w:r w:rsidR="00EB0F3B">
        <w:t xml:space="preserve">, </w:t>
      </w:r>
      <w:r w:rsidR="00300BD9">
        <w:t>lead</w:t>
      </w:r>
      <w:r w:rsidR="00EB0F3B">
        <w:t>ing</w:t>
      </w:r>
      <w:r w:rsidR="00300BD9">
        <w:t xml:space="preserve"> to </w:t>
      </w:r>
      <w:r w:rsidR="00300BD9" w:rsidRPr="00F63C45">
        <w:t>incomplete</w:t>
      </w:r>
      <w:r w:rsidR="00C64879">
        <w:t xml:space="preserve"> </w:t>
      </w:r>
      <w:r w:rsidR="00300BD9" w:rsidRPr="00F63C45">
        <w:t>curing</w:t>
      </w:r>
      <w:r w:rsidR="008845C4">
        <w:t xml:space="preserve"> and the resulting deteriorated resolution. </w:t>
      </w:r>
      <w:r w:rsidR="00300BD9" w:rsidRPr="001E1D63">
        <w:t>T</w:t>
      </w:r>
      <w:r w:rsidR="00300BD9">
        <w:rPr>
          <w:rFonts w:hint="eastAsia"/>
        </w:rPr>
        <w:t>h</w:t>
      </w:r>
      <w:r w:rsidR="00E45AF2">
        <w:t>ese</w:t>
      </w:r>
      <w:r w:rsidR="00300BD9" w:rsidRPr="001E1D63">
        <w:t xml:space="preserve"> </w:t>
      </w:r>
      <w:r w:rsidR="00300BD9">
        <w:t>result</w:t>
      </w:r>
      <w:r w:rsidR="00506BB9">
        <w:t>s</w:t>
      </w:r>
      <w:r w:rsidR="00300BD9" w:rsidRPr="001E1D63">
        <w:t xml:space="preserve"> </w:t>
      </w:r>
      <w:r w:rsidR="0015732E">
        <w:t>indicate</w:t>
      </w:r>
      <w:r w:rsidR="00300BD9" w:rsidRPr="001E1D63">
        <w:t xml:space="preserve"> that</w:t>
      </w:r>
      <w:r w:rsidR="00E45AF2">
        <w:t xml:space="preserve"> re-optimisation is always required when </w:t>
      </w:r>
      <w:r w:rsidR="006875D3">
        <w:t>printing conditions change</w:t>
      </w:r>
      <w:r w:rsidR="001827EA">
        <w:t>, and obtaining the most optimal printing accuracy is challenging</w:t>
      </w:r>
      <w:r w:rsidR="006875D3">
        <w:t xml:space="preserve"> using the purely </w:t>
      </w:r>
      <w:proofErr w:type="spellStart"/>
      <w:r w:rsidR="006875D3">
        <w:t>photoabsorbing</w:t>
      </w:r>
      <w:proofErr w:type="spellEnd"/>
      <w:r w:rsidR="006875D3">
        <w:t>-based method</w:t>
      </w:r>
      <w:r w:rsidR="00300BD9" w:rsidRPr="001E1D63">
        <w:t>.</w:t>
      </w:r>
    </w:p>
    <w:p w14:paraId="6E43FCD3" w14:textId="131E4A5C" w:rsidR="00294356" w:rsidRDefault="00294356" w:rsidP="00294356">
      <w:pPr>
        <w:pStyle w:val="2"/>
        <w:spacing w:before="326" w:after="326"/>
        <w:rPr>
          <w:b w:val="0"/>
          <w:bCs w:val="0"/>
        </w:rPr>
      </w:pPr>
      <w:r>
        <w:rPr>
          <w:rFonts w:hint="eastAsia"/>
        </w:rPr>
        <w:t>S</w:t>
      </w:r>
      <w:r>
        <w:t xml:space="preserve">upplementary Note </w:t>
      </w:r>
      <w:r w:rsidR="00985D12">
        <w:t>3</w:t>
      </w:r>
      <w:r w:rsidRPr="00422D51">
        <w:t xml:space="preserve"> |</w:t>
      </w:r>
      <w:r>
        <w:t xml:space="preserve"> </w:t>
      </w:r>
      <w:r w:rsidRPr="00422D51">
        <w:rPr>
          <w:b w:val="0"/>
          <w:bCs w:val="0"/>
        </w:rPr>
        <w:t xml:space="preserve">Printing </w:t>
      </w:r>
      <w:r w:rsidR="00552211">
        <w:rPr>
          <w:b w:val="0"/>
          <w:bCs w:val="0"/>
        </w:rPr>
        <w:t xml:space="preserve">performance </w:t>
      </w:r>
      <w:r>
        <w:rPr>
          <w:b w:val="0"/>
          <w:bCs w:val="0"/>
        </w:rPr>
        <w:t xml:space="preserve">of </w:t>
      </w:r>
      <w:r w:rsidRPr="00A715D2">
        <w:rPr>
          <w:b w:val="0"/>
          <w:bCs w:val="0"/>
        </w:rPr>
        <w:t>multi-layer fabrication</w:t>
      </w:r>
      <w:r w:rsidRPr="00422D51">
        <w:rPr>
          <w:b w:val="0"/>
          <w:bCs w:val="0"/>
        </w:rPr>
        <w:t>.</w:t>
      </w:r>
    </w:p>
    <w:p w14:paraId="514B9325" w14:textId="13BD6AFA" w:rsidR="00FB39E2" w:rsidRDefault="00CA3333" w:rsidP="00EA26C0">
      <w:pPr>
        <w:ind w:firstLine="480"/>
      </w:pPr>
      <w:r>
        <w:t xml:space="preserve">To </w:t>
      </w:r>
      <w:r w:rsidR="002D229D">
        <w:t>measure the blockage of</w:t>
      </w:r>
      <w:r w:rsidR="00DC2ADB">
        <w:t xml:space="preserve"> the </w:t>
      </w:r>
      <w:r w:rsidR="00C0096C">
        <w:t xml:space="preserve">channels of the </w:t>
      </w:r>
      <w:r w:rsidR="00DC2ADB">
        <w:t>printed structure</w:t>
      </w:r>
      <w:r w:rsidR="0082788F">
        <w:t>s</w:t>
      </w:r>
      <w:r w:rsidR="002D229D">
        <w:t>, t</w:t>
      </w:r>
      <w:r w:rsidR="00294356">
        <w:rPr>
          <w:rFonts w:hint="eastAsia"/>
        </w:rPr>
        <w:t>h</w:t>
      </w:r>
      <w:r w:rsidR="00294356">
        <w:t xml:space="preserve">e </w:t>
      </w:r>
      <w:r w:rsidR="00F35C40">
        <w:t>channels</w:t>
      </w:r>
      <w:r w:rsidR="00294356">
        <w:t xml:space="preserve"> were</w:t>
      </w:r>
      <w:r w:rsidR="007D6998">
        <w:t xml:space="preserve"> </w:t>
      </w:r>
      <w:r w:rsidR="00294356">
        <w:t xml:space="preserve">cut </w:t>
      </w:r>
      <w:r w:rsidR="00C95026">
        <w:t>across</w:t>
      </w:r>
      <w:r w:rsidR="00294356">
        <w:t xml:space="preserve"> </w:t>
      </w:r>
      <w:r w:rsidR="00294356">
        <w:lastRenderedPageBreak/>
        <w:t xml:space="preserve">the </w:t>
      </w:r>
      <w:r w:rsidR="00F35C40">
        <w:t>central cross-section</w:t>
      </w:r>
      <w:r w:rsidR="00E73665">
        <w:t xml:space="preserve"> </w:t>
      </w:r>
      <w:r w:rsidR="00F35C40">
        <w:t>(</w:t>
      </w:r>
      <w:r w:rsidR="00E73665" w:rsidRPr="00614C77">
        <w:t xml:space="preserve">Supplementary </w:t>
      </w:r>
      <w:r w:rsidR="00E73665">
        <w:t>Fig. 7</w:t>
      </w:r>
      <w:r w:rsidR="00F35C40">
        <w:t>)</w:t>
      </w:r>
      <w:r w:rsidR="000F19D3">
        <w:t xml:space="preserve">. </w:t>
      </w:r>
      <w:r w:rsidR="00294356">
        <w:t xml:space="preserve">In </w:t>
      </w:r>
      <w:r w:rsidR="008F51DA">
        <w:t xml:space="preserve">the case of </w:t>
      </w:r>
      <w:r w:rsidR="00294356">
        <w:t>p</w:t>
      </w:r>
      <w:r w:rsidR="00294356">
        <w:rPr>
          <w:rFonts w:hint="eastAsia"/>
        </w:rPr>
        <w:t>ure</w:t>
      </w:r>
      <w:r w:rsidR="00294356">
        <w:t xml:space="preserve"> PEG-</w:t>
      </w:r>
      <w:proofErr w:type="spellStart"/>
      <w:r w:rsidR="00294356">
        <w:t>GelMA</w:t>
      </w:r>
      <w:proofErr w:type="spellEnd"/>
      <w:r w:rsidR="00294356">
        <w:t xml:space="preserve"> </w:t>
      </w:r>
      <w:proofErr w:type="spellStart"/>
      <w:r w:rsidR="00294356">
        <w:t>bioink</w:t>
      </w:r>
      <w:proofErr w:type="spellEnd"/>
      <w:r w:rsidR="00294356">
        <w:t xml:space="preserve">, </w:t>
      </w:r>
      <w:r w:rsidR="00606CCC">
        <w:t xml:space="preserve">all </w:t>
      </w:r>
      <w:r w:rsidR="00294356">
        <w:t>the channels were blocked</w:t>
      </w:r>
      <w:r w:rsidR="00606CCC">
        <w:t>. T</w:t>
      </w:r>
      <w:r w:rsidR="00294356">
        <w:t xml:space="preserve">he </w:t>
      </w:r>
      <w:r w:rsidR="00606CCC">
        <w:t>shape</w:t>
      </w:r>
      <w:r w:rsidR="00294356">
        <w:t xml:space="preserve"> of the cylinder </w:t>
      </w:r>
      <w:r w:rsidR="00436B92">
        <w:t xml:space="preserve">could </w:t>
      </w:r>
      <w:r w:rsidR="00294356">
        <w:t xml:space="preserve">not be maintained </w:t>
      </w:r>
      <w:r w:rsidR="00606CCC">
        <w:t xml:space="preserve">when the height of the cylindrical samples increased </w:t>
      </w:r>
      <w:r w:rsidR="00294356">
        <w:t>(</w:t>
      </w:r>
      <w:r w:rsidR="003A54AD">
        <w:t xml:space="preserve">see </w:t>
      </w:r>
      <w:r w:rsidR="00294356" w:rsidRPr="00614C77">
        <w:t xml:space="preserve">Supplementary </w:t>
      </w:r>
      <w:r w:rsidR="00294356">
        <w:t xml:space="preserve">Fig. 7a). </w:t>
      </w:r>
      <w:r w:rsidR="003B3313">
        <w:t xml:space="preserve">For </w:t>
      </w:r>
      <w:r w:rsidR="003135DF">
        <w:t xml:space="preserve">the </w:t>
      </w:r>
      <w:r w:rsidR="00294356">
        <w:t>PEG-</w:t>
      </w:r>
      <w:proofErr w:type="spellStart"/>
      <w:r w:rsidR="00294356">
        <w:t>GelMA</w:t>
      </w:r>
      <w:proofErr w:type="spellEnd"/>
      <w:r w:rsidR="00294356">
        <w:t xml:space="preserve">/Tartrazine </w:t>
      </w:r>
      <w:proofErr w:type="spellStart"/>
      <w:r w:rsidR="00294356">
        <w:t>bioin</w:t>
      </w:r>
      <w:r w:rsidR="00294356" w:rsidRPr="002A4D2B">
        <w:t>k</w:t>
      </w:r>
      <w:proofErr w:type="spellEnd"/>
      <w:r w:rsidR="00294356" w:rsidRPr="002A4D2B">
        <w:t xml:space="preserve">, </w:t>
      </w:r>
      <w:r w:rsidR="002A4D2B" w:rsidRPr="002A4D2B">
        <w:t>as the height increased</w:t>
      </w:r>
      <w:r w:rsidR="004F5BA0">
        <w:t xml:space="preserve"> to 3000 </w:t>
      </w:r>
      <w:proofErr w:type="spellStart"/>
      <w:r w:rsidR="004F5BA0" w:rsidRPr="002A4D2B">
        <w:t>μm</w:t>
      </w:r>
      <w:proofErr w:type="spellEnd"/>
      <w:r w:rsidR="00BB76AF">
        <w:t>,</w:t>
      </w:r>
      <w:r w:rsidR="002A4D2B" w:rsidRPr="002A4D2B">
        <w:t xml:space="preserve"> </w:t>
      </w:r>
      <w:r w:rsidR="002D6607" w:rsidRPr="002A4D2B">
        <w:t xml:space="preserve">the </w:t>
      </w:r>
      <w:r w:rsidR="002A4D2B" w:rsidRPr="002A4D2B">
        <w:t xml:space="preserve">channels with </w:t>
      </w:r>
      <w:r w:rsidR="00247D8D">
        <w:t xml:space="preserve">smaller </w:t>
      </w:r>
      <w:r w:rsidR="002A4D2B" w:rsidRPr="002A4D2B">
        <w:t>diameter</w:t>
      </w:r>
      <w:r w:rsidR="00247D8D">
        <w:t>s</w:t>
      </w:r>
      <w:r w:rsidR="002A4D2B" w:rsidRPr="002A4D2B">
        <w:t xml:space="preserve"> of </w:t>
      </w:r>
      <w:r w:rsidR="002A4D2B">
        <w:t>3</w:t>
      </w:r>
      <w:r w:rsidR="002A4D2B" w:rsidRPr="002A4D2B">
        <w:t xml:space="preserve">00 </w:t>
      </w:r>
      <w:proofErr w:type="spellStart"/>
      <w:r w:rsidR="002A4D2B" w:rsidRPr="002A4D2B">
        <w:t>μm</w:t>
      </w:r>
      <w:proofErr w:type="spellEnd"/>
      <w:r w:rsidR="002A4D2B" w:rsidRPr="002A4D2B">
        <w:t xml:space="preserve"> and </w:t>
      </w:r>
      <w:r w:rsidR="002A4D2B">
        <w:t>5</w:t>
      </w:r>
      <w:r w:rsidR="002A4D2B" w:rsidRPr="002A4D2B">
        <w:t xml:space="preserve">00 </w:t>
      </w:r>
      <w:proofErr w:type="spellStart"/>
      <w:r w:rsidR="002A4D2B" w:rsidRPr="002A4D2B">
        <w:t>μm</w:t>
      </w:r>
      <w:proofErr w:type="spellEnd"/>
      <w:r w:rsidR="002A4D2B" w:rsidRPr="002A4D2B">
        <w:t xml:space="preserve"> were blocked</w:t>
      </w:r>
      <w:r w:rsidR="0052320B" w:rsidRPr="002A4D2B">
        <w:t xml:space="preserve"> </w:t>
      </w:r>
      <w:r w:rsidR="002A4D2B">
        <w:t xml:space="preserve">(see </w:t>
      </w:r>
      <w:r w:rsidR="002A4D2B" w:rsidRPr="00614C77">
        <w:t xml:space="preserve">Supplementary </w:t>
      </w:r>
      <w:r w:rsidR="002A4D2B">
        <w:t>Fig. 7b)</w:t>
      </w:r>
      <w:r w:rsidR="004F5BA0">
        <w:t xml:space="preserve">. </w:t>
      </w:r>
      <w:r w:rsidR="00147ED7">
        <w:t xml:space="preserve">The channels </w:t>
      </w:r>
      <w:r w:rsidR="00EA26C0">
        <w:t xml:space="preserve">are blocked partially </w:t>
      </w:r>
      <w:r w:rsidR="00856E61">
        <w:t xml:space="preserve">from the bottom of the fabricated parts. </w:t>
      </w:r>
      <w:r w:rsidR="00775E31">
        <w:t>T</w:t>
      </w:r>
      <w:r w:rsidR="00294356">
        <w:t>he PEG-</w:t>
      </w:r>
      <w:proofErr w:type="spellStart"/>
      <w:r w:rsidR="00294356">
        <w:t>GelMA</w:t>
      </w:r>
      <w:proofErr w:type="spellEnd"/>
      <w:r w:rsidR="00294356">
        <w:t xml:space="preserve">/Cur-Na </w:t>
      </w:r>
      <w:proofErr w:type="spellStart"/>
      <w:r w:rsidR="00294356">
        <w:t>bioink</w:t>
      </w:r>
      <w:proofErr w:type="spellEnd"/>
      <w:r w:rsidR="00294356">
        <w:t xml:space="preserve"> </w:t>
      </w:r>
      <w:r w:rsidR="00D15CF1">
        <w:rPr>
          <w:rFonts w:cs="Times New Roman"/>
          <w:szCs w:val="24"/>
        </w:rPr>
        <w:t xml:space="preserve">demonstrated superior capability for printing 3D channelled structures, and all the channels were fabricated successfully </w:t>
      </w:r>
      <w:r w:rsidR="002A4D2B">
        <w:t>rega</w:t>
      </w:r>
      <w:r w:rsidR="00D15CF1">
        <w:t>r</w:t>
      </w:r>
      <w:r w:rsidR="002A4D2B">
        <w:t xml:space="preserve">dless </w:t>
      </w:r>
      <w:r w:rsidR="00D15CF1">
        <w:t xml:space="preserve">of </w:t>
      </w:r>
      <w:r w:rsidR="002A4D2B">
        <w:t xml:space="preserve">the height </w:t>
      </w:r>
      <w:r w:rsidR="004C513E">
        <w:t>of the printed str</w:t>
      </w:r>
      <w:r w:rsidR="00D15CF1">
        <w:t>uc</w:t>
      </w:r>
      <w:r w:rsidR="004C513E">
        <w:t xml:space="preserve">tures </w:t>
      </w:r>
      <w:r w:rsidR="00294356">
        <w:t>(</w:t>
      </w:r>
      <w:r w:rsidR="003A54AD">
        <w:t xml:space="preserve">see </w:t>
      </w:r>
      <w:r w:rsidR="00294356" w:rsidRPr="00614C77">
        <w:t xml:space="preserve">Supplementary </w:t>
      </w:r>
      <w:r w:rsidR="00294356">
        <w:t xml:space="preserve">Fig. </w:t>
      </w:r>
      <w:r w:rsidR="00222A93">
        <w:t>7</w:t>
      </w:r>
      <w:r w:rsidR="00294356">
        <w:t xml:space="preserve">c). </w:t>
      </w:r>
    </w:p>
    <w:p w14:paraId="252E13B2" w14:textId="023A962F" w:rsidR="00294356" w:rsidRPr="00FB39E2" w:rsidRDefault="00FB39E2" w:rsidP="00FB39E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55AB6F36" w14:textId="77777777" w:rsidR="008274D8" w:rsidRDefault="00A82D66" w:rsidP="00A82D66">
      <w:pPr>
        <w:pStyle w:val="2"/>
        <w:spacing w:before="326" w:after="326"/>
      </w:pPr>
      <w:r>
        <w:rPr>
          <w:rFonts w:hint="eastAsia"/>
        </w:rPr>
        <w:lastRenderedPageBreak/>
        <w:t>S</w:t>
      </w:r>
      <w:r>
        <w:t>upplementary Figures</w:t>
      </w:r>
    </w:p>
    <w:p w14:paraId="09D7A053" w14:textId="1CF57D0A" w:rsidR="003D761E" w:rsidRDefault="00527246" w:rsidP="00C02ACA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0804C13B" wp14:editId="3B072A7B">
            <wp:extent cx="6182995" cy="44196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49B24" w14:textId="082D1F7D" w:rsidR="00632529" w:rsidRDefault="006F2690" w:rsidP="00933A0B">
      <w:pPr>
        <w:ind w:firstLineChars="0" w:firstLine="0"/>
      </w:pPr>
      <w:bookmarkStart w:id="1" w:name="_Hlk99124699"/>
      <w:r>
        <w:rPr>
          <w:b/>
          <w:bCs/>
        </w:rPr>
        <w:t xml:space="preserve">Supplementary </w:t>
      </w:r>
      <w:r w:rsidR="00632529" w:rsidRPr="00F219A6">
        <w:rPr>
          <w:rFonts w:hint="eastAsia"/>
          <w:b/>
          <w:bCs/>
        </w:rPr>
        <w:t>F</w:t>
      </w:r>
      <w:r w:rsidR="00632529" w:rsidRPr="00F219A6">
        <w:rPr>
          <w:b/>
          <w:bCs/>
        </w:rPr>
        <w:t>ig</w:t>
      </w:r>
      <w:r w:rsidR="001F7352">
        <w:rPr>
          <w:b/>
          <w:bCs/>
        </w:rPr>
        <w:t>ure</w:t>
      </w:r>
      <w:r w:rsidR="00632529" w:rsidRPr="00F219A6">
        <w:rPr>
          <w:b/>
          <w:bCs/>
        </w:rPr>
        <w:t xml:space="preserve"> </w:t>
      </w:r>
      <w:r w:rsidR="00632529">
        <w:rPr>
          <w:b/>
          <w:bCs/>
        </w:rPr>
        <w:t>1</w:t>
      </w:r>
      <w:r>
        <w:rPr>
          <w:b/>
          <w:bCs/>
        </w:rPr>
        <w:t>.</w:t>
      </w:r>
      <w:r w:rsidR="00632529">
        <w:rPr>
          <w:b/>
          <w:bCs/>
        </w:rPr>
        <w:t xml:space="preserve"> </w:t>
      </w:r>
      <w:r w:rsidR="00632529" w:rsidRPr="006F2690">
        <w:rPr>
          <w:vertAlign w:val="superscript"/>
        </w:rPr>
        <w:t>1</w:t>
      </w:r>
      <w:r w:rsidR="00632529" w:rsidRPr="006F2690">
        <w:t>H</w:t>
      </w:r>
      <w:r w:rsidR="00632529" w:rsidRPr="006F2690">
        <w:rPr>
          <w:rFonts w:hint="eastAsia"/>
        </w:rPr>
        <w:t>-</w:t>
      </w:r>
      <w:r w:rsidR="00632529" w:rsidRPr="006F2690">
        <w:t xml:space="preserve">NMR </w:t>
      </w:r>
      <w:r w:rsidR="00632529" w:rsidRPr="006F2690">
        <w:rPr>
          <w:rFonts w:hint="eastAsia"/>
        </w:rPr>
        <w:t>s</w:t>
      </w:r>
      <w:r w:rsidR="00632529" w:rsidRPr="006F2690">
        <w:t>pectrum of Cur-Na.</w:t>
      </w:r>
      <w:r w:rsidR="00632529">
        <w:rPr>
          <w:b/>
          <w:bCs/>
        </w:rPr>
        <w:t xml:space="preserve"> </w:t>
      </w:r>
      <w:r w:rsidR="00632529" w:rsidRPr="00632529">
        <w:rPr>
          <w:vertAlign w:val="superscript"/>
        </w:rPr>
        <w:t>1</w:t>
      </w:r>
      <w:r w:rsidR="00632529" w:rsidRPr="00632529">
        <w:t>H</w:t>
      </w:r>
      <w:r w:rsidR="00632529" w:rsidRPr="00632529">
        <w:rPr>
          <w:rFonts w:hint="eastAsia"/>
        </w:rPr>
        <w:t>-</w:t>
      </w:r>
      <w:r w:rsidR="00632529" w:rsidRPr="00632529">
        <w:t>NMR</w:t>
      </w:r>
      <w:r w:rsidR="0064762E">
        <w:t xml:space="preserve"> </w:t>
      </w:r>
      <w:r w:rsidR="00632529">
        <w:t>(</w:t>
      </w:r>
      <w:r w:rsidR="00DB2BB3">
        <w:t>400</w:t>
      </w:r>
      <w:r w:rsidR="00632529">
        <w:t xml:space="preserve"> MHz, DMSO-</w:t>
      </w:r>
      <w:r w:rsidR="00632529" w:rsidRPr="00711EA9">
        <w:rPr>
          <w:i/>
          <w:iCs/>
        </w:rPr>
        <w:t>d</w:t>
      </w:r>
      <w:r w:rsidR="00632529" w:rsidRPr="00632529">
        <w:rPr>
          <w:vertAlign w:val="subscript"/>
        </w:rPr>
        <w:t>6</w:t>
      </w:r>
      <w:r w:rsidR="00632529">
        <w:t>)</w:t>
      </w:r>
      <w:r w:rsidR="00FD6E6E">
        <w:t>.</w:t>
      </w:r>
    </w:p>
    <w:bookmarkEnd w:id="1"/>
    <w:p w14:paraId="3D05CC92" w14:textId="3CA7681C" w:rsidR="00453F33" w:rsidRDefault="00453F33" w:rsidP="00933A0B">
      <w:pPr>
        <w:ind w:firstLineChars="0" w:firstLine="0"/>
      </w:pPr>
    </w:p>
    <w:p w14:paraId="7D51CB51" w14:textId="121CDD0D" w:rsidR="00453F33" w:rsidRDefault="00527246" w:rsidP="00933A0B">
      <w:pPr>
        <w:ind w:firstLineChars="0" w:firstLine="0"/>
      </w:pPr>
      <w:bookmarkStart w:id="2" w:name="_Hlk99124675"/>
      <w:r>
        <w:rPr>
          <w:noProof/>
        </w:rPr>
        <w:lastRenderedPageBreak/>
        <w:drawing>
          <wp:inline distT="0" distB="0" distL="0" distR="0" wp14:anchorId="5776576B" wp14:editId="2693E09E">
            <wp:extent cx="6182995" cy="4419600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B72B6" w14:textId="462D6172" w:rsidR="0076213B" w:rsidRDefault="00453F33" w:rsidP="00933A0B">
      <w:pPr>
        <w:ind w:firstLineChars="0" w:firstLine="0"/>
      </w:pPr>
      <w:r>
        <w:rPr>
          <w:b/>
          <w:bCs/>
        </w:rPr>
        <w:t xml:space="preserve">Supplementary </w:t>
      </w:r>
      <w:r w:rsidRPr="00F219A6">
        <w:rPr>
          <w:rFonts w:hint="eastAsia"/>
          <w:b/>
          <w:bCs/>
        </w:rPr>
        <w:t>F</w:t>
      </w:r>
      <w:r w:rsidRPr="00F219A6">
        <w:rPr>
          <w:b/>
          <w:bCs/>
        </w:rPr>
        <w:t>ig</w:t>
      </w:r>
      <w:r>
        <w:rPr>
          <w:b/>
          <w:bCs/>
        </w:rPr>
        <w:t>ure</w:t>
      </w:r>
      <w:r w:rsidRPr="00F219A6">
        <w:rPr>
          <w:b/>
          <w:bCs/>
        </w:rPr>
        <w:t xml:space="preserve"> </w:t>
      </w:r>
      <w:r>
        <w:rPr>
          <w:b/>
          <w:bCs/>
        </w:rPr>
        <w:t xml:space="preserve">2. </w:t>
      </w:r>
      <w:r>
        <w:rPr>
          <w:vertAlign w:val="superscript"/>
        </w:rPr>
        <w:t>13</w:t>
      </w:r>
      <w:r>
        <w:t>C</w:t>
      </w:r>
      <w:r w:rsidRPr="006F2690">
        <w:rPr>
          <w:rFonts w:hint="eastAsia"/>
        </w:rPr>
        <w:t>-</w:t>
      </w:r>
      <w:r w:rsidRPr="006F2690">
        <w:t xml:space="preserve">NMR </w:t>
      </w:r>
      <w:r w:rsidRPr="006F2690">
        <w:rPr>
          <w:rFonts w:hint="eastAsia"/>
        </w:rPr>
        <w:t>s</w:t>
      </w:r>
      <w:r w:rsidRPr="006F2690">
        <w:t>pectrum of Cur-Na.</w:t>
      </w:r>
      <w:r>
        <w:rPr>
          <w:b/>
          <w:bCs/>
        </w:rPr>
        <w:t xml:space="preserve"> </w:t>
      </w:r>
      <w:r w:rsidR="008C35A3">
        <w:rPr>
          <w:vertAlign w:val="superscript"/>
        </w:rPr>
        <w:t>13</w:t>
      </w:r>
      <w:r w:rsidR="008C35A3">
        <w:t>C</w:t>
      </w:r>
      <w:r w:rsidRPr="00632529">
        <w:rPr>
          <w:rFonts w:hint="eastAsia"/>
        </w:rPr>
        <w:t>-</w:t>
      </w:r>
      <w:r w:rsidRPr="00632529">
        <w:t>NMR</w:t>
      </w:r>
      <w:r>
        <w:t xml:space="preserve"> (400 MHz, DMSO-</w:t>
      </w:r>
      <w:r w:rsidRPr="00711EA9">
        <w:rPr>
          <w:i/>
          <w:iCs/>
        </w:rPr>
        <w:t>d</w:t>
      </w:r>
      <w:r w:rsidRPr="00632529">
        <w:rPr>
          <w:vertAlign w:val="subscript"/>
        </w:rPr>
        <w:t>6</w:t>
      </w:r>
      <w:r>
        <w:t>)</w:t>
      </w:r>
      <w:r w:rsidR="008C35A3">
        <w:t>.</w:t>
      </w:r>
    </w:p>
    <w:p w14:paraId="79B5954B" w14:textId="0DEFCE75" w:rsidR="00453F33" w:rsidRPr="00453F33" w:rsidRDefault="0076213B" w:rsidP="0076213B">
      <w:pPr>
        <w:widowControl/>
        <w:spacing w:line="240" w:lineRule="auto"/>
        <w:ind w:firstLineChars="0" w:firstLine="0"/>
        <w:jc w:val="left"/>
      </w:pPr>
      <w:r>
        <w:br w:type="page"/>
      </w:r>
    </w:p>
    <w:bookmarkEnd w:id="2"/>
    <w:p w14:paraId="04F09A51" w14:textId="5FBAE9A3" w:rsidR="00AB501C" w:rsidRDefault="00EA0E29" w:rsidP="00AB501C">
      <w:pPr>
        <w:ind w:firstLineChars="0" w:firstLine="0"/>
      </w:pPr>
      <w:r w:rsidRPr="00EA0E29">
        <w:rPr>
          <w:noProof/>
        </w:rPr>
        <w:lastRenderedPageBreak/>
        <w:drawing>
          <wp:inline distT="0" distB="0" distL="0" distR="0" wp14:anchorId="77DD1391" wp14:editId="46C74B27">
            <wp:extent cx="6182995" cy="3303815"/>
            <wp:effectExtent l="0" t="0" r="825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3"/>
                    <a:stretch/>
                  </pic:blipFill>
                  <pic:spPr bwMode="auto">
                    <a:xfrm>
                      <a:off x="0" y="0"/>
                      <a:ext cx="6182995" cy="330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A0E29">
        <w:rPr>
          <w:rFonts w:hint="eastAsia"/>
          <w:b/>
          <w:bCs/>
        </w:rPr>
        <w:t xml:space="preserve"> </w:t>
      </w:r>
      <w:bookmarkStart w:id="3" w:name="_Hlk99124721"/>
      <w:r w:rsidR="00523BA5">
        <w:rPr>
          <w:b/>
          <w:bCs/>
        </w:rPr>
        <w:t xml:space="preserve">Supplementary </w:t>
      </w:r>
      <w:r w:rsidR="00523BA5" w:rsidRPr="00F219A6">
        <w:rPr>
          <w:rFonts w:hint="eastAsia"/>
          <w:b/>
          <w:bCs/>
        </w:rPr>
        <w:t>F</w:t>
      </w:r>
      <w:r w:rsidR="00523BA5" w:rsidRPr="00F219A6">
        <w:rPr>
          <w:b/>
          <w:bCs/>
        </w:rPr>
        <w:t>ig</w:t>
      </w:r>
      <w:r w:rsidR="00523BA5">
        <w:rPr>
          <w:b/>
          <w:bCs/>
        </w:rPr>
        <w:t>ure</w:t>
      </w:r>
      <w:r w:rsidR="00523BA5" w:rsidRPr="00F219A6">
        <w:rPr>
          <w:b/>
          <w:bCs/>
        </w:rPr>
        <w:t xml:space="preserve"> </w:t>
      </w:r>
      <w:r w:rsidR="00523BA5">
        <w:rPr>
          <w:b/>
          <w:bCs/>
        </w:rPr>
        <w:t>3.</w:t>
      </w:r>
      <w:r w:rsidRPr="00AB501C">
        <w:rPr>
          <w:b/>
          <w:bCs/>
        </w:rPr>
        <w:t xml:space="preserve"> </w:t>
      </w:r>
      <w:r w:rsidR="00074FD0" w:rsidRPr="00AB501C">
        <w:rPr>
          <w:b/>
          <w:bCs/>
        </w:rPr>
        <w:t>UV-vis a</w:t>
      </w:r>
      <w:r w:rsidRPr="00AB501C">
        <w:rPr>
          <w:b/>
          <w:bCs/>
        </w:rPr>
        <w:t>bsor</w:t>
      </w:r>
      <w:r w:rsidR="00074FD0" w:rsidRPr="00AB501C">
        <w:rPr>
          <w:b/>
          <w:bCs/>
        </w:rPr>
        <w:t>ption</w:t>
      </w:r>
      <w:r w:rsidRPr="00AB501C">
        <w:rPr>
          <w:b/>
          <w:bCs/>
        </w:rPr>
        <w:t xml:space="preserve"> spectr</w:t>
      </w:r>
      <w:r w:rsidR="00074FD0" w:rsidRPr="00AB501C">
        <w:rPr>
          <w:b/>
          <w:bCs/>
        </w:rPr>
        <w:t>um</w:t>
      </w:r>
      <w:r w:rsidRPr="00AB501C">
        <w:rPr>
          <w:b/>
          <w:bCs/>
        </w:rPr>
        <w:t xml:space="preserve"> of Cur-Na.</w:t>
      </w:r>
      <w:r w:rsidRPr="00523BA5">
        <w:t xml:space="preserve"> </w:t>
      </w:r>
      <w:bookmarkEnd w:id="3"/>
      <w:r w:rsidR="00AB501C">
        <w:t xml:space="preserve">The absorption peak of Cur-Na is </w:t>
      </w:r>
      <w:r w:rsidR="00C62048">
        <w:t>approximately</w:t>
      </w:r>
      <w:r w:rsidR="00AB501C">
        <w:t xml:space="preserve"> 425</w:t>
      </w:r>
      <w:r w:rsidR="00E239CC">
        <w:t xml:space="preserve"> </w:t>
      </w:r>
      <w:r w:rsidR="00E239CC">
        <w:rPr>
          <w:rFonts w:hint="eastAsia"/>
        </w:rPr>
        <w:t>nm</w:t>
      </w:r>
      <w:r w:rsidR="00AB501C">
        <w:t>, which is close to the</w:t>
      </w:r>
      <w:r w:rsidR="00AB501C" w:rsidRPr="00AB501C">
        <w:rPr>
          <w:rFonts w:cs="Arial"/>
          <w:iCs/>
          <w:szCs w:val="24"/>
        </w:rPr>
        <w:t xml:space="preserve"> </w:t>
      </w:r>
      <w:r w:rsidR="008845B6">
        <w:rPr>
          <w:rFonts w:cs="Arial"/>
          <w:iCs/>
          <w:szCs w:val="24"/>
        </w:rPr>
        <w:t xml:space="preserve">wavelength of </w:t>
      </w:r>
      <w:r w:rsidR="00813BF6">
        <w:rPr>
          <w:rFonts w:cs="Arial"/>
          <w:iCs/>
          <w:szCs w:val="24"/>
        </w:rPr>
        <w:t xml:space="preserve">the </w:t>
      </w:r>
      <w:r w:rsidR="00AB501C">
        <w:t xml:space="preserve">light source </w:t>
      </w:r>
      <w:r w:rsidR="00F8665F">
        <w:t xml:space="preserve">of the printer </w:t>
      </w:r>
      <w:r w:rsidR="00AB501C">
        <w:t>(405 nm).</w:t>
      </w:r>
    </w:p>
    <w:p w14:paraId="1D5CD5A4" w14:textId="77777777" w:rsidR="00AB501C" w:rsidRDefault="00AB501C" w:rsidP="00AB501C">
      <w:pPr>
        <w:ind w:firstLineChars="0" w:firstLine="0"/>
      </w:pPr>
    </w:p>
    <w:p w14:paraId="317BDD14" w14:textId="0D7CC19C" w:rsidR="0076213B" w:rsidRPr="00AB501C" w:rsidRDefault="0076213B" w:rsidP="00EA0E29">
      <w:pPr>
        <w:ind w:firstLineChars="0" w:firstLine="0"/>
      </w:pPr>
    </w:p>
    <w:p w14:paraId="407B67A5" w14:textId="4525A823" w:rsidR="00EA0E29" w:rsidRDefault="0076213B" w:rsidP="0076213B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B7B0866" w14:textId="0247EACD" w:rsidR="00817A19" w:rsidRDefault="00216FAB" w:rsidP="00817A19">
      <w:pPr>
        <w:ind w:firstLineChars="0" w:firstLine="0"/>
      </w:pPr>
      <w:bookmarkStart w:id="4" w:name="_Hlk100760096"/>
      <w:r>
        <w:rPr>
          <w:noProof/>
        </w:rPr>
        <w:lastRenderedPageBreak/>
        <w:drawing>
          <wp:inline distT="0" distB="0" distL="0" distR="0" wp14:anchorId="1D627E65" wp14:editId="70DA504F">
            <wp:extent cx="6186805" cy="2733675"/>
            <wp:effectExtent l="0" t="0" r="444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FF92" w14:textId="58237245" w:rsidR="0076213B" w:rsidRPr="00400893" w:rsidRDefault="00817A19" w:rsidP="00EA0E29">
      <w:pPr>
        <w:ind w:firstLineChars="0" w:firstLine="0"/>
      </w:pPr>
      <w:r>
        <w:rPr>
          <w:b/>
          <w:bCs/>
        </w:rPr>
        <w:t xml:space="preserve">Supplementary </w:t>
      </w:r>
      <w:r w:rsidRPr="00F219A6">
        <w:rPr>
          <w:rFonts w:hint="eastAsia"/>
          <w:b/>
          <w:bCs/>
        </w:rPr>
        <w:t>F</w:t>
      </w:r>
      <w:r w:rsidRPr="00F219A6">
        <w:rPr>
          <w:b/>
          <w:bCs/>
        </w:rPr>
        <w:t>ig</w:t>
      </w:r>
      <w:r>
        <w:rPr>
          <w:b/>
          <w:bCs/>
        </w:rPr>
        <w:t>ure</w:t>
      </w:r>
      <w:r w:rsidRPr="00F219A6">
        <w:rPr>
          <w:b/>
          <w:bCs/>
        </w:rPr>
        <w:t xml:space="preserve"> </w:t>
      </w:r>
      <w:r>
        <w:rPr>
          <w:b/>
          <w:bCs/>
        </w:rPr>
        <w:t>4.</w:t>
      </w:r>
      <w:r w:rsidRPr="00523BA5">
        <w:t xml:space="preserve"> </w:t>
      </w:r>
      <w:r w:rsidRPr="00A81663">
        <w:rPr>
          <w:b/>
          <w:bCs/>
        </w:rPr>
        <w:t>FT</w:t>
      </w:r>
      <w:r w:rsidR="006B440A" w:rsidRPr="00A81663">
        <w:rPr>
          <w:rFonts w:hint="eastAsia"/>
          <w:b/>
          <w:bCs/>
        </w:rPr>
        <w:t>-</w:t>
      </w:r>
      <w:r w:rsidRPr="00A81663">
        <w:rPr>
          <w:b/>
          <w:bCs/>
        </w:rPr>
        <w:t xml:space="preserve">IR analysis for </w:t>
      </w:r>
      <w:r w:rsidR="00A6107C" w:rsidRPr="00A81663">
        <w:rPr>
          <w:b/>
          <w:bCs/>
        </w:rPr>
        <w:t xml:space="preserve">polymerising </w:t>
      </w:r>
      <w:r w:rsidRPr="00A81663">
        <w:rPr>
          <w:b/>
          <w:bCs/>
        </w:rPr>
        <w:t xml:space="preserve">PEGDA </w:t>
      </w:r>
      <w:r w:rsidRPr="00A81663">
        <w:rPr>
          <w:rFonts w:hint="eastAsia"/>
          <w:b/>
          <w:bCs/>
        </w:rPr>
        <w:t>and</w:t>
      </w:r>
      <w:r w:rsidRPr="00A81663">
        <w:rPr>
          <w:b/>
          <w:bCs/>
        </w:rPr>
        <w:t xml:space="preserve"> Cur-Na.</w:t>
      </w:r>
      <w:r>
        <w:t xml:space="preserve"> </w:t>
      </w:r>
      <w:bookmarkEnd w:id="4"/>
      <w:r w:rsidR="00400893" w:rsidRPr="00400893">
        <w:t>Characteristic peak absorptions of C=C bond</w:t>
      </w:r>
      <w:r w:rsidR="00400893">
        <w:t xml:space="preserve"> </w:t>
      </w:r>
      <w:r w:rsidR="00704709">
        <w:t xml:space="preserve">were </w:t>
      </w:r>
      <w:proofErr w:type="gramStart"/>
      <w:r w:rsidR="00704709">
        <w:t>recorded  every</w:t>
      </w:r>
      <w:proofErr w:type="gramEnd"/>
      <w:r w:rsidR="00704709">
        <w:t xml:space="preserve"> 20 s from 0 s to 180 s</w:t>
      </w:r>
      <w:r w:rsidR="00312A3E">
        <w:t xml:space="preserve"> for </w:t>
      </w:r>
      <w:r w:rsidR="00704709">
        <w:t xml:space="preserve"> </w:t>
      </w:r>
      <w:r w:rsidR="00704709">
        <w:rPr>
          <w:b/>
          <w:bCs/>
        </w:rPr>
        <w:t>(</w:t>
      </w:r>
      <w:r w:rsidR="00312A3E">
        <w:rPr>
          <w:b/>
          <w:bCs/>
        </w:rPr>
        <w:t>a</w:t>
      </w:r>
      <w:r w:rsidR="00704709">
        <w:rPr>
          <w:b/>
          <w:bCs/>
        </w:rPr>
        <w:t>)</w:t>
      </w:r>
      <w:r w:rsidR="00312A3E">
        <w:t xml:space="preserve"> PEGDA and </w:t>
      </w:r>
      <w:r w:rsidR="00312A3E" w:rsidRPr="00646F9D">
        <w:rPr>
          <w:b/>
          <w:bCs/>
        </w:rPr>
        <w:t>(b)</w:t>
      </w:r>
      <w:r w:rsidR="00312A3E">
        <w:t xml:space="preserve"> Cur-Na.</w:t>
      </w:r>
    </w:p>
    <w:p w14:paraId="48D29C8A" w14:textId="3CC27121" w:rsidR="00817A19" w:rsidRPr="00817A19" w:rsidRDefault="0076213B" w:rsidP="0076213B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057B40B1" w14:textId="77777777" w:rsidR="005232E4" w:rsidRPr="00336213" w:rsidRDefault="005232E4" w:rsidP="005232E4">
      <w:pPr>
        <w:ind w:firstLineChars="0" w:firstLine="0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66CDE65" wp14:editId="299CB5B7">
            <wp:extent cx="6187440" cy="55575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55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CCD5" w14:textId="2E90791E" w:rsidR="005A1831" w:rsidRDefault="005232E4" w:rsidP="005E28DF">
      <w:pPr>
        <w:ind w:firstLineChars="0" w:firstLine="0"/>
      </w:pPr>
      <w:bookmarkStart w:id="5" w:name="_Hlk108088718"/>
      <w:bookmarkStart w:id="6" w:name="OLE_LINK6"/>
      <w:bookmarkStart w:id="7" w:name="_Hlk97044109"/>
      <w:bookmarkStart w:id="8" w:name="_Hlk99124839"/>
      <w:r>
        <w:rPr>
          <w:b/>
          <w:bCs/>
        </w:rPr>
        <w:t>Supplementary</w:t>
      </w:r>
      <w:bookmarkEnd w:id="5"/>
      <w:r>
        <w:rPr>
          <w:b/>
          <w:bCs/>
        </w:rPr>
        <w:t xml:space="preserve"> </w:t>
      </w:r>
      <w:r w:rsidRPr="00F219A6">
        <w:rPr>
          <w:rFonts w:hint="eastAsia"/>
          <w:b/>
          <w:bCs/>
        </w:rPr>
        <w:t>F</w:t>
      </w:r>
      <w:r w:rsidRPr="00F219A6">
        <w:rPr>
          <w:b/>
          <w:bCs/>
        </w:rPr>
        <w:t>ig</w:t>
      </w:r>
      <w:r>
        <w:rPr>
          <w:b/>
          <w:bCs/>
        </w:rPr>
        <w:t>ure</w:t>
      </w:r>
      <w:r w:rsidRPr="00F219A6">
        <w:rPr>
          <w:b/>
          <w:bCs/>
        </w:rPr>
        <w:t xml:space="preserve"> </w:t>
      </w:r>
      <w:r w:rsidR="00817A19">
        <w:rPr>
          <w:b/>
          <w:bCs/>
        </w:rPr>
        <w:t>5</w:t>
      </w:r>
      <w:r>
        <w:rPr>
          <w:b/>
          <w:bCs/>
        </w:rPr>
        <w:t>.</w:t>
      </w:r>
      <w:bookmarkEnd w:id="6"/>
      <w:r w:rsidRPr="00246071">
        <w:rPr>
          <w:rFonts w:hint="eastAsia"/>
        </w:rPr>
        <w:t xml:space="preserve"> </w:t>
      </w:r>
      <w:r w:rsidR="002B7A8C" w:rsidRPr="002B7A8C">
        <w:rPr>
          <w:b/>
          <w:bCs/>
        </w:rPr>
        <w:t>Characterisation of the penetration depth.</w:t>
      </w:r>
      <w:r w:rsidRPr="000F5710">
        <w:rPr>
          <w:rFonts w:hint="eastAsia"/>
          <w:b/>
          <w:bCs/>
        </w:rPr>
        <w:t xml:space="preserve"> </w:t>
      </w:r>
      <w:bookmarkStart w:id="9" w:name="OLE_LINK1"/>
      <w:r>
        <w:rPr>
          <w:b/>
          <w:bCs/>
        </w:rPr>
        <w:t>(</w:t>
      </w:r>
      <w:r w:rsidRPr="000F5710">
        <w:rPr>
          <w:rFonts w:hint="eastAsia"/>
          <w:b/>
          <w:bCs/>
        </w:rPr>
        <w:t>a</w:t>
      </w:r>
      <w:bookmarkStart w:id="10" w:name="_Hlk83651413"/>
      <w:r>
        <w:rPr>
          <w:b/>
          <w:bCs/>
        </w:rPr>
        <w:t>)</w:t>
      </w:r>
      <w:bookmarkEnd w:id="9"/>
      <w:r w:rsidRPr="00246071">
        <w:rPr>
          <w:rFonts w:hint="eastAsia"/>
        </w:rPr>
        <w:t xml:space="preserve"> </w:t>
      </w:r>
      <w:bookmarkEnd w:id="10"/>
      <w:r w:rsidRPr="006F75C5">
        <w:t>Schematic diagram of Projection micro Stereolithography (</w:t>
      </w:r>
      <w:proofErr w:type="spellStart"/>
      <w:r w:rsidRPr="006F75C5">
        <w:t>PμSL</w:t>
      </w:r>
      <w:proofErr w:type="spellEnd"/>
      <w:r w:rsidRPr="006F75C5">
        <w:t>) 3D printing system</w:t>
      </w:r>
      <w:r>
        <w:t>. (</w:t>
      </w:r>
      <w:r>
        <w:rPr>
          <w:b/>
          <w:bCs/>
        </w:rPr>
        <w:t xml:space="preserve">b) </w:t>
      </w:r>
      <w:r w:rsidR="001A1F6C" w:rsidRPr="00262B16">
        <w:rPr>
          <w:rFonts w:cs="Arial"/>
          <w:iCs/>
          <w:szCs w:val="24"/>
        </w:rPr>
        <w:t xml:space="preserve">Four circular specimens cured with different exposure doses varying between 156 and 312 </w:t>
      </w:r>
      <w:proofErr w:type="spellStart"/>
      <w:r w:rsidR="001A1F6C" w:rsidRPr="00262B16">
        <w:rPr>
          <w:rFonts w:cs="Arial"/>
          <w:iCs/>
          <w:szCs w:val="24"/>
        </w:rPr>
        <w:t>mJ</w:t>
      </w:r>
      <w:proofErr w:type="spellEnd"/>
      <w:r w:rsidR="001A1F6C" w:rsidRPr="00262B16">
        <w:rPr>
          <w:rFonts w:cs="Arial"/>
          <w:iCs/>
          <w:szCs w:val="24"/>
        </w:rPr>
        <w:t xml:space="preserve"> </w:t>
      </w:r>
      <w:proofErr w:type="gramStart"/>
      <w:r w:rsidR="001A1F6C" w:rsidRPr="00262B16">
        <w:rPr>
          <w:rFonts w:cs="Arial"/>
          <w:iCs/>
          <w:szCs w:val="24"/>
        </w:rPr>
        <w:t>cm</w:t>
      </w:r>
      <w:r w:rsidR="001A1F6C" w:rsidRPr="00262B16">
        <w:rPr>
          <w:rFonts w:cs="Arial"/>
          <w:iCs/>
          <w:szCs w:val="24"/>
          <w:vertAlign w:val="superscript"/>
        </w:rPr>
        <w:t>-2</w:t>
      </w:r>
      <w:proofErr w:type="gramEnd"/>
      <w:r w:rsidRPr="00DB77BE">
        <w:t>.</w:t>
      </w:r>
      <w:r w:rsidRPr="00DB77BE">
        <w:rPr>
          <w:b/>
          <w:bCs/>
        </w:rPr>
        <w:t xml:space="preserve"> </w:t>
      </w:r>
      <w:r>
        <w:rPr>
          <w:b/>
          <w:bCs/>
        </w:rPr>
        <w:t xml:space="preserve">(c) </w:t>
      </w:r>
      <w:r w:rsidR="002B7A8C" w:rsidRPr="002B7A8C">
        <w:t xml:space="preserve">The </w:t>
      </w:r>
      <w:r w:rsidR="002B7A8C">
        <w:t>w</w:t>
      </w:r>
      <w:r>
        <w:t xml:space="preserve">orking curve </w:t>
      </w:r>
      <w:r w:rsidR="00001F03">
        <w:t>for the</w:t>
      </w:r>
      <w:r>
        <w:t xml:space="preserve"> PEG-</w:t>
      </w:r>
      <w:proofErr w:type="spellStart"/>
      <w:r>
        <w:t>GelMA</w:t>
      </w:r>
      <w:proofErr w:type="spellEnd"/>
      <w:r>
        <w:t xml:space="preserve">/Cur-Na </w:t>
      </w:r>
      <w:proofErr w:type="spellStart"/>
      <w:r>
        <w:t>bioink</w:t>
      </w:r>
      <w:proofErr w:type="spellEnd"/>
      <w:r>
        <w:t>, R</w:t>
      </w:r>
      <w:r w:rsidRPr="004A5FFE">
        <w:rPr>
          <w:vertAlign w:val="superscript"/>
        </w:rPr>
        <w:t>2</w:t>
      </w:r>
      <w:r>
        <w:t xml:space="preserve"> = 0.97358. (</w:t>
      </w:r>
      <w:r>
        <w:rPr>
          <w:b/>
          <w:bCs/>
        </w:rPr>
        <w:t xml:space="preserve">d) </w:t>
      </w:r>
      <w:r w:rsidR="002B7A8C" w:rsidRPr="002B7A8C">
        <w:t xml:space="preserve">The </w:t>
      </w:r>
      <w:r w:rsidR="002B7A8C">
        <w:t>w</w:t>
      </w:r>
      <w:r w:rsidRPr="00DB77BE">
        <w:t xml:space="preserve">orking curve </w:t>
      </w:r>
      <w:r w:rsidR="00001F03">
        <w:t>for</w:t>
      </w:r>
      <w:r w:rsidR="002F0CFE">
        <w:t xml:space="preserve"> the</w:t>
      </w:r>
      <w:r w:rsidRPr="00DB77BE">
        <w:t xml:space="preserve"> PEG-</w:t>
      </w:r>
      <w:proofErr w:type="spellStart"/>
      <w:r w:rsidRPr="00DB77BE">
        <w:t>GelMA</w:t>
      </w:r>
      <w:proofErr w:type="spellEnd"/>
      <w:r w:rsidRPr="00DB77BE">
        <w:t>/</w:t>
      </w:r>
      <w:r>
        <w:t>Tartrazine</w:t>
      </w:r>
      <w:r w:rsidRPr="00DB77BE">
        <w:t xml:space="preserve"> </w:t>
      </w:r>
      <w:proofErr w:type="spellStart"/>
      <w:r w:rsidRPr="00DB77BE">
        <w:t>bioink</w:t>
      </w:r>
      <w:proofErr w:type="spellEnd"/>
      <w:r>
        <w:t>, R</w:t>
      </w:r>
      <w:r w:rsidRPr="004A5FFE">
        <w:rPr>
          <w:vertAlign w:val="superscript"/>
        </w:rPr>
        <w:t>2</w:t>
      </w:r>
      <w:r>
        <w:t xml:space="preserve"> = 0.95492</w:t>
      </w:r>
      <w:r w:rsidRPr="00DB77BE">
        <w:t>.</w:t>
      </w:r>
      <w:bookmarkEnd w:id="7"/>
    </w:p>
    <w:p w14:paraId="6FFEAA50" w14:textId="682DD54D" w:rsidR="0008758E" w:rsidRDefault="00355F7B" w:rsidP="0008758E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15CCFC0" wp14:editId="209ADE5B">
            <wp:extent cx="5991225" cy="227647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"/>
                    <a:stretch/>
                  </pic:blipFill>
                  <pic:spPr bwMode="auto">
                    <a:xfrm>
                      <a:off x="0" y="0"/>
                      <a:ext cx="59912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CACFF" w14:textId="44B70C1B" w:rsidR="0076213B" w:rsidRDefault="0008758E" w:rsidP="0008758E">
      <w:pPr>
        <w:ind w:firstLineChars="0" w:firstLine="0"/>
      </w:pPr>
      <w:r>
        <w:rPr>
          <w:b/>
          <w:bCs/>
        </w:rPr>
        <w:t xml:space="preserve">Supplementary </w:t>
      </w:r>
      <w:r w:rsidRPr="00F219A6">
        <w:rPr>
          <w:rFonts w:hint="eastAsia"/>
          <w:b/>
          <w:bCs/>
        </w:rPr>
        <w:t>F</w:t>
      </w:r>
      <w:r w:rsidRPr="00F219A6">
        <w:rPr>
          <w:b/>
          <w:bCs/>
        </w:rPr>
        <w:t>ig</w:t>
      </w:r>
      <w:r>
        <w:rPr>
          <w:b/>
          <w:bCs/>
        </w:rPr>
        <w:t>ure</w:t>
      </w:r>
      <w:r w:rsidRPr="00F219A6">
        <w:rPr>
          <w:b/>
          <w:bCs/>
        </w:rPr>
        <w:t xml:space="preserve"> </w:t>
      </w:r>
      <w:r w:rsidR="00817A19">
        <w:rPr>
          <w:b/>
          <w:bCs/>
        </w:rPr>
        <w:t>6</w:t>
      </w:r>
      <w:r>
        <w:rPr>
          <w:b/>
          <w:bCs/>
        </w:rPr>
        <w:t>.</w:t>
      </w:r>
      <w:r w:rsidR="00AD7786">
        <w:rPr>
          <w:b/>
          <w:bCs/>
        </w:rPr>
        <w:t xml:space="preserve"> </w:t>
      </w:r>
      <w:r w:rsidR="008D1715" w:rsidRPr="008D1715">
        <w:rPr>
          <w:b/>
          <w:bCs/>
        </w:rPr>
        <w:t>The lateral printing resolution</w:t>
      </w:r>
      <w:r w:rsidR="001F6EDA">
        <w:rPr>
          <w:b/>
          <w:bCs/>
        </w:rPr>
        <w:t xml:space="preserve"> analysis for the PEG-</w:t>
      </w:r>
      <w:proofErr w:type="spellStart"/>
      <w:r w:rsidR="001F6EDA">
        <w:rPr>
          <w:b/>
          <w:bCs/>
        </w:rPr>
        <w:t>GelMa</w:t>
      </w:r>
      <w:proofErr w:type="spellEnd"/>
      <w:r w:rsidR="001F6EDA">
        <w:rPr>
          <w:b/>
          <w:bCs/>
        </w:rPr>
        <w:t>/</w:t>
      </w:r>
      <w:proofErr w:type="spellStart"/>
      <w:r w:rsidR="001F6EDA">
        <w:rPr>
          <w:b/>
          <w:bCs/>
        </w:rPr>
        <w:t>Tartrazzine</w:t>
      </w:r>
      <w:proofErr w:type="spellEnd"/>
      <w:r w:rsidR="001F6EDA">
        <w:rPr>
          <w:b/>
          <w:bCs/>
        </w:rPr>
        <w:t xml:space="preserve"> </w:t>
      </w:r>
      <w:proofErr w:type="spellStart"/>
      <w:r w:rsidR="001F6EDA">
        <w:rPr>
          <w:b/>
          <w:bCs/>
        </w:rPr>
        <w:t>bioink</w:t>
      </w:r>
      <w:proofErr w:type="spellEnd"/>
      <w:r w:rsidR="008D1715" w:rsidRPr="008D1715">
        <w:rPr>
          <w:b/>
          <w:bCs/>
        </w:rPr>
        <w:t>.</w:t>
      </w:r>
      <w:r w:rsidR="008D1715">
        <w:rPr>
          <w:b/>
          <w:bCs/>
        </w:rPr>
        <w:t xml:space="preserve"> </w:t>
      </w:r>
      <w:r w:rsidR="00DB22CC">
        <w:t>Different concentrations of tartrazine</w:t>
      </w:r>
      <w:r w:rsidR="00DB22CC" w:rsidRPr="00DB22CC">
        <w:t xml:space="preserve"> </w:t>
      </w:r>
      <w:r w:rsidR="003C1901">
        <w:t xml:space="preserve">were used to test </w:t>
      </w:r>
      <w:r w:rsidR="00C21492">
        <w:t xml:space="preserve">whether </w:t>
      </w:r>
      <w:r w:rsidR="003C1901">
        <w:t xml:space="preserve">the </w:t>
      </w:r>
      <w:r w:rsidR="00E322C8">
        <w:t>printing resolution of PEG-</w:t>
      </w:r>
      <w:proofErr w:type="spellStart"/>
      <w:r w:rsidR="00E322C8">
        <w:t>GelMa</w:t>
      </w:r>
      <w:proofErr w:type="spellEnd"/>
      <w:r w:rsidR="00E322C8">
        <w:t xml:space="preserve">/Tartrazine </w:t>
      </w:r>
      <w:proofErr w:type="spellStart"/>
      <w:r w:rsidR="00E322C8">
        <w:t>bioink</w:t>
      </w:r>
      <w:proofErr w:type="spellEnd"/>
      <w:r w:rsidR="00E322C8">
        <w:t xml:space="preserve"> </w:t>
      </w:r>
      <w:r w:rsidR="00C21492">
        <w:t xml:space="preserve">can be improved by </w:t>
      </w:r>
      <w:r w:rsidR="00C5324D">
        <w:t>tuning</w:t>
      </w:r>
      <w:r w:rsidR="00C21492">
        <w:t xml:space="preserve"> the amount of tartrazine</w:t>
      </w:r>
      <w:r w:rsidR="00C21492" w:rsidRPr="00DB22CC">
        <w:t xml:space="preserve"> </w:t>
      </w:r>
      <w:r w:rsidR="003B2093">
        <w:t>(</w:t>
      </w:r>
      <w:bookmarkStart w:id="11" w:name="_Hlk105407169"/>
      <w:r w:rsidR="003B2093">
        <w:rPr>
          <w:rFonts w:eastAsiaTheme="minorEastAsia"/>
        </w:rPr>
        <w:t>the relative energy</w:t>
      </w:r>
      <w:r w:rsidR="008C4EFB">
        <w:t xml:space="preserve"> </w:t>
      </w:r>
      <m:oMath>
        <m:sSub>
          <m:sSubPr>
            <m:ctrlPr>
              <w:rPr>
                <w:rFonts w:ascii="Cambria Math" w:eastAsia="Cambria Math" w:hAnsi="Cambria Math"/>
                <w:i/>
              </w:rPr>
            </m:ctrlPr>
          </m:sSubPr>
          <m:e>
            <m:r>
              <w:rPr>
                <w:rFonts w:ascii="Cambria Math" w:eastAsia="Cambria Math" w:hAnsi="Cambria Math"/>
              </w:rPr>
              <m:t>E</m:t>
            </m:r>
          </m:e>
          <m:sub>
            <m:r>
              <w:rPr>
                <w:rFonts w:ascii="Cambria Math" w:eastAsia="Cambria Math" w:hAnsi="Cambria Math"/>
              </w:rPr>
              <m:t>r</m:t>
            </m:r>
          </m:sub>
        </m:sSub>
        <m:r>
          <w:rPr>
            <w:rFonts w:ascii="Cambria Math" w:eastAsia="Cambria Math" w:hAnsi="Cambria Math"/>
          </w:rPr>
          <m:t>=2</m:t>
        </m:r>
      </m:oMath>
      <w:bookmarkEnd w:id="11"/>
      <w:r w:rsidR="003B2093">
        <w:rPr>
          <w:rFonts w:hint="eastAsia"/>
        </w:rPr>
        <w:t>)</w:t>
      </w:r>
      <w:r w:rsidR="00DB22CC">
        <w:rPr>
          <w:rFonts w:hint="eastAsia"/>
        </w:rPr>
        <w:t>.</w:t>
      </w:r>
      <w:r w:rsidR="00D544B9">
        <w:t xml:space="preserve"> </w:t>
      </w:r>
      <w:r w:rsidR="00C2199A">
        <w:t>Red dashed circles indicate unresolved areas.</w:t>
      </w:r>
    </w:p>
    <w:p w14:paraId="0A89ACCA" w14:textId="02F8164D" w:rsidR="0008758E" w:rsidRDefault="0076213B" w:rsidP="0076213B">
      <w:pPr>
        <w:widowControl/>
        <w:spacing w:line="240" w:lineRule="auto"/>
        <w:ind w:firstLineChars="0" w:firstLine="0"/>
        <w:jc w:val="left"/>
      </w:pPr>
      <w:r>
        <w:br w:type="page"/>
      </w:r>
    </w:p>
    <w:bookmarkEnd w:id="8"/>
    <w:p w14:paraId="5B8E1B26" w14:textId="1125BE10" w:rsidR="00C12848" w:rsidRDefault="005E0DCE" w:rsidP="00567A58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8C468A8" wp14:editId="147C4001">
            <wp:extent cx="6188710" cy="42652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26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4613C" w14:textId="6CBF2B5A" w:rsidR="00C12848" w:rsidRDefault="005A3D31" w:rsidP="00C12848">
      <w:pPr>
        <w:ind w:firstLineChars="0" w:firstLine="0"/>
      </w:pPr>
      <w:bookmarkStart w:id="12" w:name="_Hlk99124750"/>
      <w:r>
        <w:rPr>
          <w:b/>
          <w:bCs/>
        </w:rPr>
        <w:t xml:space="preserve">Supplementary </w:t>
      </w:r>
      <w:r w:rsidRPr="00F219A6">
        <w:rPr>
          <w:rFonts w:hint="eastAsia"/>
          <w:b/>
          <w:bCs/>
        </w:rPr>
        <w:t>F</w:t>
      </w:r>
      <w:r w:rsidRPr="00F219A6">
        <w:rPr>
          <w:b/>
          <w:bCs/>
        </w:rPr>
        <w:t>ig</w:t>
      </w:r>
      <w:r>
        <w:rPr>
          <w:b/>
          <w:bCs/>
        </w:rPr>
        <w:t>ure</w:t>
      </w:r>
      <w:r w:rsidRPr="00F219A6">
        <w:rPr>
          <w:b/>
          <w:bCs/>
        </w:rPr>
        <w:t xml:space="preserve"> </w:t>
      </w:r>
      <w:r w:rsidR="00817A19">
        <w:rPr>
          <w:b/>
          <w:bCs/>
        </w:rPr>
        <w:t>7</w:t>
      </w:r>
      <w:r>
        <w:rPr>
          <w:b/>
          <w:bCs/>
        </w:rPr>
        <w:t>.</w:t>
      </w:r>
      <w:r w:rsidR="00C12848" w:rsidRPr="00F22EFB">
        <w:rPr>
          <w:rFonts w:hint="eastAsia"/>
        </w:rPr>
        <w:t xml:space="preserve"> </w:t>
      </w:r>
      <w:r w:rsidR="00580675" w:rsidRPr="00580675">
        <w:rPr>
          <w:b/>
          <w:bCs/>
        </w:rPr>
        <w:t xml:space="preserve">Cross-section of the printed channels showing the </w:t>
      </w:r>
      <w:r w:rsidR="00DF0F4B">
        <w:rPr>
          <w:b/>
          <w:bCs/>
        </w:rPr>
        <w:t xml:space="preserve">variation of </w:t>
      </w:r>
      <w:r w:rsidR="00580675" w:rsidRPr="00580675">
        <w:rPr>
          <w:b/>
          <w:bCs/>
        </w:rPr>
        <w:t>blockage</w:t>
      </w:r>
      <w:r w:rsidR="00DF0F4B">
        <w:rPr>
          <w:b/>
          <w:bCs/>
        </w:rPr>
        <w:t xml:space="preserve"> with changes in the height of the </w:t>
      </w:r>
      <w:r w:rsidR="00DF0F4B" w:rsidRPr="00DF0F4B">
        <w:rPr>
          <w:b/>
          <w:bCs/>
        </w:rPr>
        <w:t>cylindrical samples</w:t>
      </w:r>
      <w:r w:rsidR="00580675" w:rsidRPr="00580675">
        <w:rPr>
          <w:b/>
          <w:bCs/>
        </w:rPr>
        <w:t>.</w:t>
      </w:r>
      <w:r w:rsidR="00580675">
        <w:t xml:space="preserve"> (a) </w:t>
      </w:r>
      <w:r w:rsidR="00DF0F4B">
        <w:t>PE</w:t>
      </w:r>
      <w:r w:rsidR="00DF0F4B" w:rsidRPr="00131209">
        <w:t>G-</w:t>
      </w:r>
      <w:proofErr w:type="spellStart"/>
      <w:r w:rsidR="00DF0F4B" w:rsidRPr="00131209">
        <w:t>G</w:t>
      </w:r>
      <w:r w:rsidR="00DF0F4B">
        <w:t>elMA</w:t>
      </w:r>
      <w:proofErr w:type="spellEnd"/>
      <w:r w:rsidR="00DF0F4B" w:rsidRPr="00131209">
        <w:t xml:space="preserve"> hydrogel</w:t>
      </w:r>
      <w:r w:rsidR="00DF0F4B">
        <w:t>. (</w:t>
      </w:r>
      <w:r w:rsidR="00600D24">
        <w:t>b</w:t>
      </w:r>
      <w:r w:rsidR="00DF0F4B">
        <w:t xml:space="preserve">) </w:t>
      </w:r>
      <w:r w:rsidR="00F242BA">
        <w:t>PE</w:t>
      </w:r>
      <w:r w:rsidR="00F242BA" w:rsidRPr="00131209">
        <w:t>G-</w:t>
      </w:r>
      <w:proofErr w:type="spellStart"/>
      <w:r w:rsidR="00F242BA" w:rsidRPr="00131209">
        <w:t>G</w:t>
      </w:r>
      <w:r w:rsidR="00F242BA">
        <w:t>elMA</w:t>
      </w:r>
      <w:proofErr w:type="spellEnd"/>
      <w:r w:rsidR="00F242BA">
        <w:t>/Tartrazine</w:t>
      </w:r>
      <w:r w:rsidR="00DF0F4B" w:rsidRPr="00131209">
        <w:t xml:space="preserve"> hydrogel</w:t>
      </w:r>
      <w:r w:rsidR="00DF0F4B">
        <w:t>. (</w:t>
      </w:r>
      <w:r w:rsidR="00600D24">
        <w:t>c</w:t>
      </w:r>
      <w:r w:rsidR="00DF0F4B">
        <w:t xml:space="preserve">) </w:t>
      </w:r>
      <w:r w:rsidR="00F242BA">
        <w:t>PE</w:t>
      </w:r>
      <w:r w:rsidR="00F242BA" w:rsidRPr="00131209">
        <w:t>G-</w:t>
      </w:r>
      <w:proofErr w:type="spellStart"/>
      <w:r w:rsidR="00F242BA" w:rsidRPr="00131209">
        <w:t>G</w:t>
      </w:r>
      <w:r w:rsidR="00F242BA">
        <w:t>elMA</w:t>
      </w:r>
      <w:proofErr w:type="spellEnd"/>
      <w:r w:rsidR="00F242BA">
        <w:t>/Cur-Na</w:t>
      </w:r>
      <w:r w:rsidR="00DF0F4B" w:rsidRPr="00131209">
        <w:t xml:space="preserve"> hydrogel</w:t>
      </w:r>
      <w:r w:rsidR="00DF0F4B">
        <w:t xml:space="preserve">. </w:t>
      </w:r>
      <w:bookmarkStart w:id="13" w:name="_Hlk92038537"/>
      <w:r w:rsidR="00C12848" w:rsidRPr="00EA0E29">
        <w:t xml:space="preserve">Scale bar: </w:t>
      </w:r>
      <w:r w:rsidR="00C12848">
        <w:t>500</w:t>
      </w:r>
      <w:r w:rsidR="00C12848" w:rsidRPr="00EA0E29">
        <w:t xml:space="preserve"> </w:t>
      </w:r>
      <w:proofErr w:type="spellStart"/>
      <w:r w:rsidR="00C12848" w:rsidRPr="00B42D78">
        <w:t>μm</w:t>
      </w:r>
      <w:proofErr w:type="spellEnd"/>
      <w:r w:rsidR="00C12848">
        <w:rPr>
          <w:rFonts w:hint="eastAsia"/>
        </w:rPr>
        <w:t>.</w:t>
      </w:r>
      <w:bookmarkEnd w:id="13"/>
    </w:p>
    <w:p w14:paraId="33BA0BEB" w14:textId="77777777" w:rsidR="00230F58" w:rsidRDefault="00230F58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930F865" w14:textId="4FAFCDBD" w:rsidR="005A1831" w:rsidRPr="00230F58" w:rsidRDefault="00230F58" w:rsidP="00230F58">
      <w:pPr>
        <w:ind w:firstLine="562"/>
        <w:jc w:val="center"/>
        <w:rPr>
          <w:b/>
          <w:bCs/>
          <w:sz w:val="28"/>
          <w:szCs w:val="24"/>
        </w:rPr>
      </w:pPr>
      <w:r w:rsidRPr="00230F58">
        <w:rPr>
          <w:b/>
          <w:bCs/>
          <w:sz w:val="28"/>
          <w:szCs w:val="24"/>
        </w:rPr>
        <w:lastRenderedPageBreak/>
        <w:t>R</w:t>
      </w:r>
      <w:r w:rsidRPr="00230F58">
        <w:rPr>
          <w:rFonts w:hint="eastAsia"/>
          <w:b/>
          <w:bCs/>
          <w:sz w:val="28"/>
          <w:szCs w:val="24"/>
        </w:rPr>
        <w:t>e</w:t>
      </w:r>
      <w:r w:rsidRPr="00230F58">
        <w:rPr>
          <w:b/>
          <w:bCs/>
          <w:sz w:val="28"/>
          <w:szCs w:val="24"/>
        </w:rPr>
        <w:t>ference</w:t>
      </w:r>
      <w:r w:rsidR="00E57BD3">
        <w:rPr>
          <w:rFonts w:hint="eastAsia"/>
          <w:b/>
          <w:bCs/>
          <w:sz w:val="28"/>
          <w:szCs w:val="24"/>
        </w:rPr>
        <w:t>s</w:t>
      </w:r>
    </w:p>
    <w:bookmarkEnd w:id="12"/>
    <w:p w14:paraId="4EA2B483" w14:textId="77777777" w:rsidR="00845F9C" w:rsidRPr="00845F9C" w:rsidRDefault="00AD0027" w:rsidP="00A00464">
      <w:pPr>
        <w:pStyle w:val="EndNoteBibliography"/>
        <w:spacing w:line="360" w:lineRule="auto"/>
        <w:ind w:left="480" w:hangingChars="200" w:hanging="48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845F9C" w:rsidRPr="00845F9C">
        <w:t>1.</w:t>
      </w:r>
      <w:r w:rsidR="00845F9C" w:rsidRPr="00845F9C">
        <w:tab/>
        <w:t xml:space="preserve">Yu, K., et al. Printability during projection-based 3D bioprinting. </w:t>
      </w:r>
      <w:r w:rsidR="00845F9C" w:rsidRPr="00845F9C">
        <w:rPr>
          <w:i/>
        </w:rPr>
        <w:t>Bioact. Mater.</w:t>
      </w:r>
      <w:r w:rsidR="00845F9C" w:rsidRPr="00845F9C">
        <w:t xml:space="preserve"> (2021).</w:t>
      </w:r>
    </w:p>
    <w:p w14:paraId="730E36C4" w14:textId="77777777" w:rsidR="00845F9C" w:rsidRPr="00845F9C" w:rsidRDefault="00845F9C" w:rsidP="00A00464">
      <w:pPr>
        <w:pStyle w:val="EndNoteBibliography"/>
        <w:spacing w:line="360" w:lineRule="auto"/>
        <w:ind w:left="480" w:hangingChars="200" w:hanging="480"/>
      </w:pPr>
      <w:r w:rsidRPr="00845F9C">
        <w:t>2.</w:t>
      </w:r>
      <w:r w:rsidRPr="00845F9C">
        <w:tab/>
        <w:t xml:space="preserve">Yu, C., et al. Photopolymerizable Biomaterials and Light-Based 3D Printing Strategies for Biomedical Applications. </w:t>
      </w:r>
      <w:r w:rsidRPr="00845F9C">
        <w:rPr>
          <w:i/>
        </w:rPr>
        <w:t>Chem. Rev.</w:t>
      </w:r>
      <w:r w:rsidRPr="00845F9C">
        <w:t xml:space="preserve"> </w:t>
      </w:r>
      <w:r w:rsidRPr="00845F9C">
        <w:rPr>
          <w:b/>
        </w:rPr>
        <w:t>120,</w:t>
      </w:r>
      <w:r w:rsidRPr="00845F9C">
        <w:t xml:space="preserve"> 10695-10743 (2020).</w:t>
      </w:r>
    </w:p>
    <w:p w14:paraId="321B126F" w14:textId="681353CA" w:rsidR="00F86CF2" w:rsidRPr="00895615" w:rsidRDefault="00AD0027" w:rsidP="00A00464">
      <w:pPr>
        <w:widowControl/>
        <w:ind w:left="480" w:hangingChars="200" w:hanging="480"/>
        <w:jc w:val="left"/>
        <w:rPr>
          <w:rFonts w:cs="Times New Roman"/>
          <w:szCs w:val="24"/>
        </w:rPr>
      </w:pPr>
      <w:r>
        <w:fldChar w:fldCharType="end"/>
      </w:r>
    </w:p>
    <w:sectPr w:rsidR="00F86CF2" w:rsidRPr="00895615" w:rsidSect="0035685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B1E24" w14:textId="77777777" w:rsidR="00F1695C" w:rsidRDefault="00F1695C" w:rsidP="0033653F">
      <w:pPr>
        <w:spacing w:line="240" w:lineRule="auto"/>
        <w:ind w:firstLine="480"/>
      </w:pPr>
      <w:r>
        <w:separator/>
      </w:r>
    </w:p>
  </w:endnote>
  <w:endnote w:type="continuationSeparator" w:id="0">
    <w:p w14:paraId="4C0F213D" w14:textId="77777777" w:rsidR="00F1695C" w:rsidRDefault="00F1695C" w:rsidP="0033653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”“Times New Roman”“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04CA" w14:textId="77777777" w:rsidR="00C77D5C" w:rsidRDefault="00C77D5C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669129"/>
      <w:docPartObj>
        <w:docPartGallery w:val="Page Numbers (Bottom of Page)"/>
        <w:docPartUnique/>
      </w:docPartObj>
    </w:sdtPr>
    <w:sdtEndPr/>
    <w:sdtContent>
      <w:p w14:paraId="2E5A1A62" w14:textId="2605845F" w:rsidR="00C77D5C" w:rsidRDefault="00C77D5C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DEAB86" w14:textId="5EACCB71" w:rsidR="00C77D5C" w:rsidRDefault="00C77D5C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B59C" w14:textId="77777777" w:rsidR="00C77D5C" w:rsidRDefault="00C77D5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0D0F" w14:textId="77777777" w:rsidR="00F1695C" w:rsidRDefault="00F1695C" w:rsidP="0033653F">
      <w:pPr>
        <w:spacing w:line="240" w:lineRule="auto"/>
        <w:ind w:firstLine="480"/>
      </w:pPr>
      <w:r>
        <w:separator/>
      </w:r>
    </w:p>
  </w:footnote>
  <w:footnote w:type="continuationSeparator" w:id="0">
    <w:p w14:paraId="163FCE08" w14:textId="77777777" w:rsidR="00F1695C" w:rsidRDefault="00F1695C" w:rsidP="0033653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EFAD0" w14:textId="77777777" w:rsidR="00C77D5C" w:rsidRDefault="00C77D5C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53C18" w14:textId="77777777" w:rsidR="00C77D5C" w:rsidRPr="00FA12A9" w:rsidRDefault="00C77D5C" w:rsidP="00FA12A9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C6CF" w14:textId="77777777" w:rsidR="00C77D5C" w:rsidRDefault="00C77D5C">
    <w:pPr>
      <w:ind w:firstLine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F6490"/>
    <w:multiLevelType w:val="hybridMultilevel"/>
    <w:tmpl w:val="56FA112A"/>
    <w:lvl w:ilvl="0" w:tplc="0C627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8D07F89"/>
    <w:multiLevelType w:val="hybridMultilevel"/>
    <w:tmpl w:val="5608F924"/>
    <w:lvl w:ilvl="0" w:tplc="E9D2ABF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9A22B74"/>
    <w:multiLevelType w:val="hybridMultilevel"/>
    <w:tmpl w:val="62BAD4A0"/>
    <w:lvl w:ilvl="0" w:tplc="A2980C8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7E8E6962"/>
    <w:multiLevelType w:val="hybridMultilevel"/>
    <w:tmpl w:val="7C2C32F8"/>
    <w:lvl w:ilvl="0" w:tplc="1428A14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47332645">
    <w:abstractNumId w:val="3"/>
  </w:num>
  <w:num w:numId="2" w16cid:durableId="50036488">
    <w:abstractNumId w:val="1"/>
  </w:num>
  <w:num w:numId="3" w16cid:durableId="752824777">
    <w:abstractNumId w:val="2"/>
  </w:num>
  <w:num w:numId="4" w16cid:durableId="99896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ysDAyNLOwMDE0MDZW0lEKTi0uzszPAymwrAUAt7EG7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v5x5f0ptpr98ezs0pxz0w4sxve5ttd2f9x&quot;&gt;My EndNote Library&lt;record-ids&gt;&lt;item&gt;530&lt;/item&gt;&lt;item&gt;594&lt;/item&gt;&lt;/record-ids&gt;&lt;/item&gt;&lt;/Libraries&gt;"/>
  </w:docVars>
  <w:rsids>
    <w:rsidRoot w:val="00B3692B"/>
    <w:rsid w:val="0000002F"/>
    <w:rsid w:val="0000132B"/>
    <w:rsid w:val="00001F03"/>
    <w:rsid w:val="00001F2F"/>
    <w:rsid w:val="0000205A"/>
    <w:rsid w:val="00002219"/>
    <w:rsid w:val="00002BB8"/>
    <w:rsid w:val="00003AD6"/>
    <w:rsid w:val="00004003"/>
    <w:rsid w:val="00004778"/>
    <w:rsid w:val="000057FC"/>
    <w:rsid w:val="000061A6"/>
    <w:rsid w:val="00006D79"/>
    <w:rsid w:val="00006D80"/>
    <w:rsid w:val="00007A2E"/>
    <w:rsid w:val="00007F47"/>
    <w:rsid w:val="00010569"/>
    <w:rsid w:val="00010626"/>
    <w:rsid w:val="00011C4E"/>
    <w:rsid w:val="00011DDB"/>
    <w:rsid w:val="00011E68"/>
    <w:rsid w:val="000138CB"/>
    <w:rsid w:val="00013A5A"/>
    <w:rsid w:val="00014544"/>
    <w:rsid w:val="00015674"/>
    <w:rsid w:val="00016E9A"/>
    <w:rsid w:val="00017269"/>
    <w:rsid w:val="0002096F"/>
    <w:rsid w:val="00020F0A"/>
    <w:rsid w:val="000215AC"/>
    <w:rsid w:val="000217F8"/>
    <w:rsid w:val="00022894"/>
    <w:rsid w:val="00023479"/>
    <w:rsid w:val="000238D5"/>
    <w:rsid w:val="000246A0"/>
    <w:rsid w:val="00024B8C"/>
    <w:rsid w:val="00025596"/>
    <w:rsid w:val="00025C09"/>
    <w:rsid w:val="00026091"/>
    <w:rsid w:val="00026429"/>
    <w:rsid w:val="00026CED"/>
    <w:rsid w:val="00027D5D"/>
    <w:rsid w:val="00030933"/>
    <w:rsid w:val="00030E7E"/>
    <w:rsid w:val="000310A5"/>
    <w:rsid w:val="00033B10"/>
    <w:rsid w:val="0003575E"/>
    <w:rsid w:val="000358B3"/>
    <w:rsid w:val="00036183"/>
    <w:rsid w:val="000370A0"/>
    <w:rsid w:val="00037701"/>
    <w:rsid w:val="000378A7"/>
    <w:rsid w:val="000379AD"/>
    <w:rsid w:val="000406C5"/>
    <w:rsid w:val="0004072A"/>
    <w:rsid w:val="00041901"/>
    <w:rsid w:val="00043821"/>
    <w:rsid w:val="00043F79"/>
    <w:rsid w:val="00044100"/>
    <w:rsid w:val="000445C5"/>
    <w:rsid w:val="00044B1C"/>
    <w:rsid w:val="000455B0"/>
    <w:rsid w:val="00045CA9"/>
    <w:rsid w:val="000465EB"/>
    <w:rsid w:val="00046793"/>
    <w:rsid w:val="00047469"/>
    <w:rsid w:val="00047CE4"/>
    <w:rsid w:val="0005228A"/>
    <w:rsid w:val="00052C4E"/>
    <w:rsid w:val="00053736"/>
    <w:rsid w:val="0005469E"/>
    <w:rsid w:val="00055ADB"/>
    <w:rsid w:val="00056CA4"/>
    <w:rsid w:val="000573F4"/>
    <w:rsid w:val="00057CCA"/>
    <w:rsid w:val="00057E28"/>
    <w:rsid w:val="00057FED"/>
    <w:rsid w:val="0006064A"/>
    <w:rsid w:val="00060B5B"/>
    <w:rsid w:val="0006151A"/>
    <w:rsid w:val="00061826"/>
    <w:rsid w:val="000639A1"/>
    <w:rsid w:val="00063C83"/>
    <w:rsid w:val="00063ED4"/>
    <w:rsid w:val="00064586"/>
    <w:rsid w:val="000645F0"/>
    <w:rsid w:val="00065CDD"/>
    <w:rsid w:val="00065E4C"/>
    <w:rsid w:val="00067F5D"/>
    <w:rsid w:val="000705F6"/>
    <w:rsid w:val="00070D27"/>
    <w:rsid w:val="00070F6F"/>
    <w:rsid w:val="00071322"/>
    <w:rsid w:val="00071699"/>
    <w:rsid w:val="00072A51"/>
    <w:rsid w:val="00072F74"/>
    <w:rsid w:val="00073239"/>
    <w:rsid w:val="00073665"/>
    <w:rsid w:val="00074347"/>
    <w:rsid w:val="000746D6"/>
    <w:rsid w:val="0007484F"/>
    <w:rsid w:val="00074E27"/>
    <w:rsid w:val="00074FD0"/>
    <w:rsid w:val="00076A1A"/>
    <w:rsid w:val="00077A76"/>
    <w:rsid w:val="00077BAC"/>
    <w:rsid w:val="00080B38"/>
    <w:rsid w:val="00080C41"/>
    <w:rsid w:val="00080FFF"/>
    <w:rsid w:val="00081CAD"/>
    <w:rsid w:val="00081D98"/>
    <w:rsid w:val="00081FC7"/>
    <w:rsid w:val="00082714"/>
    <w:rsid w:val="00082782"/>
    <w:rsid w:val="00083204"/>
    <w:rsid w:val="0008440A"/>
    <w:rsid w:val="00084908"/>
    <w:rsid w:val="000857CD"/>
    <w:rsid w:val="00085CC7"/>
    <w:rsid w:val="0008758E"/>
    <w:rsid w:val="00087932"/>
    <w:rsid w:val="00087BA0"/>
    <w:rsid w:val="00087E7B"/>
    <w:rsid w:val="00091608"/>
    <w:rsid w:val="00094CCF"/>
    <w:rsid w:val="00095E3B"/>
    <w:rsid w:val="00095F97"/>
    <w:rsid w:val="00096E21"/>
    <w:rsid w:val="000A05F7"/>
    <w:rsid w:val="000A0C3B"/>
    <w:rsid w:val="000A1701"/>
    <w:rsid w:val="000A1EE2"/>
    <w:rsid w:val="000A2534"/>
    <w:rsid w:val="000A31AC"/>
    <w:rsid w:val="000A3B76"/>
    <w:rsid w:val="000A45C1"/>
    <w:rsid w:val="000A525D"/>
    <w:rsid w:val="000A5FF8"/>
    <w:rsid w:val="000A6329"/>
    <w:rsid w:val="000A726E"/>
    <w:rsid w:val="000B069D"/>
    <w:rsid w:val="000B0C9C"/>
    <w:rsid w:val="000B1326"/>
    <w:rsid w:val="000B13FA"/>
    <w:rsid w:val="000B24E6"/>
    <w:rsid w:val="000B26CA"/>
    <w:rsid w:val="000B2912"/>
    <w:rsid w:val="000B2A7A"/>
    <w:rsid w:val="000B3498"/>
    <w:rsid w:val="000B5215"/>
    <w:rsid w:val="000B5B32"/>
    <w:rsid w:val="000B5DFD"/>
    <w:rsid w:val="000B605F"/>
    <w:rsid w:val="000B639E"/>
    <w:rsid w:val="000B720B"/>
    <w:rsid w:val="000B7383"/>
    <w:rsid w:val="000B74D3"/>
    <w:rsid w:val="000B7C6F"/>
    <w:rsid w:val="000B7CDD"/>
    <w:rsid w:val="000B7D03"/>
    <w:rsid w:val="000C0215"/>
    <w:rsid w:val="000C0D33"/>
    <w:rsid w:val="000C12BF"/>
    <w:rsid w:val="000C1D39"/>
    <w:rsid w:val="000C2231"/>
    <w:rsid w:val="000C3C2B"/>
    <w:rsid w:val="000C4C07"/>
    <w:rsid w:val="000C4F23"/>
    <w:rsid w:val="000C5287"/>
    <w:rsid w:val="000C6046"/>
    <w:rsid w:val="000D020D"/>
    <w:rsid w:val="000D0392"/>
    <w:rsid w:val="000D05C5"/>
    <w:rsid w:val="000D38B1"/>
    <w:rsid w:val="000D4485"/>
    <w:rsid w:val="000D46F9"/>
    <w:rsid w:val="000D4A95"/>
    <w:rsid w:val="000D4D8B"/>
    <w:rsid w:val="000D54B9"/>
    <w:rsid w:val="000D65F6"/>
    <w:rsid w:val="000D6673"/>
    <w:rsid w:val="000D6D0A"/>
    <w:rsid w:val="000D75E4"/>
    <w:rsid w:val="000E0224"/>
    <w:rsid w:val="000E0E6D"/>
    <w:rsid w:val="000E0F11"/>
    <w:rsid w:val="000E178A"/>
    <w:rsid w:val="000E1E38"/>
    <w:rsid w:val="000E2DF0"/>
    <w:rsid w:val="000E2FF4"/>
    <w:rsid w:val="000E3A17"/>
    <w:rsid w:val="000E7509"/>
    <w:rsid w:val="000E7D3C"/>
    <w:rsid w:val="000F077E"/>
    <w:rsid w:val="000F0996"/>
    <w:rsid w:val="000F19D3"/>
    <w:rsid w:val="000F283B"/>
    <w:rsid w:val="000F3AE2"/>
    <w:rsid w:val="000F4924"/>
    <w:rsid w:val="000F4D75"/>
    <w:rsid w:val="000F5346"/>
    <w:rsid w:val="000F5349"/>
    <w:rsid w:val="000F5710"/>
    <w:rsid w:val="000F613B"/>
    <w:rsid w:val="000F61A0"/>
    <w:rsid w:val="000F6F62"/>
    <w:rsid w:val="000F6FF1"/>
    <w:rsid w:val="000F7B1A"/>
    <w:rsid w:val="000F7CEA"/>
    <w:rsid w:val="001001B6"/>
    <w:rsid w:val="00101504"/>
    <w:rsid w:val="00101589"/>
    <w:rsid w:val="00101A2B"/>
    <w:rsid w:val="00101B47"/>
    <w:rsid w:val="001027B8"/>
    <w:rsid w:val="00102AFD"/>
    <w:rsid w:val="001039DC"/>
    <w:rsid w:val="0010403F"/>
    <w:rsid w:val="00105A28"/>
    <w:rsid w:val="00107E4D"/>
    <w:rsid w:val="00107F3A"/>
    <w:rsid w:val="0011074D"/>
    <w:rsid w:val="00110C59"/>
    <w:rsid w:val="00110DB9"/>
    <w:rsid w:val="00111855"/>
    <w:rsid w:val="00111D1A"/>
    <w:rsid w:val="00112128"/>
    <w:rsid w:val="00112CDD"/>
    <w:rsid w:val="00113B7C"/>
    <w:rsid w:val="00114492"/>
    <w:rsid w:val="00114A38"/>
    <w:rsid w:val="00114E0A"/>
    <w:rsid w:val="00115239"/>
    <w:rsid w:val="00115BA4"/>
    <w:rsid w:val="00115EF2"/>
    <w:rsid w:val="00115FD5"/>
    <w:rsid w:val="00117AD7"/>
    <w:rsid w:val="00117B0A"/>
    <w:rsid w:val="00120A70"/>
    <w:rsid w:val="00120ACD"/>
    <w:rsid w:val="00121A60"/>
    <w:rsid w:val="00123AE3"/>
    <w:rsid w:val="00123F8E"/>
    <w:rsid w:val="001243BC"/>
    <w:rsid w:val="0012455D"/>
    <w:rsid w:val="00125901"/>
    <w:rsid w:val="001262F3"/>
    <w:rsid w:val="00126A58"/>
    <w:rsid w:val="00126B3C"/>
    <w:rsid w:val="00126D64"/>
    <w:rsid w:val="001272C1"/>
    <w:rsid w:val="001272DE"/>
    <w:rsid w:val="00127378"/>
    <w:rsid w:val="00127F78"/>
    <w:rsid w:val="001305D6"/>
    <w:rsid w:val="001309E0"/>
    <w:rsid w:val="00130A89"/>
    <w:rsid w:val="00130B28"/>
    <w:rsid w:val="00131209"/>
    <w:rsid w:val="00131660"/>
    <w:rsid w:val="00132151"/>
    <w:rsid w:val="00132B10"/>
    <w:rsid w:val="001334AD"/>
    <w:rsid w:val="00133BB4"/>
    <w:rsid w:val="00133C71"/>
    <w:rsid w:val="00133CA9"/>
    <w:rsid w:val="001344FC"/>
    <w:rsid w:val="00135684"/>
    <w:rsid w:val="00135CB0"/>
    <w:rsid w:val="00135D2F"/>
    <w:rsid w:val="0013654F"/>
    <w:rsid w:val="0014081E"/>
    <w:rsid w:val="00140C21"/>
    <w:rsid w:val="00141A9E"/>
    <w:rsid w:val="00142C25"/>
    <w:rsid w:val="00145BC1"/>
    <w:rsid w:val="00145C92"/>
    <w:rsid w:val="00145E89"/>
    <w:rsid w:val="00146405"/>
    <w:rsid w:val="00147141"/>
    <w:rsid w:val="00147543"/>
    <w:rsid w:val="00147876"/>
    <w:rsid w:val="00147CC7"/>
    <w:rsid w:val="00147ED7"/>
    <w:rsid w:val="001504DD"/>
    <w:rsid w:val="00150FD7"/>
    <w:rsid w:val="00151200"/>
    <w:rsid w:val="00151979"/>
    <w:rsid w:val="0015253C"/>
    <w:rsid w:val="00152E24"/>
    <w:rsid w:val="00153092"/>
    <w:rsid w:val="00153AC8"/>
    <w:rsid w:val="00153CB3"/>
    <w:rsid w:val="001541D9"/>
    <w:rsid w:val="00154C57"/>
    <w:rsid w:val="00154D33"/>
    <w:rsid w:val="00155068"/>
    <w:rsid w:val="00155701"/>
    <w:rsid w:val="00155FAF"/>
    <w:rsid w:val="00156027"/>
    <w:rsid w:val="00156B85"/>
    <w:rsid w:val="00157188"/>
    <w:rsid w:val="0015732E"/>
    <w:rsid w:val="001602D9"/>
    <w:rsid w:val="00161058"/>
    <w:rsid w:val="0016181A"/>
    <w:rsid w:val="00161B59"/>
    <w:rsid w:val="00161DC3"/>
    <w:rsid w:val="001625FC"/>
    <w:rsid w:val="00162919"/>
    <w:rsid w:val="00163187"/>
    <w:rsid w:val="00163B2B"/>
    <w:rsid w:val="001654E6"/>
    <w:rsid w:val="001665E8"/>
    <w:rsid w:val="0016772C"/>
    <w:rsid w:val="00167BE7"/>
    <w:rsid w:val="00167F4A"/>
    <w:rsid w:val="001701A6"/>
    <w:rsid w:val="00171217"/>
    <w:rsid w:val="0017124B"/>
    <w:rsid w:val="001713BA"/>
    <w:rsid w:val="00171C3D"/>
    <w:rsid w:val="00171CE1"/>
    <w:rsid w:val="00172935"/>
    <w:rsid w:val="001736AC"/>
    <w:rsid w:val="00173E81"/>
    <w:rsid w:val="0017456A"/>
    <w:rsid w:val="00174BBB"/>
    <w:rsid w:val="00175301"/>
    <w:rsid w:val="001757F0"/>
    <w:rsid w:val="00175A57"/>
    <w:rsid w:val="00175DE2"/>
    <w:rsid w:val="001773A9"/>
    <w:rsid w:val="0017755E"/>
    <w:rsid w:val="00177EF8"/>
    <w:rsid w:val="00180B66"/>
    <w:rsid w:val="00181001"/>
    <w:rsid w:val="00181032"/>
    <w:rsid w:val="001810E0"/>
    <w:rsid w:val="00181F49"/>
    <w:rsid w:val="00181FE7"/>
    <w:rsid w:val="001827EA"/>
    <w:rsid w:val="00182B15"/>
    <w:rsid w:val="001830DF"/>
    <w:rsid w:val="001834C0"/>
    <w:rsid w:val="0018387F"/>
    <w:rsid w:val="00184081"/>
    <w:rsid w:val="00184855"/>
    <w:rsid w:val="00184DBE"/>
    <w:rsid w:val="00184F25"/>
    <w:rsid w:val="00185C14"/>
    <w:rsid w:val="001866CE"/>
    <w:rsid w:val="001871E6"/>
    <w:rsid w:val="001874FF"/>
    <w:rsid w:val="0019018C"/>
    <w:rsid w:val="00191C43"/>
    <w:rsid w:val="00192104"/>
    <w:rsid w:val="00192835"/>
    <w:rsid w:val="00194A00"/>
    <w:rsid w:val="00194E1F"/>
    <w:rsid w:val="001954F4"/>
    <w:rsid w:val="001958E7"/>
    <w:rsid w:val="001968A2"/>
    <w:rsid w:val="00196A1A"/>
    <w:rsid w:val="00196BCD"/>
    <w:rsid w:val="00197A2F"/>
    <w:rsid w:val="00197B4B"/>
    <w:rsid w:val="00197BA9"/>
    <w:rsid w:val="001A1F6C"/>
    <w:rsid w:val="001A22CD"/>
    <w:rsid w:val="001A3302"/>
    <w:rsid w:val="001A34E7"/>
    <w:rsid w:val="001A3FAA"/>
    <w:rsid w:val="001A4985"/>
    <w:rsid w:val="001A4BC4"/>
    <w:rsid w:val="001A682D"/>
    <w:rsid w:val="001A68DB"/>
    <w:rsid w:val="001A6C5E"/>
    <w:rsid w:val="001A7B85"/>
    <w:rsid w:val="001B0041"/>
    <w:rsid w:val="001B1ECE"/>
    <w:rsid w:val="001B1F1F"/>
    <w:rsid w:val="001B27EE"/>
    <w:rsid w:val="001B3B05"/>
    <w:rsid w:val="001B4779"/>
    <w:rsid w:val="001B487D"/>
    <w:rsid w:val="001B5A24"/>
    <w:rsid w:val="001B5EF7"/>
    <w:rsid w:val="001B7577"/>
    <w:rsid w:val="001B79BF"/>
    <w:rsid w:val="001C0AC5"/>
    <w:rsid w:val="001C0B22"/>
    <w:rsid w:val="001C2C7F"/>
    <w:rsid w:val="001C307D"/>
    <w:rsid w:val="001C386C"/>
    <w:rsid w:val="001C4255"/>
    <w:rsid w:val="001C4B02"/>
    <w:rsid w:val="001C5CA7"/>
    <w:rsid w:val="001C602B"/>
    <w:rsid w:val="001C6171"/>
    <w:rsid w:val="001C66E8"/>
    <w:rsid w:val="001C67E4"/>
    <w:rsid w:val="001C7037"/>
    <w:rsid w:val="001C722C"/>
    <w:rsid w:val="001C78DE"/>
    <w:rsid w:val="001C7AB8"/>
    <w:rsid w:val="001C7B76"/>
    <w:rsid w:val="001C7D2D"/>
    <w:rsid w:val="001D17D7"/>
    <w:rsid w:val="001D18D5"/>
    <w:rsid w:val="001D2377"/>
    <w:rsid w:val="001D360C"/>
    <w:rsid w:val="001D3866"/>
    <w:rsid w:val="001D3867"/>
    <w:rsid w:val="001D3DD8"/>
    <w:rsid w:val="001D3ED1"/>
    <w:rsid w:val="001D428D"/>
    <w:rsid w:val="001D4339"/>
    <w:rsid w:val="001D4F90"/>
    <w:rsid w:val="001D52A4"/>
    <w:rsid w:val="001D5595"/>
    <w:rsid w:val="001D588B"/>
    <w:rsid w:val="001D719E"/>
    <w:rsid w:val="001E1D28"/>
    <w:rsid w:val="001E1D63"/>
    <w:rsid w:val="001E25B5"/>
    <w:rsid w:val="001E2A77"/>
    <w:rsid w:val="001E2BD9"/>
    <w:rsid w:val="001E328B"/>
    <w:rsid w:val="001E4F03"/>
    <w:rsid w:val="001E58D9"/>
    <w:rsid w:val="001E6924"/>
    <w:rsid w:val="001E6AC9"/>
    <w:rsid w:val="001E7430"/>
    <w:rsid w:val="001E766E"/>
    <w:rsid w:val="001F141B"/>
    <w:rsid w:val="001F155D"/>
    <w:rsid w:val="001F2ACB"/>
    <w:rsid w:val="001F3CD0"/>
    <w:rsid w:val="001F4EE1"/>
    <w:rsid w:val="001F519F"/>
    <w:rsid w:val="001F57D5"/>
    <w:rsid w:val="001F6EDA"/>
    <w:rsid w:val="001F7352"/>
    <w:rsid w:val="001F7468"/>
    <w:rsid w:val="001F74A5"/>
    <w:rsid w:val="001F7C4C"/>
    <w:rsid w:val="00200253"/>
    <w:rsid w:val="00200262"/>
    <w:rsid w:val="00200415"/>
    <w:rsid w:val="0020053C"/>
    <w:rsid w:val="00201112"/>
    <w:rsid w:val="002018A9"/>
    <w:rsid w:val="00201A6C"/>
    <w:rsid w:val="00202620"/>
    <w:rsid w:val="00202C37"/>
    <w:rsid w:val="002031A8"/>
    <w:rsid w:val="002041F6"/>
    <w:rsid w:val="002048CF"/>
    <w:rsid w:val="00205293"/>
    <w:rsid w:val="002055B2"/>
    <w:rsid w:val="002068E1"/>
    <w:rsid w:val="0020777B"/>
    <w:rsid w:val="002115D1"/>
    <w:rsid w:val="00211BA9"/>
    <w:rsid w:val="002120B5"/>
    <w:rsid w:val="00212380"/>
    <w:rsid w:val="002129FA"/>
    <w:rsid w:val="00212BBD"/>
    <w:rsid w:val="00213327"/>
    <w:rsid w:val="00213FA4"/>
    <w:rsid w:val="00214399"/>
    <w:rsid w:val="00214909"/>
    <w:rsid w:val="0021586E"/>
    <w:rsid w:val="002164E5"/>
    <w:rsid w:val="002169F4"/>
    <w:rsid w:val="00216FAB"/>
    <w:rsid w:val="00217282"/>
    <w:rsid w:val="00217CCA"/>
    <w:rsid w:val="00220221"/>
    <w:rsid w:val="00220B25"/>
    <w:rsid w:val="00222A93"/>
    <w:rsid w:val="00223FE5"/>
    <w:rsid w:val="00226706"/>
    <w:rsid w:val="00226BBA"/>
    <w:rsid w:val="002278D1"/>
    <w:rsid w:val="00227B93"/>
    <w:rsid w:val="00230ABD"/>
    <w:rsid w:val="00230F58"/>
    <w:rsid w:val="00231396"/>
    <w:rsid w:val="0023241C"/>
    <w:rsid w:val="00232FDA"/>
    <w:rsid w:val="0023488C"/>
    <w:rsid w:val="00235B3F"/>
    <w:rsid w:val="00236C3B"/>
    <w:rsid w:val="00236DCA"/>
    <w:rsid w:val="00237AE9"/>
    <w:rsid w:val="002426A2"/>
    <w:rsid w:val="00244BA9"/>
    <w:rsid w:val="00244DAF"/>
    <w:rsid w:val="00245618"/>
    <w:rsid w:val="00245692"/>
    <w:rsid w:val="00245F40"/>
    <w:rsid w:val="00246071"/>
    <w:rsid w:val="00246128"/>
    <w:rsid w:val="0024617D"/>
    <w:rsid w:val="0024690A"/>
    <w:rsid w:val="00247D8D"/>
    <w:rsid w:val="0025025F"/>
    <w:rsid w:val="00250645"/>
    <w:rsid w:val="002509DE"/>
    <w:rsid w:val="002514A5"/>
    <w:rsid w:val="0025500D"/>
    <w:rsid w:val="002551E5"/>
    <w:rsid w:val="0025659B"/>
    <w:rsid w:val="00256A4D"/>
    <w:rsid w:val="00256C92"/>
    <w:rsid w:val="002579D6"/>
    <w:rsid w:val="00260951"/>
    <w:rsid w:val="00260989"/>
    <w:rsid w:val="0026102E"/>
    <w:rsid w:val="0026320F"/>
    <w:rsid w:val="0026343F"/>
    <w:rsid w:val="002634F9"/>
    <w:rsid w:val="00263D59"/>
    <w:rsid w:val="00264226"/>
    <w:rsid w:val="002644DF"/>
    <w:rsid w:val="00264572"/>
    <w:rsid w:val="00264A43"/>
    <w:rsid w:val="002659EF"/>
    <w:rsid w:val="00265CFD"/>
    <w:rsid w:val="00266654"/>
    <w:rsid w:val="00267722"/>
    <w:rsid w:val="00267A7E"/>
    <w:rsid w:val="00267EF1"/>
    <w:rsid w:val="00270739"/>
    <w:rsid w:val="00270A29"/>
    <w:rsid w:val="00270C2B"/>
    <w:rsid w:val="00271F84"/>
    <w:rsid w:val="00272A2C"/>
    <w:rsid w:val="00272D6C"/>
    <w:rsid w:val="00273307"/>
    <w:rsid w:val="00273606"/>
    <w:rsid w:val="00273D33"/>
    <w:rsid w:val="00273F0F"/>
    <w:rsid w:val="0027487C"/>
    <w:rsid w:val="00277653"/>
    <w:rsid w:val="0028058A"/>
    <w:rsid w:val="00280736"/>
    <w:rsid w:val="002820FD"/>
    <w:rsid w:val="00282768"/>
    <w:rsid w:val="00282DF4"/>
    <w:rsid w:val="00283A09"/>
    <w:rsid w:val="0028427B"/>
    <w:rsid w:val="00285435"/>
    <w:rsid w:val="00285457"/>
    <w:rsid w:val="00285488"/>
    <w:rsid w:val="002858C3"/>
    <w:rsid w:val="00287524"/>
    <w:rsid w:val="002877F1"/>
    <w:rsid w:val="00290068"/>
    <w:rsid w:val="002907C0"/>
    <w:rsid w:val="00290E98"/>
    <w:rsid w:val="002914E4"/>
    <w:rsid w:val="00291C99"/>
    <w:rsid w:val="00293276"/>
    <w:rsid w:val="00294356"/>
    <w:rsid w:val="0029437E"/>
    <w:rsid w:val="00294701"/>
    <w:rsid w:val="00295623"/>
    <w:rsid w:val="00295662"/>
    <w:rsid w:val="00295DC8"/>
    <w:rsid w:val="00296E6B"/>
    <w:rsid w:val="0029756C"/>
    <w:rsid w:val="00297B4D"/>
    <w:rsid w:val="00297B8F"/>
    <w:rsid w:val="00297F5F"/>
    <w:rsid w:val="002A03F4"/>
    <w:rsid w:val="002A045E"/>
    <w:rsid w:val="002A04A0"/>
    <w:rsid w:val="002A0642"/>
    <w:rsid w:val="002A1B32"/>
    <w:rsid w:val="002A1F22"/>
    <w:rsid w:val="002A21D1"/>
    <w:rsid w:val="002A2371"/>
    <w:rsid w:val="002A2E60"/>
    <w:rsid w:val="002A3012"/>
    <w:rsid w:val="002A31EA"/>
    <w:rsid w:val="002A33F5"/>
    <w:rsid w:val="002A4300"/>
    <w:rsid w:val="002A45EA"/>
    <w:rsid w:val="002A4639"/>
    <w:rsid w:val="002A4C9A"/>
    <w:rsid w:val="002A4CA4"/>
    <w:rsid w:val="002A4D2B"/>
    <w:rsid w:val="002A5C44"/>
    <w:rsid w:val="002A602C"/>
    <w:rsid w:val="002A75D1"/>
    <w:rsid w:val="002B02E6"/>
    <w:rsid w:val="002B0EB3"/>
    <w:rsid w:val="002B1639"/>
    <w:rsid w:val="002B285B"/>
    <w:rsid w:val="002B38AE"/>
    <w:rsid w:val="002B3A0A"/>
    <w:rsid w:val="002B3AE1"/>
    <w:rsid w:val="002B3FF3"/>
    <w:rsid w:val="002B44B3"/>
    <w:rsid w:val="002B5D63"/>
    <w:rsid w:val="002B60B2"/>
    <w:rsid w:val="002B78B6"/>
    <w:rsid w:val="002B7A19"/>
    <w:rsid w:val="002B7A8C"/>
    <w:rsid w:val="002B7FF2"/>
    <w:rsid w:val="002C1748"/>
    <w:rsid w:val="002C1EFD"/>
    <w:rsid w:val="002C284D"/>
    <w:rsid w:val="002C28E4"/>
    <w:rsid w:val="002C2AF6"/>
    <w:rsid w:val="002C312A"/>
    <w:rsid w:val="002C3207"/>
    <w:rsid w:val="002C32E6"/>
    <w:rsid w:val="002C355D"/>
    <w:rsid w:val="002C3716"/>
    <w:rsid w:val="002C4505"/>
    <w:rsid w:val="002C50AB"/>
    <w:rsid w:val="002C5C96"/>
    <w:rsid w:val="002C6E65"/>
    <w:rsid w:val="002C704F"/>
    <w:rsid w:val="002C7173"/>
    <w:rsid w:val="002D0A0C"/>
    <w:rsid w:val="002D138D"/>
    <w:rsid w:val="002D229D"/>
    <w:rsid w:val="002D6607"/>
    <w:rsid w:val="002D6A60"/>
    <w:rsid w:val="002D7D12"/>
    <w:rsid w:val="002E01DE"/>
    <w:rsid w:val="002E0716"/>
    <w:rsid w:val="002E0718"/>
    <w:rsid w:val="002E0849"/>
    <w:rsid w:val="002E0B30"/>
    <w:rsid w:val="002E1EFB"/>
    <w:rsid w:val="002E275E"/>
    <w:rsid w:val="002E366E"/>
    <w:rsid w:val="002E37E7"/>
    <w:rsid w:val="002E461F"/>
    <w:rsid w:val="002E565E"/>
    <w:rsid w:val="002E5A65"/>
    <w:rsid w:val="002E6140"/>
    <w:rsid w:val="002E798C"/>
    <w:rsid w:val="002F0629"/>
    <w:rsid w:val="002F0CFE"/>
    <w:rsid w:val="002F0D60"/>
    <w:rsid w:val="002F1391"/>
    <w:rsid w:val="002F14F0"/>
    <w:rsid w:val="002F15C9"/>
    <w:rsid w:val="002F24AA"/>
    <w:rsid w:val="002F2501"/>
    <w:rsid w:val="002F2AF3"/>
    <w:rsid w:val="002F2BB7"/>
    <w:rsid w:val="002F4B2F"/>
    <w:rsid w:val="002F5395"/>
    <w:rsid w:val="002F5DEE"/>
    <w:rsid w:val="002F6004"/>
    <w:rsid w:val="002F724D"/>
    <w:rsid w:val="002F72FC"/>
    <w:rsid w:val="0030030F"/>
    <w:rsid w:val="00300658"/>
    <w:rsid w:val="00300AA8"/>
    <w:rsid w:val="00300BD9"/>
    <w:rsid w:val="00301100"/>
    <w:rsid w:val="00301561"/>
    <w:rsid w:val="00301BDD"/>
    <w:rsid w:val="003024F2"/>
    <w:rsid w:val="003025C3"/>
    <w:rsid w:val="0030343D"/>
    <w:rsid w:val="003036C5"/>
    <w:rsid w:val="00303A81"/>
    <w:rsid w:val="003042D1"/>
    <w:rsid w:val="0030435E"/>
    <w:rsid w:val="00305D44"/>
    <w:rsid w:val="003064EB"/>
    <w:rsid w:val="0030672A"/>
    <w:rsid w:val="003068B6"/>
    <w:rsid w:val="00311D2C"/>
    <w:rsid w:val="00311D60"/>
    <w:rsid w:val="003126E2"/>
    <w:rsid w:val="00312A3E"/>
    <w:rsid w:val="00313111"/>
    <w:rsid w:val="0031340D"/>
    <w:rsid w:val="003135DF"/>
    <w:rsid w:val="003143BC"/>
    <w:rsid w:val="00314B14"/>
    <w:rsid w:val="00315971"/>
    <w:rsid w:val="00316A55"/>
    <w:rsid w:val="00316DF0"/>
    <w:rsid w:val="00316E7E"/>
    <w:rsid w:val="003173C5"/>
    <w:rsid w:val="00317730"/>
    <w:rsid w:val="0031777F"/>
    <w:rsid w:val="00317D34"/>
    <w:rsid w:val="00317DC3"/>
    <w:rsid w:val="00321C1A"/>
    <w:rsid w:val="003235FE"/>
    <w:rsid w:val="003241B7"/>
    <w:rsid w:val="003241DB"/>
    <w:rsid w:val="0032444B"/>
    <w:rsid w:val="00324AC0"/>
    <w:rsid w:val="003262DE"/>
    <w:rsid w:val="003273F8"/>
    <w:rsid w:val="00330337"/>
    <w:rsid w:val="003305EA"/>
    <w:rsid w:val="00330CB7"/>
    <w:rsid w:val="00330ED1"/>
    <w:rsid w:val="00330F24"/>
    <w:rsid w:val="00331C2E"/>
    <w:rsid w:val="00332234"/>
    <w:rsid w:val="00332B59"/>
    <w:rsid w:val="003332D9"/>
    <w:rsid w:val="00333BD4"/>
    <w:rsid w:val="00333FD7"/>
    <w:rsid w:val="00336213"/>
    <w:rsid w:val="0033653F"/>
    <w:rsid w:val="0033669F"/>
    <w:rsid w:val="00336B4D"/>
    <w:rsid w:val="00336C49"/>
    <w:rsid w:val="00337866"/>
    <w:rsid w:val="0033789C"/>
    <w:rsid w:val="003407F3"/>
    <w:rsid w:val="00340A5F"/>
    <w:rsid w:val="00341915"/>
    <w:rsid w:val="00341A7C"/>
    <w:rsid w:val="0034227E"/>
    <w:rsid w:val="003431DD"/>
    <w:rsid w:val="003441E0"/>
    <w:rsid w:val="003458A8"/>
    <w:rsid w:val="0034615D"/>
    <w:rsid w:val="00346733"/>
    <w:rsid w:val="0034686E"/>
    <w:rsid w:val="00347968"/>
    <w:rsid w:val="00347EE1"/>
    <w:rsid w:val="003501E9"/>
    <w:rsid w:val="0035115D"/>
    <w:rsid w:val="003518D4"/>
    <w:rsid w:val="0035284C"/>
    <w:rsid w:val="0035480A"/>
    <w:rsid w:val="00354979"/>
    <w:rsid w:val="00354ED7"/>
    <w:rsid w:val="003551F8"/>
    <w:rsid w:val="00355F7B"/>
    <w:rsid w:val="0035640C"/>
    <w:rsid w:val="00356859"/>
    <w:rsid w:val="0036056C"/>
    <w:rsid w:val="00360666"/>
    <w:rsid w:val="00360BC7"/>
    <w:rsid w:val="00361698"/>
    <w:rsid w:val="00362AFB"/>
    <w:rsid w:val="003630B8"/>
    <w:rsid w:val="003640BB"/>
    <w:rsid w:val="0036482A"/>
    <w:rsid w:val="00364B7D"/>
    <w:rsid w:val="00367351"/>
    <w:rsid w:val="00370141"/>
    <w:rsid w:val="003702F1"/>
    <w:rsid w:val="003709D7"/>
    <w:rsid w:val="00372436"/>
    <w:rsid w:val="00373277"/>
    <w:rsid w:val="0037334F"/>
    <w:rsid w:val="003737D4"/>
    <w:rsid w:val="0037446D"/>
    <w:rsid w:val="0037476F"/>
    <w:rsid w:val="00375603"/>
    <w:rsid w:val="003766D4"/>
    <w:rsid w:val="003766EA"/>
    <w:rsid w:val="00377038"/>
    <w:rsid w:val="003775D9"/>
    <w:rsid w:val="0038038E"/>
    <w:rsid w:val="003824AE"/>
    <w:rsid w:val="00382555"/>
    <w:rsid w:val="00383384"/>
    <w:rsid w:val="00383563"/>
    <w:rsid w:val="00383BAB"/>
    <w:rsid w:val="00384328"/>
    <w:rsid w:val="003846A3"/>
    <w:rsid w:val="003849C0"/>
    <w:rsid w:val="00384F80"/>
    <w:rsid w:val="003854E7"/>
    <w:rsid w:val="003860A8"/>
    <w:rsid w:val="003862B4"/>
    <w:rsid w:val="00386B4E"/>
    <w:rsid w:val="00386EFA"/>
    <w:rsid w:val="00387C90"/>
    <w:rsid w:val="00390882"/>
    <w:rsid w:val="00391796"/>
    <w:rsid w:val="00391CBE"/>
    <w:rsid w:val="003925DB"/>
    <w:rsid w:val="003927FA"/>
    <w:rsid w:val="00392BF1"/>
    <w:rsid w:val="00392F30"/>
    <w:rsid w:val="0039402B"/>
    <w:rsid w:val="00394656"/>
    <w:rsid w:val="00395909"/>
    <w:rsid w:val="003979F2"/>
    <w:rsid w:val="00397A6F"/>
    <w:rsid w:val="00397A9F"/>
    <w:rsid w:val="003A0010"/>
    <w:rsid w:val="003A045E"/>
    <w:rsid w:val="003A0668"/>
    <w:rsid w:val="003A0768"/>
    <w:rsid w:val="003A085B"/>
    <w:rsid w:val="003A0F98"/>
    <w:rsid w:val="003A2981"/>
    <w:rsid w:val="003A4DD0"/>
    <w:rsid w:val="003A54AD"/>
    <w:rsid w:val="003A5BF2"/>
    <w:rsid w:val="003A697A"/>
    <w:rsid w:val="003B0115"/>
    <w:rsid w:val="003B2093"/>
    <w:rsid w:val="003B26D4"/>
    <w:rsid w:val="003B288C"/>
    <w:rsid w:val="003B2AC3"/>
    <w:rsid w:val="003B3313"/>
    <w:rsid w:val="003B4066"/>
    <w:rsid w:val="003B4DEB"/>
    <w:rsid w:val="003B5651"/>
    <w:rsid w:val="003B5940"/>
    <w:rsid w:val="003B5A74"/>
    <w:rsid w:val="003B5D5D"/>
    <w:rsid w:val="003B6625"/>
    <w:rsid w:val="003B6DD2"/>
    <w:rsid w:val="003B7328"/>
    <w:rsid w:val="003B75EA"/>
    <w:rsid w:val="003B7682"/>
    <w:rsid w:val="003C03AB"/>
    <w:rsid w:val="003C0902"/>
    <w:rsid w:val="003C0BD5"/>
    <w:rsid w:val="003C1901"/>
    <w:rsid w:val="003C20D3"/>
    <w:rsid w:val="003C299A"/>
    <w:rsid w:val="003C2C28"/>
    <w:rsid w:val="003C2FFB"/>
    <w:rsid w:val="003C3617"/>
    <w:rsid w:val="003C3C22"/>
    <w:rsid w:val="003C41A3"/>
    <w:rsid w:val="003C44DF"/>
    <w:rsid w:val="003C4A97"/>
    <w:rsid w:val="003C508D"/>
    <w:rsid w:val="003C53F5"/>
    <w:rsid w:val="003C5A6A"/>
    <w:rsid w:val="003C5AFB"/>
    <w:rsid w:val="003C6532"/>
    <w:rsid w:val="003C671A"/>
    <w:rsid w:val="003C67CD"/>
    <w:rsid w:val="003C702E"/>
    <w:rsid w:val="003C734D"/>
    <w:rsid w:val="003D0474"/>
    <w:rsid w:val="003D17D0"/>
    <w:rsid w:val="003D1BF0"/>
    <w:rsid w:val="003D2616"/>
    <w:rsid w:val="003D2D85"/>
    <w:rsid w:val="003D32CF"/>
    <w:rsid w:val="003D3D55"/>
    <w:rsid w:val="003D3E69"/>
    <w:rsid w:val="003D4266"/>
    <w:rsid w:val="003D4ECF"/>
    <w:rsid w:val="003D5003"/>
    <w:rsid w:val="003D6D74"/>
    <w:rsid w:val="003D761E"/>
    <w:rsid w:val="003D7CFA"/>
    <w:rsid w:val="003E35AF"/>
    <w:rsid w:val="003E3A53"/>
    <w:rsid w:val="003E3DE5"/>
    <w:rsid w:val="003E5059"/>
    <w:rsid w:val="003E5561"/>
    <w:rsid w:val="003E6483"/>
    <w:rsid w:val="003E6B74"/>
    <w:rsid w:val="003E6EB1"/>
    <w:rsid w:val="003E7B0B"/>
    <w:rsid w:val="003F1FCD"/>
    <w:rsid w:val="003F2E68"/>
    <w:rsid w:val="003F384C"/>
    <w:rsid w:val="003F3D55"/>
    <w:rsid w:val="003F4093"/>
    <w:rsid w:val="003F4421"/>
    <w:rsid w:val="003F4432"/>
    <w:rsid w:val="003F46CF"/>
    <w:rsid w:val="003F4AF2"/>
    <w:rsid w:val="003F628B"/>
    <w:rsid w:val="003F67F4"/>
    <w:rsid w:val="003F74B1"/>
    <w:rsid w:val="003F7F0B"/>
    <w:rsid w:val="00400023"/>
    <w:rsid w:val="00400893"/>
    <w:rsid w:val="004011A8"/>
    <w:rsid w:val="004028DF"/>
    <w:rsid w:val="00403582"/>
    <w:rsid w:val="00405123"/>
    <w:rsid w:val="0040531D"/>
    <w:rsid w:val="00405331"/>
    <w:rsid w:val="00405831"/>
    <w:rsid w:val="00405A9F"/>
    <w:rsid w:val="00405FA1"/>
    <w:rsid w:val="00406310"/>
    <w:rsid w:val="004077BC"/>
    <w:rsid w:val="00407886"/>
    <w:rsid w:val="00407A57"/>
    <w:rsid w:val="0041010C"/>
    <w:rsid w:val="004105B1"/>
    <w:rsid w:val="004105E0"/>
    <w:rsid w:val="004106FC"/>
    <w:rsid w:val="0041089D"/>
    <w:rsid w:val="00410CD4"/>
    <w:rsid w:val="00411B0F"/>
    <w:rsid w:val="00411B88"/>
    <w:rsid w:val="00412406"/>
    <w:rsid w:val="00412549"/>
    <w:rsid w:val="00414A56"/>
    <w:rsid w:val="00416AEF"/>
    <w:rsid w:val="004171A4"/>
    <w:rsid w:val="00417E28"/>
    <w:rsid w:val="00420093"/>
    <w:rsid w:val="00420748"/>
    <w:rsid w:val="00420AC3"/>
    <w:rsid w:val="00420E11"/>
    <w:rsid w:val="004211D4"/>
    <w:rsid w:val="00421F16"/>
    <w:rsid w:val="0042206E"/>
    <w:rsid w:val="004222A8"/>
    <w:rsid w:val="00422D51"/>
    <w:rsid w:val="004238FF"/>
    <w:rsid w:val="00423E66"/>
    <w:rsid w:val="00424DDA"/>
    <w:rsid w:val="00425550"/>
    <w:rsid w:val="0042577E"/>
    <w:rsid w:val="00425AD1"/>
    <w:rsid w:val="004275D7"/>
    <w:rsid w:val="004302DC"/>
    <w:rsid w:val="00431033"/>
    <w:rsid w:val="00431722"/>
    <w:rsid w:val="00432B17"/>
    <w:rsid w:val="00433D35"/>
    <w:rsid w:val="004350C7"/>
    <w:rsid w:val="004366A4"/>
    <w:rsid w:val="00436A4F"/>
    <w:rsid w:val="00436B92"/>
    <w:rsid w:val="00437148"/>
    <w:rsid w:val="004376A9"/>
    <w:rsid w:val="00437C23"/>
    <w:rsid w:val="00437DDA"/>
    <w:rsid w:val="004404B8"/>
    <w:rsid w:val="004405C9"/>
    <w:rsid w:val="00440B39"/>
    <w:rsid w:val="0044164B"/>
    <w:rsid w:val="00442884"/>
    <w:rsid w:val="004434B8"/>
    <w:rsid w:val="00445CEF"/>
    <w:rsid w:val="0044718B"/>
    <w:rsid w:val="00451217"/>
    <w:rsid w:val="004512FE"/>
    <w:rsid w:val="00451C08"/>
    <w:rsid w:val="004525A1"/>
    <w:rsid w:val="004531C5"/>
    <w:rsid w:val="004534DA"/>
    <w:rsid w:val="00453BF9"/>
    <w:rsid w:val="00453F33"/>
    <w:rsid w:val="004552E3"/>
    <w:rsid w:val="00455C00"/>
    <w:rsid w:val="00455D5C"/>
    <w:rsid w:val="00456AE2"/>
    <w:rsid w:val="00456B4F"/>
    <w:rsid w:val="0045782C"/>
    <w:rsid w:val="004607B6"/>
    <w:rsid w:val="00462437"/>
    <w:rsid w:val="0046507F"/>
    <w:rsid w:val="0046545E"/>
    <w:rsid w:val="00465AD0"/>
    <w:rsid w:val="00466B62"/>
    <w:rsid w:val="00467096"/>
    <w:rsid w:val="0046741B"/>
    <w:rsid w:val="00467695"/>
    <w:rsid w:val="004700C6"/>
    <w:rsid w:val="00470A62"/>
    <w:rsid w:val="004714AA"/>
    <w:rsid w:val="00471696"/>
    <w:rsid w:val="004719E2"/>
    <w:rsid w:val="00472452"/>
    <w:rsid w:val="004727DA"/>
    <w:rsid w:val="004732D5"/>
    <w:rsid w:val="004740C9"/>
    <w:rsid w:val="00474AEA"/>
    <w:rsid w:val="0047509F"/>
    <w:rsid w:val="004752C4"/>
    <w:rsid w:val="00475CAF"/>
    <w:rsid w:val="00475F8D"/>
    <w:rsid w:val="0047740D"/>
    <w:rsid w:val="00480188"/>
    <w:rsid w:val="00480599"/>
    <w:rsid w:val="00480E73"/>
    <w:rsid w:val="004811BD"/>
    <w:rsid w:val="00482303"/>
    <w:rsid w:val="004827B4"/>
    <w:rsid w:val="00482FC5"/>
    <w:rsid w:val="004831D3"/>
    <w:rsid w:val="0048395E"/>
    <w:rsid w:val="00484B4A"/>
    <w:rsid w:val="00485316"/>
    <w:rsid w:val="0048596C"/>
    <w:rsid w:val="00485983"/>
    <w:rsid w:val="00486243"/>
    <w:rsid w:val="00486528"/>
    <w:rsid w:val="00486DCC"/>
    <w:rsid w:val="00486E17"/>
    <w:rsid w:val="00490D70"/>
    <w:rsid w:val="00490DCC"/>
    <w:rsid w:val="00491D27"/>
    <w:rsid w:val="00492666"/>
    <w:rsid w:val="0049364D"/>
    <w:rsid w:val="004937EB"/>
    <w:rsid w:val="00493AA6"/>
    <w:rsid w:val="00494038"/>
    <w:rsid w:val="004940DA"/>
    <w:rsid w:val="004941CB"/>
    <w:rsid w:val="0049559E"/>
    <w:rsid w:val="00495730"/>
    <w:rsid w:val="004974C3"/>
    <w:rsid w:val="00497766"/>
    <w:rsid w:val="004A0680"/>
    <w:rsid w:val="004A0DC2"/>
    <w:rsid w:val="004A104D"/>
    <w:rsid w:val="004A10E9"/>
    <w:rsid w:val="004A159B"/>
    <w:rsid w:val="004A176B"/>
    <w:rsid w:val="004A199A"/>
    <w:rsid w:val="004A1A9B"/>
    <w:rsid w:val="004A32B6"/>
    <w:rsid w:val="004A349B"/>
    <w:rsid w:val="004A490B"/>
    <w:rsid w:val="004A5607"/>
    <w:rsid w:val="004A5883"/>
    <w:rsid w:val="004A5FFE"/>
    <w:rsid w:val="004A6122"/>
    <w:rsid w:val="004A75CB"/>
    <w:rsid w:val="004B0A4E"/>
    <w:rsid w:val="004B0DF0"/>
    <w:rsid w:val="004B0F46"/>
    <w:rsid w:val="004B171E"/>
    <w:rsid w:val="004B2AA0"/>
    <w:rsid w:val="004B3153"/>
    <w:rsid w:val="004B389C"/>
    <w:rsid w:val="004B4055"/>
    <w:rsid w:val="004B55C4"/>
    <w:rsid w:val="004B5725"/>
    <w:rsid w:val="004B5752"/>
    <w:rsid w:val="004B5B37"/>
    <w:rsid w:val="004B6AB2"/>
    <w:rsid w:val="004B6DE7"/>
    <w:rsid w:val="004C03FA"/>
    <w:rsid w:val="004C278F"/>
    <w:rsid w:val="004C513E"/>
    <w:rsid w:val="004C6AB8"/>
    <w:rsid w:val="004C7940"/>
    <w:rsid w:val="004C7E3E"/>
    <w:rsid w:val="004D0040"/>
    <w:rsid w:val="004D0292"/>
    <w:rsid w:val="004D23DC"/>
    <w:rsid w:val="004D37DB"/>
    <w:rsid w:val="004D451F"/>
    <w:rsid w:val="004D6005"/>
    <w:rsid w:val="004D659B"/>
    <w:rsid w:val="004D6AFE"/>
    <w:rsid w:val="004D7CC2"/>
    <w:rsid w:val="004E0714"/>
    <w:rsid w:val="004E07AA"/>
    <w:rsid w:val="004E0F34"/>
    <w:rsid w:val="004E18E2"/>
    <w:rsid w:val="004E20A7"/>
    <w:rsid w:val="004E3077"/>
    <w:rsid w:val="004E4822"/>
    <w:rsid w:val="004E550A"/>
    <w:rsid w:val="004E57BF"/>
    <w:rsid w:val="004E5B9E"/>
    <w:rsid w:val="004E5FFC"/>
    <w:rsid w:val="004E64F7"/>
    <w:rsid w:val="004E68FC"/>
    <w:rsid w:val="004E70FC"/>
    <w:rsid w:val="004E74F8"/>
    <w:rsid w:val="004E76D6"/>
    <w:rsid w:val="004E78A8"/>
    <w:rsid w:val="004F08BA"/>
    <w:rsid w:val="004F0B91"/>
    <w:rsid w:val="004F0E57"/>
    <w:rsid w:val="004F0F9E"/>
    <w:rsid w:val="004F13C2"/>
    <w:rsid w:val="004F1CD5"/>
    <w:rsid w:val="004F22E9"/>
    <w:rsid w:val="004F3B2E"/>
    <w:rsid w:val="004F4E44"/>
    <w:rsid w:val="004F5BA0"/>
    <w:rsid w:val="004F675C"/>
    <w:rsid w:val="004F6CF2"/>
    <w:rsid w:val="00500B6B"/>
    <w:rsid w:val="00500D52"/>
    <w:rsid w:val="005021D9"/>
    <w:rsid w:val="00502C75"/>
    <w:rsid w:val="00502DDB"/>
    <w:rsid w:val="00503755"/>
    <w:rsid w:val="00503CEA"/>
    <w:rsid w:val="00503F09"/>
    <w:rsid w:val="00505C6C"/>
    <w:rsid w:val="005069F2"/>
    <w:rsid w:val="00506BB9"/>
    <w:rsid w:val="00506C3F"/>
    <w:rsid w:val="0050733F"/>
    <w:rsid w:val="0050764C"/>
    <w:rsid w:val="00507C09"/>
    <w:rsid w:val="00510376"/>
    <w:rsid w:val="00510B9B"/>
    <w:rsid w:val="00510D8D"/>
    <w:rsid w:val="005126F1"/>
    <w:rsid w:val="00512BC4"/>
    <w:rsid w:val="00513589"/>
    <w:rsid w:val="00513EA7"/>
    <w:rsid w:val="00515082"/>
    <w:rsid w:val="005159AD"/>
    <w:rsid w:val="00516733"/>
    <w:rsid w:val="005200D5"/>
    <w:rsid w:val="00520CA7"/>
    <w:rsid w:val="00521999"/>
    <w:rsid w:val="005228DD"/>
    <w:rsid w:val="0052320B"/>
    <w:rsid w:val="005232E4"/>
    <w:rsid w:val="00523BA5"/>
    <w:rsid w:val="00525547"/>
    <w:rsid w:val="005259E5"/>
    <w:rsid w:val="00525F46"/>
    <w:rsid w:val="005261C3"/>
    <w:rsid w:val="00526945"/>
    <w:rsid w:val="00527246"/>
    <w:rsid w:val="005276E8"/>
    <w:rsid w:val="00527EC4"/>
    <w:rsid w:val="00527F00"/>
    <w:rsid w:val="00530CEB"/>
    <w:rsid w:val="0053111B"/>
    <w:rsid w:val="0053141E"/>
    <w:rsid w:val="0053190D"/>
    <w:rsid w:val="00531BA2"/>
    <w:rsid w:val="00531F04"/>
    <w:rsid w:val="00532FB4"/>
    <w:rsid w:val="00533006"/>
    <w:rsid w:val="00533A05"/>
    <w:rsid w:val="00535976"/>
    <w:rsid w:val="00535CDB"/>
    <w:rsid w:val="00536553"/>
    <w:rsid w:val="00536755"/>
    <w:rsid w:val="00536818"/>
    <w:rsid w:val="005400BA"/>
    <w:rsid w:val="005401BC"/>
    <w:rsid w:val="0054068D"/>
    <w:rsid w:val="00540DC2"/>
    <w:rsid w:val="0054104E"/>
    <w:rsid w:val="005413B7"/>
    <w:rsid w:val="00542B88"/>
    <w:rsid w:val="00542D8D"/>
    <w:rsid w:val="00542FC6"/>
    <w:rsid w:val="0054359B"/>
    <w:rsid w:val="00543851"/>
    <w:rsid w:val="005438E0"/>
    <w:rsid w:val="005443A8"/>
    <w:rsid w:val="005448F5"/>
    <w:rsid w:val="00544926"/>
    <w:rsid w:val="0054533C"/>
    <w:rsid w:val="00550495"/>
    <w:rsid w:val="005507C4"/>
    <w:rsid w:val="00552211"/>
    <w:rsid w:val="00552278"/>
    <w:rsid w:val="00553457"/>
    <w:rsid w:val="005554E9"/>
    <w:rsid w:val="00556CAA"/>
    <w:rsid w:val="00556F58"/>
    <w:rsid w:val="0056165E"/>
    <w:rsid w:val="00561EBC"/>
    <w:rsid w:val="00562040"/>
    <w:rsid w:val="005620FD"/>
    <w:rsid w:val="00562473"/>
    <w:rsid w:val="00562C96"/>
    <w:rsid w:val="00563F08"/>
    <w:rsid w:val="0056435B"/>
    <w:rsid w:val="00564995"/>
    <w:rsid w:val="005656B6"/>
    <w:rsid w:val="00565D4A"/>
    <w:rsid w:val="005669AE"/>
    <w:rsid w:val="00566B64"/>
    <w:rsid w:val="00567220"/>
    <w:rsid w:val="00567A58"/>
    <w:rsid w:val="00567D6B"/>
    <w:rsid w:val="00570EB1"/>
    <w:rsid w:val="005715B1"/>
    <w:rsid w:val="0057193F"/>
    <w:rsid w:val="00571A67"/>
    <w:rsid w:val="00573C13"/>
    <w:rsid w:val="00574610"/>
    <w:rsid w:val="0057544B"/>
    <w:rsid w:val="005754DC"/>
    <w:rsid w:val="00577115"/>
    <w:rsid w:val="005775E3"/>
    <w:rsid w:val="00577A6F"/>
    <w:rsid w:val="005804FF"/>
    <w:rsid w:val="00580675"/>
    <w:rsid w:val="005806B3"/>
    <w:rsid w:val="00580786"/>
    <w:rsid w:val="0058078A"/>
    <w:rsid w:val="005812AC"/>
    <w:rsid w:val="0058167B"/>
    <w:rsid w:val="0058272F"/>
    <w:rsid w:val="0058274C"/>
    <w:rsid w:val="005829D0"/>
    <w:rsid w:val="00583F3B"/>
    <w:rsid w:val="005847A2"/>
    <w:rsid w:val="0058494F"/>
    <w:rsid w:val="00584E49"/>
    <w:rsid w:val="00585079"/>
    <w:rsid w:val="00585496"/>
    <w:rsid w:val="00585998"/>
    <w:rsid w:val="00585D23"/>
    <w:rsid w:val="00585DC4"/>
    <w:rsid w:val="005861EB"/>
    <w:rsid w:val="00586789"/>
    <w:rsid w:val="00586B76"/>
    <w:rsid w:val="005870DF"/>
    <w:rsid w:val="005874B4"/>
    <w:rsid w:val="005905D7"/>
    <w:rsid w:val="005913FD"/>
    <w:rsid w:val="00591434"/>
    <w:rsid w:val="005915AA"/>
    <w:rsid w:val="0059161F"/>
    <w:rsid w:val="00592249"/>
    <w:rsid w:val="0059230E"/>
    <w:rsid w:val="00592C3B"/>
    <w:rsid w:val="0059327B"/>
    <w:rsid w:val="00593638"/>
    <w:rsid w:val="00593AE3"/>
    <w:rsid w:val="00593B00"/>
    <w:rsid w:val="0059462E"/>
    <w:rsid w:val="005946B5"/>
    <w:rsid w:val="005946F8"/>
    <w:rsid w:val="00594E60"/>
    <w:rsid w:val="00594EAF"/>
    <w:rsid w:val="005952CE"/>
    <w:rsid w:val="00597221"/>
    <w:rsid w:val="00597A67"/>
    <w:rsid w:val="005A02CB"/>
    <w:rsid w:val="005A0BDF"/>
    <w:rsid w:val="005A1831"/>
    <w:rsid w:val="005A1B9D"/>
    <w:rsid w:val="005A2BE3"/>
    <w:rsid w:val="005A3D31"/>
    <w:rsid w:val="005A3DA8"/>
    <w:rsid w:val="005A432B"/>
    <w:rsid w:val="005A6706"/>
    <w:rsid w:val="005A6F6D"/>
    <w:rsid w:val="005A752B"/>
    <w:rsid w:val="005B0AC4"/>
    <w:rsid w:val="005B1F0E"/>
    <w:rsid w:val="005B33E4"/>
    <w:rsid w:val="005B3BB2"/>
    <w:rsid w:val="005B3D76"/>
    <w:rsid w:val="005B411A"/>
    <w:rsid w:val="005B46D9"/>
    <w:rsid w:val="005B4B83"/>
    <w:rsid w:val="005B513D"/>
    <w:rsid w:val="005B5781"/>
    <w:rsid w:val="005B71AA"/>
    <w:rsid w:val="005B7222"/>
    <w:rsid w:val="005B7330"/>
    <w:rsid w:val="005B763B"/>
    <w:rsid w:val="005C07CF"/>
    <w:rsid w:val="005C1CDC"/>
    <w:rsid w:val="005C21B5"/>
    <w:rsid w:val="005C27A0"/>
    <w:rsid w:val="005C2D1A"/>
    <w:rsid w:val="005C3F39"/>
    <w:rsid w:val="005C4525"/>
    <w:rsid w:val="005C4892"/>
    <w:rsid w:val="005C4B31"/>
    <w:rsid w:val="005C4D58"/>
    <w:rsid w:val="005C78C8"/>
    <w:rsid w:val="005D0216"/>
    <w:rsid w:val="005D05A6"/>
    <w:rsid w:val="005D08A7"/>
    <w:rsid w:val="005D0D82"/>
    <w:rsid w:val="005D1EEE"/>
    <w:rsid w:val="005D22B0"/>
    <w:rsid w:val="005D22DA"/>
    <w:rsid w:val="005D2691"/>
    <w:rsid w:val="005D3524"/>
    <w:rsid w:val="005D371D"/>
    <w:rsid w:val="005D4BCA"/>
    <w:rsid w:val="005D529E"/>
    <w:rsid w:val="005D712E"/>
    <w:rsid w:val="005D77A7"/>
    <w:rsid w:val="005D7EEF"/>
    <w:rsid w:val="005E046E"/>
    <w:rsid w:val="005E0DCE"/>
    <w:rsid w:val="005E0F8C"/>
    <w:rsid w:val="005E123E"/>
    <w:rsid w:val="005E233F"/>
    <w:rsid w:val="005E28DF"/>
    <w:rsid w:val="005E2DD1"/>
    <w:rsid w:val="005E3242"/>
    <w:rsid w:val="005E36B3"/>
    <w:rsid w:val="005E4769"/>
    <w:rsid w:val="005E4D47"/>
    <w:rsid w:val="005E513A"/>
    <w:rsid w:val="005E59A0"/>
    <w:rsid w:val="005E63E6"/>
    <w:rsid w:val="005E664B"/>
    <w:rsid w:val="005E6C76"/>
    <w:rsid w:val="005E7C1D"/>
    <w:rsid w:val="005E7CD8"/>
    <w:rsid w:val="005E7FC6"/>
    <w:rsid w:val="005F01C3"/>
    <w:rsid w:val="005F0A6E"/>
    <w:rsid w:val="005F0FF3"/>
    <w:rsid w:val="005F13D3"/>
    <w:rsid w:val="005F1D0C"/>
    <w:rsid w:val="005F25D1"/>
    <w:rsid w:val="005F3607"/>
    <w:rsid w:val="005F36A4"/>
    <w:rsid w:val="005F3BAB"/>
    <w:rsid w:val="005F41F9"/>
    <w:rsid w:val="005F488A"/>
    <w:rsid w:val="005F5041"/>
    <w:rsid w:val="005F5296"/>
    <w:rsid w:val="005F53BF"/>
    <w:rsid w:val="005F778A"/>
    <w:rsid w:val="005F7C9A"/>
    <w:rsid w:val="00600555"/>
    <w:rsid w:val="00600D24"/>
    <w:rsid w:val="006011CF"/>
    <w:rsid w:val="006027C0"/>
    <w:rsid w:val="00602836"/>
    <w:rsid w:val="006033B7"/>
    <w:rsid w:val="00603567"/>
    <w:rsid w:val="00603720"/>
    <w:rsid w:val="00603AF3"/>
    <w:rsid w:val="006040A4"/>
    <w:rsid w:val="00604156"/>
    <w:rsid w:val="006050C9"/>
    <w:rsid w:val="006058F4"/>
    <w:rsid w:val="00606CCC"/>
    <w:rsid w:val="00611356"/>
    <w:rsid w:val="006118EF"/>
    <w:rsid w:val="00612659"/>
    <w:rsid w:val="006138F7"/>
    <w:rsid w:val="00613A48"/>
    <w:rsid w:val="00613BCB"/>
    <w:rsid w:val="00614E01"/>
    <w:rsid w:val="00614E46"/>
    <w:rsid w:val="00615F64"/>
    <w:rsid w:val="0061669A"/>
    <w:rsid w:val="00616F0B"/>
    <w:rsid w:val="006174EA"/>
    <w:rsid w:val="00617530"/>
    <w:rsid w:val="00617C3E"/>
    <w:rsid w:val="00617FF1"/>
    <w:rsid w:val="006200EF"/>
    <w:rsid w:val="006202C9"/>
    <w:rsid w:val="006204C9"/>
    <w:rsid w:val="00622175"/>
    <w:rsid w:val="006229BB"/>
    <w:rsid w:val="0062326D"/>
    <w:rsid w:val="00624639"/>
    <w:rsid w:val="00624C06"/>
    <w:rsid w:val="00624E7C"/>
    <w:rsid w:val="006258DD"/>
    <w:rsid w:val="00625B04"/>
    <w:rsid w:val="006265EB"/>
    <w:rsid w:val="006269DC"/>
    <w:rsid w:val="00626D29"/>
    <w:rsid w:val="00627A19"/>
    <w:rsid w:val="00627D67"/>
    <w:rsid w:val="00627ED4"/>
    <w:rsid w:val="00630A08"/>
    <w:rsid w:val="006321E3"/>
    <w:rsid w:val="00632523"/>
    <w:rsid w:val="00632529"/>
    <w:rsid w:val="006332C4"/>
    <w:rsid w:val="006338C2"/>
    <w:rsid w:val="00633F39"/>
    <w:rsid w:val="0063478E"/>
    <w:rsid w:val="00634A61"/>
    <w:rsid w:val="006354F9"/>
    <w:rsid w:val="00636119"/>
    <w:rsid w:val="00636839"/>
    <w:rsid w:val="00636CA8"/>
    <w:rsid w:val="00636E9A"/>
    <w:rsid w:val="006379F9"/>
    <w:rsid w:val="006405EA"/>
    <w:rsid w:val="00640FB5"/>
    <w:rsid w:val="0064128C"/>
    <w:rsid w:val="006424AD"/>
    <w:rsid w:val="006426A6"/>
    <w:rsid w:val="00643765"/>
    <w:rsid w:val="00644D9A"/>
    <w:rsid w:val="00644E22"/>
    <w:rsid w:val="00646165"/>
    <w:rsid w:val="00646F9D"/>
    <w:rsid w:val="0064762E"/>
    <w:rsid w:val="00650357"/>
    <w:rsid w:val="00650A62"/>
    <w:rsid w:val="006516E6"/>
    <w:rsid w:val="006519B8"/>
    <w:rsid w:val="00651B09"/>
    <w:rsid w:val="00651CFD"/>
    <w:rsid w:val="00652B93"/>
    <w:rsid w:val="006546D2"/>
    <w:rsid w:val="00657C91"/>
    <w:rsid w:val="00657D64"/>
    <w:rsid w:val="00660F1F"/>
    <w:rsid w:val="0066231F"/>
    <w:rsid w:val="00662C96"/>
    <w:rsid w:val="00662CE3"/>
    <w:rsid w:val="00662F78"/>
    <w:rsid w:val="00663059"/>
    <w:rsid w:val="0066312D"/>
    <w:rsid w:val="00663B0A"/>
    <w:rsid w:val="00663B43"/>
    <w:rsid w:val="00664537"/>
    <w:rsid w:val="00667382"/>
    <w:rsid w:val="0066775F"/>
    <w:rsid w:val="00670A39"/>
    <w:rsid w:val="00671DD9"/>
    <w:rsid w:val="006720B9"/>
    <w:rsid w:val="0067495C"/>
    <w:rsid w:val="006749DF"/>
    <w:rsid w:val="00677670"/>
    <w:rsid w:val="00677C03"/>
    <w:rsid w:val="00681135"/>
    <w:rsid w:val="00681430"/>
    <w:rsid w:val="00681676"/>
    <w:rsid w:val="00681F35"/>
    <w:rsid w:val="0068285D"/>
    <w:rsid w:val="0068389F"/>
    <w:rsid w:val="00684A4B"/>
    <w:rsid w:val="00685A60"/>
    <w:rsid w:val="0068627C"/>
    <w:rsid w:val="00686B1A"/>
    <w:rsid w:val="00686B73"/>
    <w:rsid w:val="00686FD7"/>
    <w:rsid w:val="006874E4"/>
    <w:rsid w:val="006875D3"/>
    <w:rsid w:val="00687D7E"/>
    <w:rsid w:val="0069008D"/>
    <w:rsid w:val="006908BD"/>
    <w:rsid w:val="00690A0D"/>
    <w:rsid w:val="0069180A"/>
    <w:rsid w:val="00691F2E"/>
    <w:rsid w:val="00692515"/>
    <w:rsid w:val="006939D2"/>
    <w:rsid w:val="00693FF2"/>
    <w:rsid w:val="006941E7"/>
    <w:rsid w:val="0069531B"/>
    <w:rsid w:val="0069697A"/>
    <w:rsid w:val="00696C19"/>
    <w:rsid w:val="006975BF"/>
    <w:rsid w:val="006975EA"/>
    <w:rsid w:val="00697ED0"/>
    <w:rsid w:val="006A030E"/>
    <w:rsid w:val="006A11E0"/>
    <w:rsid w:val="006A1D2C"/>
    <w:rsid w:val="006A3A8F"/>
    <w:rsid w:val="006A3B05"/>
    <w:rsid w:val="006A4706"/>
    <w:rsid w:val="006A56EA"/>
    <w:rsid w:val="006A5E38"/>
    <w:rsid w:val="006A613B"/>
    <w:rsid w:val="006A620C"/>
    <w:rsid w:val="006A6EB1"/>
    <w:rsid w:val="006B002F"/>
    <w:rsid w:val="006B0381"/>
    <w:rsid w:val="006B0FBA"/>
    <w:rsid w:val="006B14EF"/>
    <w:rsid w:val="006B15A8"/>
    <w:rsid w:val="006B2B3D"/>
    <w:rsid w:val="006B3816"/>
    <w:rsid w:val="006B4203"/>
    <w:rsid w:val="006B440A"/>
    <w:rsid w:val="006B4448"/>
    <w:rsid w:val="006B4AD6"/>
    <w:rsid w:val="006B5564"/>
    <w:rsid w:val="006B5F03"/>
    <w:rsid w:val="006B6205"/>
    <w:rsid w:val="006B638E"/>
    <w:rsid w:val="006B6A0E"/>
    <w:rsid w:val="006B77A3"/>
    <w:rsid w:val="006B7CC5"/>
    <w:rsid w:val="006B7E0A"/>
    <w:rsid w:val="006C0A55"/>
    <w:rsid w:val="006C1BBE"/>
    <w:rsid w:val="006C1C14"/>
    <w:rsid w:val="006C237C"/>
    <w:rsid w:val="006C2A48"/>
    <w:rsid w:val="006C3447"/>
    <w:rsid w:val="006C44CB"/>
    <w:rsid w:val="006C4E61"/>
    <w:rsid w:val="006C6775"/>
    <w:rsid w:val="006C6CC7"/>
    <w:rsid w:val="006C72A4"/>
    <w:rsid w:val="006C7B03"/>
    <w:rsid w:val="006C7EEA"/>
    <w:rsid w:val="006D02DB"/>
    <w:rsid w:val="006D055B"/>
    <w:rsid w:val="006D093E"/>
    <w:rsid w:val="006D094E"/>
    <w:rsid w:val="006D0CAE"/>
    <w:rsid w:val="006D1B5A"/>
    <w:rsid w:val="006D2D91"/>
    <w:rsid w:val="006D3000"/>
    <w:rsid w:val="006D4F6F"/>
    <w:rsid w:val="006D556D"/>
    <w:rsid w:val="006D6125"/>
    <w:rsid w:val="006D79E9"/>
    <w:rsid w:val="006D7A6E"/>
    <w:rsid w:val="006D7E94"/>
    <w:rsid w:val="006E01A5"/>
    <w:rsid w:val="006E0832"/>
    <w:rsid w:val="006E12B8"/>
    <w:rsid w:val="006E1302"/>
    <w:rsid w:val="006E241B"/>
    <w:rsid w:val="006E26AA"/>
    <w:rsid w:val="006E2FAA"/>
    <w:rsid w:val="006E3AE1"/>
    <w:rsid w:val="006E4243"/>
    <w:rsid w:val="006E5BCD"/>
    <w:rsid w:val="006E5DBC"/>
    <w:rsid w:val="006E5E2E"/>
    <w:rsid w:val="006E65E5"/>
    <w:rsid w:val="006E7800"/>
    <w:rsid w:val="006E79E7"/>
    <w:rsid w:val="006E7CD1"/>
    <w:rsid w:val="006F0D9D"/>
    <w:rsid w:val="006F1687"/>
    <w:rsid w:val="006F1C2E"/>
    <w:rsid w:val="006F214E"/>
    <w:rsid w:val="006F2690"/>
    <w:rsid w:val="006F292C"/>
    <w:rsid w:val="006F3492"/>
    <w:rsid w:val="006F3FB2"/>
    <w:rsid w:val="006F42E2"/>
    <w:rsid w:val="006F4FA2"/>
    <w:rsid w:val="006F5A1C"/>
    <w:rsid w:val="006F6A25"/>
    <w:rsid w:val="006F6D00"/>
    <w:rsid w:val="006F75C5"/>
    <w:rsid w:val="007013CA"/>
    <w:rsid w:val="00701471"/>
    <w:rsid w:val="0070160B"/>
    <w:rsid w:val="00701EF8"/>
    <w:rsid w:val="00702D16"/>
    <w:rsid w:val="007030FA"/>
    <w:rsid w:val="007043F7"/>
    <w:rsid w:val="00704709"/>
    <w:rsid w:val="00704F7C"/>
    <w:rsid w:val="007053F8"/>
    <w:rsid w:val="00705708"/>
    <w:rsid w:val="00706CED"/>
    <w:rsid w:val="007074CC"/>
    <w:rsid w:val="0071063A"/>
    <w:rsid w:val="00710D07"/>
    <w:rsid w:val="00710EC8"/>
    <w:rsid w:val="0071142D"/>
    <w:rsid w:val="00711E81"/>
    <w:rsid w:val="00711EA9"/>
    <w:rsid w:val="00714B19"/>
    <w:rsid w:val="0071603E"/>
    <w:rsid w:val="00716F1C"/>
    <w:rsid w:val="00720227"/>
    <w:rsid w:val="00720D31"/>
    <w:rsid w:val="00721093"/>
    <w:rsid w:val="00721A1E"/>
    <w:rsid w:val="00721B14"/>
    <w:rsid w:val="00721D30"/>
    <w:rsid w:val="00721E07"/>
    <w:rsid w:val="00722F66"/>
    <w:rsid w:val="007251E9"/>
    <w:rsid w:val="00725B3D"/>
    <w:rsid w:val="00726563"/>
    <w:rsid w:val="00726963"/>
    <w:rsid w:val="00727351"/>
    <w:rsid w:val="00730476"/>
    <w:rsid w:val="00730CB7"/>
    <w:rsid w:val="00730DBF"/>
    <w:rsid w:val="00730FE7"/>
    <w:rsid w:val="00731008"/>
    <w:rsid w:val="007314C4"/>
    <w:rsid w:val="007320F3"/>
    <w:rsid w:val="00733061"/>
    <w:rsid w:val="0073342B"/>
    <w:rsid w:val="00733862"/>
    <w:rsid w:val="00734562"/>
    <w:rsid w:val="00734E67"/>
    <w:rsid w:val="0073501F"/>
    <w:rsid w:val="00735F56"/>
    <w:rsid w:val="007362AE"/>
    <w:rsid w:val="007367A2"/>
    <w:rsid w:val="00737493"/>
    <w:rsid w:val="007378A3"/>
    <w:rsid w:val="00740674"/>
    <w:rsid w:val="00741631"/>
    <w:rsid w:val="00741704"/>
    <w:rsid w:val="0074191A"/>
    <w:rsid w:val="00743E2D"/>
    <w:rsid w:val="00745889"/>
    <w:rsid w:val="00745EF5"/>
    <w:rsid w:val="00745F11"/>
    <w:rsid w:val="00746217"/>
    <w:rsid w:val="007469B5"/>
    <w:rsid w:val="00746A89"/>
    <w:rsid w:val="007507C0"/>
    <w:rsid w:val="00750C81"/>
    <w:rsid w:val="00751B19"/>
    <w:rsid w:val="00751BC5"/>
    <w:rsid w:val="00751D28"/>
    <w:rsid w:val="00751FA8"/>
    <w:rsid w:val="00752BE9"/>
    <w:rsid w:val="00753341"/>
    <w:rsid w:val="00753601"/>
    <w:rsid w:val="00753BDB"/>
    <w:rsid w:val="00754089"/>
    <w:rsid w:val="007540C2"/>
    <w:rsid w:val="0075463F"/>
    <w:rsid w:val="007559BF"/>
    <w:rsid w:val="00756843"/>
    <w:rsid w:val="007579C8"/>
    <w:rsid w:val="00757A00"/>
    <w:rsid w:val="007602E3"/>
    <w:rsid w:val="00760B8D"/>
    <w:rsid w:val="0076212F"/>
    <w:rsid w:val="0076213B"/>
    <w:rsid w:val="007622CC"/>
    <w:rsid w:val="00762557"/>
    <w:rsid w:val="00762CC5"/>
    <w:rsid w:val="00763943"/>
    <w:rsid w:val="00763E5E"/>
    <w:rsid w:val="007643E0"/>
    <w:rsid w:val="00764582"/>
    <w:rsid w:val="007651BA"/>
    <w:rsid w:val="00765A7F"/>
    <w:rsid w:val="00765CBC"/>
    <w:rsid w:val="00765D4A"/>
    <w:rsid w:val="0076636A"/>
    <w:rsid w:val="00766CA1"/>
    <w:rsid w:val="0076758F"/>
    <w:rsid w:val="007677C3"/>
    <w:rsid w:val="007704DE"/>
    <w:rsid w:val="00771771"/>
    <w:rsid w:val="0077194D"/>
    <w:rsid w:val="00771A52"/>
    <w:rsid w:val="00771B1B"/>
    <w:rsid w:val="007720B3"/>
    <w:rsid w:val="0077286C"/>
    <w:rsid w:val="00773410"/>
    <w:rsid w:val="00773CD9"/>
    <w:rsid w:val="00774829"/>
    <w:rsid w:val="00775BFB"/>
    <w:rsid w:val="00775E31"/>
    <w:rsid w:val="00776262"/>
    <w:rsid w:val="00776D86"/>
    <w:rsid w:val="00776DAA"/>
    <w:rsid w:val="00776EF0"/>
    <w:rsid w:val="00776F70"/>
    <w:rsid w:val="007773E5"/>
    <w:rsid w:val="007801A2"/>
    <w:rsid w:val="00780AB7"/>
    <w:rsid w:val="00781378"/>
    <w:rsid w:val="00783266"/>
    <w:rsid w:val="0078339C"/>
    <w:rsid w:val="0078406C"/>
    <w:rsid w:val="007841BE"/>
    <w:rsid w:val="0078425F"/>
    <w:rsid w:val="0078463B"/>
    <w:rsid w:val="00784C66"/>
    <w:rsid w:val="007855C2"/>
    <w:rsid w:val="00786414"/>
    <w:rsid w:val="0078770C"/>
    <w:rsid w:val="00791A5C"/>
    <w:rsid w:val="007930A5"/>
    <w:rsid w:val="00793F9C"/>
    <w:rsid w:val="00796BF1"/>
    <w:rsid w:val="00796C46"/>
    <w:rsid w:val="007974F6"/>
    <w:rsid w:val="007978FD"/>
    <w:rsid w:val="007979BC"/>
    <w:rsid w:val="007A033F"/>
    <w:rsid w:val="007A0C60"/>
    <w:rsid w:val="007A24D6"/>
    <w:rsid w:val="007A25CC"/>
    <w:rsid w:val="007A3DC8"/>
    <w:rsid w:val="007A5D8A"/>
    <w:rsid w:val="007A61BA"/>
    <w:rsid w:val="007A6317"/>
    <w:rsid w:val="007A6A22"/>
    <w:rsid w:val="007A6E2A"/>
    <w:rsid w:val="007A70CD"/>
    <w:rsid w:val="007A7113"/>
    <w:rsid w:val="007A7FB2"/>
    <w:rsid w:val="007B046E"/>
    <w:rsid w:val="007B081C"/>
    <w:rsid w:val="007B2646"/>
    <w:rsid w:val="007B2FBE"/>
    <w:rsid w:val="007B3B01"/>
    <w:rsid w:val="007B3EC4"/>
    <w:rsid w:val="007B5F17"/>
    <w:rsid w:val="007B6CB1"/>
    <w:rsid w:val="007B75D4"/>
    <w:rsid w:val="007B7B2C"/>
    <w:rsid w:val="007B7D96"/>
    <w:rsid w:val="007C0835"/>
    <w:rsid w:val="007C1611"/>
    <w:rsid w:val="007C1A83"/>
    <w:rsid w:val="007C43EE"/>
    <w:rsid w:val="007C4BC1"/>
    <w:rsid w:val="007C54D1"/>
    <w:rsid w:val="007C56EB"/>
    <w:rsid w:val="007C61A4"/>
    <w:rsid w:val="007C6616"/>
    <w:rsid w:val="007C690A"/>
    <w:rsid w:val="007C6A28"/>
    <w:rsid w:val="007C6DBB"/>
    <w:rsid w:val="007C6F56"/>
    <w:rsid w:val="007C7347"/>
    <w:rsid w:val="007C79E8"/>
    <w:rsid w:val="007C7D6D"/>
    <w:rsid w:val="007D0CB3"/>
    <w:rsid w:val="007D14F4"/>
    <w:rsid w:val="007D1C9F"/>
    <w:rsid w:val="007D2E53"/>
    <w:rsid w:val="007D331D"/>
    <w:rsid w:val="007D3B80"/>
    <w:rsid w:val="007D4952"/>
    <w:rsid w:val="007D4F00"/>
    <w:rsid w:val="007D5337"/>
    <w:rsid w:val="007D6998"/>
    <w:rsid w:val="007D7AA3"/>
    <w:rsid w:val="007D7F14"/>
    <w:rsid w:val="007E0457"/>
    <w:rsid w:val="007E0EFB"/>
    <w:rsid w:val="007E13D8"/>
    <w:rsid w:val="007E1E43"/>
    <w:rsid w:val="007E213A"/>
    <w:rsid w:val="007E72AD"/>
    <w:rsid w:val="007E734A"/>
    <w:rsid w:val="007E76DB"/>
    <w:rsid w:val="007E7787"/>
    <w:rsid w:val="007E7801"/>
    <w:rsid w:val="007E79AB"/>
    <w:rsid w:val="007E7F4B"/>
    <w:rsid w:val="007F0528"/>
    <w:rsid w:val="007F0A6D"/>
    <w:rsid w:val="007F1556"/>
    <w:rsid w:val="007F176D"/>
    <w:rsid w:val="007F259C"/>
    <w:rsid w:val="007F2D5D"/>
    <w:rsid w:val="007F349F"/>
    <w:rsid w:val="007F5304"/>
    <w:rsid w:val="007F61F0"/>
    <w:rsid w:val="007F6927"/>
    <w:rsid w:val="007F73F0"/>
    <w:rsid w:val="008018E7"/>
    <w:rsid w:val="0080232B"/>
    <w:rsid w:val="00802346"/>
    <w:rsid w:val="00802EE7"/>
    <w:rsid w:val="008031B7"/>
    <w:rsid w:val="00803734"/>
    <w:rsid w:val="0080389D"/>
    <w:rsid w:val="008039A4"/>
    <w:rsid w:val="0080487C"/>
    <w:rsid w:val="00805980"/>
    <w:rsid w:val="00807012"/>
    <w:rsid w:val="00807137"/>
    <w:rsid w:val="008071A5"/>
    <w:rsid w:val="008072F0"/>
    <w:rsid w:val="0080761A"/>
    <w:rsid w:val="00807F16"/>
    <w:rsid w:val="008101A5"/>
    <w:rsid w:val="0081038D"/>
    <w:rsid w:val="00811F40"/>
    <w:rsid w:val="00812245"/>
    <w:rsid w:val="0081298E"/>
    <w:rsid w:val="00813ADD"/>
    <w:rsid w:val="00813BF6"/>
    <w:rsid w:val="0081434C"/>
    <w:rsid w:val="008165BF"/>
    <w:rsid w:val="00816967"/>
    <w:rsid w:val="00817A19"/>
    <w:rsid w:val="00817E65"/>
    <w:rsid w:val="00820529"/>
    <w:rsid w:val="00821452"/>
    <w:rsid w:val="00821763"/>
    <w:rsid w:val="00821CA9"/>
    <w:rsid w:val="00821DE4"/>
    <w:rsid w:val="0082200E"/>
    <w:rsid w:val="0082251E"/>
    <w:rsid w:val="008227E0"/>
    <w:rsid w:val="008231A5"/>
    <w:rsid w:val="008233A7"/>
    <w:rsid w:val="00823C73"/>
    <w:rsid w:val="00824404"/>
    <w:rsid w:val="00825330"/>
    <w:rsid w:val="0082541E"/>
    <w:rsid w:val="0082625B"/>
    <w:rsid w:val="0082658E"/>
    <w:rsid w:val="008268D0"/>
    <w:rsid w:val="008274D8"/>
    <w:rsid w:val="00827780"/>
    <w:rsid w:val="0082788F"/>
    <w:rsid w:val="00827DC7"/>
    <w:rsid w:val="00827E45"/>
    <w:rsid w:val="00830472"/>
    <w:rsid w:val="00830AB0"/>
    <w:rsid w:val="00830B6A"/>
    <w:rsid w:val="00830EF7"/>
    <w:rsid w:val="00832803"/>
    <w:rsid w:val="00832E9D"/>
    <w:rsid w:val="0083481F"/>
    <w:rsid w:val="00834A30"/>
    <w:rsid w:val="008351B0"/>
    <w:rsid w:val="008358E2"/>
    <w:rsid w:val="00835DB5"/>
    <w:rsid w:val="00835DB8"/>
    <w:rsid w:val="008360B7"/>
    <w:rsid w:val="00836285"/>
    <w:rsid w:val="008363CF"/>
    <w:rsid w:val="00836582"/>
    <w:rsid w:val="00836916"/>
    <w:rsid w:val="00836A6B"/>
    <w:rsid w:val="00836E33"/>
    <w:rsid w:val="0083701C"/>
    <w:rsid w:val="00841DEF"/>
    <w:rsid w:val="00841EDE"/>
    <w:rsid w:val="00842183"/>
    <w:rsid w:val="00843543"/>
    <w:rsid w:val="00843CAA"/>
    <w:rsid w:val="00843F75"/>
    <w:rsid w:val="0084475C"/>
    <w:rsid w:val="00844F78"/>
    <w:rsid w:val="008451A5"/>
    <w:rsid w:val="0084558F"/>
    <w:rsid w:val="00845F9C"/>
    <w:rsid w:val="00846625"/>
    <w:rsid w:val="008517DB"/>
    <w:rsid w:val="00851851"/>
    <w:rsid w:val="00851ADD"/>
    <w:rsid w:val="00852044"/>
    <w:rsid w:val="00852089"/>
    <w:rsid w:val="00852F6C"/>
    <w:rsid w:val="008539FF"/>
    <w:rsid w:val="00853E38"/>
    <w:rsid w:val="00855AB8"/>
    <w:rsid w:val="00856E61"/>
    <w:rsid w:val="00861EF7"/>
    <w:rsid w:val="008622C9"/>
    <w:rsid w:val="00862704"/>
    <w:rsid w:val="00863195"/>
    <w:rsid w:val="00863A10"/>
    <w:rsid w:val="00863C24"/>
    <w:rsid w:val="008646BF"/>
    <w:rsid w:val="008652E9"/>
    <w:rsid w:val="008664EB"/>
    <w:rsid w:val="00866976"/>
    <w:rsid w:val="00867064"/>
    <w:rsid w:val="00867CC0"/>
    <w:rsid w:val="0087055C"/>
    <w:rsid w:val="00870840"/>
    <w:rsid w:val="008714E1"/>
    <w:rsid w:val="0087284E"/>
    <w:rsid w:val="00873857"/>
    <w:rsid w:val="00875547"/>
    <w:rsid w:val="0088021D"/>
    <w:rsid w:val="00880E82"/>
    <w:rsid w:val="00880F5F"/>
    <w:rsid w:val="00881EE9"/>
    <w:rsid w:val="0088200B"/>
    <w:rsid w:val="0088289C"/>
    <w:rsid w:val="00882DFE"/>
    <w:rsid w:val="008830BF"/>
    <w:rsid w:val="008831D4"/>
    <w:rsid w:val="008838CF"/>
    <w:rsid w:val="00883B2A"/>
    <w:rsid w:val="00883DA4"/>
    <w:rsid w:val="0088456C"/>
    <w:rsid w:val="008845B6"/>
    <w:rsid w:val="008845C4"/>
    <w:rsid w:val="00884664"/>
    <w:rsid w:val="008857C2"/>
    <w:rsid w:val="00885FF5"/>
    <w:rsid w:val="00886B05"/>
    <w:rsid w:val="00887DCF"/>
    <w:rsid w:val="0089069A"/>
    <w:rsid w:val="00890A0F"/>
    <w:rsid w:val="00891A44"/>
    <w:rsid w:val="00891B11"/>
    <w:rsid w:val="00892874"/>
    <w:rsid w:val="008930CF"/>
    <w:rsid w:val="008930EC"/>
    <w:rsid w:val="008932B0"/>
    <w:rsid w:val="00895298"/>
    <w:rsid w:val="00895615"/>
    <w:rsid w:val="00896557"/>
    <w:rsid w:val="008968CD"/>
    <w:rsid w:val="00896DA8"/>
    <w:rsid w:val="0089749F"/>
    <w:rsid w:val="00897AA1"/>
    <w:rsid w:val="00897E59"/>
    <w:rsid w:val="008A0D40"/>
    <w:rsid w:val="008A1425"/>
    <w:rsid w:val="008A1696"/>
    <w:rsid w:val="008A1B58"/>
    <w:rsid w:val="008A1BB7"/>
    <w:rsid w:val="008A1D2C"/>
    <w:rsid w:val="008A2FC1"/>
    <w:rsid w:val="008A30D7"/>
    <w:rsid w:val="008A3318"/>
    <w:rsid w:val="008A3B4A"/>
    <w:rsid w:val="008A3CCA"/>
    <w:rsid w:val="008A49D9"/>
    <w:rsid w:val="008A5F50"/>
    <w:rsid w:val="008A6291"/>
    <w:rsid w:val="008A6F55"/>
    <w:rsid w:val="008A7005"/>
    <w:rsid w:val="008A7A0A"/>
    <w:rsid w:val="008A7A7C"/>
    <w:rsid w:val="008B0643"/>
    <w:rsid w:val="008B092F"/>
    <w:rsid w:val="008B1DCE"/>
    <w:rsid w:val="008B237B"/>
    <w:rsid w:val="008B2D69"/>
    <w:rsid w:val="008B362D"/>
    <w:rsid w:val="008B38FF"/>
    <w:rsid w:val="008B3DAC"/>
    <w:rsid w:val="008B4A8F"/>
    <w:rsid w:val="008B4FF3"/>
    <w:rsid w:val="008B6B3B"/>
    <w:rsid w:val="008C00C8"/>
    <w:rsid w:val="008C01B8"/>
    <w:rsid w:val="008C0C16"/>
    <w:rsid w:val="008C0C69"/>
    <w:rsid w:val="008C1308"/>
    <w:rsid w:val="008C1478"/>
    <w:rsid w:val="008C2C76"/>
    <w:rsid w:val="008C3291"/>
    <w:rsid w:val="008C34F4"/>
    <w:rsid w:val="008C35A3"/>
    <w:rsid w:val="008C4A1A"/>
    <w:rsid w:val="008C4D6B"/>
    <w:rsid w:val="008C4EFB"/>
    <w:rsid w:val="008C4F78"/>
    <w:rsid w:val="008C51CF"/>
    <w:rsid w:val="008C5577"/>
    <w:rsid w:val="008C5AEE"/>
    <w:rsid w:val="008C660D"/>
    <w:rsid w:val="008C6C0E"/>
    <w:rsid w:val="008C6F1C"/>
    <w:rsid w:val="008C702F"/>
    <w:rsid w:val="008C7475"/>
    <w:rsid w:val="008C7908"/>
    <w:rsid w:val="008D046E"/>
    <w:rsid w:val="008D0C26"/>
    <w:rsid w:val="008D1690"/>
    <w:rsid w:val="008D1715"/>
    <w:rsid w:val="008D1C40"/>
    <w:rsid w:val="008D1C7D"/>
    <w:rsid w:val="008D2131"/>
    <w:rsid w:val="008D2A43"/>
    <w:rsid w:val="008D323C"/>
    <w:rsid w:val="008D3869"/>
    <w:rsid w:val="008D458C"/>
    <w:rsid w:val="008D5053"/>
    <w:rsid w:val="008D5BCE"/>
    <w:rsid w:val="008D6673"/>
    <w:rsid w:val="008D6AEA"/>
    <w:rsid w:val="008D70FB"/>
    <w:rsid w:val="008D7F57"/>
    <w:rsid w:val="008E236D"/>
    <w:rsid w:val="008E2AA1"/>
    <w:rsid w:val="008E2CA8"/>
    <w:rsid w:val="008E2F94"/>
    <w:rsid w:val="008E3965"/>
    <w:rsid w:val="008E398B"/>
    <w:rsid w:val="008E458D"/>
    <w:rsid w:val="008E5C90"/>
    <w:rsid w:val="008E6BD2"/>
    <w:rsid w:val="008E742B"/>
    <w:rsid w:val="008E7A65"/>
    <w:rsid w:val="008F063B"/>
    <w:rsid w:val="008F0B3B"/>
    <w:rsid w:val="008F120A"/>
    <w:rsid w:val="008F2867"/>
    <w:rsid w:val="008F2A20"/>
    <w:rsid w:val="008F2EAA"/>
    <w:rsid w:val="008F3392"/>
    <w:rsid w:val="008F36A8"/>
    <w:rsid w:val="008F3B2C"/>
    <w:rsid w:val="008F3D48"/>
    <w:rsid w:val="008F450F"/>
    <w:rsid w:val="008F4757"/>
    <w:rsid w:val="008F48A3"/>
    <w:rsid w:val="008F51DA"/>
    <w:rsid w:val="008F55A2"/>
    <w:rsid w:val="008F5601"/>
    <w:rsid w:val="008F578E"/>
    <w:rsid w:val="008F5C7D"/>
    <w:rsid w:val="008F6364"/>
    <w:rsid w:val="008F6477"/>
    <w:rsid w:val="008F67DD"/>
    <w:rsid w:val="008F6F14"/>
    <w:rsid w:val="0090045E"/>
    <w:rsid w:val="00900DAC"/>
    <w:rsid w:val="00901CD8"/>
    <w:rsid w:val="009021E9"/>
    <w:rsid w:val="009023E8"/>
    <w:rsid w:val="00902692"/>
    <w:rsid w:val="00902C84"/>
    <w:rsid w:val="009034E6"/>
    <w:rsid w:val="009038D7"/>
    <w:rsid w:val="0090396C"/>
    <w:rsid w:val="00903AE7"/>
    <w:rsid w:val="00904527"/>
    <w:rsid w:val="00904691"/>
    <w:rsid w:val="0090538A"/>
    <w:rsid w:val="00905A2E"/>
    <w:rsid w:val="00905C79"/>
    <w:rsid w:val="009071AB"/>
    <w:rsid w:val="0090747E"/>
    <w:rsid w:val="00910726"/>
    <w:rsid w:val="00910E04"/>
    <w:rsid w:val="00910F89"/>
    <w:rsid w:val="00911E36"/>
    <w:rsid w:val="009129FF"/>
    <w:rsid w:val="00912C94"/>
    <w:rsid w:val="00913EB0"/>
    <w:rsid w:val="00914AF3"/>
    <w:rsid w:val="00914E26"/>
    <w:rsid w:val="0091526C"/>
    <w:rsid w:val="00915B6B"/>
    <w:rsid w:val="009166EB"/>
    <w:rsid w:val="00916F3B"/>
    <w:rsid w:val="00917C6C"/>
    <w:rsid w:val="00920FB2"/>
    <w:rsid w:val="00921028"/>
    <w:rsid w:val="00921335"/>
    <w:rsid w:val="00922BE6"/>
    <w:rsid w:val="00922F53"/>
    <w:rsid w:val="00923F0E"/>
    <w:rsid w:val="009241FA"/>
    <w:rsid w:val="009242A1"/>
    <w:rsid w:val="00924527"/>
    <w:rsid w:val="00924766"/>
    <w:rsid w:val="00925AFB"/>
    <w:rsid w:val="00925E7B"/>
    <w:rsid w:val="00926288"/>
    <w:rsid w:val="0092649E"/>
    <w:rsid w:val="00926867"/>
    <w:rsid w:val="00926AC8"/>
    <w:rsid w:val="00927491"/>
    <w:rsid w:val="00927ABB"/>
    <w:rsid w:val="00927B86"/>
    <w:rsid w:val="00930348"/>
    <w:rsid w:val="00930539"/>
    <w:rsid w:val="00930703"/>
    <w:rsid w:val="00932152"/>
    <w:rsid w:val="00932786"/>
    <w:rsid w:val="00932B37"/>
    <w:rsid w:val="009330F8"/>
    <w:rsid w:val="00933A0B"/>
    <w:rsid w:val="009345A7"/>
    <w:rsid w:val="0093503D"/>
    <w:rsid w:val="00935055"/>
    <w:rsid w:val="00935D0A"/>
    <w:rsid w:val="00935F8F"/>
    <w:rsid w:val="00936479"/>
    <w:rsid w:val="0093660E"/>
    <w:rsid w:val="009411FF"/>
    <w:rsid w:val="00942199"/>
    <w:rsid w:val="009423D3"/>
    <w:rsid w:val="009423F3"/>
    <w:rsid w:val="00942440"/>
    <w:rsid w:val="00942E39"/>
    <w:rsid w:val="00943AB0"/>
    <w:rsid w:val="00943DB9"/>
    <w:rsid w:val="00944234"/>
    <w:rsid w:val="00944541"/>
    <w:rsid w:val="00944A2C"/>
    <w:rsid w:val="00945F78"/>
    <w:rsid w:val="009465C6"/>
    <w:rsid w:val="00946FC3"/>
    <w:rsid w:val="009500B2"/>
    <w:rsid w:val="00950A37"/>
    <w:rsid w:val="00950F9D"/>
    <w:rsid w:val="00951272"/>
    <w:rsid w:val="009527A9"/>
    <w:rsid w:val="0095378D"/>
    <w:rsid w:val="00953C5A"/>
    <w:rsid w:val="00954500"/>
    <w:rsid w:val="00954579"/>
    <w:rsid w:val="00954685"/>
    <w:rsid w:val="00954780"/>
    <w:rsid w:val="00955B0D"/>
    <w:rsid w:val="00956F66"/>
    <w:rsid w:val="009572BC"/>
    <w:rsid w:val="00957529"/>
    <w:rsid w:val="00961302"/>
    <w:rsid w:val="009622EA"/>
    <w:rsid w:val="0096355A"/>
    <w:rsid w:val="009639B6"/>
    <w:rsid w:val="00963C3F"/>
    <w:rsid w:val="00964127"/>
    <w:rsid w:val="009642A2"/>
    <w:rsid w:val="009646AB"/>
    <w:rsid w:val="00965EC4"/>
    <w:rsid w:val="0096677A"/>
    <w:rsid w:val="0096785B"/>
    <w:rsid w:val="00967871"/>
    <w:rsid w:val="00967D64"/>
    <w:rsid w:val="00967E94"/>
    <w:rsid w:val="00970FE7"/>
    <w:rsid w:val="00972173"/>
    <w:rsid w:val="00972492"/>
    <w:rsid w:val="00973D19"/>
    <w:rsid w:val="00973E01"/>
    <w:rsid w:val="00975597"/>
    <w:rsid w:val="009756ED"/>
    <w:rsid w:val="009763F1"/>
    <w:rsid w:val="00976859"/>
    <w:rsid w:val="0097745D"/>
    <w:rsid w:val="009775C2"/>
    <w:rsid w:val="00977FF6"/>
    <w:rsid w:val="00980663"/>
    <w:rsid w:val="00980FE4"/>
    <w:rsid w:val="00981A63"/>
    <w:rsid w:val="00982847"/>
    <w:rsid w:val="00983374"/>
    <w:rsid w:val="009838E4"/>
    <w:rsid w:val="00983A60"/>
    <w:rsid w:val="009843C5"/>
    <w:rsid w:val="009845B7"/>
    <w:rsid w:val="009846ED"/>
    <w:rsid w:val="00984748"/>
    <w:rsid w:val="009849D5"/>
    <w:rsid w:val="00984C65"/>
    <w:rsid w:val="00985A70"/>
    <w:rsid w:val="00985D12"/>
    <w:rsid w:val="00990700"/>
    <w:rsid w:val="00991181"/>
    <w:rsid w:val="009916C2"/>
    <w:rsid w:val="00992004"/>
    <w:rsid w:val="0099397D"/>
    <w:rsid w:val="00993C39"/>
    <w:rsid w:val="00993CF8"/>
    <w:rsid w:val="00995300"/>
    <w:rsid w:val="009960B6"/>
    <w:rsid w:val="00996FB6"/>
    <w:rsid w:val="0099703E"/>
    <w:rsid w:val="00997050"/>
    <w:rsid w:val="009972A4"/>
    <w:rsid w:val="00997FB6"/>
    <w:rsid w:val="009A08B8"/>
    <w:rsid w:val="009A0C53"/>
    <w:rsid w:val="009A0DAE"/>
    <w:rsid w:val="009A1235"/>
    <w:rsid w:val="009A2047"/>
    <w:rsid w:val="009A23B9"/>
    <w:rsid w:val="009A26A0"/>
    <w:rsid w:val="009A30C9"/>
    <w:rsid w:val="009A3111"/>
    <w:rsid w:val="009A324A"/>
    <w:rsid w:val="009A3BBA"/>
    <w:rsid w:val="009A4A56"/>
    <w:rsid w:val="009A6378"/>
    <w:rsid w:val="009A64C4"/>
    <w:rsid w:val="009A7847"/>
    <w:rsid w:val="009A7BAF"/>
    <w:rsid w:val="009B044D"/>
    <w:rsid w:val="009B050C"/>
    <w:rsid w:val="009B0F37"/>
    <w:rsid w:val="009B1D1A"/>
    <w:rsid w:val="009B2564"/>
    <w:rsid w:val="009B2AC7"/>
    <w:rsid w:val="009B34D5"/>
    <w:rsid w:val="009B3800"/>
    <w:rsid w:val="009B3AD1"/>
    <w:rsid w:val="009B3F11"/>
    <w:rsid w:val="009B4574"/>
    <w:rsid w:val="009B4BA5"/>
    <w:rsid w:val="009B53D0"/>
    <w:rsid w:val="009B5B1E"/>
    <w:rsid w:val="009B5ED0"/>
    <w:rsid w:val="009B7622"/>
    <w:rsid w:val="009C15B1"/>
    <w:rsid w:val="009C1F9C"/>
    <w:rsid w:val="009C2C78"/>
    <w:rsid w:val="009C3457"/>
    <w:rsid w:val="009C3DBB"/>
    <w:rsid w:val="009C4118"/>
    <w:rsid w:val="009C472D"/>
    <w:rsid w:val="009C4783"/>
    <w:rsid w:val="009C4A22"/>
    <w:rsid w:val="009C6988"/>
    <w:rsid w:val="009C7D27"/>
    <w:rsid w:val="009C7D8A"/>
    <w:rsid w:val="009D1205"/>
    <w:rsid w:val="009D1694"/>
    <w:rsid w:val="009D170F"/>
    <w:rsid w:val="009D1750"/>
    <w:rsid w:val="009D190C"/>
    <w:rsid w:val="009D22D0"/>
    <w:rsid w:val="009D22F8"/>
    <w:rsid w:val="009D2F7D"/>
    <w:rsid w:val="009D3725"/>
    <w:rsid w:val="009D4552"/>
    <w:rsid w:val="009D4E48"/>
    <w:rsid w:val="009D5575"/>
    <w:rsid w:val="009D5993"/>
    <w:rsid w:val="009D6C20"/>
    <w:rsid w:val="009D6C90"/>
    <w:rsid w:val="009D6EF9"/>
    <w:rsid w:val="009D70BC"/>
    <w:rsid w:val="009E2684"/>
    <w:rsid w:val="009E2B20"/>
    <w:rsid w:val="009E3564"/>
    <w:rsid w:val="009E39D2"/>
    <w:rsid w:val="009E3B43"/>
    <w:rsid w:val="009E4583"/>
    <w:rsid w:val="009E5815"/>
    <w:rsid w:val="009E5855"/>
    <w:rsid w:val="009E5B5D"/>
    <w:rsid w:val="009F0430"/>
    <w:rsid w:val="009F057A"/>
    <w:rsid w:val="009F0AEC"/>
    <w:rsid w:val="009F1228"/>
    <w:rsid w:val="009F2139"/>
    <w:rsid w:val="009F27AE"/>
    <w:rsid w:val="009F2B8D"/>
    <w:rsid w:val="009F2C54"/>
    <w:rsid w:val="009F2D81"/>
    <w:rsid w:val="009F345E"/>
    <w:rsid w:val="009F36D6"/>
    <w:rsid w:val="009F3A31"/>
    <w:rsid w:val="009F3F77"/>
    <w:rsid w:val="009F4A82"/>
    <w:rsid w:val="009F5449"/>
    <w:rsid w:val="009F561F"/>
    <w:rsid w:val="009F6C98"/>
    <w:rsid w:val="009F76F3"/>
    <w:rsid w:val="009F7756"/>
    <w:rsid w:val="00A0015E"/>
    <w:rsid w:val="00A00464"/>
    <w:rsid w:val="00A00A33"/>
    <w:rsid w:val="00A00B18"/>
    <w:rsid w:val="00A01437"/>
    <w:rsid w:val="00A01D90"/>
    <w:rsid w:val="00A020E4"/>
    <w:rsid w:val="00A0244B"/>
    <w:rsid w:val="00A02455"/>
    <w:rsid w:val="00A03270"/>
    <w:rsid w:val="00A033FE"/>
    <w:rsid w:val="00A05ED9"/>
    <w:rsid w:val="00A0618A"/>
    <w:rsid w:val="00A06833"/>
    <w:rsid w:val="00A077F7"/>
    <w:rsid w:val="00A10646"/>
    <w:rsid w:val="00A10902"/>
    <w:rsid w:val="00A11010"/>
    <w:rsid w:val="00A11F7E"/>
    <w:rsid w:val="00A12067"/>
    <w:rsid w:val="00A13110"/>
    <w:rsid w:val="00A1396D"/>
    <w:rsid w:val="00A1490C"/>
    <w:rsid w:val="00A15AA7"/>
    <w:rsid w:val="00A16C48"/>
    <w:rsid w:val="00A16C92"/>
    <w:rsid w:val="00A215AF"/>
    <w:rsid w:val="00A21634"/>
    <w:rsid w:val="00A21DA3"/>
    <w:rsid w:val="00A23C08"/>
    <w:rsid w:val="00A25132"/>
    <w:rsid w:val="00A25C55"/>
    <w:rsid w:val="00A26096"/>
    <w:rsid w:val="00A26FB9"/>
    <w:rsid w:val="00A27142"/>
    <w:rsid w:val="00A27E11"/>
    <w:rsid w:val="00A30179"/>
    <w:rsid w:val="00A301F8"/>
    <w:rsid w:val="00A30567"/>
    <w:rsid w:val="00A3067B"/>
    <w:rsid w:val="00A30970"/>
    <w:rsid w:val="00A31194"/>
    <w:rsid w:val="00A31CF0"/>
    <w:rsid w:val="00A3212C"/>
    <w:rsid w:val="00A322DA"/>
    <w:rsid w:val="00A326AA"/>
    <w:rsid w:val="00A3365C"/>
    <w:rsid w:val="00A33972"/>
    <w:rsid w:val="00A33ABC"/>
    <w:rsid w:val="00A33EBC"/>
    <w:rsid w:val="00A34258"/>
    <w:rsid w:val="00A34349"/>
    <w:rsid w:val="00A35341"/>
    <w:rsid w:val="00A358E2"/>
    <w:rsid w:val="00A35A3B"/>
    <w:rsid w:val="00A37B60"/>
    <w:rsid w:val="00A37EA4"/>
    <w:rsid w:val="00A40923"/>
    <w:rsid w:val="00A409F1"/>
    <w:rsid w:val="00A412AB"/>
    <w:rsid w:val="00A41498"/>
    <w:rsid w:val="00A41A54"/>
    <w:rsid w:val="00A4529D"/>
    <w:rsid w:val="00A45976"/>
    <w:rsid w:val="00A468CC"/>
    <w:rsid w:val="00A47134"/>
    <w:rsid w:val="00A50270"/>
    <w:rsid w:val="00A50C1B"/>
    <w:rsid w:val="00A5112B"/>
    <w:rsid w:val="00A52EF0"/>
    <w:rsid w:val="00A531BA"/>
    <w:rsid w:val="00A533E3"/>
    <w:rsid w:val="00A533F7"/>
    <w:rsid w:val="00A54138"/>
    <w:rsid w:val="00A5444C"/>
    <w:rsid w:val="00A5463B"/>
    <w:rsid w:val="00A55C26"/>
    <w:rsid w:val="00A562D1"/>
    <w:rsid w:val="00A56D70"/>
    <w:rsid w:val="00A56EC7"/>
    <w:rsid w:val="00A57D4A"/>
    <w:rsid w:val="00A60347"/>
    <w:rsid w:val="00A6107C"/>
    <w:rsid w:val="00A614E5"/>
    <w:rsid w:val="00A6187F"/>
    <w:rsid w:val="00A62228"/>
    <w:rsid w:val="00A623DC"/>
    <w:rsid w:val="00A635C2"/>
    <w:rsid w:val="00A635D4"/>
    <w:rsid w:val="00A643DE"/>
    <w:rsid w:val="00A6507C"/>
    <w:rsid w:val="00A6531E"/>
    <w:rsid w:val="00A6649A"/>
    <w:rsid w:val="00A669DB"/>
    <w:rsid w:val="00A67F0D"/>
    <w:rsid w:val="00A70F2A"/>
    <w:rsid w:val="00A71040"/>
    <w:rsid w:val="00A71CC4"/>
    <w:rsid w:val="00A72D0A"/>
    <w:rsid w:val="00A73090"/>
    <w:rsid w:val="00A73C5E"/>
    <w:rsid w:val="00A7481A"/>
    <w:rsid w:val="00A761DE"/>
    <w:rsid w:val="00A76DA0"/>
    <w:rsid w:val="00A76FB6"/>
    <w:rsid w:val="00A77AB3"/>
    <w:rsid w:val="00A80255"/>
    <w:rsid w:val="00A80546"/>
    <w:rsid w:val="00A809ED"/>
    <w:rsid w:val="00A80B36"/>
    <w:rsid w:val="00A80E8E"/>
    <w:rsid w:val="00A81663"/>
    <w:rsid w:val="00A82D66"/>
    <w:rsid w:val="00A8343C"/>
    <w:rsid w:val="00A852B3"/>
    <w:rsid w:val="00A858C3"/>
    <w:rsid w:val="00A909EA"/>
    <w:rsid w:val="00A90F29"/>
    <w:rsid w:val="00A91043"/>
    <w:rsid w:val="00A91BB6"/>
    <w:rsid w:val="00A91CBF"/>
    <w:rsid w:val="00A92818"/>
    <w:rsid w:val="00A929D0"/>
    <w:rsid w:val="00A9389A"/>
    <w:rsid w:val="00A9397C"/>
    <w:rsid w:val="00A940FC"/>
    <w:rsid w:val="00A94492"/>
    <w:rsid w:val="00A94AB3"/>
    <w:rsid w:val="00A95AAC"/>
    <w:rsid w:val="00A95DC4"/>
    <w:rsid w:val="00A95FA3"/>
    <w:rsid w:val="00A95FBD"/>
    <w:rsid w:val="00A96247"/>
    <w:rsid w:val="00A966BA"/>
    <w:rsid w:val="00A96F39"/>
    <w:rsid w:val="00A97F86"/>
    <w:rsid w:val="00AA0221"/>
    <w:rsid w:val="00AA036D"/>
    <w:rsid w:val="00AA0B7B"/>
    <w:rsid w:val="00AA1788"/>
    <w:rsid w:val="00AA314F"/>
    <w:rsid w:val="00AA3B51"/>
    <w:rsid w:val="00AA413D"/>
    <w:rsid w:val="00AA4203"/>
    <w:rsid w:val="00AA423A"/>
    <w:rsid w:val="00AA6355"/>
    <w:rsid w:val="00AA763F"/>
    <w:rsid w:val="00AA78F3"/>
    <w:rsid w:val="00AB15DB"/>
    <w:rsid w:val="00AB27B9"/>
    <w:rsid w:val="00AB28F3"/>
    <w:rsid w:val="00AB2957"/>
    <w:rsid w:val="00AB2B66"/>
    <w:rsid w:val="00AB34E5"/>
    <w:rsid w:val="00AB38AE"/>
    <w:rsid w:val="00AB3A14"/>
    <w:rsid w:val="00AB48FD"/>
    <w:rsid w:val="00AB4A32"/>
    <w:rsid w:val="00AB4C04"/>
    <w:rsid w:val="00AB501C"/>
    <w:rsid w:val="00AB564F"/>
    <w:rsid w:val="00AB621E"/>
    <w:rsid w:val="00AB65A2"/>
    <w:rsid w:val="00AB6A9C"/>
    <w:rsid w:val="00AB6B79"/>
    <w:rsid w:val="00AB75BF"/>
    <w:rsid w:val="00AB7A67"/>
    <w:rsid w:val="00AC0C2A"/>
    <w:rsid w:val="00AC199F"/>
    <w:rsid w:val="00AC1E1E"/>
    <w:rsid w:val="00AC1F52"/>
    <w:rsid w:val="00AC24C6"/>
    <w:rsid w:val="00AC311F"/>
    <w:rsid w:val="00AC4835"/>
    <w:rsid w:val="00AC4906"/>
    <w:rsid w:val="00AC58FB"/>
    <w:rsid w:val="00AC5C8D"/>
    <w:rsid w:val="00AC68E8"/>
    <w:rsid w:val="00AC6A51"/>
    <w:rsid w:val="00AC721C"/>
    <w:rsid w:val="00AC79A8"/>
    <w:rsid w:val="00AD0027"/>
    <w:rsid w:val="00AD00EE"/>
    <w:rsid w:val="00AD47A6"/>
    <w:rsid w:val="00AD4CA2"/>
    <w:rsid w:val="00AD4D1B"/>
    <w:rsid w:val="00AD53F5"/>
    <w:rsid w:val="00AD7786"/>
    <w:rsid w:val="00AD7DA6"/>
    <w:rsid w:val="00AE0387"/>
    <w:rsid w:val="00AE1013"/>
    <w:rsid w:val="00AE103B"/>
    <w:rsid w:val="00AE1430"/>
    <w:rsid w:val="00AE3150"/>
    <w:rsid w:val="00AE3D6D"/>
    <w:rsid w:val="00AE4E33"/>
    <w:rsid w:val="00AE5EBE"/>
    <w:rsid w:val="00AE6F1C"/>
    <w:rsid w:val="00AF0839"/>
    <w:rsid w:val="00AF1F5D"/>
    <w:rsid w:val="00AF27E7"/>
    <w:rsid w:val="00AF2AF0"/>
    <w:rsid w:val="00AF3227"/>
    <w:rsid w:val="00AF36D6"/>
    <w:rsid w:val="00AF43A5"/>
    <w:rsid w:val="00AF4C14"/>
    <w:rsid w:val="00AF4D17"/>
    <w:rsid w:val="00AF563F"/>
    <w:rsid w:val="00AF5E00"/>
    <w:rsid w:val="00AF5E4E"/>
    <w:rsid w:val="00AF7834"/>
    <w:rsid w:val="00B00285"/>
    <w:rsid w:val="00B00AFA"/>
    <w:rsid w:val="00B015F8"/>
    <w:rsid w:val="00B02CFD"/>
    <w:rsid w:val="00B045BE"/>
    <w:rsid w:val="00B06469"/>
    <w:rsid w:val="00B064F0"/>
    <w:rsid w:val="00B0656B"/>
    <w:rsid w:val="00B0698C"/>
    <w:rsid w:val="00B06CD5"/>
    <w:rsid w:val="00B06E43"/>
    <w:rsid w:val="00B07B54"/>
    <w:rsid w:val="00B10974"/>
    <w:rsid w:val="00B10BBE"/>
    <w:rsid w:val="00B11E21"/>
    <w:rsid w:val="00B12FB8"/>
    <w:rsid w:val="00B13D0F"/>
    <w:rsid w:val="00B1424B"/>
    <w:rsid w:val="00B1559D"/>
    <w:rsid w:val="00B168A8"/>
    <w:rsid w:val="00B16DC5"/>
    <w:rsid w:val="00B175B2"/>
    <w:rsid w:val="00B17BB7"/>
    <w:rsid w:val="00B21A1E"/>
    <w:rsid w:val="00B21ECF"/>
    <w:rsid w:val="00B21EF2"/>
    <w:rsid w:val="00B22155"/>
    <w:rsid w:val="00B2246A"/>
    <w:rsid w:val="00B234E5"/>
    <w:rsid w:val="00B23CD2"/>
    <w:rsid w:val="00B24130"/>
    <w:rsid w:val="00B24D05"/>
    <w:rsid w:val="00B25500"/>
    <w:rsid w:val="00B25B04"/>
    <w:rsid w:val="00B25DFD"/>
    <w:rsid w:val="00B261AD"/>
    <w:rsid w:val="00B27804"/>
    <w:rsid w:val="00B27E80"/>
    <w:rsid w:val="00B3058D"/>
    <w:rsid w:val="00B30C01"/>
    <w:rsid w:val="00B30D5C"/>
    <w:rsid w:val="00B30D6C"/>
    <w:rsid w:val="00B30EDE"/>
    <w:rsid w:val="00B30FB2"/>
    <w:rsid w:val="00B32083"/>
    <w:rsid w:val="00B32277"/>
    <w:rsid w:val="00B32456"/>
    <w:rsid w:val="00B3256E"/>
    <w:rsid w:val="00B33784"/>
    <w:rsid w:val="00B33CE4"/>
    <w:rsid w:val="00B34C65"/>
    <w:rsid w:val="00B35075"/>
    <w:rsid w:val="00B351CC"/>
    <w:rsid w:val="00B352BD"/>
    <w:rsid w:val="00B35C78"/>
    <w:rsid w:val="00B362F0"/>
    <w:rsid w:val="00B36538"/>
    <w:rsid w:val="00B3692B"/>
    <w:rsid w:val="00B374E0"/>
    <w:rsid w:val="00B40A8A"/>
    <w:rsid w:val="00B40D54"/>
    <w:rsid w:val="00B41607"/>
    <w:rsid w:val="00B425CA"/>
    <w:rsid w:val="00B42AC1"/>
    <w:rsid w:val="00B42D78"/>
    <w:rsid w:val="00B4338C"/>
    <w:rsid w:val="00B433A3"/>
    <w:rsid w:val="00B439D6"/>
    <w:rsid w:val="00B440CA"/>
    <w:rsid w:val="00B45926"/>
    <w:rsid w:val="00B45CAF"/>
    <w:rsid w:val="00B45F7A"/>
    <w:rsid w:val="00B46A03"/>
    <w:rsid w:val="00B46A81"/>
    <w:rsid w:val="00B46C72"/>
    <w:rsid w:val="00B50678"/>
    <w:rsid w:val="00B50A59"/>
    <w:rsid w:val="00B512B9"/>
    <w:rsid w:val="00B5145D"/>
    <w:rsid w:val="00B51A0C"/>
    <w:rsid w:val="00B51C63"/>
    <w:rsid w:val="00B52974"/>
    <w:rsid w:val="00B53AA2"/>
    <w:rsid w:val="00B56245"/>
    <w:rsid w:val="00B56720"/>
    <w:rsid w:val="00B56FE4"/>
    <w:rsid w:val="00B57432"/>
    <w:rsid w:val="00B5794F"/>
    <w:rsid w:val="00B600D6"/>
    <w:rsid w:val="00B603E9"/>
    <w:rsid w:val="00B61210"/>
    <w:rsid w:val="00B6142A"/>
    <w:rsid w:val="00B62FF4"/>
    <w:rsid w:val="00B63345"/>
    <w:rsid w:val="00B6346C"/>
    <w:rsid w:val="00B638A3"/>
    <w:rsid w:val="00B63A10"/>
    <w:rsid w:val="00B63E8F"/>
    <w:rsid w:val="00B63EAD"/>
    <w:rsid w:val="00B63EB8"/>
    <w:rsid w:val="00B644CA"/>
    <w:rsid w:val="00B648E8"/>
    <w:rsid w:val="00B65619"/>
    <w:rsid w:val="00B65DE7"/>
    <w:rsid w:val="00B66B28"/>
    <w:rsid w:val="00B66B91"/>
    <w:rsid w:val="00B66D77"/>
    <w:rsid w:val="00B67041"/>
    <w:rsid w:val="00B679EB"/>
    <w:rsid w:val="00B67C42"/>
    <w:rsid w:val="00B67E3A"/>
    <w:rsid w:val="00B705D4"/>
    <w:rsid w:val="00B70785"/>
    <w:rsid w:val="00B70E69"/>
    <w:rsid w:val="00B71FD7"/>
    <w:rsid w:val="00B72B88"/>
    <w:rsid w:val="00B730B4"/>
    <w:rsid w:val="00B73AFC"/>
    <w:rsid w:val="00B740BE"/>
    <w:rsid w:val="00B740DA"/>
    <w:rsid w:val="00B7464A"/>
    <w:rsid w:val="00B75307"/>
    <w:rsid w:val="00B75B72"/>
    <w:rsid w:val="00B75E5B"/>
    <w:rsid w:val="00B76248"/>
    <w:rsid w:val="00B76350"/>
    <w:rsid w:val="00B80A2F"/>
    <w:rsid w:val="00B812F2"/>
    <w:rsid w:val="00B83E5C"/>
    <w:rsid w:val="00B84D74"/>
    <w:rsid w:val="00B85CB9"/>
    <w:rsid w:val="00B876D7"/>
    <w:rsid w:val="00B87C77"/>
    <w:rsid w:val="00B90077"/>
    <w:rsid w:val="00B90089"/>
    <w:rsid w:val="00B90184"/>
    <w:rsid w:val="00B91C2A"/>
    <w:rsid w:val="00B922A3"/>
    <w:rsid w:val="00B9377F"/>
    <w:rsid w:val="00B942AD"/>
    <w:rsid w:val="00B94993"/>
    <w:rsid w:val="00B94CD5"/>
    <w:rsid w:val="00B95257"/>
    <w:rsid w:val="00B96526"/>
    <w:rsid w:val="00B96A45"/>
    <w:rsid w:val="00BA0865"/>
    <w:rsid w:val="00BA1D8D"/>
    <w:rsid w:val="00BA262A"/>
    <w:rsid w:val="00BA2843"/>
    <w:rsid w:val="00BA32C9"/>
    <w:rsid w:val="00BA3599"/>
    <w:rsid w:val="00BA36EA"/>
    <w:rsid w:val="00BA37FB"/>
    <w:rsid w:val="00BA4BD1"/>
    <w:rsid w:val="00BA5092"/>
    <w:rsid w:val="00BA5119"/>
    <w:rsid w:val="00BA5495"/>
    <w:rsid w:val="00BA57B8"/>
    <w:rsid w:val="00BB2893"/>
    <w:rsid w:val="00BB2AC3"/>
    <w:rsid w:val="00BB2DC3"/>
    <w:rsid w:val="00BB3A84"/>
    <w:rsid w:val="00BB3DF9"/>
    <w:rsid w:val="00BB4173"/>
    <w:rsid w:val="00BB4341"/>
    <w:rsid w:val="00BB446E"/>
    <w:rsid w:val="00BB49FC"/>
    <w:rsid w:val="00BB54B9"/>
    <w:rsid w:val="00BB611C"/>
    <w:rsid w:val="00BB623D"/>
    <w:rsid w:val="00BB691B"/>
    <w:rsid w:val="00BB6F1F"/>
    <w:rsid w:val="00BB6F75"/>
    <w:rsid w:val="00BB76AF"/>
    <w:rsid w:val="00BC0326"/>
    <w:rsid w:val="00BC1224"/>
    <w:rsid w:val="00BC1C50"/>
    <w:rsid w:val="00BC2793"/>
    <w:rsid w:val="00BC2C26"/>
    <w:rsid w:val="00BC31A7"/>
    <w:rsid w:val="00BC3E8D"/>
    <w:rsid w:val="00BC4082"/>
    <w:rsid w:val="00BC49BB"/>
    <w:rsid w:val="00BC4CFE"/>
    <w:rsid w:val="00BC5BB8"/>
    <w:rsid w:val="00BC60B9"/>
    <w:rsid w:val="00BC6483"/>
    <w:rsid w:val="00BC7A01"/>
    <w:rsid w:val="00BC7FD4"/>
    <w:rsid w:val="00BD14A9"/>
    <w:rsid w:val="00BD19C4"/>
    <w:rsid w:val="00BD1E29"/>
    <w:rsid w:val="00BD1E7B"/>
    <w:rsid w:val="00BD237D"/>
    <w:rsid w:val="00BD29ED"/>
    <w:rsid w:val="00BD4203"/>
    <w:rsid w:val="00BD5894"/>
    <w:rsid w:val="00BD5B0C"/>
    <w:rsid w:val="00BD5B96"/>
    <w:rsid w:val="00BD6583"/>
    <w:rsid w:val="00BE004D"/>
    <w:rsid w:val="00BE0B59"/>
    <w:rsid w:val="00BE0D97"/>
    <w:rsid w:val="00BE2C34"/>
    <w:rsid w:val="00BE31C9"/>
    <w:rsid w:val="00BE3F79"/>
    <w:rsid w:val="00BE4EBE"/>
    <w:rsid w:val="00BE4F10"/>
    <w:rsid w:val="00BE5077"/>
    <w:rsid w:val="00BE540B"/>
    <w:rsid w:val="00BE5D8C"/>
    <w:rsid w:val="00BE6B05"/>
    <w:rsid w:val="00BE77C4"/>
    <w:rsid w:val="00BE7BB1"/>
    <w:rsid w:val="00BE7EA5"/>
    <w:rsid w:val="00BF077A"/>
    <w:rsid w:val="00BF10DB"/>
    <w:rsid w:val="00BF211B"/>
    <w:rsid w:val="00BF284C"/>
    <w:rsid w:val="00BF2C04"/>
    <w:rsid w:val="00BF330C"/>
    <w:rsid w:val="00BF4CA8"/>
    <w:rsid w:val="00BF561B"/>
    <w:rsid w:val="00BF580F"/>
    <w:rsid w:val="00BF59C4"/>
    <w:rsid w:val="00BF721E"/>
    <w:rsid w:val="00BF76F1"/>
    <w:rsid w:val="00C00004"/>
    <w:rsid w:val="00C00060"/>
    <w:rsid w:val="00C00687"/>
    <w:rsid w:val="00C0096C"/>
    <w:rsid w:val="00C00AD8"/>
    <w:rsid w:val="00C00DA0"/>
    <w:rsid w:val="00C01871"/>
    <w:rsid w:val="00C01DA3"/>
    <w:rsid w:val="00C01FAD"/>
    <w:rsid w:val="00C028C0"/>
    <w:rsid w:val="00C02ACA"/>
    <w:rsid w:val="00C0307A"/>
    <w:rsid w:val="00C04832"/>
    <w:rsid w:val="00C05071"/>
    <w:rsid w:val="00C05B9A"/>
    <w:rsid w:val="00C05C5C"/>
    <w:rsid w:val="00C078C8"/>
    <w:rsid w:val="00C07D5A"/>
    <w:rsid w:val="00C1008C"/>
    <w:rsid w:val="00C1032E"/>
    <w:rsid w:val="00C105CB"/>
    <w:rsid w:val="00C108F1"/>
    <w:rsid w:val="00C10ACD"/>
    <w:rsid w:val="00C11264"/>
    <w:rsid w:val="00C11F79"/>
    <w:rsid w:val="00C12848"/>
    <w:rsid w:val="00C13E6A"/>
    <w:rsid w:val="00C16336"/>
    <w:rsid w:val="00C168F9"/>
    <w:rsid w:val="00C16B0A"/>
    <w:rsid w:val="00C16C7D"/>
    <w:rsid w:val="00C171C3"/>
    <w:rsid w:val="00C17702"/>
    <w:rsid w:val="00C17BB3"/>
    <w:rsid w:val="00C17F38"/>
    <w:rsid w:val="00C21492"/>
    <w:rsid w:val="00C2199A"/>
    <w:rsid w:val="00C22143"/>
    <w:rsid w:val="00C247A4"/>
    <w:rsid w:val="00C26B83"/>
    <w:rsid w:val="00C26D69"/>
    <w:rsid w:val="00C27B8F"/>
    <w:rsid w:val="00C300CB"/>
    <w:rsid w:val="00C3052A"/>
    <w:rsid w:val="00C30551"/>
    <w:rsid w:val="00C30AB4"/>
    <w:rsid w:val="00C310B4"/>
    <w:rsid w:val="00C31101"/>
    <w:rsid w:val="00C3196F"/>
    <w:rsid w:val="00C31F5B"/>
    <w:rsid w:val="00C31FFE"/>
    <w:rsid w:val="00C32184"/>
    <w:rsid w:val="00C32952"/>
    <w:rsid w:val="00C32DE7"/>
    <w:rsid w:val="00C33417"/>
    <w:rsid w:val="00C3376E"/>
    <w:rsid w:val="00C33A69"/>
    <w:rsid w:val="00C33E1D"/>
    <w:rsid w:val="00C3413F"/>
    <w:rsid w:val="00C34AA3"/>
    <w:rsid w:val="00C35310"/>
    <w:rsid w:val="00C37460"/>
    <w:rsid w:val="00C376F0"/>
    <w:rsid w:val="00C37B92"/>
    <w:rsid w:val="00C37CE8"/>
    <w:rsid w:val="00C37CEC"/>
    <w:rsid w:val="00C4131F"/>
    <w:rsid w:val="00C4154C"/>
    <w:rsid w:val="00C41850"/>
    <w:rsid w:val="00C41F92"/>
    <w:rsid w:val="00C42B01"/>
    <w:rsid w:val="00C44B5F"/>
    <w:rsid w:val="00C45059"/>
    <w:rsid w:val="00C465B5"/>
    <w:rsid w:val="00C46D2F"/>
    <w:rsid w:val="00C4776C"/>
    <w:rsid w:val="00C47B17"/>
    <w:rsid w:val="00C47BAC"/>
    <w:rsid w:val="00C5050D"/>
    <w:rsid w:val="00C50CF3"/>
    <w:rsid w:val="00C50F11"/>
    <w:rsid w:val="00C520F1"/>
    <w:rsid w:val="00C52E64"/>
    <w:rsid w:val="00C5321E"/>
    <w:rsid w:val="00C5324D"/>
    <w:rsid w:val="00C54914"/>
    <w:rsid w:val="00C5513F"/>
    <w:rsid w:val="00C5547A"/>
    <w:rsid w:val="00C562B9"/>
    <w:rsid w:val="00C568B8"/>
    <w:rsid w:val="00C57289"/>
    <w:rsid w:val="00C572ED"/>
    <w:rsid w:val="00C57DEB"/>
    <w:rsid w:val="00C57FC0"/>
    <w:rsid w:val="00C60ED7"/>
    <w:rsid w:val="00C61A8C"/>
    <w:rsid w:val="00C62048"/>
    <w:rsid w:val="00C6230E"/>
    <w:rsid w:val="00C626BA"/>
    <w:rsid w:val="00C63113"/>
    <w:rsid w:val="00C638DC"/>
    <w:rsid w:val="00C643BB"/>
    <w:rsid w:val="00C645A3"/>
    <w:rsid w:val="00C64879"/>
    <w:rsid w:val="00C65ABF"/>
    <w:rsid w:val="00C6670A"/>
    <w:rsid w:val="00C66F82"/>
    <w:rsid w:val="00C67090"/>
    <w:rsid w:val="00C70044"/>
    <w:rsid w:val="00C70057"/>
    <w:rsid w:val="00C70C5A"/>
    <w:rsid w:val="00C7382D"/>
    <w:rsid w:val="00C74220"/>
    <w:rsid w:val="00C74329"/>
    <w:rsid w:val="00C74FE8"/>
    <w:rsid w:val="00C7506A"/>
    <w:rsid w:val="00C759BD"/>
    <w:rsid w:val="00C768A0"/>
    <w:rsid w:val="00C76FC7"/>
    <w:rsid w:val="00C771C8"/>
    <w:rsid w:val="00C77D5C"/>
    <w:rsid w:val="00C80417"/>
    <w:rsid w:val="00C80547"/>
    <w:rsid w:val="00C8133E"/>
    <w:rsid w:val="00C81AFA"/>
    <w:rsid w:val="00C82058"/>
    <w:rsid w:val="00C838EE"/>
    <w:rsid w:val="00C840D3"/>
    <w:rsid w:val="00C844AA"/>
    <w:rsid w:val="00C84FBA"/>
    <w:rsid w:val="00C8538A"/>
    <w:rsid w:val="00C861A4"/>
    <w:rsid w:val="00C86A7F"/>
    <w:rsid w:val="00C86DA3"/>
    <w:rsid w:val="00C87175"/>
    <w:rsid w:val="00C87D78"/>
    <w:rsid w:val="00C903C9"/>
    <w:rsid w:val="00C909CE"/>
    <w:rsid w:val="00C91945"/>
    <w:rsid w:val="00C91967"/>
    <w:rsid w:val="00C928D7"/>
    <w:rsid w:val="00C92BD6"/>
    <w:rsid w:val="00C93434"/>
    <w:rsid w:val="00C93588"/>
    <w:rsid w:val="00C94A13"/>
    <w:rsid w:val="00C95026"/>
    <w:rsid w:val="00C95243"/>
    <w:rsid w:val="00C95395"/>
    <w:rsid w:val="00C95996"/>
    <w:rsid w:val="00C95D3B"/>
    <w:rsid w:val="00C966AD"/>
    <w:rsid w:val="00C9706F"/>
    <w:rsid w:val="00C97511"/>
    <w:rsid w:val="00CA04FF"/>
    <w:rsid w:val="00CA159C"/>
    <w:rsid w:val="00CA1661"/>
    <w:rsid w:val="00CA2490"/>
    <w:rsid w:val="00CA3333"/>
    <w:rsid w:val="00CA4902"/>
    <w:rsid w:val="00CB0427"/>
    <w:rsid w:val="00CB0592"/>
    <w:rsid w:val="00CB181F"/>
    <w:rsid w:val="00CB2B85"/>
    <w:rsid w:val="00CB4A8E"/>
    <w:rsid w:val="00CB5983"/>
    <w:rsid w:val="00CB6129"/>
    <w:rsid w:val="00CC038F"/>
    <w:rsid w:val="00CC12CB"/>
    <w:rsid w:val="00CC1974"/>
    <w:rsid w:val="00CC2E7E"/>
    <w:rsid w:val="00CC3A04"/>
    <w:rsid w:val="00CC3A5F"/>
    <w:rsid w:val="00CC3D93"/>
    <w:rsid w:val="00CC4C41"/>
    <w:rsid w:val="00CC571F"/>
    <w:rsid w:val="00CC596F"/>
    <w:rsid w:val="00CC6027"/>
    <w:rsid w:val="00CC63FE"/>
    <w:rsid w:val="00CC693D"/>
    <w:rsid w:val="00CC79A0"/>
    <w:rsid w:val="00CD0ED3"/>
    <w:rsid w:val="00CD104F"/>
    <w:rsid w:val="00CD193B"/>
    <w:rsid w:val="00CD2575"/>
    <w:rsid w:val="00CD33A1"/>
    <w:rsid w:val="00CD4E87"/>
    <w:rsid w:val="00CD4FC6"/>
    <w:rsid w:val="00CD5896"/>
    <w:rsid w:val="00CD5B24"/>
    <w:rsid w:val="00CD5E48"/>
    <w:rsid w:val="00CD5F17"/>
    <w:rsid w:val="00CD6453"/>
    <w:rsid w:val="00CD6637"/>
    <w:rsid w:val="00CD6A4A"/>
    <w:rsid w:val="00CD6B8D"/>
    <w:rsid w:val="00CD6F33"/>
    <w:rsid w:val="00CD72C3"/>
    <w:rsid w:val="00CD764F"/>
    <w:rsid w:val="00CD7BE7"/>
    <w:rsid w:val="00CE0A6B"/>
    <w:rsid w:val="00CE0C38"/>
    <w:rsid w:val="00CE1484"/>
    <w:rsid w:val="00CE16C8"/>
    <w:rsid w:val="00CE2263"/>
    <w:rsid w:val="00CE2321"/>
    <w:rsid w:val="00CE257D"/>
    <w:rsid w:val="00CE2B00"/>
    <w:rsid w:val="00CE3D32"/>
    <w:rsid w:val="00CE3D77"/>
    <w:rsid w:val="00CE3F4E"/>
    <w:rsid w:val="00CE4914"/>
    <w:rsid w:val="00CE59AA"/>
    <w:rsid w:val="00CE6E27"/>
    <w:rsid w:val="00CE7794"/>
    <w:rsid w:val="00CE7C69"/>
    <w:rsid w:val="00CF1AFC"/>
    <w:rsid w:val="00CF1E9A"/>
    <w:rsid w:val="00CF1EF1"/>
    <w:rsid w:val="00CF342D"/>
    <w:rsid w:val="00CF357A"/>
    <w:rsid w:val="00CF4142"/>
    <w:rsid w:val="00CF45B5"/>
    <w:rsid w:val="00CF46D2"/>
    <w:rsid w:val="00CF5248"/>
    <w:rsid w:val="00CF565F"/>
    <w:rsid w:val="00CF5A5A"/>
    <w:rsid w:val="00CF5CF2"/>
    <w:rsid w:val="00CF5DAC"/>
    <w:rsid w:val="00CF5FB3"/>
    <w:rsid w:val="00CF6694"/>
    <w:rsid w:val="00CF6AE1"/>
    <w:rsid w:val="00CF7018"/>
    <w:rsid w:val="00CF7081"/>
    <w:rsid w:val="00CF7FE5"/>
    <w:rsid w:val="00D006DC"/>
    <w:rsid w:val="00D00BB4"/>
    <w:rsid w:val="00D012C0"/>
    <w:rsid w:val="00D017C6"/>
    <w:rsid w:val="00D02711"/>
    <w:rsid w:val="00D02B53"/>
    <w:rsid w:val="00D02E0E"/>
    <w:rsid w:val="00D033A0"/>
    <w:rsid w:val="00D03B7D"/>
    <w:rsid w:val="00D03FFF"/>
    <w:rsid w:val="00D041BD"/>
    <w:rsid w:val="00D04648"/>
    <w:rsid w:val="00D04972"/>
    <w:rsid w:val="00D04A2A"/>
    <w:rsid w:val="00D05308"/>
    <w:rsid w:val="00D05797"/>
    <w:rsid w:val="00D057C4"/>
    <w:rsid w:val="00D058AC"/>
    <w:rsid w:val="00D0603E"/>
    <w:rsid w:val="00D0732D"/>
    <w:rsid w:val="00D1017D"/>
    <w:rsid w:val="00D1048E"/>
    <w:rsid w:val="00D111DB"/>
    <w:rsid w:val="00D11F59"/>
    <w:rsid w:val="00D12396"/>
    <w:rsid w:val="00D12825"/>
    <w:rsid w:val="00D13226"/>
    <w:rsid w:val="00D1375B"/>
    <w:rsid w:val="00D1387A"/>
    <w:rsid w:val="00D13BD5"/>
    <w:rsid w:val="00D14574"/>
    <w:rsid w:val="00D15CF1"/>
    <w:rsid w:val="00D15E8B"/>
    <w:rsid w:val="00D16898"/>
    <w:rsid w:val="00D16E87"/>
    <w:rsid w:val="00D171BF"/>
    <w:rsid w:val="00D17732"/>
    <w:rsid w:val="00D17A35"/>
    <w:rsid w:val="00D17F87"/>
    <w:rsid w:val="00D202BD"/>
    <w:rsid w:val="00D203B5"/>
    <w:rsid w:val="00D20D1D"/>
    <w:rsid w:val="00D217BC"/>
    <w:rsid w:val="00D21DAC"/>
    <w:rsid w:val="00D23E1E"/>
    <w:rsid w:val="00D25403"/>
    <w:rsid w:val="00D25441"/>
    <w:rsid w:val="00D257D4"/>
    <w:rsid w:val="00D25F49"/>
    <w:rsid w:val="00D2610F"/>
    <w:rsid w:val="00D26881"/>
    <w:rsid w:val="00D27588"/>
    <w:rsid w:val="00D278F1"/>
    <w:rsid w:val="00D27FB2"/>
    <w:rsid w:val="00D3002F"/>
    <w:rsid w:val="00D30360"/>
    <w:rsid w:val="00D30BBE"/>
    <w:rsid w:val="00D311F3"/>
    <w:rsid w:val="00D31CC9"/>
    <w:rsid w:val="00D3317F"/>
    <w:rsid w:val="00D341D0"/>
    <w:rsid w:val="00D347C5"/>
    <w:rsid w:val="00D34E97"/>
    <w:rsid w:val="00D35699"/>
    <w:rsid w:val="00D357D7"/>
    <w:rsid w:val="00D35873"/>
    <w:rsid w:val="00D36540"/>
    <w:rsid w:val="00D36B21"/>
    <w:rsid w:val="00D37257"/>
    <w:rsid w:val="00D37431"/>
    <w:rsid w:val="00D4037D"/>
    <w:rsid w:val="00D4061E"/>
    <w:rsid w:val="00D415FE"/>
    <w:rsid w:val="00D41739"/>
    <w:rsid w:val="00D424DB"/>
    <w:rsid w:val="00D426F3"/>
    <w:rsid w:val="00D42848"/>
    <w:rsid w:val="00D43019"/>
    <w:rsid w:val="00D43265"/>
    <w:rsid w:val="00D44304"/>
    <w:rsid w:val="00D44878"/>
    <w:rsid w:val="00D44CD8"/>
    <w:rsid w:val="00D4534B"/>
    <w:rsid w:val="00D4560B"/>
    <w:rsid w:val="00D45A73"/>
    <w:rsid w:val="00D46119"/>
    <w:rsid w:val="00D46843"/>
    <w:rsid w:val="00D4716E"/>
    <w:rsid w:val="00D506E0"/>
    <w:rsid w:val="00D50B65"/>
    <w:rsid w:val="00D518E8"/>
    <w:rsid w:val="00D51E9F"/>
    <w:rsid w:val="00D52B37"/>
    <w:rsid w:val="00D53DF1"/>
    <w:rsid w:val="00D540E2"/>
    <w:rsid w:val="00D54110"/>
    <w:rsid w:val="00D5417B"/>
    <w:rsid w:val="00D544B9"/>
    <w:rsid w:val="00D54641"/>
    <w:rsid w:val="00D5486B"/>
    <w:rsid w:val="00D557E7"/>
    <w:rsid w:val="00D55802"/>
    <w:rsid w:val="00D55B74"/>
    <w:rsid w:val="00D56689"/>
    <w:rsid w:val="00D56A2F"/>
    <w:rsid w:val="00D57D9E"/>
    <w:rsid w:val="00D61CFF"/>
    <w:rsid w:val="00D63C53"/>
    <w:rsid w:val="00D66F62"/>
    <w:rsid w:val="00D70865"/>
    <w:rsid w:val="00D709A2"/>
    <w:rsid w:val="00D70EA7"/>
    <w:rsid w:val="00D716A2"/>
    <w:rsid w:val="00D71AFD"/>
    <w:rsid w:val="00D720B8"/>
    <w:rsid w:val="00D72F1F"/>
    <w:rsid w:val="00D732D9"/>
    <w:rsid w:val="00D7337F"/>
    <w:rsid w:val="00D73639"/>
    <w:rsid w:val="00D74A26"/>
    <w:rsid w:val="00D75469"/>
    <w:rsid w:val="00D755AB"/>
    <w:rsid w:val="00D762C9"/>
    <w:rsid w:val="00D7669E"/>
    <w:rsid w:val="00D77024"/>
    <w:rsid w:val="00D77824"/>
    <w:rsid w:val="00D80058"/>
    <w:rsid w:val="00D8058B"/>
    <w:rsid w:val="00D81F28"/>
    <w:rsid w:val="00D8299E"/>
    <w:rsid w:val="00D848D6"/>
    <w:rsid w:val="00D853F5"/>
    <w:rsid w:val="00D854C5"/>
    <w:rsid w:val="00D854CC"/>
    <w:rsid w:val="00D87B66"/>
    <w:rsid w:val="00D90FB5"/>
    <w:rsid w:val="00D912E7"/>
    <w:rsid w:val="00D9164B"/>
    <w:rsid w:val="00D91C5A"/>
    <w:rsid w:val="00D91DD6"/>
    <w:rsid w:val="00D9364D"/>
    <w:rsid w:val="00D93D5F"/>
    <w:rsid w:val="00D93F8C"/>
    <w:rsid w:val="00D94529"/>
    <w:rsid w:val="00D94BD0"/>
    <w:rsid w:val="00D95774"/>
    <w:rsid w:val="00D95D8D"/>
    <w:rsid w:val="00D96E53"/>
    <w:rsid w:val="00D97290"/>
    <w:rsid w:val="00D97456"/>
    <w:rsid w:val="00D97859"/>
    <w:rsid w:val="00D97AA5"/>
    <w:rsid w:val="00DA05EA"/>
    <w:rsid w:val="00DA07DE"/>
    <w:rsid w:val="00DA111B"/>
    <w:rsid w:val="00DA1A93"/>
    <w:rsid w:val="00DA2702"/>
    <w:rsid w:val="00DA328F"/>
    <w:rsid w:val="00DA385D"/>
    <w:rsid w:val="00DA488A"/>
    <w:rsid w:val="00DA4A12"/>
    <w:rsid w:val="00DA4C94"/>
    <w:rsid w:val="00DA5087"/>
    <w:rsid w:val="00DA548F"/>
    <w:rsid w:val="00DA5541"/>
    <w:rsid w:val="00DA63A3"/>
    <w:rsid w:val="00DA6D3F"/>
    <w:rsid w:val="00DA6DB0"/>
    <w:rsid w:val="00DB0874"/>
    <w:rsid w:val="00DB08E5"/>
    <w:rsid w:val="00DB0902"/>
    <w:rsid w:val="00DB1A76"/>
    <w:rsid w:val="00DB1F0E"/>
    <w:rsid w:val="00DB2040"/>
    <w:rsid w:val="00DB22CC"/>
    <w:rsid w:val="00DB2BB3"/>
    <w:rsid w:val="00DB2F73"/>
    <w:rsid w:val="00DB430B"/>
    <w:rsid w:val="00DB4A60"/>
    <w:rsid w:val="00DB56BC"/>
    <w:rsid w:val="00DB58B3"/>
    <w:rsid w:val="00DB58C6"/>
    <w:rsid w:val="00DB5C7C"/>
    <w:rsid w:val="00DB7643"/>
    <w:rsid w:val="00DB77BE"/>
    <w:rsid w:val="00DB7F65"/>
    <w:rsid w:val="00DC15D9"/>
    <w:rsid w:val="00DC204F"/>
    <w:rsid w:val="00DC2989"/>
    <w:rsid w:val="00DC2ADB"/>
    <w:rsid w:val="00DC2FE6"/>
    <w:rsid w:val="00DC42A3"/>
    <w:rsid w:val="00DC457B"/>
    <w:rsid w:val="00DC4659"/>
    <w:rsid w:val="00DC49B5"/>
    <w:rsid w:val="00DC5D76"/>
    <w:rsid w:val="00DC5F56"/>
    <w:rsid w:val="00DC64D6"/>
    <w:rsid w:val="00DC6EDA"/>
    <w:rsid w:val="00DC7DB9"/>
    <w:rsid w:val="00DC7EFC"/>
    <w:rsid w:val="00DD0CCE"/>
    <w:rsid w:val="00DD15C6"/>
    <w:rsid w:val="00DD178C"/>
    <w:rsid w:val="00DD3839"/>
    <w:rsid w:val="00DD4A2A"/>
    <w:rsid w:val="00DD4EFA"/>
    <w:rsid w:val="00DD5076"/>
    <w:rsid w:val="00DD6014"/>
    <w:rsid w:val="00DD7270"/>
    <w:rsid w:val="00DD758B"/>
    <w:rsid w:val="00DD75E9"/>
    <w:rsid w:val="00DD7F43"/>
    <w:rsid w:val="00DE19F4"/>
    <w:rsid w:val="00DE1F7B"/>
    <w:rsid w:val="00DE2C5F"/>
    <w:rsid w:val="00DE343B"/>
    <w:rsid w:val="00DE3E3F"/>
    <w:rsid w:val="00DE421E"/>
    <w:rsid w:val="00DE5C0B"/>
    <w:rsid w:val="00DE737A"/>
    <w:rsid w:val="00DE788B"/>
    <w:rsid w:val="00DE7ED0"/>
    <w:rsid w:val="00DF00A4"/>
    <w:rsid w:val="00DF0DD7"/>
    <w:rsid w:val="00DF0F4B"/>
    <w:rsid w:val="00DF29DD"/>
    <w:rsid w:val="00DF2B2A"/>
    <w:rsid w:val="00DF2DB9"/>
    <w:rsid w:val="00DF4005"/>
    <w:rsid w:val="00DF475C"/>
    <w:rsid w:val="00DF498E"/>
    <w:rsid w:val="00DF4B5E"/>
    <w:rsid w:val="00DF52AA"/>
    <w:rsid w:val="00DF60DE"/>
    <w:rsid w:val="00DF6D81"/>
    <w:rsid w:val="00DF6EF0"/>
    <w:rsid w:val="00DF77CA"/>
    <w:rsid w:val="00E006E6"/>
    <w:rsid w:val="00E007DC"/>
    <w:rsid w:val="00E01209"/>
    <w:rsid w:val="00E01810"/>
    <w:rsid w:val="00E01DA9"/>
    <w:rsid w:val="00E01E47"/>
    <w:rsid w:val="00E03928"/>
    <w:rsid w:val="00E03D49"/>
    <w:rsid w:val="00E042F8"/>
    <w:rsid w:val="00E04EF2"/>
    <w:rsid w:val="00E0559D"/>
    <w:rsid w:val="00E068A9"/>
    <w:rsid w:val="00E0699E"/>
    <w:rsid w:val="00E07362"/>
    <w:rsid w:val="00E07E7C"/>
    <w:rsid w:val="00E1078C"/>
    <w:rsid w:val="00E1116D"/>
    <w:rsid w:val="00E111CF"/>
    <w:rsid w:val="00E119D1"/>
    <w:rsid w:val="00E11B8E"/>
    <w:rsid w:val="00E11BA2"/>
    <w:rsid w:val="00E12027"/>
    <w:rsid w:val="00E124D3"/>
    <w:rsid w:val="00E12BD4"/>
    <w:rsid w:val="00E12EA2"/>
    <w:rsid w:val="00E1384C"/>
    <w:rsid w:val="00E141B3"/>
    <w:rsid w:val="00E141C8"/>
    <w:rsid w:val="00E14ABE"/>
    <w:rsid w:val="00E151A9"/>
    <w:rsid w:val="00E1553B"/>
    <w:rsid w:val="00E166BB"/>
    <w:rsid w:val="00E178B5"/>
    <w:rsid w:val="00E204BB"/>
    <w:rsid w:val="00E206A1"/>
    <w:rsid w:val="00E20B45"/>
    <w:rsid w:val="00E20CE3"/>
    <w:rsid w:val="00E210DC"/>
    <w:rsid w:val="00E21168"/>
    <w:rsid w:val="00E212F8"/>
    <w:rsid w:val="00E21502"/>
    <w:rsid w:val="00E239CC"/>
    <w:rsid w:val="00E23E28"/>
    <w:rsid w:val="00E30938"/>
    <w:rsid w:val="00E3121E"/>
    <w:rsid w:val="00E3131D"/>
    <w:rsid w:val="00E322C8"/>
    <w:rsid w:val="00E32BFD"/>
    <w:rsid w:val="00E33025"/>
    <w:rsid w:val="00E3414A"/>
    <w:rsid w:val="00E34319"/>
    <w:rsid w:val="00E3558E"/>
    <w:rsid w:val="00E35DE9"/>
    <w:rsid w:val="00E369AC"/>
    <w:rsid w:val="00E36F50"/>
    <w:rsid w:val="00E3714D"/>
    <w:rsid w:val="00E372DE"/>
    <w:rsid w:val="00E3780F"/>
    <w:rsid w:val="00E40147"/>
    <w:rsid w:val="00E4112A"/>
    <w:rsid w:val="00E412AE"/>
    <w:rsid w:val="00E415A8"/>
    <w:rsid w:val="00E41E1F"/>
    <w:rsid w:val="00E42921"/>
    <w:rsid w:val="00E43E71"/>
    <w:rsid w:val="00E44027"/>
    <w:rsid w:val="00E45AF2"/>
    <w:rsid w:val="00E46E4F"/>
    <w:rsid w:val="00E4748A"/>
    <w:rsid w:val="00E50437"/>
    <w:rsid w:val="00E517C4"/>
    <w:rsid w:val="00E51CEA"/>
    <w:rsid w:val="00E52778"/>
    <w:rsid w:val="00E5284D"/>
    <w:rsid w:val="00E52B89"/>
    <w:rsid w:val="00E54443"/>
    <w:rsid w:val="00E55963"/>
    <w:rsid w:val="00E55B7F"/>
    <w:rsid w:val="00E55EAF"/>
    <w:rsid w:val="00E561A0"/>
    <w:rsid w:val="00E5656E"/>
    <w:rsid w:val="00E569FB"/>
    <w:rsid w:val="00E56E0D"/>
    <w:rsid w:val="00E57077"/>
    <w:rsid w:val="00E57819"/>
    <w:rsid w:val="00E57B42"/>
    <w:rsid w:val="00E57BBC"/>
    <w:rsid w:val="00E57BD3"/>
    <w:rsid w:val="00E60925"/>
    <w:rsid w:val="00E620BF"/>
    <w:rsid w:val="00E62AD2"/>
    <w:rsid w:val="00E631FF"/>
    <w:rsid w:val="00E63A2A"/>
    <w:rsid w:val="00E63EAD"/>
    <w:rsid w:val="00E64CC3"/>
    <w:rsid w:val="00E65868"/>
    <w:rsid w:val="00E65A06"/>
    <w:rsid w:val="00E66375"/>
    <w:rsid w:val="00E67D59"/>
    <w:rsid w:val="00E702C5"/>
    <w:rsid w:val="00E704F0"/>
    <w:rsid w:val="00E713A9"/>
    <w:rsid w:val="00E717D7"/>
    <w:rsid w:val="00E7221B"/>
    <w:rsid w:val="00E73128"/>
    <w:rsid w:val="00E73665"/>
    <w:rsid w:val="00E74334"/>
    <w:rsid w:val="00E74621"/>
    <w:rsid w:val="00E74A78"/>
    <w:rsid w:val="00E74AC6"/>
    <w:rsid w:val="00E75164"/>
    <w:rsid w:val="00E7525A"/>
    <w:rsid w:val="00E7556F"/>
    <w:rsid w:val="00E7579B"/>
    <w:rsid w:val="00E75F8A"/>
    <w:rsid w:val="00E75F94"/>
    <w:rsid w:val="00E76E07"/>
    <w:rsid w:val="00E76E14"/>
    <w:rsid w:val="00E77ABC"/>
    <w:rsid w:val="00E80BDD"/>
    <w:rsid w:val="00E83A2F"/>
    <w:rsid w:val="00E84D40"/>
    <w:rsid w:val="00E85B09"/>
    <w:rsid w:val="00E85FB2"/>
    <w:rsid w:val="00E86069"/>
    <w:rsid w:val="00E860D6"/>
    <w:rsid w:val="00E9022F"/>
    <w:rsid w:val="00E916FB"/>
    <w:rsid w:val="00E91C53"/>
    <w:rsid w:val="00E91F39"/>
    <w:rsid w:val="00E94CC7"/>
    <w:rsid w:val="00E94E87"/>
    <w:rsid w:val="00E95B23"/>
    <w:rsid w:val="00E967BF"/>
    <w:rsid w:val="00E97461"/>
    <w:rsid w:val="00E97711"/>
    <w:rsid w:val="00EA02A5"/>
    <w:rsid w:val="00EA0383"/>
    <w:rsid w:val="00EA04FE"/>
    <w:rsid w:val="00EA0D8E"/>
    <w:rsid w:val="00EA0E29"/>
    <w:rsid w:val="00EA12F2"/>
    <w:rsid w:val="00EA13E7"/>
    <w:rsid w:val="00EA1C16"/>
    <w:rsid w:val="00EA1E2A"/>
    <w:rsid w:val="00EA26C0"/>
    <w:rsid w:val="00EA49E3"/>
    <w:rsid w:val="00EA5BB7"/>
    <w:rsid w:val="00EA69DA"/>
    <w:rsid w:val="00EA6A9B"/>
    <w:rsid w:val="00EA7800"/>
    <w:rsid w:val="00EB03EC"/>
    <w:rsid w:val="00EB0F3B"/>
    <w:rsid w:val="00EB1808"/>
    <w:rsid w:val="00EB1DE8"/>
    <w:rsid w:val="00EB1EEA"/>
    <w:rsid w:val="00EB2360"/>
    <w:rsid w:val="00EB251F"/>
    <w:rsid w:val="00EB276A"/>
    <w:rsid w:val="00EB3975"/>
    <w:rsid w:val="00EB3C05"/>
    <w:rsid w:val="00EB4ABF"/>
    <w:rsid w:val="00EB6F15"/>
    <w:rsid w:val="00EB7765"/>
    <w:rsid w:val="00EB7C05"/>
    <w:rsid w:val="00EC067C"/>
    <w:rsid w:val="00EC12A7"/>
    <w:rsid w:val="00EC1AAB"/>
    <w:rsid w:val="00EC22E8"/>
    <w:rsid w:val="00EC38AE"/>
    <w:rsid w:val="00EC448C"/>
    <w:rsid w:val="00EC4BC5"/>
    <w:rsid w:val="00EC540C"/>
    <w:rsid w:val="00EC68C4"/>
    <w:rsid w:val="00EC73AA"/>
    <w:rsid w:val="00ED039C"/>
    <w:rsid w:val="00ED05AF"/>
    <w:rsid w:val="00ED118F"/>
    <w:rsid w:val="00ED11D5"/>
    <w:rsid w:val="00ED2237"/>
    <w:rsid w:val="00ED304A"/>
    <w:rsid w:val="00ED3A92"/>
    <w:rsid w:val="00ED3B8B"/>
    <w:rsid w:val="00ED3EC5"/>
    <w:rsid w:val="00ED4F85"/>
    <w:rsid w:val="00ED57F1"/>
    <w:rsid w:val="00ED67D8"/>
    <w:rsid w:val="00ED690B"/>
    <w:rsid w:val="00ED6A73"/>
    <w:rsid w:val="00ED782D"/>
    <w:rsid w:val="00ED7C73"/>
    <w:rsid w:val="00EE02F8"/>
    <w:rsid w:val="00EE048C"/>
    <w:rsid w:val="00EE1548"/>
    <w:rsid w:val="00EE1CB1"/>
    <w:rsid w:val="00EE21B7"/>
    <w:rsid w:val="00EE2512"/>
    <w:rsid w:val="00EE2762"/>
    <w:rsid w:val="00EE2F8B"/>
    <w:rsid w:val="00EE42FC"/>
    <w:rsid w:val="00EE4544"/>
    <w:rsid w:val="00EE4927"/>
    <w:rsid w:val="00EE4A2A"/>
    <w:rsid w:val="00EE5468"/>
    <w:rsid w:val="00EE57F4"/>
    <w:rsid w:val="00EE69A3"/>
    <w:rsid w:val="00EE73D9"/>
    <w:rsid w:val="00EF11CF"/>
    <w:rsid w:val="00EF1B97"/>
    <w:rsid w:val="00EF1BEC"/>
    <w:rsid w:val="00EF2241"/>
    <w:rsid w:val="00EF2800"/>
    <w:rsid w:val="00EF34E5"/>
    <w:rsid w:val="00EF539B"/>
    <w:rsid w:val="00EF5BD9"/>
    <w:rsid w:val="00EF5EDC"/>
    <w:rsid w:val="00EF69EE"/>
    <w:rsid w:val="00EF6EED"/>
    <w:rsid w:val="00EF7DC1"/>
    <w:rsid w:val="00F00B02"/>
    <w:rsid w:val="00F01384"/>
    <w:rsid w:val="00F01881"/>
    <w:rsid w:val="00F02784"/>
    <w:rsid w:val="00F03861"/>
    <w:rsid w:val="00F03AE8"/>
    <w:rsid w:val="00F03EE6"/>
    <w:rsid w:val="00F048E6"/>
    <w:rsid w:val="00F056BB"/>
    <w:rsid w:val="00F07353"/>
    <w:rsid w:val="00F10874"/>
    <w:rsid w:val="00F10AD4"/>
    <w:rsid w:val="00F10B50"/>
    <w:rsid w:val="00F10F46"/>
    <w:rsid w:val="00F113A1"/>
    <w:rsid w:val="00F11DE3"/>
    <w:rsid w:val="00F125FB"/>
    <w:rsid w:val="00F12C78"/>
    <w:rsid w:val="00F13C86"/>
    <w:rsid w:val="00F14D75"/>
    <w:rsid w:val="00F15119"/>
    <w:rsid w:val="00F16102"/>
    <w:rsid w:val="00F1641D"/>
    <w:rsid w:val="00F1695C"/>
    <w:rsid w:val="00F16984"/>
    <w:rsid w:val="00F17BC2"/>
    <w:rsid w:val="00F202A0"/>
    <w:rsid w:val="00F219A6"/>
    <w:rsid w:val="00F2214F"/>
    <w:rsid w:val="00F2217C"/>
    <w:rsid w:val="00F22EFB"/>
    <w:rsid w:val="00F23878"/>
    <w:rsid w:val="00F23FD9"/>
    <w:rsid w:val="00F242BA"/>
    <w:rsid w:val="00F25DED"/>
    <w:rsid w:val="00F25E85"/>
    <w:rsid w:val="00F26984"/>
    <w:rsid w:val="00F2701C"/>
    <w:rsid w:val="00F2742A"/>
    <w:rsid w:val="00F27602"/>
    <w:rsid w:val="00F279A8"/>
    <w:rsid w:val="00F27A69"/>
    <w:rsid w:val="00F300A8"/>
    <w:rsid w:val="00F30B6E"/>
    <w:rsid w:val="00F30D8D"/>
    <w:rsid w:val="00F314AF"/>
    <w:rsid w:val="00F3189E"/>
    <w:rsid w:val="00F3232E"/>
    <w:rsid w:val="00F32661"/>
    <w:rsid w:val="00F32DDE"/>
    <w:rsid w:val="00F32FB6"/>
    <w:rsid w:val="00F33748"/>
    <w:rsid w:val="00F34964"/>
    <w:rsid w:val="00F35325"/>
    <w:rsid w:val="00F35C40"/>
    <w:rsid w:val="00F37B2B"/>
    <w:rsid w:val="00F37C95"/>
    <w:rsid w:val="00F407D6"/>
    <w:rsid w:val="00F41049"/>
    <w:rsid w:val="00F41DAD"/>
    <w:rsid w:val="00F41E6A"/>
    <w:rsid w:val="00F43506"/>
    <w:rsid w:val="00F43958"/>
    <w:rsid w:val="00F43CB4"/>
    <w:rsid w:val="00F43EE7"/>
    <w:rsid w:val="00F45B57"/>
    <w:rsid w:val="00F45BCE"/>
    <w:rsid w:val="00F476B4"/>
    <w:rsid w:val="00F500F3"/>
    <w:rsid w:val="00F50DBD"/>
    <w:rsid w:val="00F52189"/>
    <w:rsid w:val="00F5265F"/>
    <w:rsid w:val="00F54497"/>
    <w:rsid w:val="00F556AE"/>
    <w:rsid w:val="00F55863"/>
    <w:rsid w:val="00F5614D"/>
    <w:rsid w:val="00F56168"/>
    <w:rsid w:val="00F561FB"/>
    <w:rsid w:val="00F56E94"/>
    <w:rsid w:val="00F6159C"/>
    <w:rsid w:val="00F61A1F"/>
    <w:rsid w:val="00F61AAA"/>
    <w:rsid w:val="00F6241D"/>
    <w:rsid w:val="00F627C5"/>
    <w:rsid w:val="00F63C45"/>
    <w:rsid w:val="00F64EA5"/>
    <w:rsid w:val="00F67A71"/>
    <w:rsid w:val="00F67AB6"/>
    <w:rsid w:val="00F67CDB"/>
    <w:rsid w:val="00F700FD"/>
    <w:rsid w:val="00F70538"/>
    <w:rsid w:val="00F713A5"/>
    <w:rsid w:val="00F72BC5"/>
    <w:rsid w:val="00F72ED7"/>
    <w:rsid w:val="00F749E3"/>
    <w:rsid w:val="00F757E3"/>
    <w:rsid w:val="00F75E89"/>
    <w:rsid w:val="00F761F5"/>
    <w:rsid w:val="00F76599"/>
    <w:rsid w:val="00F76E4D"/>
    <w:rsid w:val="00F76E9E"/>
    <w:rsid w:val="00F77260"/>
    <w:rsid w:val="00F77968"/>
    <w:rsid w:val="00F77AFD"/>
    <w:rsid w:val="00F803D0"/>
    <w:rsid w:val="00F80869"/>
    <w:rsid w:val="00F825F7"/>
    <w:rsid w:val="00F82EA9"/>
    <w:rsid w:val="00F831B2"/>
    <w:rsid w:val="00F84BE9"/>
    <w:rsid w:val="00F85892"/>
    <w:rsid w:val="00F86073"/>
    <w:rsid w:val="00F86616"/>
    <w:rsid w:val="00F8664B"/>
    <w:rsid w:val="00F8665F"/>
    <w:rsid w:val="00F86CF2"/>
    <w:rsid w:val="00F905B2"/>
    <w:rsid w:val="00F9091C"/>
    <w:rsid w:val="00F92031"/>
    <w:rsid w:val="00F945E1"/>
    <w:rsid w:val="00F94D78"/>
    <w:rsid w:val="00F95989"/>
    <w:rsid w:val="00F95E44"/>
    <w:rsid w:val="00F96ABD"/>
    <w:rsid w:val="00F97143"/>
    <w:rsid w:val="00FA0BE5"/>
    <w:rsid w:val="00FA0D2A"/>
    <w:rsid w:val="00FA10DD"/>
    <w:rsid w:val="00FA1132"/>
    <w:rsid w:val="00FA12A9"/>
    <w:rsid w:val="00FA2A1F"/>
    <w:rsid w:val="00FA2F1C"/>
    <w:rsid w:val="00FA3784"/>
    <w:rsid w:val="00FA3AE6"/>
    <w:rsid w:val="00FA494E"/>
    <w:rsid w:val="00FA52CE"/>
    <w:rsid w:val="00FA56DE"/>
    <w:rsid w:val="00FA5D3C"/>
    <w:rsid w:val="00FA67C5"/>
    <w:rsid w:val="00FA7259"/>
    <w:rsid w:val="00FA7561"/>
    <w:rsid w:val="00FA78A2"/>
    <w:rsid w:val="00FA7EDB"/>
    <w:rsid w:val="00FA7F69"/>
    <w:rsid w:val="00FB0112"/>
    <w:rsid w:val="00FB026F"/>
    <w:rsid w:val="00FB0E97"/>
    <w:rsid w:val="00FB1A26"/>
    <w:rsid w:val="00FB216F"/>
    <w:rsid w:val="00FB2AD9"/>
    <w:rsid w:val="00FB32D5"/>
    <w:rsid w:val="00FB368C"/>
    <w:rsid w:val="00FB36EE"/>
    <w:rsid w:val="00FB39E2"/>
    <w:rsid w:val="00FB3BD8"/>
    <w:rsid w:val="00FB441E"/>
    <w:rsid w:val="00FB4A9A"/>
    <w:rsid w:val="00FB6A92"/>
    <w:rsid w:val="00FB6C68"/>
    <w:rsid w:val="00FB6E35"/>
    <w:rsid w:val="00FB6F9B"/>
    <w:rsid w:val="00FB7C8E"/>
    <w:rsid w:val="00FC1458"/>
    <w:rsid w:val="00FC1E37"/>
    <w:rsid w:val="00FC218C"/>
    <w:rsid w:val="00FC2C57"/>
    <w:rsid w:val="00FC32A9"/>
    <w:rsid w:val="00FC3451"/>
    <w:rsid w:val="00FC34F5"/>
    <w:rsid w:val="00FC37CB"/>
    <w:rsid w:val="00FC430B"/>
    <w:rsid w:val="00FC49E2"/>
    <w:rsid w:val="00FC4B86"/>
    <w:rsid w:val="00FC5394"/>
    <w:rsid w:val="00FC5508"/>
    <w:rsid w:val="00FC5C1A"/>
    <w:rsid w:val="00FC72F7"/>
    <w:rsid w:val="00FC7B29"/>
    <w:rsid w:val="00FD0247"/>
    <w:rsid w:val="00FD0716"/>
    <w:rsid w:val="00FD078C"/>
    <w:rsid w:val="00FD1939"/>
    <w:rsid w:val="00FD2927"/>
    <w:rsid w:val="00FD2C47"/>
    <w:rsid w:val="00FD3B50"/>
    <w:rsid w:val="00FD3D23"/>
    <w:rsid w:val="00FD437D"/>
    <w:rsid w:val="00FD4764"/>
    <w:rsid w:val="00FD4C44"/>
    <w:rsid w:val="00FD5B8C"/>
    <w:rsid w:val="00FD5C09"/>
    <w:rsid w:val="00FD673E"/>
    <w:rsid w:val="00FD69D7"/>
    <w:rsid w:val="00FD6E6E"/>
    <w:rsid w:val="00FE02BC"/>
    <w:rsid w:val="00FE0F14"/>
    <w:rsid w:val="00FE0F83"/>
    <w:rsid w:val="00FE1DCA"/>
    <w:rsid w:val="00FE249D"/>
    <w:rsid w:val="00FE4E69"/>
    <w:rsid w:val="00FE536F"/>
    <w:rsid w:val="00FE5B28"/>
    <w:rsid w:val="00FE5F60"/>
    <w:rsid w:val="00FE666D"/>
    <w:rsid w:val="00FE6800"/>
    <w:rsid w:val="00FE71B4"/>
    <w:rsid w:val="00FF16B1"/>
    <w:rsid w:val="00FF174D"/>
    <w:rsid w:val="00FF1A9D"/>
    <w:rsid w:val="00FF1ECD"/>
    <w:rsid w:val="00FF20DF"/>
    <w:rsid w:val="00FF238D"/>
    <w:rsid w:val="00FF333D"/>
    <w:rsid w:val="00FF43F9"/>
    <w:rsid w:val="00FF44AF"/>
    <w:rsid w:val="00FF52E6"/>
    <w:rsid w:val="00FF5C12"/>
    <w:rsid w:val="00FF5FB2"/>
    <w:rsid w:val="00FF6BA7"/>
    <w:rsid w:val="00FF6C5C"/>
    <w:rsid w:val="00FF76FA"/>
    <w:rsid w:val="00FF7787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19445"/>
  <w15:docId w15:val="{91DCFA46-1684-4BD0-9045-9988E4A4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940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A16C92"/>
    <w:pPr>
      <w:keepNext/>
      <w:keepLines/>
      <w:spacing w:beforeLines="100" w:before="100" w:afterLines="100" w:after="100" w:line="480" w:lineRule="auto"/>
      <w:ind w:firstLineChars="0" w:firstLine="0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E3D32"/>
    <w:pPr>
      <w:keepNext/>
      <w:keepLines/>
      <w:spacing w:beforeLines="100" w:before="100" w:afterLines="100" w:after="100"/>
      <w:ind w:firstLineChars="0" w:firstLine="0"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F6004"/>
    <w:pPr>
      <w:keepNext/>
      <w:keepLines/>
      <w:spacing w:beforeLines="50" w:before="50" w:afterLines="50" w:after="50"/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86616"/>
    <w:pPr>
      <w:keepNext/>
      <w:keepLines/>
      <w:ind w:firstLineChars="0" w:firstLine="0"/>
      <w:outlineLvl w:val="3"/>
    </w:pPr>
    <w:rPr>
      <w:rFonts w:eastAsia="Times New Roman" w:cstheme="majorBidi"/>
      <w:bCs/>
      <w:i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C92"/>
    <w:rPr>
      <w:rFonts w:ascii="Times New Roman" w:eastAsia="宋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CE3D32"/>
    <w:rPr>
      <w:rFonts w:ascii="Times New Roman" w:eastAsia="宋体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2F6004"/>
    <w:rPr>
      <w:rFonts w:ascii="Times New Roman" w:eastAsia="宋体" w:hAnsi="Times New Roman"/>
      <w:b/>
      <w:bCs/>
      <w:sz w:val="24"/>
      <w:szCs w:val="32"/>
      <w:lang w:val="en-GB"/>
    </w:rPr>
  </w:style>
  <w:style w:type="paragraph" w:styleId="a3">
    <w:name w:val="footer"/>
    <w:basedOn w:val="a"/>
    <w:link w:val="a4"/>
    <w:uiPriority w:val="99"/>
    <w:unhideWhenUsed/>
    <w:rsid w:val="0033653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3653F"/>
    <w:rPr>
      <w:rFonts w:ascii="Times New Roman" w:eastAsia="宋体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B6F1F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BB6F1F"/>
    <w:rPr>
      <w:rFonts w:ascii="Times New Roman" w:eastAsia="宋体" w:hAnsi="Times New Roman" w:cs="Times New Roman"/>
      <w:noProof/>
      <w:sz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BB6F1F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BB6F1F"/>
    <w:rPr>
      <w:rFonts w:ascii="Times New Roman" w:eastAsia="宋体" w:hAnsi="Times New Roman" w:cs="Times New Roman"/>
      <w:noProof/>
      <w:sz w:val="24"/>
      <w:lang w:val="en-GB"/>
    </w:rPr>
  </w:style>
  <w:style w:type="table" w:styleId="a5">
    <w:name w:val="Table Grid"/>
    <w:basedOn w:val="a1"/>
    <w:uiPriority w:val="39"/>
    <w:qFormat/>
    <w:rsid w:val="008233A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C6EDA"/>
    <w:pPr>
      <w:ind w:firstLine="420"/>
    </w:pPr>
  </w:style>
  <w:style w:type="character" w:styleId="a7">
    <w:name w:val="line number"/>
    <w:basedOn w:val="a0"/>
    <w:uiPriority w:val="99"/>
    <w:semiHidden/>
    <w:unhideWhenUsed/>
    <w:rsid w:val="008A1BB7"/>
  </w:style>
  <w:style w:type="character" w:styleId="a8">
    <w:name w:val="Hyperlink"/>
    <w:basedOn w:val="a0"/>
    <w:uiPriority w:val="99"/>
    <w:unhideWhenUsed/>
    <w:qFormat/>
    <w:rsid w:val="005806B3"/>
    <w:rPr>
      <w:color w:val="0000FF"/>
      <w:u w:val="single"/>
    </w:rPr>
  </w:style>
  <w:style w:type="paragraph" w:customStyle="1" w:styleId="affiliation">
    <w:name w:val="affiliation"/>
    <w:basedOn w:val="a"/>
    <w:next w:val="a"/>
    <w:rsid w:val="005806B3"/>
    <w:pPr>
      <w:widowControl/>
      <w:spacing w:before="120" w:line="240" w:lineRule="auto"/>
      <w:ind w:firstLineChars="0" w:firstLine="0"/>
      <w:jc w:val="left"/>
    </w:pPr>
    <w:rPr>
      <w:rFonts w:ascii="Calibri Light" w:eastAsia="”“Times New Roman”“" w:hAnsi="Calibri Light" w:cs="Calibri Light"/>
      <w:i/>
      <w:kern w:val="0"/>
      <w:szCs w:val="24"/>
    </w:rPr>
  </w:style>
  <w:style w:type="paragraph" w:customStyle="1" w:styleId="email">
    <w:name w:val="email"/>
    <w:basedOn w:val="a"/>
    <w:next w:val="a"/>
    <w:rsid w:val="005806B3"/>
    <w:pPr>
      <w:widowControl/>
      <w:spacing w:before="120" w:line="240" w:lineRule="auto"/>
      <w:ind w:firstLineChars="0" w:firstLine="0"/>
      <w:jc w:val="left"/>
    </w:pPr>
    <w:rPr>
      <w:rFonts w:ascii="Calibri Light" w:eastAsia="”“Times New Roman”“" w:hAnsi="Calibri Light" w:cs="Calibri Light"/>
      <w:kern w:val="0"/>
      <w:sz w:val="20"/>
      <w:szCs w:val="24"/>
    </w:rPr>
  </w:style>
  <w:style w:type="character" w:styleId="a9">
    <w:name w:val="Unresolved Mention"/>
    <w:basedOn w:val="a0"/>
    <w:uiPriority w:val="99"/>
    <w:semiHidden/>
    <w:unhideWhenUsed/>
    <w:rsid w:val="001B79BF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rsid w:val="00F86616"/>
    <w:rPr>
      <w:rFonts w:ascii="Times New Roman" w:eastAsia="Times New Roman" w:hAnsi="Times New Roman" w:cstheme="majorBidi"/>
      <w:bCs/>
      <w:i/>
      <w:sz w:val="24"/>
      <w:szCs w:val="28"/>
    </w:rPr>
  </w:style>
  <w:style w:type="character" w:styleId="aa">
    <w:name w:val="annotation reference"/>
    <w:basedOn w:val="a0"/>
    <w:uiPriority w:val="99"/>
    <w:semiHidden/>
    <w:unhideWhenUsed/>
    <w:rsid w:val="00D755AB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755AB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755AB"/>
    <w:rPr>
      <w:rFonts w:ascii="Times New Roman" w:eastAsia="宋体" w:hAnsi="Times New Roman"/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55AB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755AB"/>
    <w:rPr>
      <w:rFonts w:ascii="Times New Roman" w:eastAsia="宋体" w:hAnsi="Times New Roman"/>
      <w:b/>
      <w:bCs/>
      <w:sz w:val="24"/>
    </w:rPr>
  </w:style>
  <w:style w:type="character" w:styleId="af">
    <w:name w:val="Placeholder Text"/>
    <w:basedOn w:val="a0"/>
    <w:uiPriority w:val="99"/>
    <w:semiHidden/>
    <w:rsid w:val="00996F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tif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5650F-5BF5-4890-8404-F8D27230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24740</TotalTime>
  <Pages>11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岚 莫</dc:creator>
  <cp:keywords/>
  <dc:description/>
  <cp:lastModifiedBy>Xiaoxiao Han</cp:lastModifiedBy>
  <cp:revision>588</cp:revision>
  <cp:lastPrinted>2021-01-23T10:57:00Z</cp:lastPrinted>
  <dcterms:created xsi:type="dcterms:W3CDTF">2021-12-30T15:08:00Z</dcterms:created>
  <dcterms:modified xsi:type="dcterms:W3CDTF">2022-07-08T03:28:00Z</dcterms:modified>
</cp:coreProperties>
</file>