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D824" w14:textId="3FBC731C" w:rsidR="00F859ED" w:rsidRPr="0020706F" w:rsidRDefault="002070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706F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</w:p>
    <w:p w14:paraId="37A99FCE" w14:textId="265059BB" w:rsidR="009B760E" w:rsidRPr="0020706F" w:rsidRDefault="0020706F">
      <w:pPr>
        <w:rPr>
          <w:rFonts w:ascii="Times New Roman" w:hAnsi="Times New Roman" w:cs="Times New Roman"/>
          <w:sz w:val="24"/>
          <w:szCs w:val="24"/>
        </w:rPr>
      </w:pPr>
      <w:r w:rsidRPr="0020706F">
        <w:rPr>
          <w:rFonts w:ascii="Times New Roman" w:hAnsi="Times New Roman" w:cs="Times New Roman"/>
          <w:sz w:val="24"/>
          <w:szCs w:val="24"/>
        </w:rPr>
        <w:t xml:space="preserve">Biomass and lipid yield of mono-cultures </w:t>
      </w:r>
      <w:r w:rsidR="00641C32">
        <w:rPr>
          <w:rFonts w:ascii="Times New Roman" w:hAnsi="Times New Roman" w:cs="Times New Roman"/>
          <w:sz w:val="24"/>
          <w:szCs w:val="24"/>
        </w:rPr>
        <w:t xml:space="preserve">and </w:t>
      </w:r>
      <w:r w:rsidR="0015021D">
        <w:rPr>
          <w:rFonts w:ascii="Times New Roman" w:hAnsi="Times New Roman" w:cs="Times New Roman"/>
          <w:sz w:val="24"/>
          <w:szCs w:val="24"/>
        </w:rPr>
        <w:t>co-</w:t>
      </w:r>
      <w:r w:rsidR="00641C32">
        <w:rPr>
          <w:rFonts w:ascii="Times New Roman" w:hAnsi="Times New Roman" w:cs="Times New Roman"/>
          <w:sz w:val="24"/>
          <w:szCs w:val="24"/>
        </w:rPr>
        <w:t xml:space="preserve">cultures </w:t>
      </w:r>
      <w:r w:rsidRPr="0020706F">
        <w:rPr>
          <w:rFonts w:ascii="Times New Roman" w:hAnsi="Times New Roman" w:cs="Times New Roman"/>
          <w:sz w:val="24"/>
          <w:szCs w:val="24"/>
        </w:rPr>
        <w:t xml:space="preserve">of yeast </w:t>
      </w:r>
      <w:r w:rsidR="00641C32">
        <w:rPr>
          <w:rFonts w:ascii="Times New Roman" w:hAnsi="Times New Roman" w:cs="Times New Roman"/>
          <w:sz w:val="24"/>
          <w:szCs w:val="24"/>
        </w:rPr>
        <w:t xml:space="preserve">with </w:t>
      </w:r>
      <w:r w:rsidRPr="0020706F">
        <w:rPr>
          <w:rFonts w:ascii="Times New Roman" w:hAnsi="Times New Roman" w:cs="Times New Roman"/>
          <w:sz w:val="24"/>
          <w:szCs w:val="24"/>
        </w:rPr>
        <w:t>microalgae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2411"/>
        <w:gridCol w:w="2696"/>
        <w:gridCol w:w="2325"/>
      </w:tblGrid>
      <w:tr w:rsidR="0004521F" w:rsidRPr="0020706F" w14:paraId="744A6B6B" w14:textId="77777777" w:rsidTr="0015021D">
        <w:tc>
          <w:tcPr>
            <w:tcW w:w="2133" w:type="pct"/>
            <w:tcBorders>
              <w:top w:val="single" w:sz="4" w:space="0" w:color="auto"/>
              <w:bottom w:val="single" w:sz="4" w:space="0" w:color="auto"/>
            </w:tcBorders>
          </w:tcPr>
          <w:p w14:paraId="7716EACD" w14:textId="45C37475" w:rsidR="0004521F" w:rsidRPr="0020706F" w:rsidRDefault="0020706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Cultures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</w:tcPr>
          <w:p w14:paraId="453AA1CC" w14:textId="250115FE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Biomass yield (g/L)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</w:tcPr>
          <w:p w14:paraId="755DFB87" w14:textId="4B8F3FD1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Lipid Yield (g/L)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318763E1" w14:textId="4D826D06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Lipid Yield (%)</w:t>
            </w:r>
          </w:p>
        </w:tc>
      </w:tr>
      <w:tr w:rsidR="0004521F" w:rsidRPr="0020706F" w14:paraId="6292E1F2" w14:textId="77777777" w:rsidTr="0015021D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4A6860" w14:textId="00A1D684" w:rsidR="0004521F" w:rsidRPr="0020706F" w:rsidRDefault="0004521F" w:rsidP="001502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Yeast</w:t>
            </w:r>
          </w:p>
        </w:tc>
      </w:tr>
      <w:tr w:rsidR="0004521F" w:rsidRPr="0020706F" w14:paraId="54D3F654" w14:textId="77777777" w:rsidTr="0015021D">
        <w:tc>
          <w:tcPr>
            <w:tcW w:w="2133" w:type="pct"/>
            <w:tcBorders>
              <w:top w:val="single" w:sz="4" w:space="0" w:color="auto"/>
            </w:tcBorders>
            <w:vAlign w:val="center"/>
          </w:tcPr>
          <w:p w14:paraId="6607CB13" w14:textId="621DA333" w:rsidR="0004521F" w:rsidRPr="0020706F" w:rsidRDefault="0004521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Rhodotorula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glutinis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5406849F" w14:textId="4806A2E4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0±1.88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vAlign w:val="center"/>
          </w:tcPr>
          <w:p w14:paraId="191AB71C" w14:textId="4B2CC550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3±0.02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14:paraId="30EF5D80" w14:textId="79839FB4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6.92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±0.08</w:t>
            </w:r>
          </w:p>
        </w:tc>
      </w:tr>
      <w:tr w:rsidR="0004521F" w:rsidRPr="0020706F" w14:paraId="0F509806" w14:textId="77777777" w:rsidTr="0015021D">
        <w:tc>
          <w:tcPr>
            <w:tcW w:w="2133" w:type="pct"/>
            <w:vAlign w:val="center"/>
          </w:tcPr>
          <w:p w14:paraId="629DC92F" w14:textId="260AC58E" w:rsidR="0004521F" w:rsidRPr="0020706F" w:rsidRDefault="0004521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Yarrowia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930" w:type="pct"/>
            <w:vAlign w:val="center"/>
          </w:tcPr>
          <w:p w14:paraId="5A3BF3A7" w14:textId="05075237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58.86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±1.99</w:t>
            </w:r>
          </w:p>
        </w:tc>
        <w:tc>
          <w:tcPr>
            <w:tcW w:w="1040" w:type="pct"/>
            <w:vAlign w:val="center"/>
          </w:tcPr>
          <w:p w14:paraId="48FF36DE" w14:textId="1CDCD03D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1±0.03</w:t>
            </w:r>
          </w:p>
        </w:tc>
        <w:tc>
          <w:tcPr>
            <w:tcW w:w="897" w:type="pct"/>
            <w:vAlign w:val="center"/>
          </w:tcPr>
          <w:p w14:paraId="01E8BD64" w14:textId="67846BFA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9.86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±0.11</w:t>
            </w:r>
          </w:p>
        </w:tc>
      </w:tr>
      <w:tr w:rsidR="0004521F" w:rsidRPr="0020706F" w14:paraId="1EDB02BB" w14:textId="77777777" w:rsidTr="0015021D">
        <w:tc>
          <w:tcPr>
            <w:tcW w:w="2133" w:type="pct"/>
            <w:tcBorders>
              <w:bottom w:val="single" w:sz="4" w:space="0" w:color="auto"/>
            </w:tcBorders>
            <w:vAlign w:val="center"/>
          </w:tcPr>
          <w:p w14:paraId="21E4C8E4" w14:textId="06498CE4" w:rsidR="0004521F" w:rsidRPr="0020706F" w:rsidRDefault="0004521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Trichosporon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pullulans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60FB9AD5" w14:textId="262FC670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34.86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±1.17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14:paraId="2F6FCC93" w14:textId="12CE969E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14:paraId="6F07EC28" w14:textId="4D5BA91C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±0.05</w:t>
            </w:r>
          </w:p>
        </w:tc>
      </w:tr>
      <w:tr w:rsidR="0004521F" w:rsidRPr="0020706F" w14:paraId="0BD75614" w14:textId="77777777" w:rsidTr="0015021D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2D1414" w14:textId="4320E88C" w:rsidR="0004521F" w:rsidRPr="0020706F" w:rsidRDefault="0004521F" w:rsidP="001502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sz w:val="24"/>
                <w:szCs w:val="24"/>
              </w:rPr>
              <w:t>Microalga</w:t>
            </w:r>
            <w:r w:rsidR="00C1473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04521F" w:rsidRPr="0020706F" w14:paraId="00D23E4A" w14:textId="77777777" w:rsidTr="0015021D">
        <w:tc>
          <w:tcPr>
            <w:tcW w:w="2133" w:type="pct"/>
            <w:tcBorders>
              <w:top w:val="single" w:sz="4" w:space="0" w:color="auto"/>
            </w:tcBorders>
            <w:vAlign w:val="center"/>
          </w:tcPr>
          <w:p w14:paraId="5F0DFEC0" w14:textId="2A056D93" w:rsidR="0004521F" w:rsidRPr="0020706F" w:rsidRDefault="0004521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Scenedesmus obliquus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36F30283" w14:textId="1B0F1E85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vAlign w:val="center"/>
          </w:tcPr>
          <w:p w14:paraId="23B4319C" w14:textId="76265EFE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  <w:r w:rsidR="00004148"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14:paraId="52DFF53A" w14:textId="7673EEE5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23.80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04521F" w:rsidRPr="0020706F" w14:paraId="09EC620D" w14:textId="77777777" w:rsidTr="0015021D">
        <w:tc>
          <w:tcPr>
            <w:tcW w:w="2133" w:type="pct"/>
            <w:vAlign w:val="center"/>
          </w:tcPr>
          <w:p w14:paraId="1CAC420D" w14:textId="2D496736" w:rsidR="0004521F" w:rsidRPr="0020706F" w:rsidRDefault="0004521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sorokiniana</w:t>
            </w:r>
            <w:proofErr w:type="spellEnd"/>
          </w:p>
        </w:tc>
        <w:tc>
          <w:tcPr>
            <w:tcW w:w="930" w:type="pct"/>
            <w:vAlign w:val="center"/>
          </w:tcPr>
          <w:p w14:paraId="176EA3CD" w14:textId="49CD4451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40" w:type="pct"/>
            <w:vAlign w:val="center"/>
          </w:tcPr>
          <w:p w14:paraId="0A8E9B7F" w14:textId="2524CDAB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  <w:r w:rsidR="00004148"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97" w:type="pct"/>
            <w:vAlign w:val="center"/>
          </w:tcPr>
          <w:p w14:paraId="1BF012D2" w14:textId="72C66793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41.50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04521F" w:rsidRPr="0020706F" w14:paraId="272BFB9E" w14:textId="77777777" w:rsidTr="0015021D">
        <w:tc>
          <w:tcPr>
            <w:tcW w:w="2133" w:type="pct"/>
            <w:tcBorders>
              <w:bottom w:val="single" w:sz="4" w:space="0" w:color="auto"/>
            </w:tcBorders>
            <w:vAlign w:val="center"/>
          </w:tcPr>
          <w:p w14:paraId="502CB69D" w14:textId="74094F0B" w:rsidR="0004521F" w:rsidRPr="0020706F" w:rsidRDefault="0004521F" w:rsidP="000B5F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protothecoides</w:t>
            </w:r>
            <w:proofErr w:type="spellEnd"/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5E667522" w14:textId="7EA3BF4A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14:paraId="1BA879DD" w14:textId="73BFDFA3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004148"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14:paraId="2957C4F7" w14:textId="7915351B" w:rsidR="0004521F" w:rsidRPr="0020706F" w:rsidRDefault="0004521F" w:rsidP="000B5F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37.60</w:t>
            </w:r>
            <w:r w:rsidR="00004148" w:rsidRPr="0020706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E7369" w:rsidRPr="0020706F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0B5F87" w:rsidRPr="0020706F" w14:paraId="6C8DDBFE" w14:textId="77777777" w:rsidTr="0015021D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00287" w14:textId="1193127C" w:rsidR="000B5F87" w:rsidRPr="0020706F" w:rsidRDefault="000B5F87" w:rsidP="0015021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Cultivated microalgae with yeast</w:t>
            </w:r>
          </w:p>
        </w:tc>
      </w:tr>
      <w:tr w:rsidR="0080585E" w:rsidRPr="0020706F" w14:paraId="1730D8E8" w14:textId="77777777" w:rsidTr="0015021D">
        <w:tc>
          <w:tcPr>
            <w:tcW w:w="2133" w:type="pct"/>
            <w:tcBorders>
              <w:top w:val="single" w:sz="4" w:space="0" w:color="auto"/>
            </w:tcBorders>
            <w:vAlign w:val="center"/>
          </w:tcPr>
          <w:p w14:paraId="638B04F0" w14:textId="343655E1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Scenedesmus obliquus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Rhodotorula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glutinis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67494985" w14:textId="238961B8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2.25</w:t>
            </w:r>
            <w:r>
              <w:rPr>
                <w:rFonts w:cstheme="minorHAnsi"/>
                <w:color w:val="000000"/>
              </w:rPr>
              <w:t>±0.03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vAlign w:val="center"/>
          </w:tcPr>
          <w:p w14:paraId="01966776" w14:textId="6876A689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0.46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14:paraId="020BBBD0" w14:textId="2ADFB5AE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20.40</w:t>
            </w:r>
            <w:r>
              <w:rPr>
                <w:rFonts w:cstheme="minorHAnsi"/>
                <w:color w:val="000000"/>
              </w:rPr>
              <w:t>±0.24</w:t>
            </w:r>
          </w:p>
        </w:tc>
      </w:tr>
      <w:tr w:rsidR="0080585E" w:rsidRPr="0020706F" w14:paraId="3C1A9BBC" w14:textId="77777777" w:rsidTr="0015021D">
        <w:tc>
          <w:tcPr>
            <w:tcW w:w="2133" w:type="pct"/>
            <w:vAlign w:val="center"/>
          </w:tcPr>
          <w:p w14:paraId="486065F7" w14:textId="63499ADE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Scenedesmus obliquus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Yarrowia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930" w:type="pct"/>
            <w:vAlign w:val="center"/>
          </w:tcPr>
          <w:p w14:paraId="35348B59" w14:textId="19C71B81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1.38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1040" w:type="pct"/>
            <w:vAlign w:val="center"/>
          </w:tcPr>
          <w:p w14:paraId="3BD2AE46" w14:textId="0676EA13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0.52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vAlign w:val="center"/>
          </w:tcPr>
          <w:p w14:paraId="1C747E36" w14:textId="1AFE95F3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37.30</w:t>
            </w:r>
            <w:r>
              <w:rPr>
                <w:rFonts w:cstheme="minorHAnsi"/>
                <w:color w:val="000000"/>
              </w:rPr>
              <w:t>±0.43</w:t>
            </w:r>
          </w:p>
        </w:tc>
      </w:tr>
      <w:tr w:rsidR="0080585E" w:rsidRPr="0020706F" w14:paraId="21EF3265" w14:textId="77777777" w:rsidTr="0015021D">
        <w:tc>
          <w:tcPr>
            <w:tcW w:w="2133" w:type="pct"/>
            <w:vAlign w:val="center"/>
          </w:tcPr>
          <w:p w14:paraId="3218F711" w14:textId="33CB43D9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Scenedesmus obliquus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Trichosporon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pullulans</w:t>
            </w:r>
          </w:p>
        </w:tc>
        <w:tc>
          <w:tcPr>
            <w:tcW w:w="930" w:type="pct"/>
            <w:vAlign w:val="center"/>
          </w:tcPr>
          <w:p w14:paraId="02CB1927" w14:textId="17F6BAFE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2.80</w:t>
            </w:r>
            <w:r>
              <w:rPr>
                <w:rFonts w:cstheme="minorHAnsi"/>
                <w:color w:val="000000"/>
              </w:rPr>
              <w:t>±0.03</w:t>
            </w:r>
          </w:p>
        </w:tc>
        <w:tc>
          <w:tcPr>
            <w:tcW w:w="1040" w:type="pct"/>
            <w:vAlign w:val="center"/>
          </w:tcPr>
          <w:p w14:paraId="449095B4" w14:textId="6F706FF9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0.42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vAlign w:val="center"/>
          </w:tcPr>
          <w:p w14:paraId="79CBFE7E" w14:textId="47848B28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15.00</w:t>
            </w:r>
            <w:r>
              <w:rPr>
                <w:rFonts w:cstheme="minorHAnsi"/>
                <w:color w:val="000000"/>
              </w:rPr>
              <w:t>±0.17</w:t>
            </w:r>
          </w:p>
        </w:tc>
      </w:tr>
      <w:tr w:rsidR="0080585E" w:rsidRPr="0020706F" w14:paraId="28FBCE77" w14:textId="77777777" w:rsidTr="0015021D">
        <w:tc>
          <w:tcPr>
            <w:tcW w:w="2133" w:type="pct"/>
            <w:vAlign w:val="center"/>
          </w:tcPr>
          <w:p w14:paraId="4309E421" w14:textId="42DB665B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sorokiniana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Rhodotorula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glutinis</w:t>
            </w:r>
            <w:proofErr w:type="spellEnd"/>
          </w:p>
        </w:tc>
        <w:tc>
          <w:tcPr>
            <w:tcW w:w="930" w:type="pct"/>
            <w:vAlign w:val="center"/>
          </w:tcPr>
          <w:p w14:paraId="6D81A140" w14:textId="75F28F51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1.87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1040" w:type="pct"/>
            <w:vAlign w:val="center"/>
          </w:tcPr>
          <w:p w14:paraId="2113F73C" w14:textId="75710398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0.66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vAlign w:val="center"/>
          </w:tcPr>
          <w:p w14:paraId="16006A54" w14:textId="0BA3D116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34.90</w:t>
            </w:r>
            <w:r>
              <w:rPr>
                <w:rFonts w:cstheme="minorHAnsi"/>
                <w:color w:val="000000"/>
              </w:rPr>
              <w:t>±0.40</w:t>
            </w:r>
          </w:p>
        </w:tc>
      </w:tr>
      <w:tr w:rsidR="0080585E" w:rsidRPr="0020706F" w14:paraId="1FF455C1" w14:textId="77777777" w:rsidTr="0015021D">
        <w:tc>
          <w:tcPr>
            <w:tcW w:w="2133" w:type="pct"/>
            <w:vAlign w:val="center"/>
          </w:tcPr>
          <w:p w14:paraId="22F6929B" w14:textId="2698FE01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sorokiniana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Yarrowia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930" w:type="pct"/>
            <w:vAlign w:val="center"/>
          </w:tcPr>
          <w:p w14:paraId="68631395" w14:textId="56552B01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1.94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1040" w:type="pct"/>
            <w:vAlign w:val="center"/>
          </w:tcPr>
          <w:p w14:paraId="3BF31BB6" w14:textId="1C5F9983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0.76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897" w:type="pct"/>
            <w:vAlign w:val="center"/>
          </w:tcPr>
          <w:p w14:paraId="787AF420" w14:textId="1A90E965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39.20</w:t>
            </w:r>
            <w:r>
              <w:rPr>
                <w:rFonts w:cstheme="minorHAnsi"/>
                <w:color w:val="000000"/>
              </w:rPr>
              <w:t>±0.45</w:t>
            </w:r>
          </w:p>
        </w:tc>
      </w:tr>
      <w:tr w:rsidR="0080585E" w:rsidRPr="0020706F" w14:paraId="15C9C6D8" w14:textId="77777777" w:rsidTr="0015021D">
        <w:tc>
          <w:tcPr>
            <w:tcW w:w="2133" w:type="pct"/>
            <w:vAlign w:val="center"/>
          </w:tcPr>
          <w:p w14:paraId="2ABD118B" w14:textId="44568103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sorokiniana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Trichosporon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pullulans</w:t>
            </w:r>
          </w:p>
        </w:tc>
        <w:tc>
          <w:tcPr>
            <w:tcW w:w="930" w:type="pct"/>
            <w:vAlign w:val="center"/>
          </w:tcPr>
          <w:p w14:paraId="3256C4A2" w14:textId="45A02835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1.85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1040" w:type="pct"/>
            <w:vAlign w:val="center"/>
          </w:tcPr>
          <w:p w14:paraId="45C24B1A" w14:textId="2C33441C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0.76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897" w:type="pct"/>
            <w:vAlign w:val="center"/>
          </w:tcPr>
          <w:p w14:paraId="49C7EC87" w14:textId="45C8AB41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40.90</w:t>
            </w:r>
            <w:r>
              <w:rPr>
                <w:rFonts w:cstheme="minorHAnsi"/>
                <w:color w:val="000000"/>
              </w:rPr>
              <w:t>±0.47</w:t>
            </w:r>
          </w:p>
        </w:tc>
      </w:tr>
      <w:tr w:rsidR="0080585E" w:rsidRPr="0020706F" w14:paraId="3AA58354" w14:textId="77777777" w:rsidTr="0015021D">
        <w:tc>
          <w:tcPr>
            <w:tcW w:w="2133" w:type="pct"/>
            <w:vAlign w:val="center"/>
          </w:tcPr>
          <w:p w14:paraId="22B1E25B" w14:textId="3E5EC896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protothecoides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Rhodotorula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glutinis</w:t>
            </w:r>
            <w:proofErr w:type="spellEnd"/>
          </w:p>
        </w:tc>
        <w:tc>
          <w:tcPr>
            <w:tcW w:w="930" w:type="pct"/>
            <w:vAlign w:val="center"/>
          </w:tcPr>
          <w:p w14:paraId="1D458D02" w14:textId="5541F284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1.21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1040" w:type="pct"/>
            <w:vAlign w:val="center"/>
          </w:tcPr>
          <w:p w14:paraId="103F584D" w14:textId="5E018B7E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0.24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vAlign w:val="center"/>
          </w:tcPr>
          <w:p w14:paraId="692B3BE4" w14:textId="7C513CEF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20.20</w:t>
            </w:r>
            <w:r>
              <w:rPr>
                <w:rFonts w:cstheme="minorHAnsi"/>
                <w:color w:val="000000"/>
              </w:rPr>
              <w:t>±0.23</w:t>
            </w:r>
          </w:p>
        </w:tc>
      </w:tr>
      <w:tr w:rsidR="0080585E" w:rsidRPr="0020706F" w14:paraId="59F84E59" w14:textId="77777777" w:rsidTr="0015021D">
        <w:tc>
          <w:tcPr>
            <w:tcW w:w="2133" w:type="pct"/>
            <w:vAlign w:val="center"/>
          </w:tcPr>
          <w:p w14:paraId="7AFE92AF" w14:textId="539B86B2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protothecoides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Yarrowia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930" w:type="pct"/>
            <w:vAlign w:val="center"/>
          </w:tcPr>
          <w:p w14:paraId="134E4308" w14:textId="108B4DD5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1.67</w:t>
            </w:r>
            <w:r>
              <w:rPr>
                <w:rFonts w:cstheme="minorHAnsi"/>
                <w:color w:val="000000"/>
              </w:rPr>
              <w:t>±0.02</w:t>
            </w:r>
          </w:p>
        </w:tc>
        <w:tc>
          <w:tcPr>
            <w:tcW w:w="1040" w:type="pct"/>
            <w:vAlign w:val="center"/>
          </w:tcPr>
          <w:p w14:paraId="3C6E3C55" w14:textId="4B359ED3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0.23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vAlign w:val="center"/>
          </w:tcPr>
          <w:p w14:paraId="6C0D6C15" w14:textId="631AD234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20.07</w:t>
            </w:r>
            <w:r>
              <w:rPr>
                <w:rFonts w:cstheme="minorHAnsi"/>
                <w:color w:val="000000"/>
              </w:rPr>
              <w:t>±0.23</w:t>
            </w:r>
          </w:p>
        </w:tc>
      </w:tr>
      <w:tr w:rsidR="0080585E" w:rsidRPr="0020706F" w14:paraId="1170C95D" w14:textId="77777777" w:rsidTr="0015021D">
        <w:tc>
          <w:tcPr>
            <w:tcW w:w="2133" w:type="pct"/>
            <w:vAlign w:val="center"/>
          </w:tcPr>
          <w:p w14:paraId="01628111" w14:textId="16FEEEA8" w:rsidR="0080585E" w:rsidRPr="0020706F" w:rsidRDefault="0080585E" w:rsidP="000B5F87">
            <w:pPr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Chlorella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protothecoides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Trichosporon</w:t>
            </w:r>
            <w:proofErr w:type="spellEnd"/>
            <w:r w:rsidRPr="002070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pullulans</w:t>
            </w:r>
          </w:p>
        </w:tc>
        <w:tc>
          <w:tcPr>
            <w:tcW w:w="930" w:type="pct"/>
            <w:vAlign w:val="center"/>
          </w:tcPr>
          <w:p w14:paraId="3AFE0EB7" w14:textId="4D166DBC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0.79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1040" w:type="pct"/>
            <w:vAlign w:val="center"/>
          </w:tcPr>
          <w:p w14:paraId="3F875C65" w14:textId="707CA2CE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0.19</w:t>
            </w:r>
            <w:r>
              <w:rPr>
                <w:rFonts w:cstheme="minorHAnsi"/>
                <w:color w:val="000000"/>
              </w:rPr>
              <w:t>±0.01</w:t>
            </w:r>
          </w:p>
        </w:tc>
        <w:tc>
          <w:tcPr>
            <w:tcW w:w="897" w:type="pct"/>
            <w:vAlign w:val="center"/>
          </w:tcPr>
          <w:p w14:paraId="46F072CC" w14:textId="787EAD0C" w:rsidR="0080585E" w:rsidRPr="0020706F" w:rsidRDefault="0080585E" w:rsidP="000B5F8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23.68</w:t>
            </w:r>
            <w:r>
              <w:rPr>
                <w:rFonts w:cstheme="minorHAnsi"/>
                <w:color w:val="000000"/>
              </w:rPr>
              <w:t>±0.27</w:t>
            </w:r>
          </w:p>
        </w:tc>
      </w:tr>
    </w:tbl>
    <w:p w14:paraId="07C3E3B2" w14:textId="47DEEF34" w:rsidR="009B760E" w:rsidRPr="0020706F" w:rsidRDefault="002E7369">
      <w:pPr>
        <w:rPr>
          <w:rFonts w:ascii="Times New Roman" w:hAnsi="Times New Roman" w:cs="Times New Roman"/>
          <w:sz w:val="24"/>
          <w:szCs w:val="24"/>
        </w:rPr>
      </w:pPr>
      <w:r w:rsidRPr="0020706F">
        <w:rPr>
          <w:rFonts w:ascii="Times New Roman" w:hAnsi="Times New Roman" w:cs="Times New Roman"/>
          <w:sz w:val="24"/>
          <w:szCs w:val="24"/>
        </w:rPr>
        <w:t>± Standard error value; each value is the mean of three replicated values</w:t>
      </w:r>
    </w:p>
    <w:sectPr w:rsidR="009B760E" w:rsidRPr="0020706F" w:rsidSect="002070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0E"/>
    <w:rsid w:val="00004148"/>
    <w:rsid w:val="0004521F"/>
    <w:rsid w:val="00084E72"/>
    <w:rsid w:val="0008561E"/>
    <w:rsid w:val="000B5F87"/>
    <w:rsid w:val="0015021D"/>
    <w:rsid w:val="0020706F"/>
    <w:rsid w:val="002E7369"/>
    <w:rsid w:val="00641C32"/>
    <w:rsid w:val="006A5362"/>
    <w:rsid w:val="0080585E"/>
    <w:rsid w:val="009B760E"/>
    <w:rsid w:val="00C1473C"/>
    <w:rsid w:val="00F8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420F"/>
  <w15:chartTrackingRefBased/>
  <w15:docId w15:val="{652C34B7-6238-40E4-8089-E9282FD1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SUCHITRA R</dc:creator>
  <cp:keywords/>
  <dc:description/>
  <cp:lastModifiedBy>SUCHITRA R</cp:lastModifiedBy>
  <cp:revision>2</cp:revision>
  <dcterms:created xsi:type="dcterms:W3CDTF">2022-05-31T08:44:00Z</dcterms:created>
  <dcterms:modified xsi:type="dcterms:W3CDTF">2022-05-31T08:44:00Z</dcterms:modified>
</cp:coreProperties>
</file>