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DDF49" w14:textId="77777777" w:rsidR="00A07827" w:rsidRPr="00B57D4B" w:rsidRDefault="00A07827" w:rsidP="00A07827">
      <w:pPr>
        <w:pStyle w:val="Table"/>
      </w:pPr>
      <w:r w:rsidRPr="00B57D4B">
        <w:t>Table 1. Cytotoxic effects of synthesized compounds against MCF-7, HT-29 and K562 cancer cell lines examined by MTT reduction assay.</w:t>
      </w:r>
    </w:p>
    <w:tbl>
      <w:tblPr>
        <w:tblpPr w:leftFromText="180" w:rightFromText="180" w:vertAnchor="text" w:horzAnchor="margin" w:tblpXSpec="center" w:tblpY="140"/>
        <w:tblW w:w="9180" w:type="dxa"/>
        <w:tblLayout w:type="fixed"/>
        <w:tblLook w:val="04A0" w:firstRow="1" w:lastRow="0" w:firstColumn="1" w:lastColumn="0" w:noHBand="0" w:noVBand="1"/>
      </w:tblPr>
      <w:tblGrid>
        <w:gridCol w:w="1422"/>
        <w:gridCol w:w="2655"/>
        <w:gridCol w:w="1276"/>
        <w:gridCol w:w="1276"/>
        <w:gridCol w:w="1276"/>
        <w:gridCol w:w="1275"/>
      </w:tblGrid>
      <w:tr w:rsidR="00A07827" w:rsidRPr="00B57D4B" w14:paraId="7A5C89D1" w14:textId="77777777" w:rsidTr="008401DC"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BE12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Compound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auto"/>
          </w:tcPr>
          <w:p w14:paraId="7558F20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49C91D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MCF-7</w:t>
            </w:r>
          </w:p>
          <w:p w14:paraId="59B53DF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IC</w:t>
            </w:r>
            <w:r w:rsidRPr="00B57D4B">
              <w:rPr>
                <w:rFonts w:ascii="Times New Roman" w:hAnsi="Times New Roman" w:cs="Times New Roman"/>
                <w:b/>
                <w:bCs/>
                <w:vertAlign w:val="subscript"/>
                <w:lang w:bidi="ar-SA"/>
              </w:rPr>
              <w:t>50</w:t>
            </w: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 xml:space="preserve"> (µM)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17243E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HT-29</w:t>
            </w:r>
          </w:p>
          <w:p w14:paraId="27D62D8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IC</w:t>
            </w:r>
            <w:r w:rsidRPr="00B57D4B">
              <w:rPr>
                <w:rFonts w:ascii="Times New Roman" w:hAnsi="Times New Roman" w:cs="Times New Roman"/>
                <w:b/>
                <w:bCs/>
                <w:vertAlign w:val="subscript"/>
                <w:lang w:bidi="ar-SA"/>
              </w:rPr>
              <w:t>50</w:t>
            </w: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 xml:space="preserve"> (µM)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9C4C3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K562</w:t>
            </w:r>
          </w:p>
          <w:p w14:paraId="2D247CC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IC</w:t>
            </w:r>
            <w:r w:rsidRPr="00B57D4B">
              <w:rPr>
                <w:rFonts w:ascii="Times New Roman" w:hAnsi="Times New Roman" w:cs="Times New Roman"/>
                <w:b/>
                <w:bCs/>
                <w:vertAlign w:val="subscript"/>
                <w:lang w:bidi="ar-SA"/>
              </w:rPr>
              <w:t>50</w:t>
            </w: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 xml:space="preserve"> (µM)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6BD2900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miLog P</w:t>
            </w:r>
            <w:r w:rsidRPr="00B57D4B">
              <w:rPr>
                <w:rFonts w:ascii="Times New Roman" w:hAnsi="Times New Roman" w:cs="Times New Roman"/>
                <w:b/>
                <w:bCs/>
                <w:vertAlign w:val="superscript"/>
                <w:lang w:bidi="ar-SA"/>
              </w:rPr>
              <w:t>A</w:t>
            </w:r>
          </w:p>
          <w:p w14:paraId="07EBC11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</w:p>
        </w:tc>
      </w:tr>
      <w:tr w:rsidR="00A07827" w:rsidRPr="00B57D4B" w14:paraId="2EA75A91" w14:textId="77777777" w:rsidTr="008401DC">
        <w:tc>
          <w:tcPr>
            <w:tcW w:w="1422" w:type="dxa"/>
            <w:tcBorders>
              <w:top w:val="single" w:sz="4" w:space="0" w:color="auto"/>
            </w:tcBorders>
            <w:shd w:val="clear" w:color="auto" w:fill="DFD8E8"/>
            <w:vAlign w:val="center"/>
          </w:tcPr>
          <w:p w14:paraId="4B2002A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bscript"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5</w:t>
            </w:r>
          </w:p>
        </w:tc>
        <w:tc>
          <w:tcPr>
            <w:tcW w:w="2655" w:type="dxa"/>
            <w:tcBorders>
              <w:top w:val="single" w:sz="4" w:space="0" w:color="auto"/>
            </w:tcBorders>
            <w:shd w:val="clear" w:color="auto" w:fill="DFD8E8"/>
          </w:tcPr>
          <w:p w14:paraId="2613621E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eastAsia="Calibri" w:hAnsi="Times New Roman" w:cs="Times New Roman"/>
                <w:noProof/>
              </w:rPr>
              <w:object w:dxaOrig="2040" w:dyaOrig="1921" w14:anchorId="49CB48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4.5pt;height:58.05pt" o:ole="">
                  <v:imagedata r:id="rId4" o:title=""/>
                </v:shape>
                <o:OLEObject Type="Embed" ProgID="ChemDraw.Document.6.0" ShapeID="_x0000_i1025" DrawAspect="Content" ObjectID="_1723640362" r:id="rId5"/>
              </w:objec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FD8E8"/>
            <w:vAlign w:val="center"/>
          </w:tcPr>
          <w:p w14:paraId="50A7E66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  <w:r w:rsidRPr="00B57D4B">
              <w:rPr>
                <w:rFonts w:ascii="Times New Roman" w:hAnsi="Times New Roman" w:cs="Times New Roman"/>
                <w:vertAlign w:val="superscript"/>
                <w:lang w:bidi="ar-SA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FD8E8"/>
            <w:vAlign w:val="center"/>
          </w:tcPr>
          <w:p w14:paraId="543DC3A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FD8E8"/>
            <w:vAlign w:val="center"/>
          </w:tcPr>
          <w:p w14:paraId="60886C4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DFD8E8"/>
          </w:tcPr>
          <w:p w14:paraId="6CAFEFD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3490B61E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-0.08</w:t>
            </w:r>
          </w:p>
        </w:tc>
      </w:tr>
      <w:tr w:rsidR="00A07827" w:rsidRPr="00B57D4B" w14:paraId="771BB581" w14:textId="77777777" w:rsidTr="008401DC">
        <w:tc>
          <w:tcPr>
            <w:tcW w:w="1422" w:type="dxa"/>
            <w:shd w:val="clear" w:color="auto" w:fill="auto"/>
            <w:vAlign w:val="center"/>
          </w:tcPr>
          <w:p w14:paraId="654A32F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9</w:t>
            </w:r>
          </w:p>
        </w:tc>
        <w:tc>
          <w:tcPr>
            <w:tcW w:w="2655" w:type="dxa"/>
            <w:shd w:val="clear" w:color="auto" w:fill="auto"/>
          </w:tcPr>
          <w:p w14:paraId="6A91C96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eastAsia="Calibri" w:hAnsi="Times New Roman" w:cs="Times New Roman"/>
                <w:noProof/>
              </w:rPr>
              <w:object w:dxaOrig="2811" w:dyaOrig="1921" w14:anchorId="169BAC4E">
                <v:shape id="_x0000_i1026" type="#_x0000_t75" style="width:79.5pt;height:50.5pt" o:ole="">
                  <v:imagedata r:id="rId6" o:title=""/>
                </v:shape>
                <o:OLEObject Type="Embed" ProgID="ChemDraw.Document.6.0" ShapeID="_x0000_i1026" DrawAspect="Content" ObjectID="_1723640363" r:id="rId7"/>
              </w:objec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E7690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70.1 ± 5.3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9B5F74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21.4 ± 1.9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DB693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23.7 ± 2.3</w:t>
            </w:r>
          </w:p>
        </w:tc>
        <w:tc>
          <w:tcPr>
            <w:tcW w:w="1275" w:type="dxa"/>
            <w:shd w:val="clear" w:color="auto" w:fill="auto"/>
          </w:tcPr>
          <w:p w14:paraId="5060D67F" w14:textId="77777777" w:rsidR="00A07827" w:rsidRPr="00B57D4B" w:rsidRDefault="00A07827" w:rsidP="008401DC">
            <w:pPr>
              <w:keepNext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2E11ACB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0.65</w:t>
            </w:r>
          </w:p>
        </w:tc>
      </w:tr>
      <w:tr w:rsidR="00A07827" w:rsidRPr="00B57D4B" w14:paraId="3C64ADB4" w14:textId="77777777" w:rsidTr="008401DC">
        <w:tc>
          <w:tcPr>
            <w:tcW w:w="1422" w:type="dxa"/>
            <w:shd w:val="clear" w:color="auto" w:fill="DFD8E8"/>
            <w:vAlign w:val="center"/>
          </w:tcPr>
          <w:p w14:paraId="7D0F0B9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7a</w:t>
            </w:r>
          </w:p>
        </w:tc>
        <w:tc>
          <w:tcPr>
            <w:tcW w:w="2655" w:type="dxa"/>
            <w:shd w:val="clear" w:color="auto" w:fill="DFD8E8"/>
          </w:tcPr>
          <w:p w14:paraId="453BEE0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04EE7C8C" wp14:editId="4C2CB324">
                  <wp:extent cx="1066800" cy="692785"/>
                  <wp:effectExtent l="0" t="0" r="0" b="0"/>
                  <wp:docPr id="6" name="Pictur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2727647A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2D465F4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7FC31C0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DFD8E8"/>
          </w:tcPr>
          <w:p w14:paraId="7B166F69" w14:textId="77777777" w:rsidR="00A07827" w:rsidRPr="00B57D4B" w:rsidRDefault="00A07827" w:rsidP="008401DC">
            <w:pPr>
              <w:bidi w:val="0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26BD048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2.70</w:t>
            </w:r>
          </w:p>
        </w:tc>
      </w:tr>
      <w:tr w:rsidR="00A07827" w:rsidRPr="00B57D4B" w14:paraId="0B448F1F" w14:textId="77777777" w:rsidTr="008401DC">
        <w:tc>
          <w:tcPr>
            <w:tcW w:w="1422" w:type="dxa"/>
            <w:shd w:val="clear" w:color="auto" w:fill="auto"/>
            <w:vAlign w:val="center"/>
          </w:tcPr>
          <w:p w14:paraId="7D689E5D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7b</w:t>
            </w:r>
          </w:p>
        </w:tc>
        <w:tc>
          <w:tcPr>
            <w:tcW w:w="2655" w:type="dxa"/>
            <w:shd w:val="clear" w:color="auto" w:fill="auto"/>
          </w:tcPr>
          <w:p w14:paraId="31905D0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69E15354" wp14:editId="0446A2E6">
                  <wp:extent cx="1191260" cy="713740"/>
                  <wp:effectExtent l="0" t="0" r="0" b="0"/>
                  <wp:docPr id="7" name="Pictur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26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4DD081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449B1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FF6E7D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auto"/>
          </w:tcPr>
          <w:p w14:paraId="123EB224" w14:textId="77777777" w:rsidR="00A07827" w:rsidRPr="00B57D4B" w:rsidRDefault="00A07827" w:rsidP="008401DC">
            <w:pPr>
              <w:bidi w:val="0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0A44C4F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2.86</w:t>
            </w:r>
          </w:p>
        </w:tc>
      </w:tr>
      <w:tr w:rsidR="00A07827" w:rsidRPr="00B57D4B" w14:paraId="65493339" w14:textId="77777777" w:rsidTr="008401DC">
        <w:tc>
          <w:tcPr>
            <w:tcW w:w="1422" w:type="dxa"/>
            <w:shd w:val="clear" w:color="auto" w:fill="DFD8E8"/>
            <w:vAlign w:val="center"/>
          </w:tcPr>
          <w:p w14:paraId="603360DE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7c</w:t>
            </w:r>
          </w:p>
        </w:tc>
        <w:tc>
          <w:tcPr>
            <w:tcW w:w="2655" w:type="dxa"/>
            <w:shd w:val="clear" w:color="auto" w:fill="DFD8E8"/>
          </w:tcPr>
          <w:p w14:paraId="2E17FEDD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24E3FBD1" wp14:editId="5940457C">
                  <wp:extent cx="1212215" cy="692785"/>
                  <wp:effectExtent l="0" t="0" r="0" b="0"/>
                  <wp:docPr id="8" name="Pictur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6999326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64.8 ± 11.8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3530B779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85.4 ± 10.3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28FB6D0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DFD8E8"/>
          </w:tcPr>
          <w:p w14:paraId="50939298" w14:textId="77777777" w:rsidR="00A07827" w:rsidRPr="00B57D4B" w:rsidRDefault="00A07827" w:rsidP="008401DC">
            <w:pPr>
              <w:bidi w:val="0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486BA94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3.38</w:t>
            </w:r>
          </w:p>
        </w:tc>
      </w:tr>
      <w:tr w:rsidR="00A07827" w:rsidRPr="00B57D4B" w14:paraId="178BAE99" w14:textId="77777777" w:rsidTr="008401DC">
        <w:tc>
          <w:tcPr>
            <w:tcW w:w="1422" w:type="dxa"/>
            <w:shd w:val="clear" w:color="auto" w:fill="auto"/>
            <w:vAlign w:val="center"/>
          </w:tcPr>
          <w:p w14:paraId="443F014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7d</w:t>
            </w:r>
          </w:p>
        </w:tc>
        <w:tc>
          <w:tcPr>
            <w:tcW w:w="2655" w:type="dxa"/>
            <w:shd w:val="clear" w:color="auto" w:fill="auto"/>
          </w:tcPr>
          <w:p w14:paraId="4020C60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11B6879B" wp14:editId="227D0BD1">
                  <wp:extent cx="1212215" cy="692785"/>
                  <wp:effectExtent l="0" t="0" r="0" b="0"/>
                  <wp:docPr id="9" name="Pictur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59CE1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22.6 ± 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44102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13.4 ± 1.3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2BE90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auto"/>
          </w:tcPr>
          <w:p w14:paraId="6996A07B" w14:textId="77777777" w:rsidR="00A07827" w:rsidRPr="00B57D4B" w:rsidRDefault="00A07827" w:rsidP="008401DC">
            <w:pPr>
              <w:bidi w:val="0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529775B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3.51</w:t>
            </w:r>
          </w:p>
        </w:tc>
      </w:tr>
      <w:tr w:rsidR="00A07827" w:rsidRPr="00B57D4B" w14:paraId="7EE215B5" w14:textId="77777777" w:rsidTr="008401DC">
        <w:tc>
          <w:tcPr>
            <w:tcW w:w="1422" w:type="dxa"/>
            <w:shd w:val="clear" w:color="auto" w:fill="DFD8E8"/>
            <w:vAlign w:val="center"/>
          </w:tcPr>
          <w:p w14:paraId="64B5D12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7e</w:t>
            </w:r>
          </w:p>
        </w:tc>
        <w:tc>
          <w:tcPr>
            <w:tcW w:w="2655" w:type="dxa"/>
            <w:shd w:val="clear" w:color="auto" w:fill="DFD8E8"/>
          </w:tcPr>
          <w:p w14:paraId="2E25165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323B27D8" wp14:editId="227457EC">
                  <wp:extent cx="1149985" cy="664845"/>
                  <wp:effectExtent l="0" t="0" r="0" b="0"/>
                  <wp:docPr id="10" name="Pictur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98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5FD6CD4A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4E8E66E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480D74C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DFD8E8"/>
          </w:tcPr>
          <w:p w14:paraId="47466C48" w14:textId="77777777" w:rsidR="00A07827" w:rsidRPr="00B57D4B" w:rsidRDefault="00A07827" w:rsidP="008401DC">
            <w:pPr>
              <w:bidi w:val="0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73B4EC81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3.15</w:t>
            </w:r>
          </w:p>
        </w:tc>
      </w:tr>
      <w:tr w:rsidR="00A07827" w:rsidRPr="00B57D4B" w14:paraId="7FB7C070" w14:textId="77777777" w:rsidTr="008401DC">
        <w:tc>
          <w:tcPr>
            <w:tcW w:w="1422" w:type="dxa"/>
            <w:shd w:val="clear" w:color="auto" w:fill="auto"/>
            <w:vAlign w:val="center"/>
          </w:tcPr>
          <w:p w14:paraId="4267C2E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11a</w:t>
            </w:r>
          </w:p>
        </w:tc>
        <w:tc>
          <w:tcPr>
            <w:tcW w:w="2655" w:type="dxa"/>
            <w:shd w:val="clear" w:color="auto" w:fill="auto"/>
          </w:tcPr>
          <w:p w14:paraId="21AD056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645DB307" wp14:editId="79A9F984">
                  <wp:extent cx="1468755" cy="720725"/>
                  <wp:effectExtent l="0" t="0" r="0" b="0"/>
                  <wp:docPr id="11" name="Pictur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755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B48F4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40.3 ± 2.9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E8F78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61.2 ± 6.3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6D998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auto"/>
          </w:tcPr>
          <w:p w14:paraId="45A726E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388C76D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1.64</w:t>
            </w:r>
          </w:p>
        </w:tc>
      </w:tr>
      <w:tr w:rsidR="00A07827" w:rsidRPr="00B57D4B" w14:paraId="598A0FFF" w14:textId="77777777" w:rsidTr="008401DC">
        <w:tc>
          <w:tcPr>
            <w:tcW w:w="1422" w:type="dxa"/>
            <w:shd w:val="clear" w:color="auto" w:fill="DFD8E8"/>
            <w:vAlign w:val="center"/>
          </w:tcPr>
          <w:p w14:paraId="475E7A9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11b</w:t>
            </w:r>
          </w:p>
        </w:tc>
        <w:tc>
          <w:tcPr>
            <w:tcW w:w="2655" w:type="dxa"/>
            <w:shd w:val="clear" w:color="auto" w:fill="DFD8E8"/>
          </w:tcPr>
          <w:p w14:paraId="0E915D3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08D64554" wp14:editId="1F2E4B1C">
                  <wp:extent cx="1572260" cy="720725"/>
                  <wp:effectExtent l="0" t="0" r="0" b="0"/>
                  <wp:docPr id="12" name="Pictur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260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79B15AC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23F4315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6A151D6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DFD8E8"/>
          </w:tcPr>
          <w:p w14:paraId="471714D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5B86B2E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1.80</w:t>
            </w:r>
          </w:p>
        </w:tc>
      </w:tr>
      <w:tr w:rsidR="00A07827" w:rsidRPr="00B57D4B" w14:paraId="4BFFB427" w14:textId="77777777" w:rsidTr="008401DC">
        <w:tc>
          <w:tcPr>
            <w:tcW w:w="1422" w:type="dxa"/>
            <w:shd w:val="clear" w:color="auto" w:fill="auto"/>
            <w:vAlign w:val="center"/>
          </w:tcPr>
          <w:p w14:paraId="20949FCD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11c</w:t>
            </w:r>
          </w:p>
        </w:tc>
        <w:tc>
          <w:tcPr>
            <w:tcW w:w="2655" w:type="dxa"/>
            <w:shd w:val="clear" w:color="auto" w:fill="auto"/>
          </w:tcPr>
          <w:p w14:paraId="00C3401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4E042F5D" wp14:editId="1199D37C">
                  <wp:extent cx="1614170" cy="720725"/>
                  <wp:effectExtent l="0" t="0" r="0" b="0"/>
                  <wp:docPr id="13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170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7F3455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0789A1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37C83E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auto"/>
          </w:tcPr>
          <w:p w14:paraId="5709DBF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3047C28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2.32</w:t>
            </w:r>
          </w:p>
        </w:tc>
      </w:tr>
      <w:tr w:rsidR="00A07827" w:rsidRPr="00B57D4B" w14:paraId="07691E18" w14:textId="77777777" w:rsidTr="008401DC">
        <w:tc>
          <w:tcPr>
            <w:tcW w:w="1422" w:type="dxa"/>
            <w:shd w:val="clear" w:color="auto" w:fill="DFD8E8"/>
            <w:vAlign w:val="center"/>
          </w:tcPr>
          <w:p w14:paraId="2BAF0B9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lastRenderedPageBreak/>
              <w:t>11d</w:t>
            </w:r>
          </w:p>
        </w:tc>
        <w:tc>
          <w:tcPr>
            <w:tcW w:w="2655" w:type="dxa"/>
            <w:shd w:val="clear" w:color="auto" w:fill="DFD8E8"/>
          </w:tcPr>
          <w:p w14:paraId="755C8E5F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55530793" wp14:editId="6D566FD6">
                  <wp:extent cx="1621155" cy="720725"/>
                  <wp:effectExtent l="0" t="0" r="0" b="0"/>
                  <wp:docPr id="14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155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7ACECFA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6B00AD9A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83.8 ± 13.1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1410E3D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DFD8E8"/>
          </w:tcPr>
          <w:p w14:paraId="67022C9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5975632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2.00</w:t>
            </w:r>
          </w:p>
        </w:tc>
      </w:tr>
      <w:tr w:rsidR="00A07827" w:rsidRPr="00B57D4B" w14:paraId="4EB94DB8" w14:textId="77777777" w:rsidTr="008401DC">
        <w:tc>
          <w:tcPr>
            <w:tcW w:w="1422" w:type="dxa"/>
            <w:shd w:val="clear" w:color="auto" w:fill="auto"/>
            <w:vAlign w:val="center"/>
          </w:tcPr>
          <w:p w14:paraId="66B4332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11e</w:t>
            </w:r>
          </w:p>
        </w:tc>
        <w:tc>
          <w:tcPr>
            <w:tcW w:w="2655" w:type="dxa"/>
            <w:shd w:val="clear" w:color="auto" w:fill="auto"/>
          </w:tcPr>
          <w:p w14:paraId="2A1BD82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 wp14:anchorId="280D51FD" wp14:editId="220F2A75">
                  <wp:extent cx="1544955" cy="720725"/>
                  <wp:effectExtent l="0" t="0" r="0" b="0"/>
                  <wp:docPr id="15" name="Pictur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955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4040B7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FF593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0E5750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NA</w:t>
            </w:r>
          </w:p>
        </w:tc>
        <w:tc>
          <w:tcPr>
            <w:tcW w:w="1275" w:type="dxa"/>
            <w:shd w:val="clear" w:color="auto" w:fill="auto"/>
          </w:tcPr>
          <w:p w14:paraId="44388B1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  <w:p w14:paraId="483C5C9A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2.09</w:t>
            </w:r>
          </w:p>
        </w:tc>
      </w:tr>
      <w:tr w:rsidR="00A07827" w:rsidRPr="00B57D4B" w14:paraId="627DD146" w14:textId="77777777" w:rsidTr="008401DC">
        <w:tc>
          <w:tcPr>
            <w:tcW w:w="1422" w:type="dxa"/>
            <w:shd w:val="clear" w:color="auto" w:fill="DFD8E8"/>
            <w:vAlign w:val="center"/>
          </w:tcPr>
          <w:p w14:paraId="35E77A84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Cisplatin</w:t>
            </w:r>
          </w:p>
        </w:tc>
        <w:tc>
          <w:tcPr>
            <w:tcW w:w="2655" w:type="dxa"/>
            <w:shd w:val="clear" w:color="auto" w:fill="DFD8E8"/>
          </w:tcPr>
          <w:p w14:paraId="0C53D84C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-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079D93E2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25.9 ± 6.9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433F086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22.4 ± 5.8</w:t>
            </w:r>
          </w:p>
        </w:tc>
        <w:tc>
          <w:tcPr>
            <w:tcW w:w="1276" w:type="dxa"/>
            <w:shd w:val="clear" w:color="auto" w:fill="DFD8E8"/>
            <w:vAlign w:val="center"/>
          </w:tcPr>
          <w:p w14:paraId="64319C26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9.4 ± 0.5</w:t>
            </w:r>
          </w:p>
        </w:tc>
        <w:tc>
          <w:tcPr>
            <w:tcW w:w="1275" w:type="dxa"/>
            <w:shd w:val="clear" w:color="auto" w:fill="DFD8E8"/>
          </w:tcPr>
          <w:p w14:paraId="5E404401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07827" w:rsidRPr="00B57D4B" w14:paraId="58E481BA" w14:textId="77777777" w:rsidTr="008401DC"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D24E6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SA"/>
              </w:rPr>
            </w:pPr>
            <w:r w:rsidRPr="00B57D4B">
              <w:rPr>
                <w:rFonts w:ascii="Times New Roman" w:hAnsi="Times New Roman" w:cs="Times New Roman"/>
                <w:b/>
                <w:bCs/>
                <w:lang w:bidi="ar-SA"/>
              </w:rPr>
              <w:t>Doxorubicin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auto"/>
          </w:tcPr>
          <w:p w14:paraId="1215EB48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FEF49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>0.131 ± 0.330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BBC453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 xml:space="preserve">0.750 ± 0.123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760EB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B57D4B">
              <w:rPr>
                <w:rFonts w:ascii="Times New Roman" w:hAnsi="Times New Roman" w:cs="Times New Roman"/>
                <w:lang w:bidi="ar-SA"/>
              </w:rPr>
              <w:t xml:space="preserve">0.045 ± 0.002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06FDFD21" w14:textId="77777777" w:rsidR="00A07827" w:rsidRPr="00B57D4B" w:rsidRDefault="00A07827" w:rsidP="008401D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</w:p>
        </w:tc>
      </w:tr>
    </w:tbl>
    <w:p w14:paraId="515192E3" w14:textId="77777777" w:rsidR="00A07827" w:rsidRPr="00B57D4B" w:rsidRDefault="00A07827" w:rsidP="00A07827">
      <w:pPr>
        <w:bidi w:val="0"/>
        <w:rPr>
          <w:rFonts w:ascii="Times New Roman" w:hAnsi="Times New Roman" w:cs="Times New Roman"/>
        </w:rPr>
      </w:pPr>
      <w:r w:rsidRPr="00B57D4B">
        <w:rPr>
          <w:rFonts w:ascii="Times New Roman" w:hAnsi="Times New Roman" w:cs="Times New Roman"/>
          <w:vertAlign w:val="superscript"/>
        </w:rPr>
        <w:t>A</w:t>
      </w:r>
      <w:r w:rsidRPr="00B57D4B">
        <w:rPr>
          <w:rFonts w:ascii="Times New Roman" w:hAnsi="Times New Roman" w:cs="Times New Roman"/>
        </w:rPr>
        <w:t xml:space="preserve"> log P was measured by an online tool at http://www.molinspiration.com/cgi-bin/properties website.</w:t>
      </w:r>
    </w:p>
    <w:p w14:paraId="0E3F1309" w14:textId="333D547B" w:rsidR="00E63919" w:rsidRDefault="00A07827" w:rsidP="00BE073A">
      <w:pPr>
        <w:bidi w:val="0"/>
      </w:pPr>
      <w:r w:rsidRPr="00B57D4B">
        <w:rPr>
          <w:rFonts w:ascii="Times New Roman" w:hAnsi="Times New Roman" w:cs="Times New Roman"/>
          <w:vertAlign w:val="superscript"/>
        </w:rPr>
        <w:t>B</w:t>
      </w:r>
      <w:r w:rsidRPr="00B57D4B">
        <w:rPr>
          <w:rFonts w:ascii="Times New Roman" w:hAnsi="Times New Roman" w:cs="Times New Roman"/>
        </w:rPr>
        <w:t xml:space="preserve"> Not active</w:t>
      </w:r>
      <w:bookmarkStart w:id="0" w:name="_GoBack"/>
      <w:bookmarkEnd w:id="0"/>
    </w:p>
    <w:sectPr w:rsidR="00E63919" w:rsidSect="00BE07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47"/>
    <w:rsid w:val="007C7858"/>
    <w:rsid w:val="00A07827"/>
    <w:rsid w:val="00BE073A"/>
    <w:rsid w:val="00C97347"/>
    <w:rsid w:val="00E6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29EE9A-1E77-4B72-9AD5-1FB46B97E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7827"/>
    <w:pPr>
      <w:bidi/>
      <w:spacing w:after="200" w:line="276" w:lineRule="auto"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7827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827"/>
    <w:rPr>
      <w:rFonts w:ascii="Segoe UI" w:hAnsi="Segoe UI" w:cs="Segoe UI"/>
      <w:sz w:val="18"/>
      <w:szCs w:val="18"/>
    </w:rPr>
  </w:style>
  <w:style w:type="paragraph" w:customStyle="1" w:styleId="Table">
    <w:name w:val="Table"/>
    <w:basedOn w:val="Normal"/>
    <w:autoRedefine/>
    <w:qFormat/>
    <w:rsid w:val="00A07827"/>
    <w:pPr>
      <w:bidi w:val="0"/>
    </w:pPr>
    <w:rPr>
      <w:rFonts w:ascii="Times New Roman" w:hAnsi="Times New Roman" w:cs="Times New Roman"/>
      <w:b/>
      <w:bCs/>
      <w:noProof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oleObject" Target="embeddings/oleObject1.bin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Haghighijoo, Zahra</dc:creator>
  <cp:keywords/>
  <dc:description/>
  <cp:lastModifiedBy>Trupti Sudge</cp:lastModifiedBy>
  <cp:revision>2</cp:revision>
  <dcterms:created xsi:type="dcterms:W3CDTF">2022-09-02T10:42:00Z</dcterms:created>
  <dcterms:modified xsi:type="dcterms:W3CDTF">2022-09-02T10:42:00Z</dcterms:modified>
</cp:coreProperties>
</file>