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5A" w:rsidRPr="00CE0556" w:rsidRDefault="007D705A" w:rsidP="007D705A">
      <w:pPr>
        <w:spacing w:line="360" w:lineRule="auto"/>
        <w:jc w:val="both"/>
        <w:rPr>
          <w:rFonts w:ascii="Times New Roman" w:hAnsi="Times New Roman" w:cs="Times New Roman"/>
          <w:b/>
          <w:sz w:val="24"/>
          <w:szCs w:val="24"/>
          <w:lang w:val="en-US"/>
        </w:rPr>
      </w:pPr>
      <w:r w:rsidRPr="00FE2D41">
        <w:rPr>
          <w:rFonts w:ascii="Times New Roman" w:hAnsi="Times New Roman" w:cs="Times New Roman"/>
          <w:b/>
          <w:sz w:val="24"/>
          <w:szCs w:val="24"/>
          <w:lang w:val="en-US"/>
        </w:rPr>
        <w:t>Supplementary data</w:t>
      </w:r>
      <w:r>
        <w:rPr>
          <w:rFonts w:ascii="Times New Roman" w:hAnsi="Times New Roman" w:cs="Times New Roman"/>
          <w:b/>
          <w:sz w:val="24"/>
          <w:szCs w:val="24"/>
          <w:lang w:val="en-US"/>
        </w:rPr>
        <w:t xml:space="preserve"> Table S1. </w:t>
      </w:r>
      <w:r w:rsidRPr="00E61264">
        <w:rPr>
          <w:rFonts w:ascii="Times New Roman" w:hAnsi="Times New Roman" w:cs="Times New Roman"/>
          <w:sz w:val="24"/>
          <w:szCs w:val="24"/>
          <w:lang w:val="en-US"/>
        </w:rPr>
        <w:t xml:space="preserve">Mass-to-charge ratio (m/z) of unidentified </w:t>
      </w:r>
      <w:r>
        <w:rPr>
          <w:rFonts w:ascii="Times New Roman" w:hAnsi="Times New Roman" w:cs="Times New Roman"/>
          <w:sz w:val="24"/>
          <w:szCs w:val="24"/>
          <w:lang w:val="en-US"/>
        </w:rPr>
        <w:t xml:space="preserve">stored VOCs from </w:t>
      </w:r>
      <w:r>
        <w:rPr>
          <w:rFonts w:ascii="Times New Roman" w:eastAsia="Times New Roman" w:hAnsi="Times New Roman" w:cs="Times New Roman"/>
          <w:sz w:val="24"/>
          <w:szCs w:val="24"/>
          <w:lang w:val="en-US"/>
        </w:rPr>
        <w:t xml:space="preserve">symptomatic and symptomatic </w:t>
      </w:r>
      <w:r w:rsidRPr="00B6036B">
        <w:rPr>
          <w:rFonts w:ascii="Times New Roman" w:hAnsi="Times New Roman" w:cs="Times New Roman"/>
          <w:i/>
          <w:sz w:val="24"/>
          <w:szCs w:val="24"/>
          <w:lang w:val="en-US"/>
        </w:rPr>
        <w:t>7713</w:t>
      </w:r>
      <w:r>
        <w:rPr>
          <w:rFonts w:ascii="Times New Roman" w:hAnsi="Times New Roman" w:cs="Times New Roman"/>
          <w:sz w:val="24"/>
          <w:szCs w:val="24"/>
          <w:lang w:val="en-US"/>
        </w:rPr>
        <w:t xml:space="preserve"> fine lavender and </w:t>
      </w:r>
      <w:proofErr w:type="spellStart"/>
      <w:r w:rsidRPr="00B6036B">
        <w:rPr>
          <w:rFonts w:ascii="Times New Roman" w:hAnsi="Times New Roman" w:cs="Times New Roman"/>
          <w:i/>
          <w:sz w:val="24"/>
          <w:szCs w:val="24"/>
          <w:lang w:val="en-US"/>
        </w:rPr>
        <w:t>abrial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lavandin</w:t>
      </w:r>
      <w:proofErr w:type="spellEnd"/>
      <w:r w:rsidRPr="00493054">
        <w:rPr>
          <w:rFonts w:ascii="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and </w:t>
      </w:r>
      <w:r>
        <w:rPr>
          <w:rFonts w:ascii="Times New Roman" w:hAnsi="Times New Roman" w:cs="Times New Roman"/>
          <w:sz w:val="24"/>
          <w:szCs w:val="24"/>
          <w:lang w:val="en-US"/>
        </w:rPr>
        <w:t>identified</w:t>
      </w:r>
      <w:r w:rsidRPr="00493054">
        <w:rPr>
          <w:rFonts w:ascii="Times New Roman" w:hAnsi="Times New Roman" w:cs="Times New Roman"/>
          <w:sz w:val="24"/>
          <w:szCs w:val="24"/>
          <w:lang w:val="en-US"/>
        </w:rPr>
        <w:t xml:space="preserve"> by </w:t>
      </w:r>
      <w:r>
        <w:rPr>
          <w:rFonts w:ascii="Times New Roman" w:hAnsi="Times New Roman" w:cs="Times New Roman"/>
          <w:sz w:val="24"/>
          <w:szCs w:val="24"/>
          <w:lang w:val="en-US"/>
        </w:rPr>
        <w:t>GC-MS.</w:t>
      </w:r>
    </w:p>
    <w:tbl>
      <w:tblPr>
        <w:tblStyle w:val="Grilledutableau"/>
        <w:tblW w:w="13462" w:type="dxa"/>
        <w:jc w:val="center"/>
        <w:tblLook w:val="04A0" w:firstRow="1" w:lastRow="0" w:firstColumn="1" w:lastColumn="0" w:noHBand="0" w:noVBand="1"/>
      </w:tblPr>
      <w:tblGrid>
        <w:gridCol w:w="1190"/>
        <w:gridCol w:w="907"/>
        <w:gridCol w:w="11365"/>
      </w:tblGrid>
      <w:tr w:rsidR="007D705A" w:rsidRPr="00987006" w:rsidTr="005546DF">
        <w:trPr>
          <w:trHeight w:val="253"/>
          <w:jc w:val="center"/>
        </w:trPr>
        <w:tc>
          <w:tcPr>
            <w:tcW w:w="1190" w:type="dxa"/>
            <w:vMerge w:val="restart"/>
            <w:tcBorders>
              <w:top w:val="single" w:sz="4" w:space="0" w:color="auto"/>
              <w:right w:val="nil"/>
            </w:tcBorders>
          </w:tcPr>
          <w:p w:rsidR="007D705A" w:rsidRPr="00987006" w:rsidRDefault="007D705A" w:rsidP="005546DF">
            <w:pPr>
              <w:jc w:val="center"/>
              <w:rPr>
                <w:rFonts w:ascii="Times New Roman" w:hAnsi="Times New Roman" w:cs="Times New Roman"/>
                <w:sz w:val="20"/>
                <w:szCs w:val="20"/>
                <w:lang w:val="en-US"/>
              </w:rPr>
            </w:pPr>
          </w:p>
        </w:tc>
        <w:tc>
          <w:tcPr>
            <w:tcW w:w="907" w:type="dxa"/>
            <w:vMerge w:val="restart"/>
            <w:tcBorders>
              <w:top w:val="single" w:sz="4" w:space="0" w:color="auto"/>
              <w:left w:val="nil"/>
              <w:right w:val="nil"/>
            </w:tcBorders>
            <w:vAlign w:val="center"/>
          </w:tcPr>
          <w:p w:rsidR="007D705A" w:rsidRPr="00987006" w:rsidRDefault="007D705A" w:rsidP="005546DF">
            <w:pPr>
              <w:jc w:val="center"/>
              <w:rPr>
                <w:rFonts w:ascii="Times New Roman" w:hAnsi="Times New Roman" w:cs="Times New Roman"/>
                <w:sz w:val="20"/>
                <w:szCs w:val="20"/>
                <w:lang w:val="en-US"/>
              </w:rPr>
            </w:pPr>
            <w:r w:rsidRPr="00987006">
              <w:rPr>
                <w:rFonts w:ascii="Times New Roman" w:hAnsi="Times New Roman" w:cs="Times New Roman"/>
                <w:sz w:val="20"/>
                <w:szCs w:val="20"/>
                <w:lang w:val="en-US"/>
              </w:rPr>
              <w:t>LRI (calc.)</w:t>
            </w:r>
          </w:p>
        </w:tc>
        <w:tc>
          <w:tcPr>
            <w:tcW w:w="11365" w:type="dxa"/>
            <w:vMerge w:val="restart"/>
            <w:tcBorders>
              <w:top w:val="single" w:sz="4" w:space="0" w:color="auto"/>
              <w:left w:val="nil"/>
              <w:right w:val="single" w:sz="4" w:space="0" w:color="auto"/>
            </w:tcBorders>
            <w:vAlign w:val="center"/>
          </w:tcPr>
          <w:p w:rsidR="007D705A" w:rsidRPr="00987006" w:rsidRDefault="007D705A" w:rsidP="005546DF">
            <w:pPr>
              <w:jc w:val="center"/>
              <w:rPr>
                <w:rFonts w:ascii="Times New Roman" w:hAnsi="Times New Roman" w:cs="Times New Roman"/>
                <w:sz w:val="20"/>
                <w:szCs w:val="20"/>
                <w:lang w:val="en-US"/>
              </w:rPr>
            </w:pPr>
            <w:r w:rsidRPr="00987006">
              <w:rPr>
                <w:rFonts w:ascii="Times New Roman" w:hAnsi="Times New Roman" w:cs="Times New Roman"/>
                <w:sz w:val="20"/>
                <w:szCs w:val="20"/>
                <w:lang w:val="en-US"/>
              </w:rPr>
              <w:t>m/z</w:t>
            </w:r>
          </w:p>
        </w:tc>
      </w:tr>
      <w:tr w:rsidR="007D705A" w:rsidRPr="00987006" w:rsidTr="005546DF">
        <w:trPr>
          <w:trHeight w:val="253"/>
          <w:jc w:val="center"/>
        </w:trPr>
        <w:tc>
          <w:tcPr>
            <w:tcW w:w="1190" w:type="dxa"/>
            <w:vMerge/>
            <w:tcBorders>
              <w:bottom w:val="single" w:sz="4" w:space="0" w:color="auto"/>
              <w:right w:val="nil"/>
            </w:tcBorders>
          </w:tcPr>
          <w:p w:rsidR="007D705A" w:rsidRPr="00987006" w:rsidRDefault="007D705A" w:rsidP="005546DF">
            <w:pPr>
              <w:jc w:val="center"/>
              <w:rPr>
                <w:rFonts w:ascii="Times New Roman" w:hAnsi="Times New Roman" w:cs="Times New Roman"/>
                <w:sz w:val="20"/>
                <w:szCs w:val="20"/>
                <w:lang w:val="en-US"/>
              </w:rPr>
            </w:pPr>
          </w:p>
        </w:tc>
        <w:tc>
          <w:tcPr>
            <w:tcW w:w="907" w:type="dxa"/>
            <w:vMerge/>
            <w:tcBorders>
              <w:left w:val="nil"/>
              <w:bottom w:val="single" w:sz="4" w:space="0" w:color="auto"/>
              <w:right w:val="nil"/>
            </w:tcBorders>
          </w:tcPr>
          <w:p w:rsidR="007D705A" w:rsidRPr="00987006" w:rsidRDefault="007D705A" w:rsidP="005546DF">
            <w:pPr>
              <w:jc w:val="center"/>
              <w:rPr>
                <w:rFonts w:ascii="Times New Roman" w:hAnsi="Times New Roman" w:cs="Times New Roman"/>
                <w:sz w:val="20"/>
                <w:szCs w:val="20"/>
                <w:lang w:val="en-US"/>
              </w:rPr>
            </w:pPr>
          </w:p>
        </w:tc>
        <w:tc>
          <w:tcPr>
            <w:tcW w:w="11365" w:type="dxa"/>
            <w:vMerge/>
            <w:tcBorders>
              <w:left w:val="nil"/>
              <w:bottom w:val="single" w:sz="4" w:space="0" w:color="auto"/>
              <w:right w:val="single" w:sz="4" w:space="0" w:color="auto"/>
            </w:tcBorders>
          </w:tcPr>
          <w:p w:rsidR="007D705A" w:rsidRPr="00987006" w:rsidRDefault="007D705A" w:rsidP="005546DF">
            <w:pPr>
              <w:jc w:val="center"/>
              <w:rPr>
                <w:rFonts w:ascii="Times New Roman" w:hAnsi="Times New Roman" w:cs="Times New Roman"/>
                <w:sz w:val="20"/>
                <w:szCs w:val="20"/>
                <w:lang w:val="en-US"/>
              </w:rPr>
            </w:pPr>
          </w:p>
        </w:tc>
      </w:tr>
      <w:tr w:rsidR="007D705A" w:rsidRPr="00987006" w:rsidTr="005546DF">
        <w:trPr>
          <w:trHeight w:val="614"/>
          <w:jc w:val="center"/>
        </w:trPr>
        <w:tc>
          <w:tcPr>
            <w:tcW w:w="1190" w:type="dxa"/>
            <w:tcBorders>
              <w:top w:val="nil"/>
              <w:left w:val="single" w:sz="4" w:space="0" w:color="auto"/>
              <w:bottom w:val="nil"/>
              <w:right w:val="nil"/>
            </w:tcBorders>
            <w:vAlign w:val="center"/>
          </w:tcPr>
          <w:p w:rsidR="007D705A" w:rsidRPr="00987006" w:rsidRDefault="007D705A" w:rsidP="005546DF">
            <w:pPr>
              <w:jc w:val="center"/>
              <w:rPr>
                <w:rFonts w:ascii="Times New Roman" w:eastAsia="Times New Roman" w:hAnsi="Times New Roman" w:cs="Times New Roman"/>
                <w:sz w:val="20"/>
                <w:szCs w:val="20"/>
                <w:lang w:val="en-US" w:eastAsia="fr-FR"/>
              </w:rPr>
            </w:pPr>
            <w:r w:rsidRPr="00987006">
              <w:rPr>
                <w:rFonts w:ascii="Times New Roman" w:eastAsia="Times New Roman" w:hAnsi="Times New Roman" w:cs="Times New Roman"/>
                <w:sz w:val="20"/>
                <w:szCs w:val="20"/>
                <w:lang w:val="en-US" w:eastAsia="fr-FR"/>
              </w:rPr>
              <w:t>NI-1</w:t>
            </w:r>
          </w:p>
        </w:tc>
        <w:tc>
          <w:tcPr>
            <w:tcW w:w="907" w:type="dxa"/>
            <w:tcBorders>
              <w:top w:val="nil"/>
              <w:left w:val="single" w:sz="4" w:space="0" w:color="auto"/>
              <w:bottom w:val="nil"/>
              <w:right w:val="nil"/>
            </w:tcBorders>
            <w:vAlign w:val="center"/>
          </w:tcPr>
          <w:p w:rsidR="007D705A" w:rsidRPr="00987006" w:rsidRDefault="007D705A" w:rsidP="005546DF">
            <w:pPr>
              <w:jc w:val="center"/>
              <w:rPr>
                <w:rFonts w:ascii="Times New Roman" w:hAnsi="Times New Roman" w:cs="Times New Roman"/>
                <w:sz w:val="20"/>
                <w:szCs w:val="20"/>
                <w:lang w:val="en-US"/>
              </w:rPr>
            </w:pPr>
            <w:r w:rsidRPr="00987006">
              <w:rPr>
                <w:rFonts w:ascii="Times New Roman" w:eastAsia="Times New Roman" w:hAnsi="Times New Roman" w:cs="Times New Roman"/>
                <w:sz w:val="20"/>
                <w:szCs w:val="20"/>
                <w:lang w:val="en-US" w:eastAsia="fr-FR"/>
              </w:rPr>
              <w:t>1002</w:t>
            </w:r>
          </w:p>
        </w:tc>
        <w:tc>
          <w:tcPr>
            <w:tcW w:w="11365" w:type="dxa"/>
            <w:tcBorders>
              <w:top w:val="nil"/>
              <w:left w:val="nil"/>
              <w:bottom w:val="nil"/>
              <w:right w:val="single" w:sz="4" w:space="0" w:color="auto"/>
            </w:tcBorders>
            <w:shd w:val="clear" w:color="auto" w:fill="auto"/>
            <w:vAlign w:val="center"/>
          </w:tcPr>
          <w:p w:rsidR="007D705A" w:rsidRPr="00987006" w:rsidRDefault="007D705A" w:rsidP="005546DF">
            <w:pPr>
              <w:jc w:val="center"/>
              <w:rPr>
                <w:rFonts w:ascii="Times New Roman" w:hAnsi="Times New Roman" w:cs="Times New Roman"/>
                <w:sz w:val="20"/>
                <w:szCs w:val="20"/>
                <w:highlight w:val="yellow"/>
                <w:lang w:val="en-US"/>
              </w:rPr>
            </w:pPr>
            <w:r w:rsidRPr="00987006">
              <w:rPr>
                <w:rFonts w:ascii="Times New Roman" w:hAnsi="Times New Roman" w:cs="Times New Roman"/>
                <w:sz w:val="20"/>
                <w:szCs w:val="20"/>
                <w:lang w:val="en-US"/>
              </w:rPr>
              <w:t xml:space="preserve">38 (0.7), 39 (10), 41 (6.5), 42 (3.8), 50 (2.5), 53 (2.9), 54 (2), 55 (21.6), 56 (12.3), 65 (1.6), 66 (1.2), 67 (4.2), 70 (1), 71 (14.6), 72 (1.1), 83 (5.9), 98 (17.4), 99 (6.7), 111 (100), 112 (4), </w:t>
            </w:r>
            <w:r w:rsidRPr="00987006">
              <w:rPr>
                <w:rFonts w:ascii="Times New Roman" w:hAnsi="Times New Roman" w:cs="Times New Roman"/>
                <w:b/>
                <w:sz w:val="20"/>
                <w:szCs w:val="20"/>
                <w:lang w:val="en-US"/>
              </w:rPr>
              <w:t>126</w:t>
            </w:r>
            <w:r w:rsidRPr="00987006">
              <w:rPr>
                <w:rFonts w:ascii="Times New Roman" w:hAnsi="Times New Roman" w:cs="Times New Roman"/>
                <w:sz w:val="20"/>
                <w:szCs w:val="20"/>
                <w:lang w:val="en-US"/>
              </w:rPr>
              <w:t xml:space="preserve"> (7.2)</w:t>
            </w:r>
          </w:p>
        </w:tc>
      </w:tr>
      <w:tr w:rsidR="007D705A" w:rsidRPr="00987006" w:rsidTr="005546DF">
        <w:trPr>
          <w:trHeight w:val="717"/>
          <w:jc w:val="center"/>
        </w:trPr>
        <w:tc>
          <w:tcPr>
            <w:tcW w:w="1190" w:type="dxa"/>
            <w:tcBorders>
              <w:top w:val="nil"/>
              <w:left w:val="single" w:sz="4" w:space="0" w:color="auto"/>
              <w:bottom w:val="nil"/>
              <w:right w:val="nil"/>
            </w:tcBorders>
            <w:vAlign w:val="center"/>
          </w:tcPr>
          <w:p w:rsidR="007D705A" w:rsidRPr="00987006" w:rsidRDefault="007D705A" w:rsidP="005546DF">
            <w:pPr>
              <w:jc w:val="center"/>
              <w:rPr>
                <w:rFonts w:ascii="Times New Roman" w:eastAsia="Times New Roman" w:hAnsi="Times New Roman" w:cs="Times New Roman"/>
                <w:sz w:val="20"/>
                <w:szCs w:val="20"/>
                <w:lang w:val="en-US" w:eastAsia="fr-FR"/>
              </w:rPr>
            </w:pPr>
            <w:r w:rsidRPr="00987006">
              <w:rPr>
                <w:rFonts w:ascii="Times New Roman" w:eastAsia="Times New Roman" w:hAnsi="Times New Roman" w:cs="Times New Roman"/>
                <w:sz w:val="20"/>
                <w:szCs w:val="20"/>
                <w:lang w:val="en-US" w:eastAsia="fr-FR"/>
              </w:rPr>
              <w:t>NI-2</w:t>
            </w:r>
          </w:p>
        </w:tc>
        <w:tc>
          <w:tcPr>
            <w:tcW w:w="907" w:type="dxa"/>
            <w:tcBorders>
              <w:top w:val="nil"/>
              <w:left w:val="single" w:sz="4" w:space="0" w:color="auto"/>
              <w:bottom w:val="nil"/>
              <w:right w:val="nil"/>
            </w:tcBorders>
            <w:vAlign w:val="center"/>
          </w:tcPr>
          <w:p w:rsidR="007D705A" w:rsidRPr="00987006" w:rsidRDefault="007D705A" w:rsidP="005546DF">
            <w:pPr>
              <w:jc w:val="center"/>
              <w:rPr>
                <w:rFonts w:ascii="Times New Roman" w:eastAsia="Times New Roman" w:hAnsi="Times New Roman" w:cs="Times New Roman"/>
                <w:sz w:val="20"/>
                <w:szCs w:val="20"/>
                <w:lang w:val="en-US" w:eastAsia="fr-FR"/>
              </w:rPr>
            </w:pPr>
            <w:r w:rsidRPr="00987006">
              <w:rPr>
                <w:rFonts w:ascii="Times New Roman" w:eastAsia="Times New Roman" w:hAnsi="Times New Roman" w:cs="Times New Roman"/>
                <w:sz w:val="20"/>
                <w:szCs w:val="20"/>
                <w:lang w:val="en-US" w:eastAsia="fr-FR"/>
              </w:rPr>
              <w:t>1333</w:t>
            </w:r>
          </w:p>
        </w:tc>
        <w:tc>
          <w:tcPr>
            <w:tcW w:w="11365" w:type="dxa"/>
            <w:tcBorders>
              <w:top w:val="nil"/>
              <w:left w:val="nil"/>
              <w:bottom w:val="nil"/>
              <w:right w:val="single" w:sz="4" w:space="0" w:color="auto"/>
            </w:tcBorders>
            <w:shd w:val="clear" w:color="auto" w:fill="auto"/>
            <w:vAlign w:val="center"/>
          </w:tcPr>
          <w:p w:rsidR="007D705A" w:rsidRPr="00987006" w:rsidRDefault="007D705A" w:rsidP="005546DF">
            <w:pPr>
              <w:jc w:val="center"/>
              <w:rPr>
                <w:rFonts w:ascii="Times New Roman" w:hAnsi="Times New Roman" w:cs="Times New Roman"/>
                <w:sz w:val="20"/>
                <w:szCs w:val="20"/>
                <w:lang w:val="en-US"/>
              </w:rPr>
            </w:pPr>
            <w:r w:rsidRPr="00C75504">
              <w:rPr>
                <w:rFonts w:ascii="Times New Roman" w:hAnsi="Times New Roman" w:cs="Times New Roman"/>
                <w:sz w:val="20"/>
                <w:szCs w:val="20"/>
                <w:lang w:val="en-US"/>
              </w:rPr>
              <w:t xml:space="preserve">39 (6.8), 40 (1.6), 41 (14.7), 42 (3), 43 (64), 44 (1.7), 45 (2.5), 51 (1.2), 53 (5.8), 54 (2.2), 55 (18.7), 56 (2.2), 65 (2.9), 66 (1.2), 67 (36.9), 68 (10.1), 69 (4.2), 70 (1.4), 71 (66), 72 (3.2), 77 (2.1), 79 (4.7), 80 (1.8), 81 (8.6), 82 (100), 83 (67.1), 84 (7), 85 (47.2), 86 (2.6), 87 (1.5), 91 (1.6), 93 (1.8), 94 (3), 95 (2.2), 99 (3.7), 102 (2.8), 107 (2.3), 108 (1.4), 109 (11.5), </w:t>
            </w:r>
            <w:r w:rsidRPr="00C75504">
              <w:rPr>
                <w:rFonts w:ascii="Times New Roman" w:hAnsi="Times New Roman" w:cs="Times New Roman"/>
                <w:b/>
                <w:sz w:val="20"/>
                <w:szCs w:val="20"/>
                <w:lang w:val="en-US"/>
              </w:rPr>
              <w:t>110</w:t>
            </w:r>
            <w:r w:rsidRPr="00C75504">
              <w:rPr>
                <w:rFonts w:ascii="Times New Roman" w:hAnsi="Times New Roman" w:cs="Times New Roman"/>
                <w:sz w:val="20"/>
                <w:szCs w:val="20"/>
                <w:lang w:val="en-US"/>
              </w:rPr>
              <w:t xml:space="preserve"> (1.4)</w:t>
            </w:r>
          </w:p>
        </w:tc>
      </w:tr>
      <w:tr w:rsidR="007D705A" w:rsidRPr="00987006" w:rsidTr="005546DF">
        <w:trPr>
          <w:trHeight w:val="1280"/>
          <w:jc w:val="center"/>
        </w:trPr>
        <w:tc>
          <w:tcPr>
            <w:tcW w:w="1190" w:type="dxa"/>
            <w:tcBorders>
              <w:top w:val="nil"/>
              <w:left w:val="single" w:sz="4" w:space="0" w:color="auto"/>
              <w:bottom w:val="nil"/>
              <w:right w:val="nil"/>
            </w:tcBorders>
            <w:vAlign w:val="center"/>
          </w:tcPr>
          <w:p w:rsidR="007D705A" w:rsidRPr="00987006" w:rsidRDefault="007D705A" w:rsidP="005546DF">
            <w:pPr>
              <w:jc w:val="center"/>
              <w:rPr>
                <w:rFonts w:ascii="Times New Roman" w:eastAsia="Times New Roman" w:hAnsi="Times New Roman" w:cs="Times New Roman"/>
                <w:sz w:val="20"/>
                <w:szCs w:val="20"/>
                <w:lang w:val="en-US" w:eastAsia="fr-FR"/>
              </w:rPr>
            </w:pPr>
            <w:r w:rsidRPr="00987006">
              <w:rPr>
                <w:rFonts w:ascii="Times New Roman" w:eastAsia="Times New Roman" w:hAnsi="Times New Roman" w:cs="Times New Roman"/>
                <w:sz w:val="20"/>
                <w:szCs w:val="20"/>
                <w:lang w:val="en-US" w:eastAsia="fr-FR"/>
              </w:rPr>
              <w:t>NI-3</w:t>
            </w:r>
          </w:p>
        </w:tc>
        <w:tc>
          <w:tcPr>
            <w:tcW w:w="907" w:type="dxa"/>
            <w:tcBorders>
              <w:top w:val="nil"/>
              <w:left w:val="single" w:sz="4" w:space="0" w:color="auto"/>
              <w:bottom w:val="nil"/>
              <w:right w:val="nil"/>
            </w:tcBorders>
            <w:vAlign w:val="center"/>
          </w:tcPr>
          <w:p w:rsidR="007D705A" w:rsidRPr="00987006" w:rsidRDefault="007D705A" w:rsidP="005546DF">
            <w:pPr>
              <w:jc w:val="center"/>
              <w:rPr>
                <w:rFonts w:ascii="Times New Roman" w:hAnsi="Times New Roman" w:cs="Times New Roman"/>
                <w:sz w:val="20"/>
                <w:szCs w:val="20"/>
                <w:lang w:val="en-US"/>
              </w:rPr>
            </w:pPr>
            <w:r w:rsidRPr="00987006">
              <w:rPr>
                <w:rFonts w:ascii="Times New Roman" w:eastAsia="Times New Roman" w:hAnsi="Times New Roman" w:cs="Times New Roman"/>
                <w:sz w:val="20"/>
                <w:szCs w:val="20"/>
                <w:lang w:val="en-US" w:eastAsia="fr-FR"/>
              </w:rPr>
              <w:t>1382</w:t>
            </w:r>
          </w:p>
        </w:tc>
        <w:tc>
          <w:tcPr>
            <w:tcW w:w="11365" w:type="dxa"/>
            <w:tcBorders>
              <w:top w:val="nil"/>
              <w:left w:val="nil"/>
              <w:bottom w:val="nil"/>
              <w:right w:val="single" w:sz="4" w:space="0" w:color="auto"/>
            </w:tcBorders>
            <w:shd w:val="clear" w:color="auto" w:fill="auto"/>
            <w:vAlign w:val="center"/>
          </w:tcPr>
          <w:p w:rsidR="007D705A" w:rsidRPr="00987006" w:rsidRDefault="007D705A" w:rsidP="005546DF">
            <w:pPr>
              <w:jc w:val="center"/>
              <w:rPr>
                <w:rFonts w:ascii="Times New Roman" w:hAnsi="Times New Roman" w:cs="Times New Roman"/>
                <w:sz w:val="20"/>
                <w:szCs w:val="20"/>
                <w:highlight w:val="yellow"/>
                <w:lang w:val="en-US"/>
              </w:rPr>
            </w:pPr>
            <w:r w:rsidRPr="00987006">
              <w:rPr>
                <w:rFonts w:ascii="Times New Roman" w:hAnsi="Times New Roman" w:cs="Times New Roman"/>
                <w:sz w:val="20"/>
                <w:szCs w:val="20"/>
                <w:lang w:val="en-US"/>
              </w:rPr>
              <w:t xml:space="preserve">39 (14.6), 40 (3.1), 41 (46.6), 42 (4.1), 43 (71.6), 44 (2.2), 45 (2.3), 51 (1.8), 52 (1.1), 53 (7.3), 54 (1.6), 55 (11.6), 56 (1.3), 57 (1.5), 60 (1.5), 65 (2.7), 66 (1.6), 67 (18.7), 68 (2.5), 69 (100), 70 (6.3), 71 (39.9), 72 (2.3), 77 (3.5), 79 (12.5), 80 (4.8), 81 (27.1), 82 (5.1), 83 (8.1), 84 (25.7), 85 (7.1), 91 (3.5), 92 (1.3), 93 (6.7), 94 (4), 95 (6.1), 96 (2), 97 (10.4), 98 (4.3), 99 (1.8), 105 (1.7), 106 (2.5), 107 (10.3), 108 (6.4), 109 (8.7), 110 (2.1), 111 (1.6), 112 (2.4), 113 (4.4), 117 (1.2), 121 (2.9), 122 (9.1), 123 (11.7), 124 (5.6), 125 (3.8), 126 (4.3), 127 (6.6), 135 (35.3), 136 (3.6), 140 (1.2), 141 (3.3), 150 (8.8), 151 (13.6), 152 (1.5), 153 (6.8), 167 (2.2), </w:t>
            </w:r>
            <w:r w:rsidRPr="00987006">
              <w:rPr>
                <w:rFonts w:ascii="Times New Roman" w:hAnsi="Times New Roman" w:cs="Times New Roman"/>
                <w:b/>
                <w:sz w:val="20"/>
                <w:szCs w:val="20"/>
                <w:lang w:val="en-US"/>
              </w:rPr>
              <w:t>168</w:t>
            </w:r>
            <w:r w:rsidRPr="00987006">
              <w:rPr>
                <w:rFonts w:ascii="Times New Roman" w:hAnsi="Times New Roman" w:cs="Times New Roman"/>
                <w:sz w:val="20"/>
                <w:szCs w:val="20"/>
                <w:lang w:val="en-US"/>
              </w:rPr>
              <w:t xml:space="preserve"> (1.8)</w:t>
            </w:r>
          </w:p>
        </w:tc>
      </w:tr>
      <w:tr w:rsidR="007D705A" w:rsidRPr="00987006" w:rsidTr="005546DF">
        <w:trPr>
          <w:trHeight w:val="989"/>
          <w:jc w:val="center"/>
        </w:trPr>
        <w:tc>
          <w:tcPr>
            <w:tcW w:w="1190" w:type="dxa"/>
            <w:tcBorders>
              <w:top w:val="nil"/>
              <w:left w:val="single" w:sz="4" w:space="0" w:color="auto"/>
              <w:bottom w:val="nil"/>
              <w:right w:val="nil"/>
            </w:tcBorders>
            <w:vAlign w:val="center"/>
          </w:tcPr>
          <w:p w:rsidR="007D705A" w:rsidRPr="00987006" w:rsidRDefault="007D705A" w:rsidP="005546DF">
            <w:pPr>
              <w:jc w:val="center"/>
              <w:rPr>
                <w:rFonts w:ascii="Times New Roman" w:hAnsi="Times New Roman" w:cs="Times New Roman"/>
                <w:sz w:val="20"/>
                <w:szCs w:val="20"/>
                <w:lang w:val="en-US"/>
              </w:rPr>
            </w:pPr>
            <w:r w:rsidRPr="00987006">
              <w:rPr>
                <w:rFonts w:ascii="Times New Roman" w:hAnsi="Times New Roman" w:cs="Times New Roman"/>
                <w:sz w:val="20"/>
                <w:szCs w:val="20"/>
                <w:lang w:val="en-US"/>
              </w:rPr>
              <w:t>NI-4</w:t>
            </w:r>
          </w:p>
        </w:tc>
        <w:tc>
          <w:tcPr>
            <w:tcW w:w="907" w:type="dxa"/>
            <w:tcBorders>
              <w:top w:val="nil"/>
              <w:left w:val="single" w:sz="4" w:space="0" w:color="auto"/>
              <w:bottom w:val="nil"/>
              <w:right w:val="nil"/>
            </w:tcBorders>
            <w:vAlign w:val="center"/>
          </w:tcPr>
          <w:p w:rsidR="007D705A" w:rsidRPr="00987006" w:rsidRDefault="007D705A" w:rsidP="005546DF">
            <w:pPr>
              <w:jc w:val="center"/>
              <w:rPr>
                <w:rFonts w:ascii="Times New Roman" w:hAnsi="Times New Roman" w:cs="Times New Roman"/>
                <w:sz w:val="20"/>
                <w:szCs w:val="20"/>
                <w:highlight w:val="yellow"/>
                <w:lang w:val="en-US"/>
              </w:rPr>
            </w:pPr>
            <w:r w:rsidRPr="00987006">
              <w:rPr>
                <w:rFonts w:ascii="Times New Roman" w:hAnsi="Times New Roman" w:cs="Times New Roman"/>
                <w:sz w:val="20"/>
                <w:szCs w:val="20"/>
                <w:lang w:val="en-US"/>
              </w:rPr>
              <w:t>1421</w:t>
            </w:r>
          </w:p>
        </w:tc>
        <w:tc>
          <w:tcPr>
            <w:tcW w:w="11365" w:type="dxa"/>
            <w:tcBorders>
              <w:top w:val="nil"/>
              <w:left w:val="nil"/>
              <w:bottom w:val="nil"/>
              <w:right w:val="single" w:sz="4" w:space="0" w:color="auto"/>
            </w:tcBorders>
            <w:shd w:val="clear" w:color="auto" w:fill="auto"/>
            <w:vAlign w:val="center"/>
          </w:tcPr>
          <w:p w:rsidR="007D705A" w:rsidRPr="00987006" w:rsidRDefault="007D705A" w:rsidP="005546DF">
            <w:pPr>
              <w:jc w:val="center"/>
              <w:rPr>
                <w:rFonts w:ascii="Times New Roman" w:eastAsia="Times New Roman" w:hAnsi="Times New Roman" w:cs="Times New Roman"/>
                <w:sz w:val="20"/>
                <w:szCs w:val="20"/>
                <w:lang w:val="en-US" w:eastAsia="fr-FR"/>
              </w:rPr>
            </w:pPr>
            <w:r w:rsidRPr="00987006">
              <w:rPr>
                <w:rFonts w:ascii="Times New Roman" w:eastAsia="Times New Roman" w:hAnsi="Times New Roman" w:cs="Times New Roman"/>
                <w:sz w:val="20"/>
                <w:szCs w:val="20"/>
                <w:lang w:val="en-US" w:eastAsia="fr-FR"/>
              </w:rPr>
              <w:t xml:space="preserve">39 (6.5), 40 (1.6), 41 (31.5), 42 (1.6), 43 (6.5), 51 (2.5), 53 (7.6), 54 (1), 55 (14.6), 56 (1.1), 57 (1.7), 65 (5.6), 66 (2.5), 67 (11.2), 68 (2.7), 69 (28.1), 70 (2), 71 (1.1), 77 (19.1), 78 (4), 79 (24.6), 80 (4.1), 81 (6.3), 82 (3.8), 83 (2.6), 91 (31.9), 92 (6.8), 93 (88.9), 94 (100), 95 (50.7), 96 (5.2), 97 (1.4) 103 (3.9), 104 (1.4), 105 (23.7), 106 (6.7), 107 (35.9), 108 (14.1), 109 (11.2), 110 (1.8), 115 (2.5), 116 (9), 117 (3.7), 118 (1.9), 119 (18.1), 120 (12.7), 121 (30.9), 122 (22), 123 (3.7), 133 (7.1), 134 (5.8), 135 (7.1), 136 (3.4), 137 (6.3), 161 (12.3), 162 (2), 175 (1.5), 176 (5.9), 189 (19.7), 190 (3.7), 204 (18.5), </w:t>
            </w:r>
            <w:r w:rsidRPr="00987006">
              <w:rPr>
                <w:rFonts w:ascii="Times New Roman" w:eastAsia="Times New Roman" w:hAnsi="Times New Roman" w:cs="Times New Roman"/>
                <w:b/>
                <w:sz w:val="20"/>
                <w:szCs w:val="20"/>
                <w:lang w:val="en-US" w:eastAsia="fr-FR"/>
              </w:rPr>
              <w:t>205</w:t>
            </w:r>
            <w:r w:rsidRPr="00987006">
              <w:rPr>
                <w:rFonts w:ascii="Times New Roman" w:eastAsia="Times New Roman" w:hAnsi="Times New Roman" w:cs="Times New Roman"/>
                <w:sz w:val="20"/>
                <w:szCs w:val="20"/>
                <w:lang w:val="en-US" w:eastAsia="fr-FR"/>
              </w:rPr>
              <w:t xml:space="preserve"> (3.7)</w:t>
            </w:r>
          </w:p>
        </w:tc>
      </w:tr>
      <w:tr w:rsidR="007D705A" w:rsidRPr="00987006" w:rsidTr="005546DF">
        <w:trPr>
          <w:trHeight w:val="841"/>
          <w:jc w:val="center"/>
        </w:trPr>
        <w:tc>
          <w:tcPr>
            <w:tcW w:w="1190" w:type="dxa"/>
            <w:tcBorders>
              <w:top w:val="nil"/>
              <w:left w:val="single" w:sz="4" w:space="0" w:color="auto"/>
              <w:bottom w:val="nil"/>
              <w:right w:val="nil"/>
            </w:tcBorders>
            <w:vAlign w:val="center"/>
          </w:tcPr>
          <w:p w:rsidR="007D705A" w:rsidRPr="00987006" w:rsidRDefault="007D705A" w:rsidP="005546DF">
            <w:pPr>
              <w:jc w:val="center"/>
              <w:rPr>
                <w:rFonts w:ascii="Times New Roman" w:hAnsi="Times New Roman" w:cs="Times New Roman"/>
                <w:sz w:val="20"/>
                <w:szCs w:val="20"/>
                <w:lang w:val="en-US"/>
              </w:rPr>
            </w:pPr>
            <w:r w:rsidRPr="00987006">
              <w:rPr>
                <w:rFonts w:ascii="Times New Roman" w:hAnsi="Times New Roman" w:cs="Times New Roman"/>
                <w:sz w:val="20"/>
                <w:szCs w:val="20"/>
                <w:lang w:val="en-US"/>
              </w:rPr>
              <w:t>NI-5</w:t>
            </w:r>
          </w:p>
        </w:tc>
        <w:tc>
          <w:tcPr>
            <w:tcW w:w="907" w:type="dxa"/>
            <w:tcBorders>
              <w:top w:val="nil"/>
              <w:left w:val="single" w:sz="4" w:space="0" w:color="auto"/>
              <w:bottom w:val="nil"/>
              <w:right w:val="nil"/>
            </w:tcBorders>
            <w:vAlign w:val="center"/>
          </w:tcPr>
          <w:p w:rsidR="007D705A" w:rsidRPr="00987006" w:rsidRDefault="007D705A" w:rsidP="005546DF">
            <w:pPr>
              <w:jc w:val="center"/>
              <w:rPr>
                <w:rFonts w:ascii="Times New Roman" w:hAnsi="Times New Roman" w:cs="Times New Roman"/>
                <w:sz w:val="20"/>
                <w:szCs w:val="20"/>
                <w:lang w:val="en-US"/>
              </w:rPr>
            </w:pPr>
            <w:r w:rsidRPr="00987006">
              <w:rPr>
                <w:rFonts w:ascii="Times New Roman" w:hAnsi="Times New Roman" w:cs="Times New Roman"/>
                <w:sz w:val="20"/>
                <w:szCs w:val="20"/>
                <w:lang w:val="en-US"/>
              </w:rPr>
              <w:t>1493</w:t>
            </w:r>
          </w:p>
        </w:tc>
        <w:tc>
          <w:tcPr>
            <w:tcW w:w="11365" w:type="dxa"/>
            <w:tcBorders>
              <w:top w:val="nil"/>
              <w:left w:val="nil"/>
              <w:bottom w:val="nil"/>
              <w:right w:val="single" w:sz="4" w:space="0" w:color="auto"/>
            </w:tcBorders>
            <w:shd w:val="clear" w:color="auto" w:fill="auto"/>
            <w:vAlign w:val="center"/>
          </w:tcPr>
          <w:p w:rsidR="007D705A" w:rsidRPr="00987006" w:rsidRDefault="007D705A" w:rsidP="005546DF">
            <w:pPr>
              <w:jc w:val="center"/>
              <w:rPr>
                <w:rFonts w:ascii="Times New Roman" w:hAnsi="Times New Roman" w:cs="Times New Roman"/>
                <w:sz w:val="20"/>
                <w:szCs w:val="20"/>
                <w:lang w:val="en-US"/>
              </w:rPr>
            </w:pPr>
            <w:r w:rsidRPr="00987006">
              <w:rPr>
                <w:rFonts w:ascii="Times New Roman" w:hAnsi="Times New Roman" w:cs="Times New Roman"/>
                <w:sz w:val="20"/>
                <w:szCs w:val="20"/>
                <w:lang w:val="en-US"/>
              </w:rPr>
              <w:t>39 (3</w:t>
            </w:r>
            <w:r>
              <w:rPr>
                <w:rFonts w:ascii="Times New Roman" w:hAnsi="Times New Roman" w:cs="Times New Roman"/>
                <w:sz w:val="20"/>
                <w:szCs w:val="20"/>
                <w:lang w:val="en-US"/>
              </w:rPr>
              <w:t>.</w:t>
            </w:r>
            <w:r w:rsidRPr="00987006">
              <w:rPr>
                <w:rFonts w:ascii="Times New Roman" w:hAnsi="Times New Roman" w:cs="Times New Roman"/>
                <w:sz w:val="20"/>
                <w:szCs w:val="20"/>
                <w:lang w:val="en-US"/>
              </w:rPr>
              <w:t>5), 41 (8</w:t>
            </w:r>
            <w:r>
              <w:rPr>
                <w:rFonts w:ascii="Times New Roman" w:hAnsi="Times New Roman" w:cs="Times New Roman"/>
                <w:sz w:val="20"/>
                <w:szCs w:val="20"/>
                <w:lang w:val="en-US"/>
              </w:rPr>
              <w:t>.</w:t>
            </w:r>
            <w:r w:rsidRPr="00987006">
              <w:rPr>
                <w:rFonts w:ascii="Times New Roman" w:hAnsi="Times New Roman" w:cs="Times New Roman"/>
                <w:sz w:val="20"/>
                <w:szCs w:val="20"/>
                <w:lang w:val="en-US"/>
              </w:rPr>
              <w:t>7), 42 (1</w:t>
            </w:r>
            <w:r>
              <w:rPr>
                <w:rFonts w:ascii="Times New Roman" w:hAnsi="Times New Roman" w:cs="Times New Roman"/>
                <w:sz w:val="20"/>
                <w:szCs w:val="20"/>
                <w:lang w:val="en-US"/>
              </w:rPr>
              <w:t>.</w:t>
            </w:r>
            <w:r w:rsidRPr="00987006">
              <w:rPr>
                <w:rFonts w:ascii="Times New Roman" w:hAnsi="Times New Roman" w:cs="Times New Roman"/>
                <w:sz w:val="20"/>
                <w:szCs w:val="20"/>
                <w:lang w:val="en-US"/>
              </w:rPr>
              <w:t>5), 43 (100), 44 (1</w:t>
            </w:r>
            <w:r>
              <w:rPr>
                <w:rFonts w:ascii="Times New Roman" w:hAnsi="Times New Roman" w:cs="Times New Roman"/>
                <w:sz w:val="20"/>
                <w:szCs w:val="20"/>
                <w:lang w:val="en-US"/>
              </w:rPr>
              <w:t>.</w:t>
            </w:r>
            <w:r w:rsidRPr="00987006">
              <w:rPr>
                <w:rFonts w:ascii="Times New Roman" w:hAnsi="Times New Roman" w:cs="Times New Roman"/>
                <w:sz w:val="20"/>
                <w:szCs w:val="20"/>
                <w:lang w:val="en-US"/>
              </w:rPr>
              <w:t>7), 45 (1</w:t>
            </w:r>
            <w:r>
              <w:rPr>
                <w:rFonts w:ascii="Times New Roman" w:hAnsi="Times New Roman" w:cs="Times New Roman"/>
                <w:sz w:val="20"/>
                <w:szCs w:val="20"/>
                <w:lang w:val="en-US"/>
              </w:rPr>
              <w:t>.</w:t>
            </w:r>
            <w:r w:rsidRPr="00987006">
              <w:rPr>
                <w:rFonts w:ascii="Times New Roman" w:hAnsi="Times New Roman" w:cs="Times New Roman"/>
                <w:sz w:val="20"/>
                <w:szCs w:val="20"/>
                <w:lang w:val="en-US"/>
              </w:rPr>
              <w:t>7), 51 (1</w:t>
            </w:r>
            <w:r>
              <w:rPr>
                <w:rFonts w:ascii="Times New Roman" w:hAnsi="Times New Roman" w:cs="Times New Roman"/>
                <w:sz w:val="20"/>
                <w:szCs w:val="20"/>
                <w:lang w:val="en-US"/>
              </w:rPr>
              <w:t>.</w:t>
            </w:r>
            <w:r w:rsidRPr="00987006">
              <w:rPr>
                <w:rFonts w:ascii="Times New Roman" w:hAnsi="Times New Roman" w:cs="Times New Roman"/>
                <w:sz w:val="20"/>
                <w:szCs w:val="20"/>
                <w:lang w:val="en-US"/>
              </w:rPr>
              <w:t>8), 53 (2</w:t>
            </w:r>
            <w:r>
              <w:rPr>
                <w:rFonts w:ascii="Times New Roman" w:hAnsi="Times New Roman" w:cs="Times New Roman"/>
                <w:sz w:val="20"/>
                <w:szCs w:val="20"/>
                <w:lang w:val="en-US"/>
              </w:rPr>
              <w:t xml:space="preserve">.9), </w:t>
            </w:r>
            <w:r w:rsidRPr="00987006">
              <w:rPr>
                <w:rFonts w:ascii="Times New Roman" w:hAnsi="Times New Roman" w:cs="Times New Roman"/>
                <w:sz w:val="20"/>
                <w:szCs w:val="20"/>
                <w:lang w:val="en-US"/>
              </w:rPr>
              <w:t>59 (8</w:t>
            </w:r>
            <w:r>
              <w:rPr>
                <w:rFonts w:ascii="Times New Roman" w:hAnsi="Times New Roman" w:cs="Times New Roman"/>
                <w:sz w:val="20"/>
                <w:szCs w:val="20"/>
                <w:lang w:val="en-US"/>
              </w:rPr>
              <w:t>.</w:t>
            </w:r>
            <w:r w:rsidRPr="00987006">
              <w:rPr>
                <w:rFonts w:ascii="Times New Roman" w:hAnsi="Times New Roman" w:cs="Times New Roman"/>
                <w:sz w:val="20"/>
                <w:szCs w:val="20"/>
                <w:lang w:val="en-US"/>
              </w:rPr>
              <w:t>1), 60 (1</w:t>
            </w:r>
            <w:r>
              <w:rPr>
                <w:rFonts w:ascii="Times New Roman" w:hAnsi="Times New Roman" w:cs="Times New Roman"/>
                <w:sz w:val="20"/>
                <w:szCs w:val="20"/>
                <w:lang w:val="en-US"/>
              </w:rPr>
              <w:t>.</w:t>
            </w:r>
            <w:r w:rsidRPr="00987006">
              <w:rPr>
                <w:rFonts w:ascii="Times New Roman" w:hAnsi="Times New Roman" w:cs="Times New Roman"/>
                <w:sz w:val="20"/>
                <w:szCs w:val="20"/>
                <w:lang w:val="en-US"/>
              </w:rPr>
              <w:t>6), 65 (1</w:t>
            </w:r>
            <w:r>
              <w:rPr>
                <w:rFonts w:ascii="Times New Roman" w:hAnsi="Times New Roman" w:cs="Times New Roman"/>
                <w:sz w:val="20"/>
                <w:szCs w:val="20"/>
                <w:lang w:val="en-US"/>
              </w:rPr>
              <w:t>.</w:t>
            </w:r>
            <w:r w:rsidRPr="00987006">
              <w:rPr>
                <w:rFonts w:ascii="Times New Roman" w:hAnsi="Times New Roman" w:cs="Times New Roman"/>
                <w:sz w:val="20"/>
                <w:szCs w:val="20"/>
                <w:lang w:val="en-US"/>
              </w:rPr>
              <w:t>5), 67 (</w:t>
            </w:r>
            <w:r w:rsidRPr="007D7AB9">
              <w:rPr>
                <w:rFonts w:ascii="Times New Roman" w:hAnsi="Times New Roman" w:cs="Times New Roman"/>
                <w:sz w:val="20"/>
                <w:szCs w:val="20"/>
                <w:lang w:val="en-US"/>
              </w:rPr>
              <w:t>4.8), 68 (10.5), 71</w:t>
            </w:r>
            <w:r w:rsidRPr="00987006">
              <w:rPr>
                <w:rFonts w:ascii="Times New Roman" w:hAnsi="Times New Roman" w:cs="Times New Roman"/>
                <w:sz w:val="20"/>
                <w:szCs w:val="20"/>
                <w:lang w:val="en-US"/>
              </w:rPr>
              <w:t xml:space="preserve"> (5</w:t>
            </w:r>
            <w:r>
              <w:rPr>
                <w:rFonts w:ascii="Times New Roman" w:hAnsi="Times New Roman" w:cs="Times New Roman"/>
                <w:sz w:val="20"/>
                <w:szCs w:val="20"/>
                <w:lang w:val="en-US"/>
              </w:rPr>
              <w:t>.</w:t>
            </w:r>
            <w:r w:rsidRPr="00987006">
              <w:rPr>
                <w:rFonts w:ascii="Times New Roman" w:hAnsi="Times New Roman" w:cs="Times New Roman"/>
                <w:sz w:val="20"/>
                <w:szCs w:val="20"/>
                <w:lang w:val="en-US"/>
              </w:rPr>
              <w:t>4), 72 (1</w:t>
            </w:r>
            <w:r>
              <w:rPr>
                <w:rFonts w:ascii="Times New Roman" w:hAnsi="Times New Roman" w:cs="Times New Roman"/>
                <w:sz w:val="20"/>
                <w:szCs w:val="20"/>
                <w:lang w:val="en-US"/>
              </w:rPr>
              <w:t>.</w:t>
            </w:r>
            <w:r w:rsidRPr="00987006">
              <w:rPr>
                <w:rFonts w:ascii="Times New Roman" w:hAnsi="Times New Roman" w:cs="Times New Roman"/>
                <w:sz w:val="20"/>
                <w:szCs w:val="20"/>
                <w:lang w:val="en-US"/>
              </w:rPr>
              <w:t>5), 77 (1</w:t>
            </w:r>
            <w:r>
              <w:rPr>
                <w:rFonts w:ascii="Times New Roman" w:hAnsi="Times New Roman" w:cs="Times New Roman"/>
                <w:sz w:val="20"/>
                <w:szCs w:val="20"/>
                <w:lang w:val="en-US"/>
              </w:rPr>
              <w:t>.</w:t>
            </w:r>
            <w:r w:rsidRPr="00987006">
              <w:rPr>
                <w:rFonts w:ascii="Times New Roman" w:hAnsi="Times New Roman" w:cs="Times New Roman"/>
                <w:sz w:val="20"/>
                <w:szCs w:val="20"/>
                <w:lang w:val="en-US"/>
              </w:rPr>
              <w:t>6), 79 (7</w:t>
            </w:r>
            <w:r>
              <w:rPr>
                <w:rFonts w:ascii="Times New Roman" w:hAnsi="Times New Roman" w:cs="Times New Roman"/>
                <w:sz w:val="20"/>
                <w:szCs w:val="20"/>
                <w:lang w:val="en-US"/>
              </w:rPr>
              <w:t>.</w:t>
            </w:r>
            <w:r w:rsidRPr="00987006">
              <w:rPr>
                <w:rFonts w:ascii="Times New Roman" w:hAnsi="Times New Roman" w:cs="Times New Roman"/>
                <w:sz w:val="20"/>
                <w:szCs w:val="20"/>
                <w:lang w:val="en-US"/>
              </w:rPr>
              <w:t>3), 81 (14</w:t>
            </w:r>
            <w:r>
              <w:rPr>
                <w:rFonts w:ascii="Times New Roman" w:hAnsi="Times New Roman" w:cs="Times New Roman"/>
                <w:sz w:val="20"/>
                <w:szCs w:val="20"/>
                <w:lang w:val="en-US"/>
              </w:rPr>
              <w:t>.</w:t>
            </w:r>
            <w:r w:rsidRPr="00987006">
              <w:rPr>
                <w:rFonts w:ascii="Times New Roman" w:hAnsi="Times New Roman" w:cs="Times New Roman"/>
                <w:sz w:val="20"/>
                <w:szCs w:val="20"/>
                <w:lang w:val="en-US"/>
              </w:rPr>
              <w:t>8), 83 (3</w:t>
            </w:r>
            <w:r>
              <w:rPr>
                <w:rFonts w:ascii="Times New Roman" w:hAnsi="Times New Roman" w:cs="Times New Roman"/>
                <w:sz w:val="20"/>
                <w:szCs w:val="20"/>
                <w:lang w:val="en-US"/>
              </w:rPr>
              <w:t>.</w:t>
            </w:r>
            <w:r w:rsidRPr="00987006">
              <w:rPr>
                <w:rFonts w:ascii="Times New Roman" w:hAnsi="Times New Roman" w:cs="Times New Roman"/>
                <w:sz w:val="20"/>
                <w:szCs w:val="20"/>
                <w:lang w:val="en-US"/>
              </w:rPr>
              <w:t>8), 84 (1</w:t>
            </w:r>
            <w:r>
              <w:rPr>
                <w:rFonts w:ascii="Times New Roman" w:hAnsi="Times New Roman" w:cs="Times New Roman"/>
                <w:sz w:val="20"/>
                <w:szCs w:val="20"/>
                <w:lang w:val="en-US"/>
              </w:rPr>
              <w:t>.</w:t>
            </w:r>
            <w:r w:rsidRPr="00987006">
              <w:rPr>
                <w:rFonts w:ascii="Times New Roman" w:hAnsi="Times New Roman" w:cs="Times New Roman"/>
                <w:sz w:val="20"/>
                <w:szCs w:val="20"/>
                <w:lang w:val="en-US"/>
              </w:rPr>
              <w:t>5), 91 (6</w:t>
            </w:r>
            <w:r>
              <w:rPr>
                <w:rFonts w:ascii="Times New Roman" w:hAnsi="Times New Roman" w:cs="Times New Roman"/>
                <w:sz w:val="20"/>
                <w:szCs w:val="20"/>
                <w:lang w:val="en-US"/>
              </w:rPr>
              <w:t>.</w:t>
            </w:r>
            <w:r w:rsidRPr="00987006">
              <w:rPr>
                <w:rFonts w:ascii="Times New Roman" w:hAnsi="Times New Roman" w:cs="Times New Roman"/>
                <w:sz w:val="20"/>
                <w:szCs w:val="20"/>
                <w:lang w:val="en-US"/>
              </w:rPr>
              <w:t>2), 92 (2</w:t>
            </w:r>
            <w:r>
              <w:rPr>
                <w:rFonts w:ascii="Times New Roman" w:hAnsi="Times New Roman" w:cs="Times New Roman"/>
                <w:sz w:val="20"/>
                <w:szCs w:val="20"/>
                <w:lang w:val="en-US"/>
              </w:rPr>
              <w:t>.</w:t>
            </w:r>
            <w:r w:rsidRPr="00987006">
              <w:rPr>
                <w:rFonts w:ascii="Times New Roman" w:hAnsi="Times New Roman" w:cs="Times New Roman"/>
                <w:sz w:val="20"/>
                <w:szCs w:val="20"/>
                <w:lang w:val="en-US"/>
              </w:rPr>
              <w:t>4), 93 (9</w:t>
            </w:r>
            <w:r>
              <w:rPr>
                <w:rFonts w:ascii="Times New Roman" w:hAnsi="Times New Roman" w:cs="Times New Roman"/>
                <w:sz w:val="20"/>
                <w:szCs w:val="20"/>
                <w:lang w:val="en-US"/>
              </w:rPr>
              <w:t>.</w:t>
            </w:r>
            <w:r w:rsidRPr="00987006">
              <w:rPr>
                <w:rFonts w:ascii="Times New Roman" w:hAnsi="Times New Roman" w:cs="Times New Roman"/>
                <w:sz w:val="20"/>
                <w:szCs w:val="20"/>
                <w:lang w:val="en-US"/>
              </w:rPr>
              <w:t>3), 94 (3</w:t>
            </w:r>
            <w:r>
              <w:rPr>
                <w:rFonts w:ascii="Times New Roman" w:hAnsi="Times New Roman" w:cs="Times New Roman"/>
                <w:sz w:val="20"/>
                <w:szCs w:val="20"/>
                <w:lang w:val="en-US"/>
              </w:rPr>
              <w:t>.</w:t>
            </w:r>
            <w:r w:rsidRPr="00987006">
              <w:rPr>
                <w:rFonts w:ascii="Times New Roman" w:hAnsi="Times New Roman" w:cs="Times New Roman"/>
                <w:sz w:val="20"/>
                <w:szCs w:val="20"/>
                <w:lang w:val="en-US"/>
              </w:rPr>
              <w:t>5), 95 (5</w:t>
            </w:r>
            <w:r>
              <w:rPr>
                <w:rFonts w:ascii="Times New Roman" w:hAnsi="Times New Roman" w:cs="Times New Roman"/>
                <w:sz w:val="20"/>
                <w:szCs w:val="20"/>
                <w:lang w:val="en-US"/>
              </w:rPr>
              <w:t>.</w:t>
            </w:r>
            <w:r w:rsidRPr="00987006">
              <w:rPr>
                <w:rFonts w:ascii="Times New Roman" w:hAnsi="Times New Roman" w:cs="Times New Roman"/>
                <w:sz w:val="20"/>
                <w:szCs w:val="20"/>
                <w:lang w:val="en-US"/>
              </w:rPr>
              <w:t>1), 105 (1</w:t>
            </w:r>
            <w:r>
              <w:rPr>
                <w:rFonts w:ascii="Times New Roman" w:hAnsi="Times New Roman" w:cs="Times New Roman"/>
                <w:sz w:val="20"/>
                <w:szCs w:val="20"/>
                <w:lang w:val="en-US"/>
              </w:rPr>
              <w:t>.</w:t>
            </w:r>
            <w:r w:rsidRPr="00987006">
              <w:rPr>
                <w:rFonts w:ascii="Times New Roman" w:hAnsi="Times New Roman" w:cs="Times New Roman"/>
                <w:sz w:val="20"/>
                <w:szCs w:val="20"/>
                <w:lang w:val="en-US"/>
              </w:rPr>
              <w:t>5), 107 (3</w:t>
            </w:r>
            <w:r>
              <w:rPr>
                <w:rFonts w:ascii="Times New Roman" w:hAnsi="Times New Roman" w:cs="Times New Roman"/>
                <w:sz w:val="20"/>
                <w:szCs w:val="20"/>
                <w:lang w:val="en-US"/>
              </w:rPr>
              <w:t>.</w:t>
            </w:r>
            <w:r w:rsidRPr="00987006">
              <w:rPr>
                <w:rFonts w:ascii="Times New Roman" w:hAnsi="Times New Roman" w:cs="Times New Roman"/>
                <w:sz w:val="20"/>
                <w:szCs w:val="20"/>
                <w:lang w:val="en-US"/>
              </w:rPr>
              <w:t>5), 109 (4</w:t>
            </w:r>
            <w:r>
              <w:rPr>
                <w:rFonts w:ascii="Times New Roman" w:hAnsi="Times New Roman" w:cs="Times New Roman"/>
                <w:sz w:val="20"/>
                <w:szCs w:val="20"/>
                <w:lang w:val="en-US"/>
              </w:rPr>
              <w:t>.</w:t>
            </w:r>
            <w:r w:rsidRPr="00987006">
              <w:rPr>
                <w:rFonts w:ascii="Times New Roman" w:hAnsi="Times New Roman" w:cs="Times New Roman"/>
                <w:sz w:val="20"/>
                <w:szCs w:val="20"/>
                <w:lang w:val="en-US"/>
              </w:rPr>
              <w:t>8), 110 (1</w:t>
            </w:r>
            <w:r>
              <w:rPr>
                <w:rFonts w:ascii="Times New Roman" w:hAnsi="Times New Roman" w:cs="Times New Roman"/>
                <w:sz w:val="20"/>
                <w:szCs w:val="20"/>
                <w:lang w:val="en-US"/>
              </w:rPr>
              <w:t>.</w:t>
            </w:r>
            <w:r w:rsidRPr="00987006">
              <w:rPr>
                <w:rFonts w:ascii="Times New Roman" w:hAnsi="Times New Roman" w:cs="Times New Roman"/>
                <w:sz w:val="20"/>
                <w:szCs w:val="20"/>
                <w:lang w:val="en-US"/>
              </w:rPr>
              <w:t>7), 111 (1</w:t>
            </w:r>
            <w:r>
              <w:rPr>
                <w:rFonts w:ascii="Times New Roman" w:hAnsi="Times New Roman" w:cs="Times New Roman"/>
                <w:sz w:val="20"/>
                <w:szCs w:val="20"/>
                <w:lang w:val="en-US"/>
              </w:rPr>
              <w:t>.</w:t>
            </w:r>
            <w:r w:rsidRPr="00987006">
              <w:rPr>
                <w:rFonts w:ascii="Times New Roman" w:hAnsi="Times New Roman" w:cs="Times New Roman"/>
                <w:sz w:val="20"/>
                <w:szCs w:val="20"/>
                <w:lang w:val="en-US"/>
              </w:rPr>
              <w:t>6), 113 (5</w:t>
            </w:r>
            <w:r>
              <w:rPr>
                <w:rFonts w:ascii="Times New Roman" w:hAnsi="Times New Roman" w:cs="Times New Roman"/>
                <w:sz w:val="20"/>
                <w:szCs w:val="20"/>
                <w:lang w:val="en-US"/>
              </w:rPr>
              <w:t>.</w:t>
            </w:r>
            <w:r w:rsidRPr="00987006">
              <w:rPr>
                <w:rFonts w:ascii="Times New Roman" w:hAnsi="Times New Roman" w:cs="Times New Roman"/>
                <w:sz w:val="20"/>
                <w:szCs w:val="20"/>
                <w:lang w:val="en-US"/>
              </w:rPr>
              <w:t>9), 119 (2</w:t>
            </w:r>
            <w:r>
              <w:rPr>
                <w:rFonts w:ascii="Times New Roman" w:hAnsi="Times New Roman" w:cs="Times New Roman"/>
                <w:sz w:val="20"/>
                <w:szCs w:val="20"/>
                <w:lang w:val="en-US"/>
              </w:rPr>
              <w:t>.</w:t>
            </w:r>
            <w:r w:rsidRPr="00987006">
              <w:rPr>
                <w:rFonts w:ascii="Times New Roman" w:hAnsi="Times New Roman" w:cs="Times New Roman"/>
                <w:sz w:val="20"/>
                <w:szCs w:val="20"/>
                <w:lang w:val="en-US"/>
              </w:rPr>
              <w:t>2), 126 (1</w:t>
            </w:r>
            <w:r>
              <w:rPr>
                <w:rFonts w:ascii="Times New Roman" w:hAnsi="Times New Roman" w:cs="Times New Roman"/>
                <w:sz w:val="20"/>
                <w:szCs w:val="20"/>
                <w:lang w:val="en-US"/>
              </w:rPr>
              <w:t>.</w:t>
            </w:r>
            <w:r w:rsidRPr="00987006">
              <w:rPr>
                <w:rFonts w:ascii="Times New Roman" w:hAnsi="Times New Roman" w:cs="Times New Roman"/>
                <w:sz w:val="20"/>
                <w:szCs w:val="20"/>
                <w:lang w:val="en-US"/>
              </w:rPr>
              <w:t>3), 127 (1</w:t>
            </w:r>
            <w:r>
              <w:rPr>
                <w:rFonts w:ascii="Times New Roman" w:hAnsi="Times New Roman" w:cs="Times New Roman"/>
                <w:sz w:val="20"/>
                <w:szCs w:val="20"/>
                <w:lang w:val="en-US"/>
              </w:rPr>
              <w:t>.</w:t>
            </w:r>
            <w:r w:rsidRPr="00987006">
              <w:rPr>
                <w:rFonts w:ascii="Times New Roman" w:hAnsi="Times New Roman" w:cs="Times New Roman"/>
                <w:sz w:val="20"/>
                <w:szCs w:val="20"/>
                <w:lang w:val="en-US"/>
              </w:rPr>
              <w:t>4), 135 (7</w:t>
            </w:r>
            <w:r>
              <w:rPr>
                <w:rFonts w:ascii="Times New Roman" w:hAnsi="Times New Roman" w:cs="Times New Roman"/>
                <w:sz w:val="20"/>
                <w:szCs w:val="20"/>
                <w:lang w:val="en-US"/>
              </w:rPr>
              <w:t>.</w:t>
            </w:r>
            <w:r w:rsidRPr="00987006">
              <w:rPr>
                <w:rFonts w:ascii="Times New Roman" w:hAnsi="Times New Roman" w:cs="Times New Roman"/>
                <w:sz w:val="20"/>
                <w:szCs w:val="20"/>
                <w:lang w:val="en-US"/>
              </w:rPr>
              <w:t>4), 136 (2</w:t>
            </w:r>
            <w:r>
              <w:rPr>
                <w:rFonts w:ascii="Times New Roman" w:hAnsi="Times New Roman" w:cs="Times New Roman"/>
                <w:sz w:val="20"/>
                <w:szCs w:val="20"/>
                <w:lang w:val="en-US"/>
              </w:rPr>
              <w:t>.</w:t>
            </w:r>
            <w:r w:rsidRPr="00987006">
              <w:rPr>
                <w:rFonts w:ascii="Times New Roman" w:hAnsi="Times New Roman" w:cs="Times New Roman"/>
                <w:sz w:val="20"/>
                <w:szCs w:val="20"/>
                <w:lang w:val="en-US"/>
              </w:rPr>
              <w:t>3), 137 (4</w:t>
            </w:r>
            <w:r>
              <w:rPr>
                <w:rFonts w:ascii="Times New Roman" w:hAnsi="Times New Roman" w:cs="Times New Roman"/>
                <w:sz w:val="20"/>
                <w:szCs w:val="20"/>
                <w:lang w:val="en-US"/>
              </w:rPr>
              <w:t>.</w:t>
            </w:r>
            <w:r w:rsidRPr="00987006">
              <w:rPr>
                <w:rFonts w:ascii="Times New Roman" w:hAnsi="Times New Roman" w:cs="Times New Roman"/>
                <w:sz w:val="20"/>
                <w:szCs w:val="20"/>
                <w:lang w:val="en-US"/>
              </w:rPr>
              <w:t>4), 153 (1</w:t>
            </w:r>
            <w:r>
              <w:rPr>
                <w:rFonts w:ascii="Times New Roman" w:hAnsi="Times New Roman" w:cs="Times New Roman"/>
                <w:sz w:val="20"/>
                <w:szCs w:val="20"/>
                <w:lang w:val="en-US"/>
              </w:rPr>
              <w:t>.</w:t>
            </w:r>
            <w:r w:rsidRPr="00987006">
              <w:rPr>
                <w:rFonts w:ascii="Times New Roman" w:hAnsi="Times New Roman" w:cs="Times New Roman"/>
                <w:sz w:val="20"/>
                <w:szCs w:val="20"/>
                <w:lang w:val="en-US"/>
              </w:rPr>
              <w:t xml:space="preserve">2), </w:t>
            </w:r>
            <w:r w:rsidRPr="00987006">
              <w:rPr>
                <w:rFonts w:ascii="Times New Roman" w:hAnsi="Times New Roman" w:cs="Times New Roman"/>
                <w:b/>
                <w:sz w:val="20"/>
                <w:szCs w:val="20"/>
                <w:lang w:val="en-US"/>
              </w:rPr>
              <w:t>155</w:t>
            </w:r>
            <w:r w:rsidRPr="00987006">
              <w:rPr>
                <w:rFonts w:ascii="Times New Roman" w:hAnsi="Times New Roman" w:cs="Times New Roman"/>
                <w:sz w:val="20"/>
                <w:szCs w:val="20"/>
                <w:lang w:val="en-US"/>
              </w:rPr>
              <w:t xml:space="preserve"> (1</w:t>
            </w:r>
            <w:r>
              <w:rPr>
                <w:rFonts w:ascii="Times New Roman" w:hAnsi="Times New Roman" w:cs="Times New Roman"/>
                <w:sz w:val="20"/>
                <w:szCs w:val="20"/>
                <w:lang w:val="en-US"/>
              </w:rPr>
              <w:t>.</w:t>
            </w:r>
            <w:r w:rsidRPr="00987006">
              <w:rPr>
                <w:rFonts w:ascii="Times New Roman" w:hAnsi="Times New Roman" w:cs="Times New Roman"/>
                <w:sz w:val="20"/>
                <w:szCs w:val="20"/>
                <w:lang w:val="en-US"/>
              </w:rPr>
              <w:t>2)</w:t>
            </w:r>
          </w:p>
        </w:tc>
      </w:tr>
      <w:tr w:rsidR="007D705A" w:rsidRPr="00987006" w:rsidTr="005546DF">
        <w:trPr>
          <w:trHeight w:val="991"/>
          <w:jc w:val="center"/>
        </w:trPr>
        <w:tc>
          <w:tcPr>
            <w:tcW w:w="1190" w:type="dxa"/>
            <w:tcBorders>
              <w:top w:val="nil"/>
              <w:left w:val="single" w:sz="4" w:space="0" w:color="auto"/>
              <w:bottom w:val="single" w:sz="4" w:space="0" w:color="auto"/>
              <w:right w:val="nil"/>
            </w:tcBorders>
            <w:vAlign w:val="center"/>
          </w:tcPr>
          <w:p w:rsidR="007D705A" w:rsidRPr="00987006" w:rsidRDefault="007D705A" w:rsidP="005546DF">
            <w:pPr>
              <w:jc w:val="center"/>
              <w:rPr>
                <w:rFonts w:ascii="Times New Roman" w:hAnsi="Times New Roman" w:cs="Times New Roman"/>
                <w:sz w:val="20"/>
                <w:szCs w:val="20"/>
                <w:lang w:val="en-US"/>
              </w:rPr>
            </w:pPr>
            <w:r w:rsidRPr="00987006">
              <w:rPr>
                <w:rFonts w:ascii="Times New Roman" w:hAnsi="Times New Roman" w:cs="Times New Roman"/>
                <w:sz w:val="20"/>
                <w:szCs w:val="20"/>
                <w:lang w:val="en-US"/>
              </w:rPr>
              <w:t>NI-6</w:t>
            </w:r>
          </w:p>
        </w:tc>
        <w:tc>
          <w:tcPr>
            <w:tcW w:w="907" w:type="dxa"/>
            <w:tcBorders>
              <w:top w:val="nil"/>
              <w:left w:val="single" w:sz="4" w:space="0" w:color="auto"/>
              <w:bottom w:val="single" w:sz="4" w:space="0" w:color="auto"/>
              <w:right w:val="nil"/>
            </w:tcBorders>
            <w:vAlign w:val="center"/>
          </w:tcPr>
          <w:p w:rsidR="007D705A" w:rsidRPr="00987006" w:rsidRDefault="007D705A" w:rsidP="005546DF">
            <w:pPr>
              <w:jc w:val="center"/>
              <w:rPr>
                <w:rFonts w:ascii="Times New Roman" w:hAnsi="Times New Roman" w:cs="Times New Roman"/>
                <w:sz w:val="20"/>
                <w:szCs w:val="20"/>
                <w:lang w:val="en-US"/>
              </w:rPr>
            </w:pPr>
            <w:r w:rsidRPr="00987006">
              <w:rPr>
                <w:rFonts w:ascii="Times New Roman" w:hAnsi="Times New Roman" w:cs="Times New Roman"/>
                <w:sz w:val="20"/>
                <w:szCs w:val="20"/>
                <w:lang w:val="en-US"/>
              </w:rPr>
              <w:t>1576</w:t>
            </w:r>
          </w:p>
        </w:tc>
        <w:tc>
          <w:tcPr>
            <w:tcW w:w="11365" w:type="dxa"/>
            <w:tcBorders>
              <w:top w:val="nil"/>
              <w:left w:val="nil"/>
              <w:bottom w:val="single" w:sz="4" w:space="0" w:color="auto"/>
              <w:right w:val="single" w:sz="4" w:space="0" w:color="auto"/>
            </w:tcBorders>
            <w:shd w:val="clear" w:color="auto" w:fill="auto"/>
            <w:vAlign w:val="center"/>
          </w:tcPr>
          <w:p w:rsidR="007D705A" w:rsidRPr="00987006" w:rsidRDefault="007D705A" w:rsidP="005546DF">
            <w:pPr>
              <w:jc w:val="center"/>
              <w:rPr>
                <w:rFonts w:ascii="Times New Roman" w:hAnsi="Times New Roman" w:cs="Times New Roman"/>
                <w:sz w:val="20"/>
                <w:szCs w:val="20"/>
                <w:lang w:val="en-US"/>
              </w:rPr>
            </w:pPr>
            <w:r w:rsidRPr="00987006">
              <w:rPr>
                <w:rFonts w:ascii="Times New Roman" w:hAnsi="Times New Roman" w:cs="Times New Roman"/>
                <w:sz w:val="20"/>
                <w:szCs w:val="20"/>
                <w:lang w:val="en-US"/>
              </w:rPr>
              <w:t xml:space="preserve">39 (2.6), 41 (8.4), 42 (1.4), 43 (100), 44 (2.2), 45 (1.9), 53 (2.6), 55 (8.2), 57 (1), 58 (1.8), 59 (21.4), 60 (22), 65 (1.3), 66 (1), 67 (5.5), 68 (22), 69 (5), 70 (1.4), 71 (12.8), 72 (6.3), 77 (2.2), 79 (13), 80 (1.9), 81 (12.7), 82 (4.7), 83 (3.2), 84 (3.5), 85 (2.2), 86 (1.5), 87 (1), 91 (3.2), 93 (15.1), 94 (29.2), 95 (5.9), 96 (1.6), 97 (3.2), 99 (2.6), 101 (12.1), 102 (1), 103 (2.2), 105 (2.1), 107 (1.5), 108 (1.2), 109 (9.7), 110 (2.2), 111 (4.4), 112 (3), 113 (1.9), 114 (4.4), 119 (7.2), 121 (2.7), 123 (1.4), 126 (2.3), 134 (2.3), 135 (1.5), 136 (1.5), 137 (6.9), 138 (1), 143 (1), 152 (4.4), 154 (1.1), 155 (1), 159 (1.1), 160 (1), 169 (1.3), </w:t>
            </w:r>
            <w:r w:rsidRPr="00987006">
              <w:rPr>
                <w:rFonts w:ascii="Times New Roman" w:hAnsi="Times New Roman" w:cs="Times New Roman"/>
                <w:b/>
                <w:sz w:val="20"/>
                <w:szCs w:val="20"/>
                <w:lang w:val="en-US"/>
              </w:rPr>
              <w:t xml:space="preserve">195 </w:t>
            </w:r>
            <w:r w:rsidRPr="00987006">
              <w:rPr>
                <w:rFonts w:ascii="Times New Roman" w:hAnsi="Times New Roman" w:cs="Times New Roman"/>
                <w:sz w:val="20"/>
                <w:szCs w:val="20"/>
                <w:lang w:val="en-US"/>
              </w:rPr>
              <w:t>(1.2)</w:t>
            </w:r>
          </w:p>
        </w:tc>
      </w:tr>
      <w:tr w:rsidR="007D705A" w:rsidRPr="00CA0D55" w:rsidTr="007D705A">
        <w:trPr>
          <w:trHeight w:val="1376"/>
          <w:jc w:val="center"/>
        </w:trPr>
        <w:tc>
          <w:tcPr>
            <w:tcW w:w="13462" w:type="dxa"/>
            <w:gridSpan w:val="3"/>
            <w:tcBorders>
              <w:top w:val="single" w:sz="4" w:space="0" w:color="auto"/>
              <w:left w:val="single" w:sz="4" w:space="0" w:color="auto"/>
              <w:bottom w:val="single" w:sz="4" w:space="0" w:color="auto"/>
              <w:right w:val="single" w:sz="4" w:space="0" w:color="auto"/>
            </w:tcBorders>
            <w:vAlign w:val="center"/>
          </w:tcPr>
          <w:p w:rsidR="007D705A" w:rsidRPr="00987006" w:rsidRDefault="007D705A" w:rsidP="005546DF">
            <w:pPr>
              <w:spacing w:before="240"/>
              <w:rPr>
                <w:rFonts w:ascii="Times New Roman" w:hAnsi="Times New Roman" w:cs="Times New Roman"/>
                <w:sz w:val="20"/>
                <w:szCs w:val="20"/>
                <w:lang w:val="en-US"/>
              </w:rPr>
            </w:pPr>
            <w:r w:rsidRPr="00987006">
              <w:rPr>
                <w:rFonts w:ascii="Times New Roman" w:hAnsi="Times New Roman" w:cs="Times New Roman"/>
                <w:sz w:val="20"/>
                <w:szCs w:val="20"/>
                <w:lang w:val="en-US"/>
              </w:rPr>
              <w:t>Area expressed as a percentage of the total GC area.</w:t>
            </w:r>
          </w:p>
          <w:p w:rsidR="007D705A" w:rsidRPr="00987006" w:rsidRDefault="007D705A" w:rsidP="005546DF">
            <w:pPr>
              <w:rPr>
                <w:rFonts w:ascii="Times New Roman" w:hAnsi="Times New Roman" w:cs="Times New Roman"/>
                <w:sz w:val="20"/>
                <w:szCs w:val="20"/>
                <w:lang w:val="en-US"/>
              </w:rPr>
            </w:pPr>
            <w:r w:rsidRPr="00987006">
              <w:rPr>
                <w:rFonts w:ascii="Times New Roman" w:hAnsi="Times New Roman" w:cs="Times New Roman"/>
                <w:sz w:val="20"/>
                <w:szCs w:val="20"/>
                <w:lang w:val="en-US"/>
              </w:rPr>
              <w:t>LRI (calc.), Linear Retention Index calculated according to the retention times of standard n-alkane C</w:t>
            </w:r>
            <w:r w:rsidRPr="00987006">
              <w:rPr>
                <w:rFonts w:ascii="Times New Roman" w:hAnsi="Times New Roman" w:cs="Times New Roman"/>
                <w:sz w:val="20"/>
                <w:szCs w:val="20"/>
                <w:vertAlign w:val="subscript"/>
                <w:lang w:val="en-US"/>
              </w:rPr>
              <w:t>6</w:t>
            </w:r>
            <w:r w:rsidRPr="00987006">
              <w:rPr>
                <w:rFonts w:ascii="Times New Roman" w:hAnsi="Times New Roman" w:cs="Times New Roman"/>
                <w:sz w:val="20"/>
                <w:szCs w:val="20"/>
                <w:lang w:val="en-US"/>
              </w:rPr>
              <w:t>-C</w:t>
            </w:r>
            <w:r w:rsidRPr="00987006">
              <w:rPr>
                <w:rFonts w:ascii="Times New Roman" w:hAnsi="Times New Roman" w:cs="Times New Roman"/>
                <w:sz w:val="20"/>
                <w:szCs w:val="20"/>
                <w:vertAlign w:val="subscript"/>
                <w:lang w:val="en-US"/>
              </w:rPr>
              <w:t>24</w:t>
            </w:r>
            <w:r w:rsidRPr="00987006">
              <w:rPr>
                <w:rFonts w:ascii="Times New Roman" w:hAnsi="Times New Roman" w:cs="Times New Roman"/>
                <w:sz w:val="20"/>
                <w:szCs w:val="20"/>
                <w:lang w:val="en-US"/>
              </w:rPr>
              <w:t xml:space="preserve"> mixture. </w:t>
            </w:r>
          </w:p>
          <w:p w:rsidR="007D705A" w:rsidRPr="00987006" w:rsidRDefault="007D705A" w:rsidP="005546DF">
            <w:pPr>
              <w:rPr>
                <w:rFonts w:ascii="Times New Roman" w:hAnsi="Times New Roman" w:cs="Times New Roman"/>
                <w:sz w:val="20"/>
                <w:szCs w:val="20"/>
                <w:lang w:val="en-US"/>
              </w:rPr>
            </w:pPr>
            <w:proofErr w:type="gramStart"/>
            <w:r w:rsidRPr="00987006">
              <w:rPr>
                <w:rFonts w:ascii="Times New Roman" w:hAnsi="Times New Roman" w:cs="Times New Roman"/>
                <w:sz w:val="20"/>
                <w:szCs w:val="20"/>
                <w:lang w:val="en-US"/>
              </w:rPr>
              <w:t>m/z</w:t>
            </w:r>
            <w:proofErr w:type="gramEnd"/>
            <w:r w:rsidRPr="00987006">
              <w:rPr>
                <w:rFonts w:ascii="Times New Roman" w:hAnsi="Times New Roman" w:cs="Times New Roman"/>
                <w:sz w:val="20"/>
                <w:szCs w:val="20"/>
                <w:lang w:val="en-US"/>
              </w:rPr>
              <w:t>, mass-to-charge ratio (relative abundance,</w:t>
            </w:r>
            <w:r w:rsidRPr="00987006">
              <w:rPr>
                <w:sz w:val="20"/>
                <w:szCs w:val="20"/>
                <w:lang w:val="en-US"/>
              </w:rPr>
              <w:t xml:space="preserve"> t</w:t>
            </w:r>
            <w:r w:rsidRPr="00987006">
              <w:rPr>
                <w:rFonts w:ascii="Times New Roman" w:hAnsi="Times New Roman" w:cs="Times New Roman"/>
                <w:sz w:val="20"/>
                <w:szCs w:val="20"/>
                <w:lang w:val="en-US"/>
              </w:rPr>
              <w:t xml:space="preserve">he most intense ion is assigned an abundance of 100). </w:t>
            </w:r>
          </w:p>
          <w:p w:rsidR="007D705A" w:rsidRPr="00987006" w:rsidRDefault="007D705A" w:rsidP="005546DF">
            <w:pPr>
              <w:rPr>
                <w:rFonts w:ascii="Times New Roman" w:hAnsi="Times New Roman" w:cs="Times New Roman"/>
                <w:sz w:val="20"/>
                <w:szCs w:val="20"/>
                <w:lang w:val="en-US"/>
              </w:rPr>
            </w:pPr>
            <w:r>
              <w:rPr>
                <w:rFonts w:ascii="Times New Roman" w:hAnsi="Times New Roman" w:cs="Times New Roman"/>
                <w:b/>
                <w:sz w:val="20"/>
                <w:szCs w:val="20"/>
                <w:lang w:val="en-US"/>
              </w:rPr>
              <w:t>In bold</w:t>
            </w:r>
            <w:r w:rsidRPr="00987006">
              <w:rPr>
                <w:rFonts w:ascii="Times New Roman" w:hAnsi="Times New Roman" w:cs="Times New Roman"/>
                <w:sz w:val="20"/>
                <w:szCs w:val="20"/>
                <w:lang w:val="en-US"/>
              </w:rPr>
              <w:t>, molecular weight.</w:t>
            </w:r>
          </w:p>
          <w:p w:rsidR="007D705A" w:rsidRPr="00987006" w:rsidRDefault="007D705A" w:rsidP="005546DF">
            <w:pPr>
              <w:rPr>
                <w:rFonts w:ascii="Times New Roman" w:hAnsi="Times New Roman" w:cs="Times New Roman"/>
                <w:sz w:val="20"/>
                <w:szCs w:val="20"/>
                <w:lang w:val="en-US"/>
              </w:rPr>
            </w:pPr>
            <w:r w:rsidRPr="00987006">
              <w:rPr>
                <w:rFonts w:ascii="Times New Roman" w:hAnsi="Times New Roman" w:cs="Times New Roman"/>
                <w:sz w:val="20"/>
                <w:szCs w:val="20"/>
                <w:lang w:val="en-US"/>
              </w:rPr>
              <w:t xml:space="preserve">-, absent. </w:t>
            </w:r>
          </w:p>
          <w:p w:rsidR="007D705A" w:rsidRPr="00987006" w:rsidRDefault="007D705A" w:rsidP="005546DF">
            <w:pPr>
              <w:rPr>
                <w:rFonts w:ascii="Times New Roman" w:hAnsi="Times New Roman" w:cs="Times New Roman"/>
                <w:sz w:val="20"/>
                <w:szCs w:val="20"/>
                <w:lang w:val="en-US"/>
              </w:rPr>
            </w:pPr>
            <w:r w:rsidRPr="00987006">
              <w:rPr>
                <w:rFonts w:ascii="Times New Roman" w:hAnsi="Times New Roman" w:cs="Times New Roman"/>
                <w:sz w:val="20"/>
                <w:szCs w:val="20"/>
                <w:lang w:val="en-US"/>
              </w:rPr>
              <w:t>SD, standard deviation.</w:t>
            </w:r>
          </w:p>
        </w:tc>
      </w:tr>
    </w:tbl>
    <w:p w:rsidR="000D2BE1" w:rsidRDefault="001B25DB" w:rsidP="00DF0F64">
      <w:bookmarkStart w:id="0" w:name="_GoBack"/>
      <w:bookmarkEnd w:id="0"/>
    </w:p>
    <w:sectPr w:rsidR="000D2BE1" w:rsidSect="00DF0F64">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5DB" w:rsidRDefault="001B25DB" w:rsidP="00DF0F64">
      <w:pPr>
        <w:spacing w:line="240" w:lineRule="auto"/>
      </w:pPr>
      <w:r>
        <w:separator/>
      </w:r>
    </w:p>
  </w:endnote>
  <w:endnote w:type="continuationSeparator" w:id="0">
    <w:p w:rsidR="001B25DB" w:rsidRDefault="001B25DB" w:rsidP="00DF0F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169713"/>
      <w:placeholder>
        <w:docPart w:val="565ACF5717464B7FBF918ECE0E0ECD6D"/>
      </w:placeholder>
      <w:temporary/>
      <w:showingPlcHdr/>
      <w15:appearance w15:val="hidden"/>
    </w:sdtPr>
    <w:sdtContent>
      <w:p w:rsidR="00DF0F64" w:rsidRDefault="00DF0F64">
        <w:pPr>
          <w:pStyle w:val="Pieddepage"/>
        </w:pPr>
        <w:r>
          <w:t>[Tapez ici]</w:t>
        </w:r>
      </w:p>
    </w:sdtContent>
  </w:sdt>
  <w:p w:rsidR="00A92CB4" w:rsidRDefault="001B25D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5DB" w:rsidRDefault="001B25DB" w:rsidP="00DF0F64">
      <w:pPr>
        <w:spacing w:line="240" w:lineRule="auto"/>
      </w:pPr>
      <w:r>
        <w:separator/>
      </w:r>
    </w:p>
  </w:footnote>
  <w:footnote w:type="continuationSeparator" w:id="0">
    <w:p w:rsidR="001B25DB" w:rsidRDefault="001B25DB" w:rsidP="00DF0F6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6770E"/>
    <w:multiLevelType w:val="multilevel"/>
    <w:tmpl w:val="2A8A54D4"/>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3A5DC1"/>
    <w:multiLevelType w:val="multilevel"/>
    <w:tmpl w:val="F1643FDE"/>
    <w:lvl w:ilvl="0">
      <w:start w:val="1"/>
      <w:numFmt w:val="decimal"/>
      <w:pStyle w:val="Titr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8850433"/>
    <w:multiLevelType w:val="multilevel"/>
    <w:tmpl w:val="97AC1D60"/>
    <w:lvl w:ilvl="0">
      <w:start w:val="1"/>
      <w:numFmt w:val="decimal"/>
      <w:lvlText w:val="%1."/>
      <w:lvlJc w:val="left"/>
      <w:pPr>
        <w:ind w:left="720" w:hanging="360"/>
      </w:pPr>
      <w:rPr>
        <w:color w:val="auto"/>
        <w:sz w:val="24"/>
        <w:szCs w:val="24"/>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 w15:restartNumberingAfterBreak="0">
    <w:nsid w:val="0C704CCC"/>
    <w:multiLevelType w:val="hybridMultilevel"/>
    <w:tmpl w:val="8A206010"/>
    <w:lvl w:ilvl="0" w:tplc="295ADD9E">
      <w:start w:val="1"/>
      <w:numFmt w:val="decimal"/>
      <w:lvlText w:val="%1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9D2A98"/>
    <w:multiLevelType w:val="multilevel"/>
    <w:tmpl w:val="89528878"/>
    <w:lvl w:ilvl="0">
      <w:start w:val="1"/>
      <w:numFmt w:val="upperRoman"/>
      <w:lvlText w:val="%1."/>
      <w:lvlJc w:val="left"/>
      <w:pPr>
        <w:ind w:left="360" w:hanging="360"/>
      </w:pPr>
      <w:rPr>
        <w:rFonts w:hint="default"/>
      </w:rPr>
    </w:lvl>
    <w:lvl w:ilvl="1">
      <w:start w:val="1"/>
      <w:numFmt w:val="decimal"/>
      <w:pStyle w:val="Grandepartie"/>
      <w:lvlText w:val="%1.%2."/>
      <w:lvlJc w:val="left"/>
      <w:pPr>
        <w:ind w:left="720" w:hanging="720"/>
      </w:pPr>
      <w:rPr>
        <w:rFonts w:hint="default"/>
      </w:rPr>
    </w:lvl>
    <w:lvl w:ilvl="2">
      <w:start w:val="1"/>
      <w:numFmt w:val="decimal"/>
      <w:lvlText w:val="%1.%2.%3."/>
      <w:lvlJc w:val="left"/>
      <w:pPr>
        <w:ind w:left="610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8A8334E"/>
    <w:multiLevelType w:val="multilevel"/>
    <w:tmpl w:val="CAC470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253327C"/>
    <w:multiLevelType w:val="hybridMultilevel"/>
    <w:tmpl w:val="2FAE961C"/>
    <w:lvl w:ilvl="0" w:tplc="357AF43A">
      <w:start w:val="1"/>
      <w:numFmt w:val="upperRoman"/>
      <w:lvlText w:val="%1."/>
      <w:lvlJc w:val="right"/>
      <w:pPr>
        <w:ind w:left="1080" w:hanging="360"/>
      </w:pPr>
    </w:lvl>
    <w:lvl w:ilvl="1" w:tplc="040C0019" w:tentative="1">
      <w:start w:val="1"/>
      <w:numFmt w:val="lowerLetter"/>
      <w:lvlText w:val="%2."/>
      <w:lvlJc w:val="left"/>
      <w:pPr>
        <w:ind w:left="1800" w:hanging="360"/>
      </w:pPr>
    </w:lvl>
    <w:lvl w:ilvl="2" w:tplc="040C001B">
      <w:start w:val="1"/>
      <w:numFmt w:val="lowerRoman"/>
      <w:pStyle w:val="Petittitre"/>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3"/>
  </w:num>
  <w:num w:numId="3">
    <w:abstractNumId w:val="6"/>
  </w:num>
  <w:num w:numId="4">
    <w:abstractNumId w:val="6"/>
  </w:num>
  <w:num w:numId="5">
    <w:abstractNumId w:val="4"/>
  </w:num>
  <w:num w:numId="6">
    <w:abstractNumId w:val="5"/>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761"/>
    <w:rsid w:val="000327F3"/>
    <w:rsid w:val="00111318"/>
    <w:rsid w:val="001B25DB"/>
    <w:rsid w:val="001E4D5F"/>
    <w:rsid w:val="00230B02"/>
    <w:rsid w:val="00360F99"/>
    <w:rsid w:val="003B7B55"/>
    <w:rsid w:val="00497D5A"/>
    <w:rsid w:val="00646FD2"/>
    <w:rsid w:val="006503B1"/>
    <w:rsid w:val="006A51ED"/>
    <w:rsid w:val="006B54B9"/>
    <w:rsid w:val="006D7761"/>
    <w:rsid w:val="007D705A"/>
    <w:rsid w:val="008165EC"/>
    <w:rsid w:val="00880493"/>
    <w:rsid w:val="008D0453"/>
    <w:rsid w:val="008F68F0"/>
    <w:rsid w:val="00906681"/>
    <w:rsid w:val="00A156D5"/>
    <w:rsid w:val="00A868F3"/>
    <w:rsid w:val="00AA0492"/>
    <w:rsid w:val="00B023BA"/>
    <w:rsid w:val="00BD1168"/>
    <w:rsid w:val="00DF0F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6D74FC-1C86-4FBB-B641-E18C55403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761"/>
    <w:pPr>
      <w:spacing w:after="0"/>
    </w:pPr>
    <w:rPr>
      <w:rFonts w:ascii="Arial" w:hAnsi="Arial"/>
    </w:rPr>
  </w:style>
  <w:style w:type="paragraph" w:styleId="Titre1">
    <w:name w:val="heading 1"/>
    <w:basedOn w:val="Titrechapitre"/>
    <w:next w:val="Normal"/>
    <w:link w:val="Titre1Car"/>
    <w:autoRedefine/>
    <w:uiPriority w:val="9"/>
    <w:qFormat/>
    <w:rsid w:val="006B54B9"/>
    <w:pPr>
      <w:numPr>
        <w:numId w:val="7"/>
      </w:numPr>
      <w:pBdr>
        <w:top w:val="none" w:sz="0" w:space="0" w:color="auto"/>
        <w:bottom w:val="single" w:sz="24" w:space="1" w:color="auto"/>
      </w:pBdr>
      <w:ind w:left="1080" w:hanging="360"/>
      <w:outlineLvl w:val="0"/>
    </w:pPr>
    <w:rPr>
      <w:rFonts w:asciiTheme="majorHAnsi" w:hAnsiTheme="majorHAnsi"/>
      <w:sz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Grandepartie">
    <w:name w:val="Grande partie"/>
    <w:basedOn w:val="Titre1"/>
    <w:link w:val="GrandepartieCar"/>
    <w:autoRedefine/>
    <w:qFormat/>
    <w:rsid w:val="00906681"/>
    <w:pPr>
      <w:numPr>
        <w:ilvl w:val="1"/>
        <w:numId w:val="11"/>
      </w:numPr>
      <w:pBdr>
        <w:bottom w:val="none" w:sz="0" w:space="0" w:color="auto"/>
      </w:pBdr>
      <w:jc w:val="both"/>
    </w:pPr>
    <w:rPr>
      <w:rFonts w:cstheme="majorHAnsi"/>
      <w:color w:val="7030A0"/>
      <w:sz w:val="24"/>
      <w:szCs w:val="24"/>
      <w:u w:val="single"/>
    </w:rPr>
  </w:style>
  <w:style w:type="character" w:customStyle="1" w:styleId="GrandepartieCar">
    <w:name w:val="Grande partie Car"/>
    <w:basedOn w:val="Titre1Car"/>
    <w:link w:val="Grandepartie"/>
    <w:rsid w:val="00906681"/>
    <w:rPr>
      <w:rFonts w:asciiTheme="majorHAnsi" w:hAnsiTheme="majorHAnsi" w:cstheme="majorHAnsi"/>
      <w:b/>
      <w:color w:val="7030A0"/>
      <w:sz w:val="24"/>
      <w:szCs w:val="24"/>
      <w:u w:val="single"/>
    </w:rPr>
  </w:style>
  <w:style w:type="character" w:customStyle="1" w:styleId="Titre1Car">
    <w:name w:val="Titre 1 Car"/>
    <w:basedOn w:val="Policepardfaut"/>
    <w:link w:val="Titre1"/>
    <w:uiPriority w:val="9"/>
    <w:rsid w:val="006B54B9"/>
    <w:rPr>
      <w:rFonts w:asciiTheme="majorHAnsi" w:hAnsiTheme="majorHAnsi" w:cstheme="minorHAnsi"/>
      <w:b/>
      <w:sz w:val="36"/>
    </w:rPr>
  </w:style>
  <w:style w:type="paragraph" w:customStyle="1" w:styleId="Titrechapitre">
    <w:name w:val="Titre chapitre"/>
    <w:basedOn w:val="Normal"/>
    <w:link w:val="TitrechapitreCar"/>
    <w:autoRedefine/>
    <w:qFormat/>
    <w:rsid w:val="00111318"/>
    <w:pPr>
      <w:pBdr>
        <w:top w:val="single" w:sz="4" w:space="1" w:color="auto"/>
        <w:bottom w:val="single" w:sz="4" w:space="1" w:color="auto"/>
      </w:pBdr>
      <w:spacing w:line="360" w:lineRule="auto"/>
      <w:jc w:val="center"/>
    </w:pPr>
    <w:rPr>
      <w:rFonts w:asciiTheme="minorHAnsi" w:hAnsiTheme="minorHAnsi" w:cstheme="minorHAnsi"/>
      <w:b/>
      <w:sz w:val="24"/>
    </w:rPr>
  </w:style>
  <w:style w:type="character" w:customStyle="1" w:styleId="TitrechapitreCar">
    <w:name w:val="Titre chapitre Car"/>
    <w:basedOn w:val="Policepardfaut"/>
    <w:link w:val="Titrechapitre"/>
    <w:rsid w:val="00111318"/>
    <w:rPr>
      <w:rFonts w:cstheme="minorHAnsi"/>
      <w:b/>
      <w:sz w:val="24"/>
    </w:rPr>
  </w:style>
  <w:style w:type="paragraph" w:styleId="Lgende">
    <w:name w:val="caption"/>
    <w:basedOn w:val="Normal"/>
    <w:next w:val="Normal"/>
    <w:autoRedefine/>
    <w:uiPriority w:val="35"/>
    <w:unhideWhenUsed/>
    <w:qFormat/>
    <w:rsid w:val="006B54B9"/>
    <w:pPr>
      <w:spacing w:after="200" w:line="240" w:lineRule="auto"/>
      <w:jc w:val="both"/>
    </w:pPr>
    <w:rPr>
      <w:rFonts w:asciiTheme="minorHAnsi" w:hAnsiTheme="minorHAnsi"/>
      <w:i/>
      <w:iCs/>
      <w:sz w:val="24"/>
      <w:szCs w:val="18"/>
    </w:rPr>
  </w:style>
  <w:style w:type="paragraph" w:customStyle="1" w:styleId="Petittitre">
    <w:name w:val="Petit titre"/>
    <w:basedOn w:val="Paragraphedeliste"/>
    <w:link w:val="PetittitreCar"/>
    <w:autoRedefine/>
    <w:qFormat/>
    <w:rsid w:val="00646FD2"/>
    <w:pPr>
      <w:numPr>
        <w:ilvl w:val="2"/>
        <w:numId w:val="3"/>
      </w:numPr>
      <w:spacing w:line="276" w:lineRule="auto"/>
      <w:ind w:left="720" w:hanging="720"/>
    </w:pPr>
    <w:rPr>
      <w:rFonts w:asciiTheme="majorHAnsi" w:hAnsiTheme="majorHAnsi" w:cstheme="minorHAnsi"/>
      <w:b/>
      <w:color w:val="7030A0"/>
      <w:szCs w:val="24"/>
      <w:u w:val="single"/>
    </w:rPr>
  </w:style>
  <w:style w:type="character" w:customStyle="1" w:styleId="PetittitreCar">
    <w:name w:val="Petit titre Car"/>
    <w:basedOn w:val="GrandepartieCar"/>
    <w:link w:val="Petittitre"/>
    <w:rsid w:val="00646FD2"/>
    <w:rPr>
      <w:rFonts w:asciiTheme="majorHAnsi" w:hAnsiTheme="majorHAnsi" w:cstheme="minorHAnsi"/>
      <w:b/>
      <w:color w:val="7030A0"/>
      <w:sz w:val="24"/>
      <w:szCs w:val="24"/>
      <w:u w:val="single"/>
    </w:rPr>
  </w:style>
  <w:style w:type="paragraph" w:customStyle="1" w:styleId="sous-titre">
    <w:name w:val="sous-titre"/>
    <w:basedOn w:val="Paragraphedeliste"/>
    <w:link w:val="sous-titreCar"/>
    <w:qFormat/>
    <w:rsid w:val="006503B1"/>
    <w:pPr>
      <w:ind w:left="0"/>
    </w:pPr>
    <w:rPr>
      <w:rFonts w:cstheme="minorHAnsi"/>
    </w:rPr>
  </w:style>
  <w:style w:type="character" w:customStyle="1" w:styleId="sous-titreCar">
    <w:name w:val="sous-titre Car"/>
    <w:basedOn w:val="Policepardfaut"/>
    <w:link w:val="sous-titre"/>
    <w:rsid w:val="006503B1"/>
    <w:rPr>
      <w:rFonts w:cstheme="minorHAnsi"/>
      <w:sz w:val="24"/>
    </w:rPr>
  </w:style>
  <w:style w:type="paragraph" w:styleId="Paragraphedeliste">
    <w:name w:val="List Paragraph"/>
    <w:basedOn w:val="Normal"/>
    <w:uiPriority w:val="34"/>
    <w:qFormat/>
    <w:rsid w:val="006503B1"/>
    <w:pPr>
      <w:ind w:left="720"/>
      <w:contextualSpacing/>
      <w:jc w:val="both"/>
    </w:pPr>
    <w:rPr>
      <w:rFonts w:asciiTheme="minorHAnsi" w:hAnsiTheme="minorHAnsi"/>
      <w:sz w:val="24"/>
    </w:rPr>
  </w:style>
  <w:style w:type="paragraph" w:styleId="Pieddepage">
    <w:name w:val="footer"/>
    <w:basedOn w:val="Normal"/>
    <w:link w:val="PieddepageCar"/>
    <w:uiPriority w:val="99"/>
    <w:unhideWhenUsed/>
    <w:rsid w:val="001E4D5F"/>
    <w:pPr>
      <w:tabs>
        <w:tab w:val="center" w:pos="4536"/>
        <w:tab w:val="right" w:pos="9072"/>
      </w:tabs>
      <w:spacing w:line="240" w:lineRule="auto"/>
    </w:pPr>
  </w:style>
  <w:style w:type="character" w:customStyle="1" w:styleId="PieddepageCar">
    <w:name w:val="Pied de page Car"/>
    <w:basedOn w:val="Policepardfaut"/>
    <w:link w:val="Pieddepage"/>
    <w:uiPriority w:val="99"/>
    <w:rsid w:val="001E4D5F"/>
    <w:rPr>
      <w:rFonts w:ascii="Arial" w:hAnsi="Arial"/>
    </w:rPr>
  </w:style>
  <w:style w:type="character" w:styleId="Numrodeligne">
    <w:name w:val="line number"/>
    <w:basedOn w:val="Policepardfaut"/>
    <w:uiPriority w:val="99"/>
    <w:semiHidden/>
    <w:unhideWhenUsed/>
    <w:rsid w:val="001E4D5F"/>
  </w:style>
  <w:style w:type="table" w:styleId="Grilledutableau">
    <w:name w:val="Table Grid"/>
    <w:basedOn w:val="TableauNormal"/>
    <w:uiPriority w:val="39"/>
    <w:rsid w:val="007D7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F0F64"/>
    <w:pPr>
      <w:tabs>
        <w:tab w:val="center" w:pos="4536"/>
        <w:tab w:val="right" w:pos="9072"/>
      </w:tabs>
      <w:spacing w:line="240" w:lineRule="auto"/>
    </w:pPr>
  </w:style>
  <w:style w:type="character" w:customStyle="1" w:styleId="En-tteCar">
    <w:name w:val="En-tête Car"/>
    <w:basedOn w:val="Policepardfaut"/>
    <w:link w:val="En-tte"/>
    <w:uiPriority w:val="99"/>
    <w:rsid w:val="00DF0F6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5ACF5717464B7FBF918ECE0E0ECD6D"/>
        <w:category>
          <w:name w:val="Général"/>
          <w:gallery w:val="placeholder"/>
        </w:category>
        <w:types>
          <w:type w:val="bbPlcHdr"/>
        </w:types>
        <w:behaviors>
          <w:behavior w:val="content"/>
        </w:behaviors>
        <w:guid w:val="{DAD84637-F9C6-4CD3-AC96-DC6DF22B1A6E}"/>
      </w:docPartPr>
      <w:docPartBody>
        <w:p w:rsidR="00000000" w:rsidRDefault="00E27001" w:rsidP="00E27001">
          <w:pPr>
            <w:pStyle w:val="565ACF5717464B7FBF918ECE0E0ECD6D"/>
          </w:pPr>
          <w:r>
            <w:t>[Tapez 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001"/>
    <w:rsid w:val="004A4551"/>
    <w:rsid w:val="00E270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65ACF5717464B7FBF918ECE0E0ECD6D">
    <w:name w:val="565ACF5717464B7FBF918ECE0E0ECD6D"/>
    <w:rsid w:val="00E270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562</Words>
  <Characters>3096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Stierlin</dc:creator>
  <cp:keywords/>
  <dc:description/>
  <cp:lastModifiedBy>Compte Microsoft</cp:lastModifiedBy>
  <cp:revision>3</cp:revision>
  <dcterms:created xsi:type="dcterms:W3CDTF">2022-07-08T00:51:00Z</dcterms:created>
  <dcterms:modified xsi:type="dcterms:W3CDTF">2022-07-08T00:53:00Z</dcterms:modified>
</cp:coreProperties>
</file>