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1BD92" w14:textId="77777777" w:rsidR="00CC54C5" w:rsidRDefault="00CC54C5" w:rsidP="00CC54C5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bookmarkStart w:id="0" w:name="_Hlk107954001"/>
      <w:bookmarkEnd w:id="0"/>
      <w:r w:rsidRPr="00CE7CB0">
        <w:rPr>
          <w:rFonts w:ascii="Times New Roman" w:eastAsia="宋体" w:hAnsi="Times New Roman" w:cs="Times New Roman"/>
          <w:b/>
          <w:sz w:val="36"/>
          <w:szCs w:val="36"/>
        </w:rPr>
        <w:t>Supporting info</w:t>
      </w:r>
      <w:r w:rsidRPr="00CE7CB0">
        <w:rPr>
          <w:rFonts w:ascii="Times New Roman" w:eastAsia="宋体" w:hAnsi="Times New Roman" w:cs="Times New Roman" w:hint="eastAsia"/>
          <w:b/>
          <w:sz w:val="36"/>
          <w:szCs w:val="36"/>
        </w:rPr>
        <w:t>r</w:t>
      </w:r>
      <w:r w:rsidRPr="00CE7CB0">
        <w:rPr>
          <w:rFonts w:ascii="Times New Roman" w:eastAsia="宋体" w:hAnsi="Times New Roman" w:cs="Times New Roman"/>
          <w:b/>
          <w:sz w:val="36"/>
          <w:szCs w:val="36"/>
        </w:rPr>
        <w:t>mation</w:t>
      </w:r>
    </w:p>
    <w:p w14:paraId="5FF6A717" w14:textId="77777777" w:rsidR="00896FB5" w:rsidRPr="00CE7CB0" w:rsidRDefault="00896FB5" w:rsidP="00CC54C5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</w:p>
    <w:p w14:paraId="3C36CF27" w14:textId="77777777" w:rsidR="00CE7CB0" w:rsidRPr="00D42073" w:rsidRDefault="006F0A91" w:rsidP="00CE7C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Room-temperature </w:t>
      </w:r>
      <w:bookmarkStart w:id="1" w:name="_Hlk106658527"/>
      <w:r w:rsidRPr="000B1775">
        <w:rPr>
          <w:rFonts w:ascii="Times New Roman" w:hAnsi="Times New Roman" w:cs="Times New Roman"/>
          <w:b/>
          <w:bCs/>
          <w:sz w:val="24"/>
          <w:szCs w:val="24"/>
        </w:rPr>
        <w:t>martensit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ic </w:t>
      </w:r>
      <w:bookmarkStart w:id="2" w:name="_Hlk107408471"/>
      <w:r>
        <w:rPr>
          <w:rFonts w:ascii="Times New Roman" w:hAnsi="Times New Roman" w:cs="Times New Roman"/>
          <w:b/>
          <w:bCs/>
          <w:sz w:val="24"/>
          <w:szCs w:val="24"/>
        </w:rPr>
        <w:t>actuation</w:t>
      </w:r>
      <w:bookmarkEnd w:id="1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ADC">
        <w:rPr>
          <w:rFonts w:ascii="Times New Roman" w:hAnsi="Times New Roman" w:cs="Times New Roman"/>
          <w:b/>
          <w:bCs/>
          <w:sz w:val="24"/>
          <w:szCs w:val="24"/>
        </w:rPr>
        <w:t>profited from o</w:t>
      </w:r>
      <w:r>
        <w:rPr>
          <w:rFonts w:ascii="Times New Roman" w:hAnsi="Times New Roman" w:cs="Times New Roman"/>
          <w:b/>
          <w:bCs/>
          <w:sz w:val="24"/>
          <w:szCs w:val="24"/>
        </w:rPr>
        <w:t>ne-dimensional hybrid perovskite structure</w:t>
      </w:r>
    </w:p>
    <w:p w14:paraId="1DB5EE00" w14:textId="147514DE" w:rsidR="00CE7CB0" w:rsidRDefault="00CE7CB0" w:rsidP="00CE7C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72FDF" w14:textId="77777777" w:rsidR="00896FB5" w:rsidRPr="004A5044" w:rsidRDefault="00896FB5" w:rsidP="00CE7C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83FE1" w14:textId="77777777" w:rsidR="00CE7CB0" w:rsidRPr="003D0C05" w:rsidRDefault="00CE7CB0" w:rsidP="00CE7CB0">
      <w:pPr>
        <w:suppressAutoHyphens/>
        <w:jc w:val="left"/>
        <w:rPr>
          <w:rFonts w:ascii="Times New Roman" w:hAnsi="Times New Roman"/>
          <w:b/>
          <w:color w:val="000000" w:themeColor="text1"/>
          <w:spacing w:val="-3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>B</w:t>
      </w:r>
      <w:r>
        <w:rPr>
          <w:rFonts w:ascii="Times New Roman" w:hAnsi="Times New Roman" w:hint="eastAsia"/>
          <w:color w:val="000000" w:themeColor="text1"/>
          <w:spacing w:val="-3"/>
          <w:sz w:val="24"/>
          <w:szCs w:val="24"/>
        </w:rPr>
        <w:t>ei</w:t>
      </w: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-Dou Liang, Chang-Chun Fan, Cheng-Dong Liu, Chao-Yang Chai, </w:t>
      </w:r>
      <w:r w:rsidRPr="003D0C05">
        <w:rPr>
          <w:rFonts w:ascii="Times New Roman" w:hAnsi="Times New Roman"/>
          <w:color w:val="000000" w:themeColor="text1"/>
          <w:spacing w:val="-3"/>
          <w:sz w:val="24"/>
          <w:szCs w:val="24"/>
        </w:rPr>
        <w:t>Xiang-Bin Han*</w:t>
      </w:r>
      <w:r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3D0C05">
        <w:rPr>
          <w:rFonts w:ascii="Times New Roman" w:hAnsi="Times New Roman"/>
          <w:color w:val="000000" w:themeColor="text1"/>
          <w:spacing w:val="-3"/>
          <w:sz w:val="24"/>
          <w:szCs w:val="24"/>
        </w:rPr>
        <w:t>and Wen Zhang*</w:t>
      </w:r>
    </w:p>
    <w:p w14:paraId="0B377854" w14:textId="77777777" w:rsidR="00CE7CB0" w:rsidRPr="006908B4" w:rsidRDefault="00CE7CB0" w:rsidP="00CE7CB0">
      <w:pPr>
        <w:suppressAutoHyphens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</w:p>
    <w:p w14:paraId="6A0FDCF8" w14:textId="77777777" w:rsidR="00CE7CB0" w:rsidRPr="003D0C05" w:rsidRDefault="00CE7CB0" w:rsidP="00CE7CB0">
      <w:pPr>
        <w:suppressAutoHyphens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 w:rsidRPr="003D0C05">
        <w:rPr>
          <w:rFonts w:ascii="Times New Roman" w:hAnsi="Times New Roman"/>
          <w:color w:val="000000" w:themeColor="text1"/>
          <w:spacing w:val="-3"/>
          <w:sz w:val="24"/>
          <w:szCs w:val="24"/>
        </w:rPr>
        <w:t>Jiangsu Key Laboratory for Science and Applications of Molecular Ferroelectrics and School of Chemistry and Chemical Engineering, Southeast University, Nanjing 211189, China.</w:t>
      </w:r>
    </w:p>
    <w:p w14:paraId="7D9D079B" w14:textId="77777777" w:rsidR="00CE7CB0" w:rsidRPr="003D0C05" w:rsidRDefault="00CE7CB0" w:rsidP="00CE7CB0">
      <w:pPr>
        <w:suppressAutoHyphens/>
        <w:rPr>
          <w:rFonts w:ascii="Times New Roman" w:hAnsi="Times New Roman"/>
          <w:b/>
          <w:color w:val="000000" w:themeColor="text1"/>
          <w:spacing w:val="-3"/>
          <w:sz w:val="24"/>
          <w:szCs w:val="24"/>
          <w:lang w:val="de-DE"/>
        </w:rPr>
      </w:pPr>
      <w:r w:rsidRPr="003D0C05">
        <w:rPr>
          <w:rFonts w:ascii="Times New Roman" w:hAnsi="Times New Roman"/>
          <w:color w:val="000000" w:themeColor="text1"/>
          <w:spacing w:val="-3"/>
          <w:sz w:val="24"/>
          <w:szCs w:val="24"/>
          <w:lang w:val="de-DE"/>
        </w:rPr>
        <w:t xml:space="preserve">E-mail: </w:t>
      </w:r>
      <w:r w:rsidRPr="00073E2F">
        <w:rPr>
          <w:rFonts w:ascii="Times New Roman" w:hAnsi="Times New Roman"/>
          <w:color w:val="000000" w:themeColor="text1"/>
          <w:spacing w:val="-3"/>
          <w:sz w:val="24"/>
          <w:szCs w:val="24"/>
          <w:lang w:val="de-DE"/>
        </w:rPr>
        <w:t>hanxiangbin@seu.edu.cn</w:t>
      </w:r>
      <w:r>
        <w:rPr>
          <w:rFonts w:ascii="Times New Roman" w:hAnsi="Times New Roman" w:hint="eastAsia"/>
          <w:color w:val="000000" w:themeColor="text1"/>
          <w:spacing w:val="-3"/>
          <w:sz w:val="24"/>
          <w:szCs w:val="24"/>
          <w:lang w:val="de-DE"/>
        </w:rPr>
        <w:t xml:space="preserve">; </w:t>
      </w:r>
      <w:r w:rsidRPr="003D0C05">
        <w:rPr>
          <w:rFonts w:ascii="Times New Roman" w:hAnsi="Times New Roman"/>
          <w:color w:val="000000" w:themeColor="text1"/>
          <w:spacing w:val="-3"/>
          <w:sz w:val="24"/>
          <w:szCs w:val="24"/>
          <w:lang w:val="de-DE"/>
        </w:rPr>
        <w:t>zhangwen@seu.edu.cn</w:t>
      </w:r>
    </w:p>
    <w:p w14:paraId="0C39CCA2" w14:textId="60C75370" w:rsidR="00E54C20" w:rsidRDefault="00E54C20">
      <w:pPr>
        <w:widowControl/>
        <w:jc w:val="left"/>
        <w:rPr>
          <w:rFonts w:ascii="Times New Roman" w:eastAsia="宋体" w:hAnsi="Times New Roman" w:cs="Times New Roman"/>
          <w:b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b/>
          <w:sz w:val="24"/>
          <w:szCs w:val="24"/>
          <w:lang w:val="de-DE"/>
        </w:rPr>
        <w:br w:type="page"/>
      </w:r>
    </w:p>
    <w:p w14:paraId="07CA2D48" w14:textId="77777777" w:rsidR="00E54C20" w:rsidRPr="00E54C20" w:rsidRDefault="00E54C20" w:rsidP="00E54C2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lastRenderedPageBreak/>
        <w:t>Experimental</w:t>
      </w:r>
    </w:p>
    <w:p w14:paraId="7237CB51" w14:textId="6B121894" w:rsidR="00E54C20" w:rsidRPr="00E54C20" w:rsidRDefault="00E54C20" w:rsidP="00E54C2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 xml:space="preserve">Table S1. </w:t>
      </w:r>
      <w:r w:rsidRPr="00E54C20">
        <w:rPr>
          <w:rFonts w:ascii="Times New Roman" w:hAnsi="Times New Roman"/>
          <w:sz w:val="24"/>
          <w:szCs w:val="24"/>
        </w:rPr>
        <w:t>Crystallographic data and structure re</w:t>
      </w:r>
      <w:r w:rsidRPr="00E54C20">
        <w:rPr>
          <w:rFonts w:ascii="Times New Roman" w:eastAsia="AdvTT5235d5a9+fb" w:hAnsi="Times New Roman"/>
          <w:sz w:val="24"/>
          <w:szCs w:val="24"/>
        </w:rPr>
        <w:t>fi</w:t>
      </w:r>
      <w:r w:rsidRPr="00E54C20">
        <w:rPr>
          <w:rFonts w:ascii="Times New Roman" w:hAnsi="Times New Roman"/>
          <w:sz w:val="24"/>
          <w:szCs w:val="24"/>
        </w:rPr>
        <w:t xml:space="preserve">nement details for </w:t>
      </w:r>
      <w:r w:rsidRPr="00E54C20">
        <w:rPr>
          <w:rFonts w:ascii="Times New Roman" w:hAnsi="Times New Roman"/>
          <w:b/>
          <w:sz w:val="24"/>
          <w:szCs w:val="24"/>
        </w:rPr>
        <w:t>1</w:t>
      </w:r>
      <w:r w:rsidRPr="00E54C20">
        <w:rPr>
          <w:rFonts w:ascii="Times New Roman" w:hAnsi="Times New Roman"/>
          <w:sz w:val="24"/>
          <w:szCs w:val="24"/>
        </w:rPr>
        <w:t xml:space="preserve"> </w:t>
      </w:r>
      <w:r w:rsidRPr="00E54C20">
        <w:rPr>
          <w:rFonts w:ascii="Times New Roman" w:hAnsi="Times New Roman" w:hint="eastAsia"/>
          <w:sz w:val="24"/>
          <w:szCs w:val="24"/>
        </w:rPr>
        <w:t>at</w:t>
      </w:r>
      <w:r w:rsidRPr="00E54C20">
        <w:rPr>
          <w:rFonts w:ascii="Times New Roman" w:hAnsi="Times New Roman"/>
          <w:sz w:val="24"/>
          <w:szCs w:val="24"/>
        </w:rPr>
        <w:t xml:space="preserve"> </w:t>
      </w:r>
      <w:r w:rsidRPr="00E54C20">
        <w:rPr>
          <w:rFonts w:ascii="Times New Roman" w:hAnsi="Times New Roman" w:hint="eastAsia"/>
          <w:sz w:val="24"/>
          <w:szCs w:val="24"/>
        </w:rPr>
        <w:t>different</w:t>
      </w:r>
      <w:r w:rsidRPr="00E54C20">
        <w:rPr>
          <w:rFonts w:ascii="Times New Roman" w:hAnsi="Times New Roman"/>
          <w:sz w:val="24"/>
          <w:szCs w:val="24"/>
        </w:rPr>
        <w:t xml:space="preserve"> phases.</w:t>
      </w:r>
    </w:p>
    <w:p w14:paraId="568854C9" w14:textId="7EF4926B" w:rsidR="00E54C20" w:rsidRPr="00896FB5" w:rsidRDefault="00E54C20" w:rsidP="00E54C2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>Ta</w:t>
      </w:r>
      <w:r w:rsidRPr="00896FB5">
        <w:rPr>
          <w:rFonts w:ascii="Times New Roman" w:eastAsia="宋体" w:hAnsi="Times New Roman" w:cs="Times New Roman"/>
          <w:b/>
          <w:sz w:val="24"/>
          <w:szCs w:val="24"/>
        </w:rPr>
        <w:t xml:space="preserve">ble S2. </w:t>
      </w:r>
      <w:r w:rsidRPr="00896FB5">
        <w:rPr>
          <w:rFonts w:ascii="Times New Roman" w:hAnsi="Times New Roman" w:cs="Times New Roman"/>
          <w:color w:val="000000"/>
          <w:sz w:val="24"/>
          <w:szCs w:val="24"/>
        </w:rPr>
        <w:t>Pb</w:t>
      </w:r>
      <w:r w:rsidR="00F03982" w:rsidRPr="00896FB5">
        <w:rPr>
          <w:rFonts w:ascii="Times New Roman" w:hAnsi="Times New Roman" w:cs="Times New Roman"/>
          <w:color w:val="000000"/>
          <w:sz w:val="24"/>
          <w:szCs w:val="24"/>
        </w:rPr>
        <w:t>-I</w:t>
      </w:r>
      <w:r w:rsidRPr="00896FB5">
        <w:rPr>
          <w:rFonts w:ascii="Times New Roman" w:hAnsi="Times New Roman" w:cs="Times New Roman"/>
          <w:color w:val="000000"/>
          <w:sz w:val="24"/>
          <w:szCs w:val="24"/>
        </w:rPr>
        <w:t xml:space="preserve"> bond lengths of </w:t>
      </w:r>
      <w:r w:rsidRPr="00896F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96FB5">
        <w:rPr>
          <w:rFonts w:ascii="Times New Roman" w:hAnsi="Times New Roman" w:cs="Times New Roman"/>
          <w:color w:val="000000"/>
          <w:sz w:val="24"/>
          <w:szCs w:val="24"/>
        </w:rPr>
        <w:t xml:space="preserve"> in LTP, ITP, and HTP.</w:t>
      </w:r>
    </w:p>
    <w:p w14:paraId="6FE24545" w14:textId="446C05D1" w:rsidR="00E54C20" w:rsidRPr="00896FB5" w:rsidRDefault="00E54C20" w:rsidP="00E54C2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896FB5">
        <w:rPr>
          <w:rFonts w:ascii="Times New Roman" w:eastAsia="宋体" w:hAnsi="Times New Roman" w:cs="Times New Roman"/>
          <w:b/>
          <w:sz w:val="24"/>
          <w:szCs w:val="24"/>
        </w:rPr>
        <w:t xml:space="preserve">Table S3. </w:t>
      </w:r>
      <w:r w:rsidR="00896FB5" w:rsidRPr="00896FB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96FB5" w:rsidRPr="00896FB5">
        <w:rPr>
          <w:rFonts w:ascii="Times New Roman" w:hAnsi="Times New Roman" w:cs="Times New Roman" w:hint="eastAsia"/>
          <w:color w:val="000000"/>
          <w:sz w:val="24"/>
          <w:szCs w:val="24"/>
        </w:rPr>
        <w:t>onverted</w:t>
      </w:r>
      <w:r w:rsidR="00896FB5" w:rsidRPr="00896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FB5" w:rsidRPr="00896FB5">
        <w:rPr>
          <w:rFonts w:ascii="Times New Roman" w:hAnsi="Times New Roman"/>
          <w:bCs/>
          <w:sz w:val="24"/>
          <w:szCs w:val="24"/>
        </w:rPr>
        <w:t xml:space="preserve">cell parameters for </w:t>
      </w:r>
      <w:r w:rsidR="00896FB5" w:rsidRPr="00896FB5">
        <w:rPr>
          <w:rFonts w:ascii="Times New Roman" w:hAnsi="Times New Roman" w:cs="Times New Roman"/>
          <w:color w:val="000000"/>
          <w:sz w:val="24"/>
          <w:szCs w:val="24"/>
        </w:rPr>
        <w:t xml:space="preserve">spontaneous strain </w:t>
      </w:r>
      <w:r w:rsidR="00896FB5" w:rsidRPr="00896FB5">
        <w:rPr>
          <w:rFonts w:ascii="Times New Roman" w:hAnsi="Times New Roman" w:cs="Times New Roman" w:hint="eastAsia"/>
          <w:color w:val="000000"/>
          <w:sz w:val="24"/>
          <w:szCs w:val="24"/>
        </w:rPr>
        <w:t>calculation</w:t>
      </w:r>
      <w:r w:rsidR="00896FB5" w:rsidRPr="00896F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7FCA0D" w14:textId="5DE30C87" w:rsidR="00E54C20" w:rsidRPr="00896FB5" w:rsidRDefault="00E54C20" w:rsidP="00E54C20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896FB5">
        <w:rPr>
          <w:rFonts w:ascii="Times New Roman" w:eastAsia="宋体" w:hAnsi="Times New Roman" w:cs="Times New Roman"/>
          <w:b/>
          <w:sz w:val="24"/>
          <w:szCs w:val="24"/>
        </w:rPr>
        <w:t xml:space="preserve">Fig. S1. </w:t>
      </w:r>
      <w:r w:rsidR="00896FB5" w:rsidRP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Experimental and simulated PXRD patterns for powder sample of </w:t>
      </w:r>
      <w:r w:rsidR="00896FB5" w:rsidRP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1</w:t>
      </w:r>
      <w:r w:rsidR="00896FB5" w:rsidRP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at HTP.</w:t>
      </w:r>
    </w:p>
    <w:p w14:paraId="51DBEAA4" w14:textId="2D4808F3" w:rsidR="00E54C20" w:rsidRPr="00896FB5" w:rsidRDefault="00E54C20" w:rsidP="00896FB5">
      <w:pP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 w:rsidRPr="00896FB5">
        <w:rPr>
          <w:rFonts w:ascii="Times New Roman" w:eastAsia="宋体" w:hAnsi="Times New Roman" w:cs="Times New Roman"/>
          <w:b/>
          <w:sz w:val="24"/>
          <w:szCs w:val="24"/>
        </w:rPr>
        <w:t>Fig. S2.</w:t>
      </w:r>
      <w:r w:rsidR="00896FB5" w:rsidRP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TGA measurement of </w:t>
      </w:r>
      <w:r w:rsidR="00896FB5" w:rsidRPr="00896FB5">
        <w:rPr>
          <w:rFonts w:ascii="Times New Roman" w:eastAsia="宋体" w:hAnsi="Times New Roman" w:cs="Times New Roman"/>
          <w:b/>
          <w:w w:val="108"/>
          <w:kern w:val="0"/>
          <w:sz w:val="24"/>
          <w:szCs w:val="24"/>
          <w:lang w:val="en-GB"/>
        </w:rPr>
        <w:t>1</w:t>
      </w:r>
      <w:r w:rsidR="00896FB5" w:rsidRP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. The decomposition begins at about 500 K.</w:t>
      </w:r>
    </w:p>
    <w:p w14:paraId="6E9076D6" w14:textId="2D3D8C9C" w:rsidR="00E54C20" w:rsidRPr="00896FB5" w:rsidRDefault="00E54C20" w:rsidP="00896FB5">
      <w:pPr>
        <w:jc w:val="left"/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</w:pPr>
      <w:r w:rsidRPr="00896FB5">
        <w:rPr>
          <w:rFonts w:ascii="Times New Roman" w:eastAsia="宋体" w:hAnsi="Times New Roman" w:cs="Times New Roman"/>
          <w:b/>
          <w:sz w:val="24"/>
          <w:szCs w:val="24"/>
        </w:rPr>
        <w:t>Fig. S3.</w:t>
      </w:r>
      <w:r w:rsidR="00896FB5" w:rsidRP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S</w:t>
      </w:r>
      <w:r w:rsidR="00896FB5" w:rsidRPr="00896FB5">
        <w:rPr>
          <w:rFonts w:ascii="Times New Roman" w:eastAsia="宋体" w:hAnsi="Times New Roman" w:cs="Times New Roman" w:hint="eastAsia"/>
          <w:w w:val="108"/>
          <w:kern w:val="0"/>
          <w:sz w:val="24"/>
          <w:szCs w:val="24"/>
          <w:lang w:val="en-GB"/>
        </w:rPr>
        <w:t xml:space="preserve">ingle crystal </w:t>
      </w:r>
      <w:r w:rsidR="00896FB5" w:rsidRP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orientation.</w:t>
      </w:r>
    </w:p>
    <w:p w14:paraId="27CDBFF6" w14:textId="5170A25A" w:rsidR="00E54C20" w:rsidRPr="00E54C20" w:rsidRDefault="00E54C20" w:rsidP="00CC54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>Fig. S4.</w:t>
      </w:r>
      <w:r w:rsidR="00896FB5" w:rsidRP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</w:t>
      </w:r>
      <w:r w:rsid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Dielectric constant curves of </w:t>
      </w:r>
      <w:r w:rsidR="00896FB5">
        <w:rPr>
          <w:rFonts w:ascii="Times New Roman" w:eastAsia="宋体" w:hAnsi="Times New Roman" w:cs="Times New Roman"/>
          <w:b/>
          <w:bCs/>
          <w:w w:val="108"/>
          <w:kern w:val="0"/>
          <w:sz w:val="24"/>
          <w:szCs w:val="24"/>
          <w:lang w:val="en-GB"/>
        </w:rPr>
        <w:t>1</w:t>
      </w:r>
      <w:r w:rsidR="00896FB5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at different frequencies.</w:t>
      </w:r>
    </w:p>
    <w:p w14:paraId="5E23D8D2" w14:textId="405431DE" w:rsidR="00E54C20" w:rsidRPr="00E54C20" w:rsidRDefault="00E54C20" w:rsidP="00CC54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>Fig. S5.</w:t>
      </w:r>
      <w:r w:rsidR="00896FB5" w:rsidRP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proofErr w:type="spellStart"/>
      <w:r w:rsidR="00896FB5"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>Hirshfeld</w:t>
      </w:r>
      <w:proofErr w:type="spellEnd"/>
      <w:r w:rsidR="00896FB5"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surfaces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for</w:t>
      </w:r>
      <w:r w:rsidR="00896FB5"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C466BE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1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of </w:t>
      </w:r>
      <w:r w:rsidR="00896FB5" w:rsidRPr="00266BAD">
        <w:rPr>
          <w:rFonts w:ascii="Times New Roman" w:eastAsia="宋体" w:hAnsi="Times New Roman" w:cs="Times New Roman"/>
          <w:iCs/>
          <w:kern w:val="0"/>
          <w:sz w:val="24"/>
          <w:szCs w:val="24"/>
        </w:rPr>
        <w:t>[Pb</w:t>
      </w:r>
      <w:r w:rsidR="00896FB5" w:rsidRPr="00266BA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I</w:t>
      </w:r>
      <w:proofErr w:type="gramStart"/>
      <w:r w:rsidR="00896FB5" w:rsidRPr="00266BAD">
        <w:rPr>
          <w:rFonts w:ascii="Times New Roman" w:eastAsia="宋体" w:hAnsi="Times New Roman" w:cs="Times New Roman"/>
          <w:iCs/>
          <w:kern w:val="0"/>
          <w:sz w:val="24"/>
          <w:szCs w:val="24"/>
          <w:vertAlign w:val="subscript"/>
        </w:rPr>
        <w:t>3</w:t>
      </w:r>
      <w:r w:rsidR="00896FB5" w:rsidRPr="00266BAD">
        <w:rPr>
          <w:rFonts w:ascii="Times New Roman" w:eastAsia="宋体" w:hAnsi="Times New Roman" w:cs="Times New Roman"/>
          <w:iCs/>
          <w:kern w:val="0"/>
          <w:sz w:val="24"/>
          <w:szCs w:val="24"/>
        </w:rPr>
        <w:t>]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  <w:vertAlign w:val="subscript"/>
        </w:rPr>
        <w:t>n</w:t>
      </w:r>
      <w:r w:rsidR="00896FB5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.</w:t>
      </w:r>
      <w:proofErr w:type="gramEnd"/>
    </w:p>
    <w:p w14:paraId="20D045C3" w14:textId="3F8C28AC" w:rsidR="00E54C20" w:rsidRPr="00896FB5" w:rsidRDefault="00E54C20" w:rsidP="00896FB5">
      <w:pPr>
        <w:jc w:val="left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>Fig. S6.</w:t>
      </w:r>
      <w:r w:rsidR="00896FB5" w:rsidRP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C316EB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Order-disorder change of cations during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="00896FB5" w:rsidRPr="00C316EB">
        <w:rPr>
          <w:rFonts w:ascii="Times New Roman" w:eastAsia="宋体" w:hAnsi="Times New Roman" w:cs="Times New Roman"/>
          <w:iCs/>
          <w:kern w:val="0"/>
          <w:sz w:val="24"/>
          <w:szCs w:val="24"/>
        </w:rPr>
        <w:t>phase transition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>s</w:t>
      </w:r>
      <w:r w:rsidR="00896FB5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.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>NM</w:t>
      </w:r>
      <w:r w:rsidR="00896FB5"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>EA cation in thermal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>ellipsoid mode with 50% probability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>.</w:t>
      </w:r>
    </w:p>
    <w:p w14:paraId="4D58D4A8" w14:textId="19609217" w:rsidR="00E54C20" w:rsidRDefault="00E54C20" w:rsidP="00CC54C5">
      <w:pPr>
        <w:spacing w:line="360" w:lineRule="auto"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t>Fig. S7.</w:t>
      </w:r>
      <w:r w:rsidR="00896FB5" w:rsidRP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>Phase</w:t>
      </w:r>
      <w:r w:rsidR="00896FB5"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boundary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>moving</w:t>
      </w:r>
      <w:r w:rsidR="00896FB5"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observed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from (100) when crystals </w:t>
      </w:r>
      <w:r w:rsidR="00896FB5" w:rsidRPr="00A44847">
        <w:rPr>
          <w:rFonts w:ascii="Times New Roman" w:eastAsia="宋体" w:hAnsi="Times New Roman" w:cs="Times New Roman"/>
          <w:iCs/>
          <w:kern w:val="0"/>
          <w:sz w:val="24"/>
          <w:szCs w:val="24"/>
        </w:rPr>
        <w:t>transition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="00896FB5"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from </w:t>
      </w:r>
      <w:r w:rsidR="00896FB5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="00896FB5"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HTP </w:t>
      </w:r>
      <w:r w:rsidR="00896FB5"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to </w:t>
      </w:r>
      <w:r w:rsidR="00896FB5"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>ITP.</w:t>
      </w:r>
    </w:p>
    <w:p w14:paraId="28D138F9" w14:textId="7D838045" w:rsidR="00896FB5" w:rsidRDefault="00896FB5">
      <w:pPr>
        <w:widowControl/>
        <w:jc w:val="left"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br w:type="page"/>
      </w:r>
    </w:p>
    <w:p w14:paraId="424F5197" w14:textId="6759053E" w:rsidR="00E54C20" w:rsidRPr="00896FB5" w:rsidRDefault="00896FB5" w:rsidP="00CC54C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E54C20">
        <w:rPr>
          <w:rFonts w:ascii="Times New Roman" w:eastAsia="宋体" w:hAnsi="Times New Roman" w:cs="Times New Roman"/>
          <w:b/>
          <w:sz w:val="24"/>
          <w:szCs w:val="24"/>
        </w:rPr>
        <w:lastRenderedPageBreak/>
        <w:t>Experimental</w:t>
      </w:r>
    </w:p>
    <w:p w14:paraId="206C1821" w14:textId="2475AF89" w:rsidR="00774EF0" w:rsidRDefault="00CC54C5" w:rsidP="00CC54C5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kern w:val="0"/>
          <w:sz w:val="24"/>
        </w:rPr>
        <w:t>Materials and general characterizations</w:t>
      </w:r>
    </w:p>
    <w:p w14:paraId="3A740634" w14:textId="5D2B094B" w:rsidR="00CC54C5" w:rsidRDefault="00CC54C5" w:rsidP="00A64DFD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 xml:space="preserve">Reagents used were in analytical grade without further purification. Powder X-ray diffraction (PXRD) patterns </w:t>
      </w:r>
      <w:r>
        <w:rPr>
          <w:rFonts w:ascii="Times New Roman" w:eastAsia="宋体" w:hAnsi="Times New Roman" w:cs="Times New Roman"/>
          <w:noProof/>
          <w:kern w:val="0"/>
          <w:sz w:val="24"/>
        </w:rPr>
        <w:t>were</w:t>
      </w:r>
      <w:r>
        <w:rPr>
          <w:rFonts w:ascii="Times New Roman" w:eastAsia="宋体" w:hAnsi="Times New Roman" w:cs="Times New Roman"/>
          <w:kern w:val="0"/>
          <w:sz w:val="24"/>
        </w:rPr>
        <w:t xml:space="preserve"> obtained on a Rigaku 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SmartLab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 X-ray diffractometer </w:t>
      </w:r>
      <w:r w:rsidRPr="002231EF">
        <w:rPr>
          <w:rFonts w:ascii="Times New Roman" w:eastAsia="宋体" w:hAnsi="Times New Roman" w:cs="Times New Roman"/>
          <w:kern w:val="0"/>
          <w:sz w:val="24"/>
        </w:rPr>
        <w:t>at room temperature. The diffraction patterns were collected in the 2θ range of 5−50° with a step size of 0.02°.</w:t>
      </w:r>
      <w:r>
        <w:rPr>
          <w:rFonts w:ascii="Times New Roman" w:eastAsia="宋体" w:hAnsi="Times New Roman" w:cs="Times New Roman"/>
          <w:kern w:val="0"/>
          <w:sz w:val="24"/>
        </w:rPr>
        <w:t xml:space="preserve"> DSC measurements were performed on a NETZSCH DSC 200F3 instrument under N</w:t>
      </w:r>
      <w:r>
        <w:rPr>
          <w:rFonts w:ascii="Times New Roman" w:eastAsia="宋体" w:hAnsi="Times New Roman" w:cs="Times New Roman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kern w:val="0"/>
          <w:sz w:val="24"/>
        </w:rPr>
        <w:t xml:space="preserve"> at atmospheric pressure with a heating/cooling rate of 2</w:t>
      </w:r>
      <w:r w:rsidRPr="0024759A">
        <w:rPr>
          <w:rFonts w:ascii="Times New Roman" w:eastAsia="宋体" w:hAnsi="Times New Roman" w:cs="Times New Roman"/>
          <w:kern w:val="0"/>
          <w:sz w:val="24"/>
        </w:rPr>
        <w:t>0 K</w:t>
      </w:r>
      <w:r>
        <w:rPr>
          <w:rFonts w:ascii="Times New Roman" w:eastAsia="宋体" w:hAnsi="Times New Roman" w:cs="Times New Roman"/>
          <w:kern w:val="0"/>
          <w:sz w:val="24"/>
        </w:rPr>
        <w:t xml:space="preserve"> min</w:t>
      </w: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>−1</w:t>
      </w:r>
      <w:r>
        <w:rPr>
          <w:rFonts w:ascii="Times New Roman" w:eastAsia="宋体" w:hAnsi="Times New Roman" w:cs="Times New Roman"/>
          <w:kern w:val="0"/>
          <w:sz w:val="24"/>
        </w:rPr>
        <w:t>.</w:t>
      </w:r>
      <w:r w:rsidR="00BD4508" w:rsidRPr="00BD4508">
        <w:t xml:space="preserve"> </w:t>
      </w:r>
      <w:r w:rsidR="00BD4508" w:rsidRPr="00BD4508">
        <w:rPr>
          <w:rFonts w:ascii="Times New Roman" w:eastAsia="宋体" w:hAnsi="Times New Roman" w:cs="Times New Roman"/>
          <w:kern w:val="0"/>
          <w:sz w:val="24"/>
        </w:rPr>
        <w:t>Ultraviolet-vis (UV-vis) absorption spectra were measured with Shimadzu UV-2600 equipped with ISR-2600Plus integrating sphere.</w:t>
      </w:r>
    </w:p>
    <w:p w14:paraId="101ED02F" w14:textId="77777777" w:rsidR="00774EF0" w:rsidRDefault="00CC54C5" w:rsidP="00CC54C5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kern w:val="0"/>
          <w:sz w:val="24"/>
        </w:rPr>
        <w:t>Single-crystal X-ray Diffraction</w:t>
      </w:r>
    </w:p>
    <w:p w14:paraId="7AC7006A" w14:textId="1F68948D" w:rsidR="00CC54C5" w:rsidRDefault="00CC54C5" w:rsidP="00A64DFD">
      <w:pPr>
        <w:spacing w:line="360" w:lineRule="auto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 xml:space="preserve">Crystallographic data of the salts were collected on a Rigaku Oxford Diffraction Supernova Dual Source, Cu at Zero equipped with an AtlasS2 CCD using Mo Kα radiation and an 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XtaLAB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 Synergy R, DW system, 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HyPix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 xml:space="preserve"> diffractometer. SHELXL-2018 software package was used to solve the structures by direct methods. All non-hydrogen atoms were refined </w:t>
      </w:r>
      <w:proofErr w:type="spellStart"/>
      <w:r>
        <w:rPr>
          <w:rFonts w:ascii="Times New Roman" w:eastAsia="宋体" w:hAnsi="Times New Roman" w:cs="Times New Roman"/>
          <w:kern w:val="0"/>
          <w:sz w:val="24"/>
        </w:rPr>
        <w:t>anisotropically</w:t>
      </w:r>
      <w:proofErr w:type="spellEnd"/>
      <w:r>
        <w:rPr>
          <w:rFonts w:ascii="Times New Roman" w:eastAsia="宋体" w:hAnsi="Times New Roman" w:cs="Times New Roman"/>
          <w:kern w:val="0"/>
          <w:sz w:val="24"/>
        </w:rPr>
        <w:t>.</w:t>
      </w:r>
      <w:r w:rsidRPr="000710F7">
        <w:rPr>
          <w:rFonts w:ascii="Times New Roman" w:eastAsia="宋体" w:hAnsi="Times New Roman" w:cs="Times New Roman"/>
          <w:kern w:val="0"/>
          <w:sz w:val="24"/>
        </w:rPr>
        <w:t xml:space="preserve"> The positions of hydrogen atoms were generated geometrically.</w:t>
      </w:r>
    </w:p>
    <w:p w14:paraId="3F67CA5C" w14:textId="77777777" w:rsidR="00774EF0" w:rsidRDefault="00CC54C5" w:rsidP="00CC54C5">
      <w:pPr>
        <w:widowControl/>
        <w:spacing w:line="360" w:lineRule="auto"/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Dielectric spectra</w:t>
      </w:r>
    </w:p>
    <w:p w14:paraId="05313D0D" w14:textId="22ACC9EC" w:rsidR="008758E4" w:rsidRPr="00177238" w:rsidRDefault="00CC54C5" w:rsidP="00177238">
      <w:pPr>
        <w:spacing w:line="360" w:lineRule="auto"/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emperature-dependent dielectric constant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spectra 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were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measured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on powdered samples by using a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Tonghui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TH2828A impedance analyzer at frequencies of 1−1000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kHz with an applied electric field of 1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V.</w:t>
      </w:r>
    </w:p>
    <w:p w14:paraId="4CFFDB09" w14:textId="77777777" w:rsidR="00FB4AE4" w:rsidRDefault="00FB4AE4">
      <w:pPr>
        <w:widowControl/>
        <w:jc w:val="left"/>
        <w:rPr>
          <w:rFonts w:ascii="Times New Roman" w:eastAsia="宋体" w:hAnsi="Times New Roman" w:cs="宋体"/>
          <w:b/>
          <w:kern w:val="0"/>
          <w:sz w:val="24"/>
          <w:szCs w:val="24"/>
        </w:rPr>
      </w:pPr>
      <w:r>
        <w:rPr>
          <w:rFonts w:ascii="Times New Roman" w:hAnsi="Times New Roman"/>
          <w:b/>
        </w:rPr>
        <w:br w:type="page"/>
      </w:r>
    </w:p>
    <w:p w14:paraId="0E82D4C5" w14:textId="77777777" w:rsidR="00CC54C5" w:rsidRPr="007926F5" w:rsidRDefault="00CC54C5" w:rsidP="00CC54C5">
      <w:pPr>
        <w:pStyle w:val="a7"/>
        <w:jc w:val="both"/>
        <w:rPr>
          <w:rFonts w:ascii="Times New Roman" w:hAnsi="Times New Roman" w:cs="Times New Roman"/>
          <w:color w:val="000000"/>
          <w:sz w:val="21"/>
          <w:szCs w:val="21"/>
          <w:lang w:val="pt-BR"/>
        </w:rPr>
      </w:pPr>
      <w:r w:rsidRPr="00256A9B">
        <w:rPr>
          <w:rFonts w:ascii="Times New Roman" w:hAnsi="Times New Roman"/>
          <w:b/>
        </w:rPr>
        <w:lastRenderedPageBreak/>
        <w:t>Table S1</w:t>
      </w:r>
      <w:r w:rsidRPr="00256A9B">
        <w:rPr>
          <w:rFonts w:ascii="Times New Roman" w:hAnsi="Times New Roman"/>
        </w:rPr>
        <w:t xml:space="preserve">. </w:t>
      </w:r>
      <w:bookmarkStart w:id="3" w:name="_Hlk103940822"/>
      <w:bookmarkStart w:id="4" w:name="_Hlk108108933"/>
      <w:r w:rsidRPr="00256A9B">
        <w:rPr>
          <w:rFonts w:ascii="Times New Roman" w:hAnsi="Times New Roman"/>
        </w:rPr>
        <w:t>Crystallographic data</w:t>
      </w:r>
      <w:bookmarkEnd w:id="3"/>
      <w:r w:rsidRPr="00256A9B">
        <w:rPr>
          <w:rFonts w:ascii="Times New Roman" w:hAnsi="Times New Roman"/>
        </w:rPr>
        <w:t xml:space="preserve"> and </w:t>
      </w:r>
      <w:bookmarkStart w:id="5" w:name="_Hlk104322701"/>
      <w:r w:rsidRPr="00256A9B">
        <w:rPr>
          <w:rFonts w:ascii="Times New Roman" w:hAnsi="Times New Roman"/>
        </w:rPr>
        <w:t>structur</w:t>
      </w:r>
      <w:r w:rsidR="00775BA5">
        <w:rPr>
          <w:rFonts w:ascii="Times New Roman" w:hAnsi="Times New Roman"/>
        </w:rPr>
        <w:t>e</w:t>
      </w:r>
      <w:r w:rsidRPr="00256A9B">
        <w:rPr>
          <w:rFonts w:ascii="Times New Roman" w:hAnsi="Times New Roman"/>
        </w:rPr>
        <w:t xml:space="preserve"> re</w:t>
      </w:r>
      <w:r w:rsidRPr="00256A9B">
        <w:rPr>
          <w:rFonts w:ascii="Times New Roman" w:eastAsia="AdvTT5235d5a9+fb" w:hAnsi="Times New Roman"/>
        </w:rPr>
        <w:t>fi</w:t>
      </w:r>
      <w:r w:rsidRPr="00256A9B">
        <w:rPr>
          <w:rFonts w:ascii="Times New Roman" w:hAnsi="Times New Roman"/>
        </w:rPr>
        <w:t>nement details</w:t>
      </w:r>
      <w:bookmarkEnd w:id="5"/>
      <w:r w:rsidRPr="00256A9B">
        <w:rPr>
          <w:rFonts w:ascii="Times New Roman" w:hAnsi="Times New Roman"/>
        </w:rPr>
        <w:t xml:space="preserve"> for </w:t>
      </w:r>
      <w:r w:rsidRPr="00256A9B">
        <w:rPr>
          <w:rFonts w:ascii="Times New Roman" w:hAnsi="Times New Roman"/>
          <w:b/>
        </w:rPr>
        <w:t>1</w:t>
      </w:r>
      <w:r w:rsidRPr="00256A9B"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at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different</w:t>
      </w:r>
      <w:r>
        <w:rPr>
          <w:rFonts w:ascii="Times New Roman" w:hAnsi="Times New Roman"/>
        </w:rPr>
        <w:t xml:space="preserve"> </w:t>
      </w:r>
      <w:r w:rsidR="00086994">
        <w:rPr>
          <w:rFonts w:ascii="Times New Roman" w:hAnsi="Times New Roman"/>
        </w:rPr>
        <w:t>phases</w:t>
      </w:r>
      <w:r>
        <w:rPr>
          <w:rFonts w:ascii="Times New Roman" w:hAnsi="Times New Roman"/>
        </w:rPr>
        <w:t>.</w:t>
      </w:r>
      <w:bookmarkEnd w:id="4"/>
    </w:p>
    <w:tbl>
      <w:tblPr>
        <w:tblW w:w="7683" w:type="dxa"/>
        <w:tblLook w:val="04A0" w:firstRow="1" w:lastRow="0" w:firstColumn="1" w:lastColumn="0" w:noHBand="0" w:noVBand="1"/>
      </w:tblPr>
      <w:tblGrid>
        <w:gridCol w:w="2235"/>
        <w:gridCol w:w="1816"/>
        <w:gridCol w:w="1816"/>
        <w:gridCol w:w="1816"/>
      </w:tblGrid>
      <w:tr w:rsidR="00CC54C5" w:rsidRPr="00A22AA1" w14:paraId="49754CA1" w14:textId="77777777" w:rsidTr="00F029A2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93DA4" w14:textId="77777777" w:rsidR="00CC54C5" w:rsidRPr="00A22AA1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652E9FA2" w14:textId="77777777" w:rsidR="00CC54C5" w:rsidRPr="00A22AA1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A22AA1"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  <w:lang w:val="pt-BR"/>
              </w:rPr>
              <w:t>L</w:t>
            </w: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  <w:t>TP-173K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48AEE8A3" w14:textId="77777777" w:rsidR="00CC54C5" w:rsidRPr="00A22AA1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ITP-253K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791F866F" w14:textId="77777777" w:rsidR="00CC54C5" w:rsidRPr="00A22AA1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HTP-33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</w:t>
            </w:r>
          </w:p>
        </w:tc>
      </w:tr>
      <w:tr w:rsidR="00CC54C5" w:rsidRPr="007926F5" w14:paraId="5ABAC617" w14:textId="77777777" w:rsidTr="00F029A2"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14:paraId="3409A38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F</w:t>
            </w: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ormula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70D2CF6C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6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20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</w:t>
            </w:r>
            <w:r w:rsidRPr="002F436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6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Pb</w:t>
            </w:r>
            <w:r w:rsidRPr="002F436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626C6595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10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Pb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7381EF00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10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NI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Pb</w:t>
            </w:r>
          </w:p>
        </w:tc>
      </w:tr>
      <w:tr w:rsidR="00CC54C5" w:rsidRPr="007926F5" w14:paraId="52DBEF84" w14:textId="77777777" w:rsidTr="00F029A2">
        <w:tc>
          <w:tcPr>
            <w:tcW w:w="2235" w:type="dxa"/>
            <w:shd w:val="clear" w:color="auto" w:fill="auto"/>
          </w:tcPr>
          <w:p w14:paraId="4A4E3A3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Formula weight</w:t>
            </w:r>
          </w:p>
        </w:tc>
        <w:tc>
          <w:tcPr>
            <w:tcW w:w="1816" w:type="dxa"/>
          </w:tcPr>
          <w:p w14:paraId="361B61D6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1296.04</w:t>
            </w:r>
          </w:p>
        </w:tc>
        <w:tc>
          <w:tcPr>
            <w:tcW w:w="1816" w:type="dxa"/>
          </w:tcPr>
          <w:p w14:paraId="53852821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648.0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816" w:type="dxa"/>
          </w:tcPr>
          <w:p w14:paraId="36616E9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CC268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648.0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CC54C5" w:rsidRPr="007926F5" w14:paraId="30846F17" w14:textId="77777777" w:rsidTr="00F029A2">
        <w:tc>
          <w:tcPr>
            <w:tcW w:w="2235" w:type="dxa"/>
            <w:shd w:val="clear" w:color="auto" w:fill="auto"/>
          </w:tcPr>
          <w:p w14:paraId="5A808D4B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Crystal system</w:t>
            </w:r>
          </w:p>
        </w:tc>
        <w:tc>
          <w:tcPr>
            <w:tcW w:w="1816" w:type="dxa"/>
          </w:tcPr>
          <w:p w14:paraId="10B95722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A12228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Triclinic</w:t>
            </w:r>
          </w:p>
        </w:tc>
        <w:tc>
          <w:tcPr>
            <w:tcW w:w="1816" w:type="dxa"/>
          </w:tcPr>
          <w:p w14:paraId="3150618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Monoclinic</w:t>
            </w:r>
          </w:p>
        </w:tc>
        <w:tc>
          <w:tcPr>
            <w:tcW w:w="1816" w:type="dxa"/>
          </w:tcPr>
          <w:p w14:paraId="73B98DDE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A12228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Hexagonal</w:t>
            </w:r>
          </w:p>
        </w:tc>
      </w:tr>
      <w:tr w:rsidR="00CC54C5" w:rsidRPr="007926F5" w14:paraId="4F2CC1FE" w14:textId="77777777" w:rsidTr="00F029A2">
        <w:tc>
          <w:tcPr>
            <w:tcW w:w="2235" w:type="dxa"/>
            <w:shd w:val="clear" w:color="auto" w:fill="auto"/>
          </w:tcPr>
          <w:p w14:paraId="63A69F7E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space group</w:t>
            </w:r>
          </w:p>
        </w:tc>
        <w:tc>
          <w:tcPr>
            <w:tcW w:w="1816" w:type="dxa"/>
          </w:tcPr>
          <w:p w14:paraId="0A419252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</w:t>
            </w:r>
          </w:p>
        </w:tc>
        <w:tc>
          <w:tcPr>
            <w:tcW w:w="1816" w:type="dxa"/>
          </w:tcPr>
          <w:p w14:paraId="10971CB3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i/>
                <w:color w:val="000000"/>
                <w:sz w:val="21"/>
                <w:szCs w:val="21"/>
              </w:rPr>
              <w:t>/</w:t>
            </w:r>
            <w:r w:rsidRPr="007926F5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c</w:t>
            </w:r>
          </w:p>
        </w:tc>
        <w:tc>
          <w:tcPr>
            <w:tcW w:w="1816" w:type="dxa"/>
          </w:tcPr>
          <w:p w14:paraId="1034A86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Pr="002F436C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i/>
                <w:color w:val="000000"/>
                <w:sz w:val="21"/>
                <w:szCs w:val="21"/>
              </w:rPr>
              <w:t>/</w:t>
            </w:r>
            <w:r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mm</w:t>
            </w:r>
            <w:r w:rsidRPr="007926F5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c</w:t>
            </w:r>
          </w:p>
        </w:tc>
      </w:tr>
      <w:tr w:rsidR="00CC54C5" w:rsidRPr="007926F5" w14:paraId="36876A4A" w14:textId="77777777" w:rsidTr="00F029A2">
        <w:tc>
          <w:tcPr>
            <w:tcW w:w="2235" w:type="dxa"/>
            <w:shd w:val="clear" w:color="auto" w:fill="auto"/>
          </w:tcPr>
          <w:p w14:paraId="031B19EC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1816" w:type="dxa"/>
          </w:tcPr>
          <w:p w14:paraId="41BE34BF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8.1501(3)</w:t>
            </w:r>
          </w:p>
        </w:tc>
        <w:tc>
          <w:tcPr>
            <w:tcW w:w="1816" w:type="dxa"/>
          </w:tcPr>
          <w:p w14:paraId="38FA5E3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40591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9.8984(9)</w:t>
            </w:r>
          </w:p>
        </w:tc>
        <w:tc>
          <w:tcPr>
            <w:tcW w:w="1816" w:type="dxa"/>
          </w:tcPr>
          <w:p w14:paraId="77FCC110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549F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9.2432(5)</w:t>
            </w:r>
          </w:p>
        </w:tc>
      </w:tr>
      <w:tr w:rsidR="00CC54C5" w:rsidRPr="007926F5" w14:paraId="208DC7F4" w14:textId="77777777" w:rsidTr="00F029A2">
        <w:tc>
          <w:tcPr>
            <w:tcW w:w="2235" w:type="dxa"/>
            <w:shd w:val="clear" w:color="auto" w:fill="auto"/>
          </w:tcPr>
          <w:p w14:paraId="04056CE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1816" w:type="dxa"/>
          </w:tcPr>
          <w:p w14:paraId="5F2EBEF7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9.0775(2)</w:t>
            </w:r>
          </w:p>
        </w:tc>
        <w:tc>
          <w:tcPr>
            <w:tcW w:w="1816" w:type="dxa"/>
          </w:tcPr>
          <w:p w14:paraId="1F60F1A9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15.0923(10)</w:t>
            </w:r>
          </w:p>
        </w:tc>
        <w:tc>
          <w:tcPr>
            <w:tcW w:w="1816" w:type="dxa"/>
          </w:tcPr>
          <w:p w14:paraId="65239165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549F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9.2432(5)</w:t>
            </w:r>
          </w:p>
        </w:tc>
      </w:tr>
      <w:tr w:rsidR="00CC54C5" w:rsidRPr="007926F5" w14:paraId="0BE64DF8" w14:textId="77777777" w:rsidTr="00F029A2">
        <w:tc>
          <w:tcPr>
            <w:tcW w:w="2235" w:type="dxa"/>
            <w:shd w:val="clear" w:color="auto" w:fill="auto"/>
          </w:tcPr>
          <w:p w14:paraId="7A3CA39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1816" w:type="dxa"/>
          </w:tcPr>
          <w:p w14:paraId="035C0045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15.8322(3)</w:t>
            </w:r>
          </w:p>
        </w:tc>
        <w:tc>
          <w:tcPr>
            <w:tcW w:w="1816" w:type="dxa"/>
          </w:tcPr>
          <w:p w14:paraId="7B82FDA7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8.0597(5)</w:t>
            </w:r>
          </w:p>
        </w:tc>
        <w:tc>
          <w:tcPr>
            <w:tcW w:w="1816" w:type="dxa"/>
          </w:tcPr>
          <w:p w14:paraId="6B49DE69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8.1797(4)</w:t>
            </w:r>
          </w:p>
        </w:tc>
      </w:tr>
      <w:tr w:rsidR="00CC54C5" w:rsidRPr="007926F5" w14:paraId="1D561E38" w14:textId="77777777" w:rsidTr="00F029A2">
        <w:tc>
          <w:tcPr>
            <w:tcW w:w="2235" w:type="dxa"/>
            <w:shd w:val="clear" w:color="auto" w:fill="auto"/>
          </w:tcPr>
          <w:p w14:paraId="1D49E54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1816" w:type="dxa"/>
          </w:tcPr>
          <w:p w14:paraId="36ECD75D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83.8690(10)</w:t>
            </w:r>
          </w:p>
        </w:tc>
        <w:tc>
          <w:tcPr>
            <w:tcW w:w="1816" w:type="dxa"/>
          </w:tcPr>
          <w:p w14:paraId="370EE21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  <w:tc>
          <w:tcPr>
            <w:tcW w:w="1816" w:type="dxa"/>
          </w:tcPr>
          <w:p w14:paraId="5103E431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CC54C5" w:rsidRPr="007926F5" w14:paraId="6EA15725" w14:textId="77777777" w:rsidTr="00F029A2">
        <w:tc>
          <w:tcPr>
            <w:tcW w:w="2235" w:type="dxa"/>
            <w:shd w:val="clear" w:color="auto" w:fill="auto"/>
          </w:tcPr>
          <w:p w14:paraId="0BD20BD6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1816" w:type="dxa"/>
          </w:tcPr>
          <w:p w14:paraId="141CBAC8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F4B58">
              <w:rPr>
                <w:rFonts w:ascii="Times New Roman" w:hAnsi="Times New Roman" w:cs="Times New Roman"/>
                <w:sz w:val="21"/>
                <w:szCs w:val="21"/>
              </w:rPr>
              <w:t>84.399(2)</w:t>
            </w:r>
          </w:p>
        </w:tc>
        <w:tc>
          <w:tcPr>
            <w:tcW w:w="1816" w:type="dxa"/>
          </w:tcPr>
          <w:p w14:paraId="2D363A50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114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97.887(7)</w:t>
            </w:r>
          </w:p>
        </w:tc>
        <w:tc>
          <w:tcPr>
            <w:tcW w:w="1816" w:type="dxa"/>
          </w:tcPr>
          <w:p w14:paraId="1467D69F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CC54C5" w:rsidRPr="007926F5" w14:paraId="5EBCA165" w14:textId="77777777" w:rsidTr="00F029A2">
        <w:tc>
          <w:tcPr>
            <w:tcW w:w="2235" w:type="dxa"/>
            <w:shd w:val="clear" w:color="auto" w:fill="auto"/>
          </w:tcPr>
          <w:p w14:paraId="3E9907EC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γ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1816" w:type="dxa"/>
          </w:tcPr>
          <w:p w14:paraId="0FD1CEB7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87.646(2)</w:t>
            </w:r>
          </w:p>
        </w:tc>
        <w:tc>
          <w:tcPr>
            <w:tcW w:w="1816" w:type="dxa"/>
          </w:tcPr>
          <w:p w14:paraId="7EF3FE1F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  <w:tc>
          <w:tcPr>
            <w:tcW w:w="1816" w:type="dxa"/>
          </w:tcPr>
          <w:p w14:paraId="7168DB94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120</w:t>
            </w:r>
          </w:p>
        </w:tc>
      </w:tr>
      <w:tr w:rsidR="00CC54C5" w:rsidRPr="007926F5" w14:paraId="090DB067" w14:textId="77777777" w:rsidTr="00F029A2">
        <w:tc>
          <w:tcPr>
            <w:tcW w:w="2235" w:type="dxa"/>
            <w:shd w:val="clear" w:color="auto" w:fill="auto"/>
          </w:tcPr>
          <w:p w14:paraId="05887770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233E9">
              <w:rPr>
                <w:rFonts w:ascii="Times New Roman" w:hAnsi="Times New Roman" w:cs="Times New Roman"/>
                <w:i/>
                <w:sz w:val="21"/>
                <w:szCs w:val="21"/>
              </w:rPr>
              <w:t>V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816" w:type="dxa"/>
          </w:tcPr>
          <w:p w14:paraId="5F5AABB3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1158.49(5)</w:t>
            </w:r>
          </w:p>
        </w:tc>
        <w:tc>
          <w:tcPr>
            <w:tcW w:w="1816" w:type="dxa"/>
          </w:tcPr>
          <w:p w14:paraId="3479CBB8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114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1192.65(15)</w:t>
            </w:r>
          </w:p>
        </w:tc>
        <w:tc>
          <w:tcPr>
            <w:tcW w:w="1816" w:type="dxa"/>
          </w:tcPr>
          <w:p w14:paraId="3F891594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605.22(7)</w:t>
            </w:r>
          </w:p>
        </w:tc>
      </w:tr>
      <w:tr w:rsidR="00CC54C5" w:rsidRPr="007926F5" w14:paraId="12FE78AA" w14:textId="77777777" w:rsidTr="00F029A2">
        <w:tc>
          <w:tcPr>
            <w:tcW w:w="2235" w:type="dxa"/>
            <w:shd w:val="clear" w:color="auto" w:fill="auto"/>
          </w:tcPr>
          <w:p w14:paraId="6D350687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7926F5"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  <w:t>Z</w:t>
            </w:r>
          </w:p>
        </w:tc>
        <w:tc>
          <w:tcPr>
            <w:tcW w:w="1816" w:type="dxa"/>
          </w:tcPr>
          <w:p w14:paraId="26486234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2</w:t>
            </w:r>
          </w:p>
        </w:tc>
        <w:tc>
          <w:tcPr>
            <w:tcW w:w="1816" w:type="dxa"/>
          </w:tcPr>
          <w:p w14:paraId="41EC33CA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4</w:t>
            </w:r>
          </w:p>
        </w:tc>
        <w:tc>
          <w:tcPr>
            <w:tcW w:w="1816" w:type="dxa"/>
          </w:tcPr>
          <w:p w14:paraId="1D8BB07D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2</w:t>
            </w:r>
          </w:p>
        </w:tc>
      </w:tr>
      <w:tr w:rsidR="00CC54C5" w:rsidRPr="007926F5" w14:paraId="2B3C68F9" w14:textId="77777777" w:rsidTr="00F029A2">
        <w:tc>
          <w:tcPr>
            <w:tcW w:w="2235" w:type="dxa"/>
            <w:shd w:val="clear" w:color="auto" w:fill="auto"/>
          </w:tcPr>
          <w:p w14:paraId="4767CFA6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proofErr w:type="spellStart"/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D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calc</w:t>
            </w:r>
            <w:proofErr w:type="spellEnd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g·cm</w:t>
            </w:r>
            <w:r w:rsidRPr="009C04CC">
              <w:rPr>
                <w:rFonts w:ascii="Times New Roman" w:eastAsia="AdvTT5235d5a9+22" w:hAnsi="Times New Roman" w:cs="Times New Roman"/>
                <w:sz w:val="21"/>
                <w:szCs w:val="21"/>
                <w:vertAlign w:val="superscript"/>
              </w:rPr>
              <w:t>−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816" w:type="dxa"/>
          </w:tcPr>
          <w:p w14:paraId="7495EE7D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3.715</w:t>
            </w:r>
          </w:p>
        </w:tc>
        <w:tc>
          <w:tcPr>
            <w:tcW w:w="1816" w:type="dxa"/>
          </w:tcPr>
          <w:p w14:paraId="36EB33C9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835DDB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3.609</w:t>
            </w:r>
          </w:p>
        </w:tc>
        <w:tc>
          <w:tcPr>
            <w:tcW w:w="1816" w:type="dxa"/>
          </w:tcPr>
          <w:p w14:paraId="782E81F4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3.501</w:t>
            </w:r>
          </w:p>
        </w:tc>
      </w:tr>
      <w:tr w:rsidR="00CC54C5" w:rsidRPr="007926F5" w14:paraId="7112F7CA" w14:textId="77777777" w:rsidTr="00F029A2">
        <w:tc>
          <w:tcPr>
            <w:tcW w:w="2235" w:type="dxa"/>
            <w:shd w:val="clear" w:color="auto" w:fill="auto"/>
          </w:tcPr>
          <w:p w14:paraId="4793F1B2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μ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mm</w:t>
            </w:r>
            <w:r w:rsidRPr="009C04CC">
              <w:rPr>
                <w:rFonts w:ascii="Times New Roman" w:eastAsia="AdvTT5235d5a9+22" w:hAnsi="Times New Roman" w:cs="Times New Roman"/>
                <w:sz w:val="21"/>
                <w:szCs w:val="21"/>
                <w:vertAlign w:val="superscript"/>
              </w:rPr>
              <w:t>−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1816" w:type="dxa"/>
          </w:tcPr>
          <w:p w14:paraId="11AC2052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22.495</w:t>
            </w:r>
          </w:p>
        </w:tc>
        <w:tc>
          <w:tcPr>
            <w:tcW w:w="1816" w:type="dxa"/>
          </w:tcPr>
          <w:p w14:paraId="1360976C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835DDB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21.851</w:t>
            </w:r>
          </w:p>
        </w:tc>
        <w:tc>
          <w:tcPr>
            <w:tcW w:w="1816" w:type="dxa"/>
          </w:tcPr>
          <w:p w14:paraId="7B9DD576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21.527</w:t>
            </w:r>
          </w:p>
        </w:tc>
      </w:tr>
      <w:tr w:rsidR="00CC54C5" w:rsidRPr="007926F5" w14:paraId="60D4D150" w14:textId="77777777" w:rsidTr="00F029A2">
        <w:tc>
          <w:tcPr>
            <w:tcW w:w="2235" w:type="dxa"/>
            <w:shd w:val="clear" w:color="auto" w:fill="auto"/>
          </w:tcPr>
          <w:p w14:paraId="7FB8FE2F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Re</w:t>
            </w:r>
            <w:r w:rsidRPr="009C04CC">
              <w:rPr>
                <w:rFonts w:ascii="Times New Roman" w:eastAsia="AdvTT5235d5a9+fb" w:hAnsi="Times New Roman" w:cs="Times New Roman"/>
                <w:sz w:val="21"/>
                <w:szCs w:val="21"/>
              </w:rPr>
              <w:t>fl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ns</w:t>
            </w:r>
            <w:proofErr w:type="spellEnd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. collected</w:t>
            </w:r>
          </w:p>
        </w:tc>
        <w:tc>
          <w:tcPr>
            <w:tcW w:w="1816" w:type="dxa"/>
          </w:tcPr>
          <w:p w14:paraId="76FC5060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28600</w:t>
            </w:r>
          </w:p>
        </w:tc>
        <w:tc>
          <w:tcPr>
            <w:tcW w:w="1816" w:type="dxa"/>
          </w:tcPr>
          <w:p w14:paraId="48A46417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val="pt-BR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472</w:t>
            </w:r>
          </w:p>
        </w:tc>
        <w:tc>
          <w:tcPr>
            <w:tcW w:w="1816" w:type="dxa"/>
          </w:tcPr>
          <w:p w14:paraId="65A0B1E0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6429</w:t>
            </w:r>
          </w:p>
        </w:tc>
      </w:tr>
      <w:tr w:rsidR="00CC54C5" w:rsidRPr="007926F5" w14:paraId="23C67195" w14:textId="77777777" w:rsidTr="00F029A2">
        <w:tc>
          <w:tcPr>
            <w:tcW w:w="2235" w:type="dxa"/>
            <w:shd w:val="clear" w:color="auto" w:fill="auto"/>
          </w:tcPr>
          <w:p w14:paraId="5F6EDC54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nb-NO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Obsd</w:t>
            </w:r>
            <w:proofErr w:type="spellEnd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re</w:t>
            </w:r>
            <w:r w:rsidRPr="009C04CC">
              <w:rPr>
                <w:rFonts w:ascii="Times New Roman" w:eastAsia="AdvTT5235d5a9+fb" w:hAnsi="Times New Roman" w:cs="Times New Roman"/>
                <w:sz w:val="21"/>
                <w:szCs w:val="21"/>
              </w:rPr>
              <w:t>fl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ns</w:t>
            </w:r>
            <w:proofErr w:type="spellEnd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. [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&gt;2σ(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)]</w:t>
            </w:r>
          </w:p>
        </w:tc>
        <w:tc>
          <w:tcPr>
            <w:tcW w:w="1816" w:type="dxa"/>
          </w:tcPr>
          <w:p w14:paraId="3B075C6E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5081</w:t>
            </w:r>
          </w:p>
        </w:tc>
        <w:tc>
          <w:tcPr>
            <w:tcW w:w="1816" w:type="dxa"/>
          </w:tcPr>
          <w:p w14:paraId="2471C09A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557672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1133</w:t>
            </w:r>
          </w:p>
        </w:tc>
        <w:tc>
          <w:tcPr>
            <w:tcW w:w="1816" w:type="dxa"/>
          </w:tcPr>
          <w:p w14:paraId="3AF6A937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</w:p>
        </w:tc>
      </w:tr>
      <w:tr w:rsidR="00CC54C5" w:rsidRPr="007926F5" w14:paraId="7C988773" w14:textId="77777777" w:rsidTr="00F029A2">
        <w:tc>
          <w:tcPr>
            <w:tcW w:w="2235" w:type="dxa"/>
            <w:shd w:val="clear" w:color="auto" w:fill="auto"/>
          </w:tcPr>
          <w:p w14:paraId="0F00295D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i/>
                <w:color w:val="000000"/>
                <w:sz w:val="21"/>
                <w:szCs w:val="21"/>
                <w:lang w:val="pt-BR"/>
              </w:rPr>
              <w:t>R</w:t>
            </w: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pt-BR"/>
              </w:rPr>
              <w:t>int</w:t>
            </w:r>
          </w:p>
        </w:tc>
        <w:tc>
          <w:tcPr>
            <w:tcW w:w="1816" w:type="dxa"/>
          </w:tcPr>
          <w:p w14:paraId="143F8C29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0.0493</w:t>
            </w:r>
          </w:p>
        </w:tc>
        <w:tc>
          <w:tcPr>
            <w:tcW w:w="1816" w:type="dxa"/>
          </w:tcPr>
          <w:p w14:paraId="64F0BD49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432</w:t>
            </w:r>
          </w:p>
        </w:tc>
        <w:tc>
          <w:tcPr>
            <w:tcW w:w="1816" w:type="dxa"/>
          </w:tcPr>
          <w:p w14:paraId="029A82CC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0.0777</w:t>
            </w:r>
          </w:p>
        </w:tc>
      </w:tr>
      <w:tr w:rsidR="00CC54C5" w:rsidRPr="007926F5" w14:paraId="2C1852BF" w14:textId="77777777" w:rsidTr="00F029A2">
        <w:tc>
          <w:tcPr>
            <w:tcW w:w="2235" w:type="dxa"/>
            <w:shd w:val="clear" w:color="auto" w:fill="auto"/>
          </w:tcPr>
          <w:p w14:paraId="02914197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wR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b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[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&gt;2σ(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)]</w:t>
            </w:r>
          </w:p>
        </w:tc>
        <w:tc>
          <w:tcPr>
            <w:tcW w:w="1816" w:type="dxa"/>
          </w:tcPr>
          <w:p w14:paraId="198DFD2C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0.0599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0.1654</w:t>
            </w:r>
          </w:p>
        </w:tc>
        <w:tc>
          <w:tcPr>
            <w:tcW w:w="1816" w:type="dxa"/>
          </w:tcPr>
          <w:p w14:paraId="7736471E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BC179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0.0516</w:t>
            </w: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557672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0.1512</w:t>
            </w:r>
          </w:p>
        </w:tc>
        <w:tc>
          <w:tcPr>
            <w:tcW w:w="1816" w:type="dxa"/>
          </w:tcPr>
          <w:p w14:paraId="78533B56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0.0577</w:t>
            </w: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0.1694</w:t>
            </w:r>
          </w:p>
        </w:tc>
      </w:tr>
      <w:tr w:rsidR="00CC54C5" w:rsidRPr="007926F5" w14:paraId="3021E38A" w14:textId="77777777" w:rsidTr="00F029A2">
        <w:tc>
          <w:tcPr>
            <w:tcW w:w="2235" w:type="dxa"/>
            <w:shd w:val="clear" w:color="auto" w:fill="auto"/>
          </w:tcPr>
          <w:p w14:paraId="3C2B30A5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wR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2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(all data)</w:t>
            </w:r>
          </w:p>
        </w:tc>
        <w:tc>
          <w:tcPr>
            <w:tcW w:w="1816" w:type="dxa"/>
          </w:tcPr>
          <w:p w14:paraId="5FF5F9D0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0.0679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0.1678</w:t>
            </w:r>
          </w:p>
        </w:tc>
        <w:tc>
          <w:tcPr>
            <w:tcW w:w="1816" w:type="dxa"/>
          </w:tcPr>
          <w:p w14:paraId="7A7D9286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557672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0.0690</w:t>
            </w: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557672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0.1591</w:t>
            </w:r>
          </w:p>
        </w:tc>
        <w:tc>
          <w:tcPr>
            <w:tcW w:w="1816" w:type="dxa"/>
          </w:tcPr>
          <w:p w14:paraId="3E6B2973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0.0931</w:t>
            </w: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,</w:t>
            </w: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0.1950</w:t>
            </w:r>
          </w:p>
        </w:tc>
      </w:tr>
      <w:tr w:rsidR="00CC54C5" w:rsidRPr="007926F5" w14:paraId="3B388218" w14:textId="77777777" w:rsidTr="00F029A2">
        <w:tc>
          <w:tcPr>
            <w:tcW w:w="2235" w:type="dxa"/>
            <w:shd w:val="clear" w:color="auto" w:fill="auto"/>
          </w:tcPr>
          <w:p w14:paraId="1F22F8E8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GOF</w:t>
            </w:r>
          </w:p>
        </w:tc>
        <w:tc>
          <w:tcPr>
            <w:tcW w:w="1816" w:type="dxa"/>
          </w:tcPr>
          <w:p w14:paraId="1BB3929B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1.186</w:t>
            </w:r>
          </w:p>
        </w:tc>
        <w:tc>
          <w:tcPr>
            <w:tcW w:w="1816" w:type="dxa"/>
          </w:tcPr>
          <w:p w14:paraId="530C123C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BC179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1.103</w:t>
            </w:r>
          </w:p>
        </w:tc>
        <w:tc>
          <w:tcPr>
            <w:tcW w:w="1816" w:type="dxa"/>
          </w:tcPr>
          <w:p w14:paraId="11245E0B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1.035</w:t>
            </w:r>
          </w:p>
        </w:tc>
      </w:tr>
      <w:tr w:rsidR="00CC54C5" w:rsidRPr="007926F5" w14:paraId="74F2720B" w14:textId="77777777" w:rsidTr="00F029A2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01E3B21B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it-IT"/>
              </w:rPr>
            </w:pPr>
            <w:proofErr w:type="spellStart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Δ</w:t>
            </w: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ρ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c</w:t>
            </w:r>
            <w:proofErr w:type="spellEnd"/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e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sym w:font="Symbol" w:char="F0D7"/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>Å</w:t>
            </w:r>
            <w:r w:rsidRPr="009C04C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–3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1734720E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DD5257">
              <w:rPr>
                <w:rFonts w:ascii="Times New Roman" w:hAnsi="Times New Roman" w:cs="Times New Roman"/>
                <w:sz w:val="21"/>
                <w:szCs w:val="21"/>
              </w:rPr>
              <w:t>3.247</w:t>
            </w:r>
            <w:r w:rsidRPr="00DD525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/</w:t>
            </w:r>
            <w:r w:rsidRPr="0008450B">
              <w:rPr>
                <w:rFonts w:ascii="Times New Roman" w:hAnsi="Times New Roman" w:cs="Times New Roman"/>
                <w:sz w:val="21"/>
                <w:szCs w:val="21"/>
              </w:rPr>
              <w:t>-3.304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52083810" w14:textId="77777777" w:rsidR="00CC54C5" w:rsidRPr="007926F5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BC179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2.606</w:t>
            </w: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/</w:t>
            </w:r>
            <w:r w:rsidRPr="00BC179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-0.996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205B9867" w14:textId="77777777" w:rsidR="00CC54C5" w:rsidRPr="00663A1A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0.654</w:t>
            </w: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/</w:t>
            </w: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-0.995</w:t>
            </w:r>
          </w:p>
        </w:tc>
      </w:tr>
    </w:tbl>
    <w:p w14:paraId="140E0CE8" w14:textId="77777777" w:rsidR="00CC54C5" w:rsidRDefault="00CC54C5" w:rsidP="00CC54C5">
      <w:pPr>
        <w:spacing w:line="360" w:lineRule="auto"/>
        <w:rPr>
          <w:rFonts w:ascii="Times New Roman" w:hAnsi="Times New Roman"/>
          <w:sz w:val="24"/>
          <w:szCs w:val="24"/>
        </w:rPr>
      </w:pPr>
      <w:r w:rsidRPr="00256A9B">
        <w:rPr>
          <w:rFonts w:ascii="Times New Roman" w:hAnsi="Times New Roman"/>
          <w:i/>
          <w:iCs/>
          <w:sz w:val="24"/>
          <w:szCs w:val="24"/>
          <w:vertAlign w:val="superscript"/>
        </w:rPr>
        <w:t>a</w:t>
      </w:r>
      <w:r w:rsidRPr="00256A9B">
        <w:rPr>
          <w:rFonts w:ascii="Times New Roman" w:hAnsi="Times New Roman"/>
          <w:sz w:val="24"/>
          <w:szCs w:val="24"/>
        </w:rPr>
        <w:t xml:space="preserve"> </w:t>
      </w:r>
      <w:r w:rsidRPr="00256A9B">
        <w:rPr>
          <w:rFonts w:ascii="Times New Roman" w:hAnsi="Times New Roman"/>
          <w:i/>
          <w:iCs/>
          <w:sz w:val="24"/>
          <w:szCs w:val="24"/>
        </w:rPr>
        <w:t>R</w:t>
      </w:r>
      <w:r w:rsidRPr="00256A9B">
        <w:rPr>
          <w:rFonts w:ascii="Times New Roman" w:hAnsi="Times New Roman"/>
          <w:sz w:val="24"/>
          <w:szCs w:val="24"/>
          <w:vertAlign w:val="subscript"/>
        </w:rPr>
        <w:t>1</w:t>
      </w:r>
      <w:r w:rsidRPr="00256A9B">
        <w:rPr>
          <w:rFonts w:ascii="Times New Roman" w:hAnsi="Times New Roman"/>
          <w:sz w:val="24"/>
          <w:szCs w:val="24"/>
        </w:rPr>
        <w:t xml:space="preserve"> = </w:t>
      </w:r>
      <w:r w:rsidRPr="00256A9B">
        <w:rPr>
          <w:rFonts w:ascii="Times New Roman" w:eastAsia="AdvOTdafd5eb0+03" w:hAnsi="Times New Roman"/>
          <w:sz w:val="24"/>
          <w:szCs w:val="24"/>
        </w:rPr>
        <w:t>Σ</w:t>
      </w:r>
      <w:r w:rsidRPr="00256A9B">
        <w:rPr>
          <w:rFonts w:ascii="Times New Roman" w:hAnsi="Times New Roman"/>
          <w:sz w:val="24"/>
          <w:szCs w:val="24"/>
        </w:rPr>
        <w:t>||</w:t>
      </w:r>
      <w:proofErr w:type="spellStart"/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bscript"/>
        </w:rPr>
        <w:t>o</w:t>
      </w:r>
      <w:proofErr w:type="spellEnd"/>
      <w:r w:rsidRPr="00256A9B">
        <w:rPr>
          <w:rFonts w:ascii="Times New Roman" w:hAnsi="Times New Roman"/>
          <w:sz w:val="24"/>
          <w:szCs w:val="24"/>
        </w:rPr>
        <w:t>| – |</w:t>
      </w:r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bscript"/>
        </w:rPr>
        <w:t>c</w:t>
      </w:r>
      <w:r w:rsidRPr="00256A9B">
        <w:rPr>
          <w:rFonts w:ascii="Times New Roman" w:hAnsi="Times New Roman"/>
          <w:sz w:val="24"/>
          <w:szCs w:val="24"/>
        </w:rPr>
        <w:t>||/</w:t>
      </w:r>
      <w:proofErr w:type="spellStart"/>
      <w:r w:rsidRPr="00256A9B">
        <w:rPr>
          <w:rFonts w:ascii="Times New Roman" w:eastAsia="AdvOTdafd5eb0+03" w:hAnsi="Times New Roman"/>
          <w:sz w:val="24"/>
          <w:szCs w:val="24"/>
        </w:rPr>
        <w:t>Σ</w:t>
      </w:r>
      <w:r w:rsidRPr="00256A9B">
        <w:rPr>
          <w:rFonts w:ascii="Times New Roman" w:hAnsi="Times New Roman"/>
          <w:sz w:val="24"/>
          <w:szCs w:val="24"/>
        </w:rPr>
        <w:t>|</w:t>
      </w:r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bscript"/>
        </w:rPr>
        <w:t>o</w:t>
      </w:r>
      <w:proofErr w:type="spellEnd"/>
      <w:r w:rsidRPr="00256A9B">
        <w:rPr>
          <w:rFonts w:ascii="Times New Roman" w:hAnsi="Times New Roman"/>
          <w:sz w:val="24"/>
          <w:szCs w:val="24"/>
        </w:rPr>
        <w:t xml:space="preserve">|. </w:t>
      </w:r>
      <w:r w:rsidRPr="00256A9B">
        <w:rPr>
          <w:rFonts w:ascii="Times New Roman" w:hAnsi="Times New Roman"/>
          <w:i/>
          <w:iCs/>
          <w:sz w:val="24"/>
          <w:szCs w:val="24"/>
          <w:vertAlign w:val="superscript"/>
        </w:rPr>
        <w:t>b</w:t>
      </w:r>
      <w:r w:rsidRPr="00256A9B">
        <w:rPr>
          <w:rFonts w:ascii="Times New Roman" w:hAnsi="Times New Roman"/>
          <w:sz w:val="24"/>
          <w:szCs w:val="24"/>
        </w:rPr>
        <w:t xml:space="preserve"> </w:t>
      </w:r>
      <w:r w:rsidRPr="00256A9B">
        <w:rPr>
          <w:rFonts w:ascii="Times New Roman" w:hAnsi="Times New Roman"/>
          <w:i/>
          <w:iCs/>
          <w:sz w:val="24"/>
          <w:szCs w:val="24"/>
        </w:rPr>
        <w:t>wR</w:t>
      </w:r>
      <w:r w:rsidRPr="00256A9B">
        <w:rPr>
          <w:rFonts w:ascii="Times New Roman" w:hAnsi="Times New Roman"/>
          <w:sz w:val="24"/>
          <w:szCs w:val="24"/>
          <w:vertAlign w:val="subscript"/>
        </w:rPr>
        <w:t>2</w:t>
      </w:r>
      <w:r w:rsidRPr="00256A9B">
        <w:rPr>
          <w:rFonts w:ascii="Times New Roman" w:hAnsi="Times New Roman"/>
          <w:sz w:val="24"/>
          <w:szCs w:val="24"/>
        </w:rPr>
        <w:t>(</w:t>
      </w:r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perscript"/>
        </w:rPr>
        <w:t>2</w:t>
      </w:r>
      <w:r w:rsidRPr="00256A9B">
        <w:rPr>
          <w:rFonts w:ascii="Times New Roman" w:hAnsi="Times New Roman"/>
          <w:sz w:val="24"/>
          <w:szCs w:val="24"/>
        </w:rPr>
        <w:t>) = [</w:t>
      </w:r>
      <w:proofErr w:type="spellStart"/>
      <w:r w:rsidRPr="00256A9B">
        <w:rPr>
          <w:rFonts w:ascii="Times New Roman" w:eastAsia="AdvOTdafd5eb0+03" w:hAnsi="Times New Roman"/>
          <w:sz w:val="24"/>
          <w:szCs w:val="24"/>
        </w:rPr>
        <w:t>Σ</w:t>
      </w:r>
      <w:proofErr w:type="gramStart"/>
      <w:r w:rsidRPr="00256A9B">
        <w:rPr>
          <w:rFonts w:ascii="Times New Roman" w:hAnsi="Times New Roman"/>
          <w:i/>
          <w:iCs/>
          <w:sz w:val="24"/>
          <w:szCs w:val="24"/>
        </w:rPr>
        <w:t>w</w:t>
      </w:r>
      <w:proofErr w:type="spellEnd"/>
      <w:r w:rsidRPr="00256A9B">
        <w:rPr>
          <w:rFonts w:ascii="Times New Roman" w:hAnsi="Times New Roman"/>
          <w:sz w:val="24"/>
          <w:szCs w:val="24"/>
        </w:rPr>
        <w:t>(</w:t>
      </w:r>
      <w:proofErr w:type="gramEnd"/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bscript"/>
        </w:rPr>
        <w:t>o</w:t>
      </w:r>
      <w:r w:rsidRPr="00256A9B">
        <w:rPr>
          <w:rFonts w:ascii="Times New Roman" w:hAnsi="Times New Roman"/>
          <w:sz w:val="24"/>
          <w:szCs w:val="24"/>
          <w:vertAlign w:val="superscript"/>
        </w:rPr>
        <w:t>2</w:t>
      </w:r>
      <w:r w:rsidRPr="00256A9B">
        <w:rPr>
          <w:rFonts w:ascii="Times New Roman" w:hAnsi="Times New Roman"/>
          <w:sz w:val="24"/>
          <w:szCs w:val="24"/>
        </w:rPr>
        <w:t xml:space="preserve"> – </w:t>
      </w:r>
      <w:r w:rsidRPr="00256A9B">
        <w:rPr>
          <w:rFonts w:ascii="Times New Roman" w:hAnsi="Times New Roman"/>
          <w:i/>
          <w:iCs/>
          <w:sz w:val="24"/>
          <w:szCs w:val="24"/>
        </w:rPr>
        <w:t>F</w:t>
      </w:r>
      <w:r w:rsidRPr="00256A9B">
        <w:rPr>
          <w:rFonts w:ascii="Times New Roman" w:hAnsi="Times New Roman"/>
          <w:sz w:val="24"/>
          <w:szCs w:val="24"/>
          <w:vertAlign w:val="subscript"/>
        </w:rPr>
        <w:t>c</w:t>
      </w:r>
      <w:r w:rsidRPr="00256A9B">
        <w:rPr>
          <w:rFonts w:ascii="Times New Roman" w:hAnsi="Times New Roman"/>
          <w:sz w:val="24"/>
          <w:szCs w:val="24"/>
          <w:vertAlign w:val="superscript"/>
        </w:rPr>
        <w:t>2</w:t>
      </w:r>
      <w:r w:rsidRPr="00256A9B">
        <w:rPr>
          <w:rFonts w:ascii="Times New Roman" w:hAnsi="Times New Roman"/>
          <w:sz w:val="24"/>
          <w:szCs w:val="24"/>
        </w:rPr>
        <w:t>)</w:t>
      </w:r>
      <w:r w:rsidRPr="00256A9B">
        <w:rPr>
          <w:rFonts w:ascii="Times New Roman" w:hAnsi="Times New Roman"/>
          <w:sz w:val="24"/>
          <w:szCs w:val="24"/>
          <w:vertAlign w:val="superscript"/>
        </w:rPr>
        <w:t>2</w:t>
      </w:r>
      <w:r w:rsidRPr="00256A9B">
        <w:rPr>
          <w:rFonts w:ascii="Times New Roman" w:hAnsi="Times New Roman"/>
          <w:sz w:val="24"/>
          <w:szCs w:val="24"/>
        </w:rPr>
        <w:t>/</w:t>
      </w:r>
      <w:r w:rsidRPr="00256A9B">
        <w:rPr>
          <w:rFonts w:ascii="Times New Roman" w:eastAsia="AdvOTdafd5eb0+03" w:hAnsi="Times New Roman"/>
          <w:sz w:val="24"/>
          <w:szCs w:val="24"/>
        </w:rPr>
        <w:t>Σ</w:t>
      </w:r>
      <w:r w:rsidRPr="00256A9B">
        <w:rPr>
          <w:rFonts w:ascii="Times New Roman" w:hAnsi="Times New Roman"/>
          <w:i/>
          <w:iCs/>
          <w:sz w:val="24"/>
          <w:szCs w:val="24"/>
        </w:rPr>
        <w:t>wF</w:t>
      </w:r>
      <w:r w:rsidRPr="00256A9B">
        <w:rPr>
          <w:rFonts w:ascii="Times New Roman" w:hAnsi="Times New Roman"/>
          <w:sz w:val="24"/>
          <w:szCs w:val="24"/>
          <w:vertAlign w:val="subscript"/>
        </w:rPr>
        <w:t>o</w:t>
      </w:r>
      <w:r w:rsidRPr="00256A9B">
        <w:rPr>
          <w:rFonts w:ascii="Times New Roman" w:hAnsi="Times New Roman"/>
          <w:sz w:val="24"/>
          <w:szCs w:val="24"/>
          <w:vertAlign w:val="superscript"/>
        </w:rPr>
        <w:t>4</w:t>
      </w:r>
      <w:r w:rsidRPr="00256A9B">
        <w:rPr>
          <w:rFonts w:ascii="Times New Roman" w:hAnsi="Times New Roman"/>
          <w:sz w:val="24"/>
          <w:szCs w:val="24"/>
        </w:rPr>
        <w:t>]</w:t>
      </w:r>
      <w:r w:rsidRPr="00256A9B">
        <w:rPr>
          <w:rFonts w:ascii="Times New Roman" w:hAnsi="Times New Roman"/>
          <w:sz w:val="24"/>
          <w:szCs w:val="24"/>
          <w:vertAlign w:val="superscript"/>
        </w:rPr>
        <w:t>1/2</w:t>
      </w:r>
      <w:r w:rsidRPr="00256A9B">
        <w:rPr>
          <w:rFonts w:ascii="Times New Roman" w:hAnsi="Times New Roman"/>
          <w:sz w:val="24"/>
          <w:szCs w:val="24"/>
        </w:rPr>
        <w:t xml:space="preserve">. </w:t>
      </w:r>
      <w:r w:rsidRPr="00256A9B">
        <w:rPr>
          <w:rFonts w:ascii="Times New Roman" w:hAnsi="Times New Roman"/>
          <w:i/>
          <w:iCs/>
          <w:sz w:val="24"/>
          <w:szCs w:val="24"/>
          <w:vertAlign w:val="superscript"/>
        </w:rPr>
        <w:t>c</w:t>
      </w:r>
      <w:r w:rsidRPr="00256A9B">
        <w:rPr>
          <w:rFonts w:ascii="Times New Roman" w:hAnsi="Times New Roman"/>
          <w:sz w:val="24"/>
          <w:szCs w:val="24"/>
        </w:rPr>
        <w:t xml:space="preserve"> Maximum and minimum residual electron density.</w:t>
      </w:r>
    </w:p>
    <w:p w14:paraId="7A11CBF6" w14:textId="77777777" w:rsidR="00CC54C5" w:rsidRPr="00CA3A71" w:rsidRDefault="00CC54C5" w:rsidP="00CC54C5"/>
    <w:p w14:paraId="17CA989A" w14:textId="7A9B87A3" w:rsidR="00CC54C5" w:rsidRPr="00750339" w:rsidRDefault="00CC54C5" w:rsidP="00CC54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432E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D432E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CD432E">
        <w:rPr>
          <w:rFonts w:ascii="Times New Roman" w:hAnsi="Times New Roman" w:cs="Times New Roman"/>
          <w:b/>
          <w:bCs/>
          <w:sz w:val="24"/>
          <w:szCs w:val="24"/>
        </w:rPr>
        <w:t xml:space="preserve"> S2. </w:t>
      </w:r>
      <w:bookmarkStart w:id="6" w:name="_Hlk108108972"/>
      <w:r w:rsidRPr="00615FA8">
        <w:rPr>
          <w:rFonts w:ascii="Times New Roman" w:hAnsi="Times New Roman" w:cs="Times New Roman"/>
          <w:color w:val="000000"/>
          <w:sz w:val="24"/>
          <w:szCs w:val="24"/>
        </w:rPr>
        <w:t>Pb</w:t>
      </w:r>
      <w:r w:rsidR="00F03982" w:rsidRPr="00615FA8">
        <w:rPr>
          <w:rFonts w:ascii="Times New Roman" w:hAnsi="Times New Roman" w:cs="Times New Roman"/>
          <w:color w:val="000000"/>
          <w:sz w:val="24"/>
          <w:szCs w:val="24"/>
        </w:rPr>
        <w:t>-I</w:t>
      </w:r>
      <w:r w:rsidRPr="00615FA8">
        <w:rPr>
          <w:rFonts w:ascii="Times New Roman" w:hAnsi="Times New Roman" w:cs="Times New Roman"/>
          <w:color w:val="000000"/>
          <w:sz w:val="24"/>
          <w:szCs w:val="24"/>
        </w:rPr>
        <w:t xml:space="preserve"> bond length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615FA8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Pr="00615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15FA8">
        <w:rPr>
          <w:rFonts w:ascii="Times New Roman" w:hAnsi="Times New Roman" w:cs="Times New Roman"/>
          <w:color w:val="000000"/>
          <w:sz w:val="24"/>
          <w:szCs w:val="24"/>
        </w:rPr>
        <w:t xml:space="preserve"> in LTP, ITP, and HTP.</w:t>
      </w:r>
      <w:bookmarkEnd w:id="6"/>
    </w:p>
    <w:tbl>
      <w:tblPr>
        <w:tblW w:w="7854" w:type="dxa"/>
        <w:tblLook w:val="04A0" w:firstRow="1" w:lastRow="0" w:firstColumn="1" w:lastColumn="0" w:noHBand="0" w:noVBand="1"/>
      </w:tblPr>
      <w:tblGrid>
        <w:gridCol w:w="4888"/>
        <w:gridCol w:w="2966"/>
      </w:tblGrid>
      <w:tr w:rsidR="00CC54C5" w:rsidRPr="00A22AA1" w14:paraId="298A937D" w14:textId="77777777" w:rsidTr="00E00681">
        <w:trPr>
          <w:trHeight w:val="304"/>
        </w:trPr>
        <w:tc>
          <w:tcPr>
            <w:tcW w:w="4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4D05B7" w14:textId="77777777" w:rsidR="00CC54C5" w:rsidRPr="002D5F4D" w:rsidRDefault="00CC54C5" w:rsidP="00533B08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2D5F4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Bond lengths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6FE1190A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D5F4D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Length / Å</w:t>
            </w:r>
          </w:p>
        </w:tc>
      </w:tr>
      <w:tr w:rsidR="00CC54C5" w:rsidRPr="00A22AA1" w14:paraId="3C3ED4BD" w14:textId="77777777" w:rsidTr="00E00681">
        <w:trPr>
          <w:trHeight w:val="304"/>
        </w:trPr>
        <w:tc>
          <w:tcPr>
            <w:tcW w:w="78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48E9D1" w14:textId="77777777" w:rsidR="00CC54C5" w:rsidRPr="00A22AA1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 w:rsidRPr="00A22AA1"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  <w:lang w:val="pt-BR"/>
              </w:rPr>
              <w:t>L</w:t>
            </w: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  <w:t>TP-173K</w:t>
            </w:r>
          </w:p>
        </w:tc>
      </w:tr>
      <w:tr w:rsidR="00CC54C5" w:rsidRPr="007926F5" w14:paraId="06D90A2E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51741A05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6E1716F8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3.4007(10)</w:t>
            </w:r>
          </w:p>
        </w:tc>
      </w:tr>
      <w:tr w:rsidR="00CC54C5" w:rsidRPr="007926F5" w14:paraId="26FADD77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4F683158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ii</w:t>
            </w:r>
          </w:p>
        </w:tc>
        <w:tc>
          <w:tcPr>
            <w:tcW w:w="2965" w:type="dxa"/>
          </w:tcPr>
          <w:p w14:paraId="6B39E45E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3.3409(11)</w:t>
            </w:r>
          </w:p>
        </w:tc>
      </w:tr>
      <w:tr w:rsidR="00CC54C5" w:rsidRPr="007926F5" w14:paraId="3758A660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010EE6B1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33B4BA37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3.3741(10)</w:t>
            </w:r>
          </w:p>
        </w:tc>
      </w:tr>
      <w:tr w:rsidR="00CC54C5" w:rsidRPr="007926F5" w14:paraId="072B41A9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5EF38069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proofErr w:type="spellStart"/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2965" w:type="dxa"/>
          </w:tcPr>
          <w:p w14:paraId="3E9221E6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3.3100(11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CC54C5" w:rsidRPr="007926F5" w14:paraId="77D66919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2182A05A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proofErr w:type="spellStart"/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2965" w:type="dxa"/>
          </w:tcPr>
          <w:p w14:paraId="2B4E59C3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3.2564(11)</w:t>
            </w:r>
          </w:p>
        </w:tc>
      </w:tr>
      <w:tr w:rsidR="00CC54C5" w:rsidRPr="007926F5" w14:paraId="097405CD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778AED6C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27C3467E" w14:textId="77777777" w:rsidR="00CC54C5" w:rsidRPr="00DD5257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3.2355(11)</w:t>
            </w:r>
          </w:p>
        </w:tc>
      </w:tr>
      <w:tr w:rsidR="00CC54C5" w:rsidRPr="007926F5" w14:paraId="45DDF2BF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430F3B86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3A6B6A68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3.2192(10)</w:t>
            </w:r>
          </w:p>
        </w:tc>
      </w:tr>
      <w:tr w:rsidR="00CC54C5" w:rsidRPr="007926F5" w14:paraId="63CCDEBF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6EB6507E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633ADA12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3.2143(11)</w:t>
            </w:r>
          </w:p>
        </w:tc>
      </w:tr>
      <w:tr w:rsidR="00CC54C5" w:rsidRPr="007926F5" w14:paraId="44A31317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458A290B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605554CC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3.1664(10)</w:t>
            </w:r>
          </w:p>
        </w:tc>
      </w:tr>
      <w:tr w:rsidR="00CC54C5" w:rsidRPr="007926F5" w14:paraId="2CE9B272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3F20324C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51365863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3.1235(10)</w:t>
            </w:r>
          </w:p>
        </w:tc>
      </w:tr>
      <w:tr w:rsidR="00CC54C5" w:rsidRPr="007926F5" w14:paraId="0CF4EF6B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1C6F8925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7DED2016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3.1036(10)</w:t>
            </w:r>
          </w:p>
        </w:tc>
      </w:tr>
      <w:tr w:rsidR="00CC54C5" w:rsidRPr="007926F5" w14:paraId="5F113513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2B91A66D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0DAA732D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3.0992(10)</w:t>
            </w:r>
          </w:p>
        </w:tc>
      </w:tr>
      <w:tr w:rsidR="00CC54C5" w:rsidRPr="007926F5" w14:paraId="2BFA4303" w14:textId="77777777" w:rsidTr="00E00681">
        <w:trPr>
          <w:trHeight w:val="304"/>
        </w:trPr>
        <w:tc>
          <w:tcPr>
            <w:tcW w:w="7854" w:type="dxa"/>
            <w:gridSpan w:val="2"/>
            <w:shd w:val="clear" w:color="auto" w:fill="auto"/>
          </w:tcPr>
          <w:p w14:paraId="322E0ECB" w14:textId="77777777" w:rsidR="00CC54C5" w:rsidRPr="00D03856" w:rsidRDefault="00CC54C5" w:rsidP="008758E4">
            <w:pPr>
              <w:pStyle w:val="a7"/>
              <w:jc w:val="both"/>
              <w:rPr>
                <w:rFonts w:ascii="Times New Roman" w:hAnsi="Times New Roman" w:cs="Times New Roman"/>
                <w:szCs w:val="21"/>
              </w:rPr>
            </w:pPr>
            <w:r w:rsidRPr="002D5F4D">
              <w:rPr>
                <w:rFonts w:ascii="Times New Roman" w:hAnsi="Times New Roman" w:cs="Times New Roman"/>
                <w:szCs w:val="21"/>
              </w:rPr>
              <w:lastRenderedPageBreak/>
              <w:t>Symmetry codes: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2D5F4D">
              <w:rPr>
                <w:rFonts w:ascii="Times New Roman" w:hAnsi="Times New Roman" w:cs="Times New Roman"/>
                <w:szCs w:val="21"/>
              </w:rPr>
              <w:t>i</w:t>
            </w:r>
            <w:proofErr w:type="spellEnd"/>
            <w:r w:rsidRPr="002D5F4D">
              <w:rPr>
                <w:rFonts w:ascii="Times New Roman" w:hAnsi="Times New Roman" w:cs="Times New Roman"/>
                <w:szCs w:val="21"/>
              </w:rPr>
              <w:t>)</w:t>
            </w:r>
            <w:r w:rsidRPr="002D5F4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1+</w:t>
            </w:r>
            <w:r w:rsidR="008758E4">
              <w:rPr>
                <w:rFonts w:ascii="Times New Roman" w:hAnsi="Times New Roman" w:cs="Times New Roman" w:hint="eastAsia"/>
                <w:sz w:val="21"/>
                <w:szCs w:val="21"/>
              </w:rPr>
              <w:t>x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 w:rsidR="008758E4"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;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/>
                <w:szCs w:val="21"/>
              </w:rPr>
              <w:t>(ii)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1+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x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CC54C5" w:rsidRPr="007926F5" w14:paraId="2BB68783" w14:textId="77777777" w:rsidTr="00E00681">
        <w:trPr>
          <w:trHeight w:val="304"/>
        </w:trPr>
        <w:tc>
          <w:tcPr>
            <w:tcW w:w="7854" w:type="dxa"/>
            <w:gridSpan w:val="2"/>
            <w:shd w:val="clear" w:color="auto" w:fill="auto"/>
          </w:tcPr>
          <w:p w14:paraId="3AE98595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C54C5" w:rsidRPr="007926F5" w14:paraId="123E7D22" w14:textId="77777777" w:rsidTr="00E00681">
        <w:trPr>
          <w:trHeight w:val="296"/>
        </w:trPr>
        <w:tc>
          <w:tcPr>
            <w:tcW w:w="7854" w:type="dxa"/>
            <w:gridSpan w:val="2"/>
            <w:shd w:val="clear" w:color="auto" w:fill="auto"/>
          </w:tcPr>
          <w:p w14:paraId="14797307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ITP-253K</w:t>
            </w:r>
          </w:p>
        </w:tc>
      </w:tr>
      <w:tr w:rsidR="00CC54C5" w:rsidRPr="007926F5" w14:paraId="5CA76BEF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02532D90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proofErr w:type="spellStart"/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2965" w:type="dxa"/>
          </w:tcPr>
          <w:p w14:paraId="4C07A73B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3.2394(12)</w:t>
            </w:r>
          </w:p>
        </w:tc>
      </w:tr>
      <w:tr w:rsidR="00CC54C5" w:rsidRPr="007926F5" w14:paraId="2AF92FC8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1DE49714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65849947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6D59">
              <w:rPr>
                <w:rFonts w:ascii="Times New Roman" w:hAnsi="Times New Roman" w:cs="Times New Roman"/>
                <w:sz w:val="21"/>
                <w:szCs w:val="21"/>
              </w:rPr>
              <w:t>3.2227(10)</w:t>
            </w:r>
          </w:p>
        </w:tc>
      </w:tr>
      <w:tr w:rsidR="00CC54C5" w:rsidRPr="007926F5" w14:paraId="3A1507A4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34AAD037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1802AF8A" w14:textId="77777777" w:rsidR="00CC54C5" w:rsidRPr="004E6D59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35ACB">
              <w:rPr>
                <w:rFonts w:ascii="Times New Roman" w:hAnsi="Times New Roman" w:cs="Times New Roman"/>
                <w:sz w:val="21"/>
                <w:szCs w:val="21"/>
              </w:rPr>
              <w:t>3.2047(10)</w:t>
            </w:r>
          </w:p>
        </w:tc>
      </w:tr>
      <w:tr w:rsidR="00CC54C5" w:rsidRPr="007926F5" w14:paraId="09FB7627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53D2F57E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proofErr w:type="spellStart"/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2965" w:type="dxa"/>
          </w:tcPr>
          <w:p w14:paraId="5F20D796" w14:textId="77777777" w:rsidR="00CC54C5" w:rsidRPr="00635ACB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35ACB">
              <w:rPr>
                <w:rFonts w:ascii="Times New Roman" w:hAnsi="Times New Roman" w:cs="Times New Roman"/>
                <w:sz w:val="21"/>
                <w:szCs w:val="21"/>
              </w:rPr>
              <w:t>3.2047(10)</w:t>
            </w:r>
          </w:p>
        </w:tc>
      </w:tr>
      <w:tr w:rsidR="00CC54C5" w:rsidRPr="007926F5" w14:paraId="39E35BAA" w14:textId="77777777" w:rsidTr="00E00681">
        <w:trPr>
          <w:trHeight w:val="296"/>
        </w:trPr>
        <w:tc>
          <w:tcPr>
            <w:tcW w:w="7854" w:type="dxa"/>
            <w:gridSpan w:val="2"/>
            <w:shd w:val="clear" w:color="auto" w:fill="auto"/>
          </w:tcPr>
          <w:p w14:paraId="0EF075C9" w14:textId="77777777" w:rsidR="00CC54C5" w:rsidRPr="00635ACB" w:rsidRDefault="00CC54C5" w:rsidP="008758E4">
            <w:pPr>
              <w:pStyle w:val="a7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Cs w:val="21"/>
              </w:rPr>
              <w:t>Symmetry codes: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2D5F4D">
              <w:rPr>
                <w:rFonts w:ascii="Times New Roman" w:hAnsi="Times New Roman" w:cs="Times New Roman"/>
                <w:szCs w:val="21"/>
              </w:rPr>
              <w:t>i</w:t>
            </w:r>
            <w:proofErr w:type="spellEnd"/>
            <w:r w:rsidRPr="002D5F4D"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eastAsia="微软雅黑"/>
              </w:rPr>
              <w:sym w:font="Symbol" w:char="F02D"/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x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3/2</w:t>
            </w:r>
            <w:r>
              <w:rPr>
                <w:rFonts w:eastAsia="微软雅黑"/>
              </w:rPr>
              <w:sym w:font="Symbol" w:char="F02D"/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CC54C5" w:rsidRPr="007926F5" w14:paraId="58B1F4AB" w14:textId="77777777" w:rsidTr="00E00681">
        <w:trPr>
          <w:trHeight w:val="296"/>
        </w:trPr>
        <w:tc>
          <w:tcPr>
            <w:tcW w:w="7854" w:type="dxa"/>
            <w:gridSpan w:val="2"/>
            <w:shd w:val="clear" w:color="auto" w:fill="auto"/>
          </w:tcPr>
          <w:p w14:paraId="624052B6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C54C5" w:rsidRPr="007926F5" w14:paraId="435F459A" w14:textId="77777777" w:rsidTr="00E00681">
        <w:trPr>
          <w:trHeight w:val="304"/>
        </w:trPr>
        <w:tc>
          <w:tcPr>
            <w:tcW w:w="7854" w:type="dxa"/>
            <w:gridSpan w:val="2"/>
            <w:shd w:val="clear" w:color="auto" w:fill="auto"/>
          </w:tcPr>
          <w:p w14:paraId="3E043B2F" w14:textId="77777777" w:rsidR="00CC54C5" w:rsidRPr="00635ACB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HTP-33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 w:rsidRPr="00A22AA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K</w:t>
            </w:r>
          </w:p>
        </w:tc>
      </w:tr>
      <w:tr w:rsidR="00CC54C5" w:rsidRPr="007926F5" w14:paraId="4C86D871" w14:textId="77777777" w:rsidTr="00E00681">
        <w:trPr>
          <w:trHeight w:val="296"/>
        </w:trPr>
        <w:tc>
          <w:tcPr>
            <w:tcW w:w="4888" w:type="dxa"/>
            <w:shd w:val="clear" w:color="auto" w:fill="auto"/>
          </w:tcPr>
          <w:p w14:paraId="38FE0262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2965" w:type="dxa"/>
          </w:tcPr>
          <w:p w14:paraId="03AE307D" w14:textId="77777777" w:rsidR="00CC54C5" w:rsidRPr="00635ACB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A5D6D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3.2249(19)</w:t>
            </w:r>
          </w:p>
        </w:tc>
      </w:tr>
      <w:tr w:rsidR="00CC54C5" w:rsidRPr="007926F5" w14:paraId="7066FCAB" w14:textId="77777777" w:rsidTr="00E00681">
        <w:trPr>
          <w:trHeight w:val="304"/>
        </w:trPr>
        <w:tc>
          <w:tcPr>
            <w:tcW w:w="4888" w:type="dxa"/>
            <w:shd w:val="clear" w:color="auto" w:fill="auto"/>
          </w:tcPr>
          <w:p w14:paraId="6C2A4742" w14:textId="77777777" w:rsidR="00CC54C5" w:rsidRPr="002D5F4D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C15714">
              <w:rPr>
                <w:rFonts w:eastAsia="微软雅黑"/>
              </w:rPr>
              <w:sym w:font="Symbol" w:char="F02D"/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Pb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D5F4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proofErr w:type="spellStart"/>
            <w:r w:rsidRPr="00D03856">
              <w:rPr>
                <w:rFonts w:ascii="Times New Roman" w:hAnsi="Times New Roman" w:cs="Times New Roman"/>
                <w:szCs w:val="21"/>
                <w:vertAlign w:val="superscript"/>
              </w:rPr>
              <w:t>i</w:t>
            </w:r>
            <w:proofErr w:type="spellEnd"/>
          </w:p>
        </w:tc>
        <w:tc>
          <w:tcPr>
            <w:tcW w:w="2965" w:type="dxa"/>
          </w:tcPr>
          <w:p w14:paraId="2CFC9182" w14:textId="77777777" w:rsidR="00CC54C5" w:rsidRPr="00635ACB" w:rsidRDefault="00CC54C5" w:rsidP="00F029A2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3685B">
              <w:rPr>
                <w:rFonts w:ascii="Times New Roman" w:hAnsi="Times New Roman" w:cs="Times New Roman"/>
                <w:sz w:val="21"/>
                <w:szCs w:val="21"/>
              </w:rPr>
              <w:t>3.2249(19)</w:t>
            </w:r>
          </w:p>
        </w:tc>
      </w:tr>
      <w:tr w:rsidR="00CC54C5" w:rsidRPr="007926F5" w14:paraId="7F1CF13D" w14:textId="77777777" w:rsidTr="00E00681">
        <w:trPr>
          <w:trHeight w:val="304"/>
        </w:trPr>
        <w:tc>
          <w:tcPr>
            <w:tcW w:w="7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F82129" w14:textId="77777777" w:rsidR="00CC54C5" w:rsidRPr="00635ACB" w:rsidRDefault="00CC54C5" w:rsidP="008758E4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D5F4D">
              <w:rPr>
                <w:rFonts w:ascii="Times New Roman" w:hAnsi="Times New Roman" w:cs="Times New Roman"/>
                <w:szCs w:val="21"/>
              </w:rPr>
              <w:t>Symmetry codes: (</w:t>
            </w:r>
            <w:proofErr w:type="spellStart"/>
            <w:r w:rsidRPr="002D5F4D">
              <w:rPr>
                <w:rFonts w:ascii="Times New Roman" w:hAnsi="Times New Roman" w:cs="Times New Roman"/>
                <w:szCs w:val="21"/>
              </w:rPr>
              <w:t>i</w:t>
            </w:r>
            <w:proofErr w:type="spellEnd"/>
            <w:r w:rsidRPr="002D5F4D">
              <w:rPr>
                <w:rFonts w:ascii="Times New Roman" w:hAnsi="Times New Roman" w:cs="Times New Roman"/>
                <w:szCs w:val="21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eastAsia="微软雅黑"/>
              </w:rPr>
              <w:sym w:font="Symbol" w:char="F02D"/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x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eastAsia="微软雅黑"/>
              </w:rPr>
              <w:t xml:space="preserve"> </w:t>
            </w:r>
            <w:r>
              <w:rPr>
                <w:rFonts w:eastAsia="微软雅黑"/>
              </w:rPr>
              <w:sym w:font="Symbol" w:char="F02D"/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2D5F4D">
              <w:rPr>
                <w:rFonts w:ascii="Times New Roman" w:hAnsi="Times New Roman" w:cs="Times New Roman" w:hint="eastAsia"/>
                <w:sz w:val="21"/>
                <w:szCs w:val="21"/>
              </w:rPr>
              <w:t>1/2+</w:t>
            </w:r>
            <w:r w:rsidR="008758E4">
              <w:rPr>
                <w:rFonts w:ascii="Times New Roman" w:hAnsi="Times New Roman" w:cs="Times New Roman"/>
                <w:sz w:val="21"/>
                <w:szCs w:val="21"/>
              </w:rPr>
              <w:t>z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</w:tbl>
    <w:p w14:paraId="145FBF14" w14:textId="77777777" w:rsidR="00CC54C5" w:rsidRPr="00635669" w:rsidRDefault="00635669" w:rsidP="00635669">
      <w:pPr>
        <w:pStyle w:val="a7"/>
        <w:jc w:val="both"/>
        <w:rPr>
          <w:rFonts w:ascii="Times New Roman" w:hAnsi="Times New Roman"/>
          <w:b/>
          <w:bCs/>
          <w:sz w:val="30"/>
          <w:szCs w:val="30"/>
        </w:rPr>
      </w:pPr>
      <w:r w:rsidRPr="00CD432E">
        <w:rPr>
          <w:rFonts w:ascii="Times New Roman" w:hAnsi="Times New Roman" w:cs="Times New Roman"/>
          <w:b/>
          <w:bCs/>
        </w:rPr>
        <w:t>T</w:t>
      </w:r>
      <w:r w:rsidRPr="00CD432E">
        <w:rPr>
          <w:rFonts w:ascii="Times New Roman" w:hAnsi="Times New Roman" w:cs="Times New Roman" w:hint="eastAsia"/>
          <w:b/>
          <w:bCs/>
        </w:rPr>
        <w:t>able</w:t>
      </w:r>
      <w:r w:rsidRPr="00CD432E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3</w:t>
      </w:r>
      <w:r w:rsidRPr="00CD432E">
        <w:rPr>
          <w:rFonts w:ascii="Times New Roman" w:hAnsi="Times New Roman" w:cs="Times New Roman"/>
          <w:b/>
          <w:bCs/>
        </w:rPr>
        <w:t xml:space="preserve">. </w:t>
      </w:r>
      <w:bookmarkStart w:id="7" w:name="_Hlk108108991"/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 w:hint="eastAsia"/>
          <w:color w:val="000000"/>
        </w:rPr>
        <w:t>onverted</w:t>
      </w:r>
      <w:r>
        <w:rPr>
          <w:rFonts w:ascii="Times New Roman" w:hAnsi="Times New Roman" w:cs="Times New Roman"/>
          <w:color w:val="000000"/>
        </w:rPr>
        <w:t xml:space="preserve"> </w:t>
      </w:r>
      <w:r w:rsidRPr="001E68A2">
        <w:rPr>
          <w:rFonts w:ascii="Times New Roman" w:hAnsi="Times New Roman"/>
          <w:bCs/>
        </w:rPr>
        <w:t>cell parameters</w:t>
      </w:r>
      <w:r w:rsidR="00775BA5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for </w:t>
      </w:r>
      <w:r w:rsidRPr="00635669">
        <w:rPr>
          <w:rFonts w:ascii="Times New Roman" w:hAnsi="Times New Roman" w:cs="Times New Roman"/>
          <w:color w:val="000000"/>
        </w:rPr>
        <w:t xml:space="preserve">spontaneous strain </w:t>
      </w:r>
      <w:r w:rsidRPr="00635669">
        <w:rPr>
          <w:rFonts w:ascii="Times New Roman" w:hAnsi="Times New Roman" w:cs="Times New Roman" w:hint="eastAsia"/>
          <w:color w:val="000000"/>
        </w:rPr>
        <w:t>calculation</w:t>
      </w:r>
      <w:r>
        <w:rPr>
          <w:rFonts w:ascii="Times New Roman" w:hAnsi="Times New Roman" w:cs="Times New Roman"/>
          <w:color w:val="000000"/>
        </w:rPr>
        <w:t>.</w:t>
      </w:r>
      <w:bookmarkEnd w:id="7"/>
    </w:p>
    <w:tbl>
      <w:tblPr>
        <w:tblW w:w="7834" w:type="dxa"/>
        <w:tblLook w:val="04A0" w:firstRow="1" w:lastRow="0" w:firstColumn="1" w:lastColumn="0" w:noHBand="0" w:noVBand="1"/>
      </w:tblPr>
      <w:tblGrid>
        <w:gridCol w:w="2984"/>
        <w:gridCol w:w="2425"/>
        <w:gridCol w:w="2425"/>
      </w:tblGrid>
      <w:tr w:rsidR="00635669" w:rsidRPr="00A22AA1" w14:paraId="18831BA2" w14:textId="77777777" w:rsidTr="00E00681">
        <w:trPr>
          <w:trHeight w:val="4"/>
        </w:trPr>
        <w:tc>
          <w:tcPr>
            <w:tcW w:w="2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3216F1" w14:textId="77777777" w:rsidR="00635669" w:rsidRPr="00E00681" w:rsidRDefault="00635669" w:rsidP="00635669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6E9A0" w14:textId="77777777" w:rsidR="00635669" w:rsidRPr="00A22AA1" w:rsidRDefault="00635669" w:rsidP="00635669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1"/>
                <w:szCs w:val="21"/>
                <w:lang w:val="pt-BR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  <w:t>TP-ITP Transition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425D834E" w14:textId="77777777" w:rsidR="00635669" w:rsidRPr="00A22AA1" w:rsidRDefault="00635669" w:rsidP="00635669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lang w:val="pt-BR"/>
              </w:rPr>
              <w:t>ITP-HTP Transition</w:t>
            </w:r>
          </w:p>
        </w:tc>
      </w:tr>
      <w:tr w:rsidR="00635669" w:rsidRPr="007926F5" w14:paraId="6F601E00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78C7D696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2580364C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A0BB8">
              <w:rPr>
                <w:rFonts w:ascii="Times New Roman" w:hAnsi="Times New Roman" w:cs="Times New Roman"/>
                <w:sz w:val="21"/>
                <w:szCs w:val="21"/>
              </w:rPr>
              <w:t>9.0775(2)</w:t>
            </w:r>
          </w:p>
        </w:tc>
        <w:tc>
          <w:tcPr>
            <w:tcW w:w="2425" w:type="dxa"/>
          </w:tcPr>
          <w:p w14:paraId="42AFDA8D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40591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9.8984(9)</w:t>
            </w:r>
          </w:p>
        </w:tc>
      </w:tr>
      <w:tr w:rsidR="00635669" w:rsidRPr="007926F5" w14:paraId="23F7D97C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556BCA7A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23439A7D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A0BB8">
              <w:rPr>
                <w:rFonts w:ascii="Times New Roman" w:hAnsi="Times New Roman" w:cs="Times New Roman"/>
                <w:sz w:val="21"/>
                <w:szCs w:val="21"/>
              </w:rPr>
              <w:t>15.8322(3)</w:t>
            </w:r>
          </w:p>
        </w:tc>
        <w:tc>
          <w:tcPr>
            <w:tcW w:w="2425" w:type="dxa"/>
          </w:tcPr>
          <w:p w14:paraId="738A8406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15.0923(10)</w:t>
            </w:r>
          </w:p>
        </w:tc>
      </w:tr>
      <w:tr w:rsidR="00635669" w:rsidRPr="007926F5" w14:paraId="1792FE39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765F34E6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3D7D4701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A0BB8">
              <w:rPr>
                <w:rFonts w:ascii="Times New Roman" w:hAnsi="Times New Roman" w:cs="Times New Roman"/>
                <w:sz w:val="21"/>
                <w:szCs w:val="21"/>
              </w:rPr>
              <w:t>8.1501(3)</w:t>
            </w:r>
          </w:p>
        </w:tc>
        <w:tc>
          <w:tcPr>
            <w:tcW w:w="2425" w:type="dxa"/>
          </w:tcPr>
          <w:p w14:paraId="0A19B720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8.0597(5)</w:t>
            </w:r>
          </w:p>
        </w:tc>
      </w:tr>
      <w:tr w:rsidR="00635669" w:rsidRPr="007926F5" w14:paraId="2EC13938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7D2FA200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</w:tcPr>
          <w:p w14:paraId="2766DD47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95.601(2)</w:t>
            </w:r>
          </w:p>
        </w:tc>
        <w:tc>
          <w:tcPr>
            <w:tcW w:w="2425" w:type="dxa"/>
          </w:tcPr>
          <w:p w14:paraId="3043A943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635669" w:rsidRPr="007926F5" w14:paraId="197F5DBC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45BCF6EE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</w:tcPr>
          <w:p w14:paraId="7D59DD47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87.646(2)</w:t>
            </w:r>
          </w:p>
        </w:tc>
        <w:tc>
          <w:tcPr>
            <w:tcW w:w="2425" w:type="dxa"/>
          </w:tcPr>
          <w:p w14:paraId="7B8ADE4E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114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97.887(7)</w:t>
            </w:r>
          </w:p>
        </w:tc>
      </w:tr>
      <w:tr w:rsidR="00635669" w:rsidRPr="007926F5" w14:paraId="32F88F10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463BB177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color w:val="000000"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γ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</w:tcPr>
          <w:p w14:paraId="7B13F699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96.310(10)</w:t>
            </w:r>
          </w:p>
        </w:tc>
        <w:tc>
          <w:tcPr>
            <w:tcW w:w="2425" w:type="dxa"/>
          </w:tcPr>
          <w:p w14:paraId="47E839A7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635669" w:rsidRPr="007926F5" w14:paraId="28A55240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04953906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a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6BB95758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0591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9.8984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(9)</w:t>
            </w:r>
          </w:p>
        </w:tc>
        <w:tc>
          <w:tcPr>
            <w:tcW w:w="2425" w:type="dxa"/>
          </w:tcPr>
          <w:p w14:paraId="4058C5B4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2549F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9.2432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(5)</w:t>
            </w:r>
          </w:p>
        </w:tc>
      </w:tr>
      <w:tr w:rsidR="00635669" w:rsidRPr="007926F5" w14:paraId="50C4F74E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69511C24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b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67B18870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15.0923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(10)</w:t>
            </w:r>
          </w:p>
        </w:tc>
        <w:tc>
          <w:tcPr>
            <w:tcW w:w="2425" w:type="dxa"/>
          </w:tcPr>
          <w:p w14:paraId="20CC1817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16.0097</w:t>
            </w:r>
            <w:r w:rsidRPr="00F40424">
              <w:rPr>
                <w:rFonts w:ascii="Times New Roman" w:hAnsi="Times New Roman" w:cs="Times New Roman"/>
                <w:sz w:val="21"/>
                <w:szCs w:val="21"/>
                <w:lang w:val="pt-BR"/>
              </w:rPr>
              <w:t>(9)</w:t>
            </w:r>
          </w:p>
        </w:tc>
      </w:tr>
      <w:tr w:rsidR="00635669" w:rsidRPr="007926F5" w14:paraId="310C260D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2F505A15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Å</w:t>
            </w:r>
          </w:p>
        </w:tc>
        <w:tc>
          <w:tcPr>
            <w:tcW w:w="2425" w:type="dxa"/>
          </w:tcPr>
          <w:p w14:paraId="389C9CF0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B281E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8.0597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(5)</w:t>
            </w:r>
          </w:p>
        </w:tc>
        <w:tc>
          <w:tcPr>
            <w:tcW w:w="2425" w:type="dxa"/>
          </w:tcPr>
          <w:p w14:paraId="6B3D7DB3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sz w:val="21"/>
                <w:szCs w:val="21"/>
              </w:rPr>
              <w:t>8.1797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(4)</w:t>
            </w:r>
          </w:p>
        </w:tc>
      </w:tr>
      <w:tr w:rsidR="00635669" w:rsidRPr="007926F5" w14:paraId="1DC082EC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3A1C9B76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α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</w:tcPr>
          <w:p w14:paraId="7684D66E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  <w:tc>
          <w:tcPr>
            <w:tcW w:w="2425" w:type="dxa"/>
          </w:tcPr>
          <w:p w14:paraId="61232E9F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635669" w:rsidRPr="007926F5" w14:paraId="555B1D89" w14:textId="77777777" w:rsidTr="00E00681">
        <w:trPr>
          <w:trHeight w:val="4"/>
        </w:trPr>
        <w:tc>
          <w:tcPr>
            <w:tcW w:w="2984" w:type="dxa"/>
            <w:shd w:val="clear" w:color="auto" w:fill="auto"/>
          </w:tcPr>
          <w:p w14:paraId="7D6B668E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9C04CC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β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</w:tcPr>
          <w:p w14:paraId="1C4A5916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61147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97.887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(7)</w:t>
            </w:r>
          </w:p>
        </w:tc>
        <w:tc>
          <w:tcPr>
            <w:tcW w:w="2425" w:type="dxa"/>
          </w:tcPr>
          <w:p w14:paraId="6B487270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 w:rsidRPr="00663A1A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  <w:tr w:rsidR="00635669" w:rsidRPr="007926F5" w14:paraId="554B7314" w14:textId="77777777" w:rsidTr="00E00681">
        <w:trPr>
          <w:trHeight w:val="4"/>
        </w:trPr>
        <w:tc>
          <w:tcPr>
            <w:tcW w:w="2984" w:type="dxa"/>
            <w:tcBorders>
              <w:bottom w:val="single" w:sz="4" w:space="0" w:color="auto"/>
            </w:tcBorders>
            <w:shd w:val="clear" w:color="auto" w:fill="auto"/>
          </w:tcPr>
          <w:p w14:paraId="2388EB82" w14:textId="77777777" w:rsidR="00635669" w:rsidRPr="009C04CC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3A533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γ</w:t>
            </w:r>
            <w:r w:rsidRPr="003A533B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0</w:t>
            </w:r>
            <w:r w:rsidRPr="009C04CC">
              <w:rPr>
                <w:rFonts w:ascii="Times New Roman" w:hAnsi="Times New Roman" w:cs="Times New Roman"/>
                <w:sz w:val="21"/>
                <w:szCs w:val="21"/>
              </w:rPr>
              <w:t xml:space="preserve"> / °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56BFB2CA" w14:textId="77777777" w:rsidR="00635669" w:rsidRPr="00DD5257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926F5"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133AE40D" w14:textId="77777777" w:rsidR="00635669" w:rsidRPr="007926F5" w:rsidRDefault="00635669" w:rsidP="00635669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pt-BR"/>
              </w:rPr>
              <w:t>90</w:t>
            </w:r>
          </w:p>
        </w:tc>
      </w:tr>
    </w:tbl>
    <w:p w14:paraId="4A8AB47C" w14:textId="77777777" w:rsidR="00635669" w:rsidRDefault="00635669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</w:p>
    <w:p w14:paraId="463ADA4E" w14:textId="77777777" w:rsidR="00826276" w:rsidRDefault="00826276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iCs/>
          <w:noProof/>
          <w:kern w:val="0"/>
          <w:sz w:val="24"/>
          <w:szCs w:val="24"/>
        </w:rPr>
        <w:drawing>
          <wp:inline distT="0" distB="0" distL="0" distR="0" wp14:anchorId="75B97E1A" wp14:editId="6827A820">
            <wp:extent cx="3054985" cy="25952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5B355" w14:textId="2A41E2D0" w:rsidR="00826276" w:rsidRDefault="00826276" w:rsidP="00826276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 w:rsidRP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lastRenderedPageBreak/>
        <w:t>Fig. S1</w:t>
      </w:r>
      <w:r w:rsid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</w:t>
      </w:r>
      <w:bookmarkStart w:id="8" w:name="_Hlk108109026"/>
      <w:r w:rsidRPr="00826276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Experimental and simulated PXRD patterns for powder sample of </w:t>
      </w:r>
      <w:r w:rsidRP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1</w:t>
      </w:r>
      <w:r w:rsidRPr="00826276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at HTP.</w:t>
      </w:r>
      <w:bookmarkEnd w:id="8"/>
    </w:p>
    <w:p w14:paraId="534DAB47" w14:textId="77777777" w:rsidR="00826276" w:rsidRDefault="00826276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</w:p>
    <w:p w14:paraId="65B0B61B" w14:textId="77777777" w:rsidR="00CC54C5" w:rsidRDefault="00CC54C5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noProof/>
          <w:kern w:val="0"/>
          <w:sz w:val="24"/>
          <w:szCs w:val="24"/>
        </w:rPr>
        <w:drawing>
          <wp:inline distT="0" distB="0" distL="0" distR="0" wp14:anchorId="5469B70E" wp14:editId="76A06F58">
            <wp:extent cx="3053080" cy="23774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188D" w14:textId="3CA7045A" w:rsidR="00CC54C5" w:rsidRPr="00EB5D73" w:rsidRDefault="00CC54C5" w:rsidP="00CC54C5">
      <w:pP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bookmarkStart w:id="9" w:name="_Hlk107953963"/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S</w:t>
      </w:r>
      <w:r w:rsid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2</w:t>
      </w:r>
      <w:r w:rsid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</w:t>
      </w:r>
      <w:bookmarkStart w:id="10" w:name="_Hlk76112978"/>
      <w:bookmarkStart w:id="11" w:name="_Hlk108109037"/>
      <w:r w:rsidRPr="00A70973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TG</w:t>
      </w:r>
      <w:bookmarkEnd w:id="9"/>
      <w:r w:rsidRPr="00A70973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A measurement of </w:t>
      </w:r>
      <w:r w:rsidRPr="008B0BF7">
        <w:rPr>
          <w:rFonts w:ascii="Times New Roman" w:eastAsia="宋体" w:hAnsi="Times New Roman" w:cs="Times New Roman"/>
          <w:b/>
          <w:w w:val="108"/>
          <w:kern w:val="0"/>
          <w:sz w:val="24"/>
          <w:szCs w:val="24"/>
          <w:lang w:val="en-GB"/>
        </w:rPr>
        <w:t>1</w:t>
      </w:r>
      <w:r w:rsidRPr="00A70973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. 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T</w:t>
      </w:r>
      <w:r w:rsidRPr="00EF7438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he decomposition begins at about 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50</w:t>
      </w:r>
      <w:r w:rsidRPr="00EF7438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0 K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.</w:t>
      </w:r>
      <w:bookmarkEnd w:id="10"/>
    </w:p>
    <w:bookmarkEnd w:id="11"/>
    <w:p w14:paraId="0D85C4E6" w14:textId="77777777" w:rsidR="00CC54C5" w:rsidRDefault="00CC54C5" w:rsidP="00CC54C5">
      <w:pPr>
        <w:jc w:val="center"/>
      </w:pPr>
    </w:p>
    <w:p w14:paraId="5FDF5FB4" w14:textId="7B51DCDF" w:rsidR="00CC54C5" w:rsidRDefault="00E54C20" w:rsidP="00CC54C5">
      <w:pPr>
        <w:jc w:val="center"/>
      </w:pPr>
      <w:r>
        <w:rPr>
          <w:noProof/>
        </w:rPr>
        <w:drawing>
          <wp:inline distT="0" distB="0" distL="0" distR="0" wp14:anchorId="2DFAA3D3" wp14:editId="7440F708">
            <wp:extent cx="3056890" cy="241871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666B" w14:textId="46C8ED37" w:rsidR="00CC54C5" w:rsidRPr="008B0581" w:rsidRDefault="00CC54C5" w:rsidP="00CC54C5">
      <w:pPr>
        <w:jc w:val="left"/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</w:pPr>
      <w:r w:rsidRPr="007042F7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42F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26276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Start w:id="12" w:name="_Hlk108109052"/>
      <w:r w:rsidR="00896FB5" w:rsidRPr="00896FB5">
        <w:rPr>
          <w:rFonts w:ascii="Times New Roman" w:eastAsia="宋体" w:hAnsi="Times New Roman" w:cs="Times New Roman"/>
          <w:b/>
          <w:bCs/>
          <w:w w:val="108"/>
          <w:kern w:val="0"/>
          <w:sz w:val="24"/>
          <w:szCs w:val="24"/>
          <w:lang w:val="en-GB"/>
        </w:rPr>
        <w:t>.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</w:t>
      </w:r>
      <w:r w:rsidRPr="00311588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S</w:t>
      </w:r>
      <w:r w:rsidRPr="00311588">
        <w:rPr>
          <w:rFonts w:ascii="Times New Roman" w:eastAsia="宋体" w:hAnsi="Times New Roman" w:cs="Times New Roman" w:hint="eastAsia"/>
          <w:w w:val="108"/>
          <w:kern w:val="0"/>
          <w:sz w:val="24"/>
          <w:szCs w:val="24"/>
          <w:lang w:val="en-GB"/>
        </w:rPr>
        <w:t xml:space="preserve">ingle crystal </w:t>
      </w:r>
      <w:r w:rsidRPr="00311588"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>orientation.</w:t>
      </w:r>
    </w:p>
    <w:bookmarkEnd w:id="12"/>
    <w:p w14:paraId="74D0CB2B" w14:textId="77777777" w:rsidR="00CC54C5" w:rsidRPr="004B2E45" w:rsidRDefault="00CC54C5" w:rsidP="00CC54C5">
      <w:pPr>
        <w:jc w:val="center"/>
      </w:pPr>
    </w:p>
    <w:p w14:paraId="090F2896" w14:textId="77777777" w:rsidR="00CC54C5" w:rsidRDefault="00CC54C5" w:rsidP="00CC54C5">
      <w:pPr>
        <w:jc w:val="center"/>
      </w:pPr>
      <w:r>
        <w:rPr>
          <w:noProof/>
        </w:rPr>
        <w:lastRenderedPageBreak/>
        <w:drawing>
          <wp:inline distT="0" distB="0" distL="0" distR="0" wp14:anchorId="72345CF3" wp14:editId="5DDECE16">
            <wp:extent cx="3054350" cy="2571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4AEA0" w14:textId="2541376A" w:rsidR="00CC54C5" w:rsidRDefault="00CC54C5" w:rsidP="00CC54C5">
      <w:pP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S</w:t>
      </w:r>
      <w:r w:rsid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4</w:t>
      </w:r>
      <w:r w:rsid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B622B1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Dielectric constant curves of </w:t>
      </w:r>
      <w:r>
        <w:rPr>
          <w:rFonts w:ascii="Times New Roman" w:eastAsia="宋体" w:hAnsi="Times New Roman" w:cs="Times New Roman"/>
          <w:b/>
          <w:bCs/>
          <w:w w:val="108"/>
          <w:kern w:val="0"/>
          <w:sz w:val="24"/>
          <w:szCs w:val="24"/>
          <w:lang w:val="en-GB"/>
        </w:rPr>
        <w:t>1</w:t>
      </w:r>
      <w:r>
        <w:rPr>
          <w:rFonts w:ascii="Times New Roman" w:eastAsia="宋体" w:hAnsi="Times New Roman" w:cs="Times New Roman"/>
          <w:w w:val="108"/>
          <w:kern w:val="0"/>
          <w:sz w:val="24"/>
          <w:szCs w:val="24"/>
          <w:lang w:val="en-GB"/>
        </w:rPr>
        <w:t xml:space="preserve"> at different frequencies.</w:t>
      </w:r>
    </w:p>
    <w:p w14:paraId="53FC0970" w14:textId="77777777" w:rsidR="00CC54C5" w:rsidRDefault="00CC54C5" w:rsidP="00CC54C5">
      <w:pP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</w:p>
    <w:p w14:paraId="0702FB50" w14:textId="77777777" w:rsidR="00CC54C5" w:rsidRDefault="00CC54C5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noProof/>
          <w:kern w:val="0"/>
          <w:sz w:val="24"/>
          <w:szCs w:val="24"/>
        </w:rPr>
        <w:drawing>
          <wp:inline distT="0" distB="0" distL="0" distR="0" wp14:anchorId="47950CEA" wp14:editId="3C1D4E91">
            <wp:extent cx="3060700" cy="2795905"/>
            <wp:effectExtent l="0" t="0" r="635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FD593" w14:textId="2AAABC35" w:rsidR="00CC54C5" w:rsidRDefault="00CC54C5" w:rsidP="00CC54C5">
      <w:pPr>
        <w:jc w:val="left"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bookmarkStart w:id="13" w:name="_Hlk105936853"/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S</w:t>
      </w:r>
      <w:r w:rsid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5</w:t>
      </w:r>
      <w:r w:rsid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proofErr w:type="spellStart"/>
      <w:r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>Hirshfeld</w:t>
      </w:r>
      <w:proofErr w:type="spellEnd"/>
      <w:r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surfaces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for</w:t>
      </w:r>
      <w:r w:rsidRPr="00C466BE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C466BE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1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of </w:t>
      </w:r>
      <w:r w:rsidRPr="00266BAD">
        <w:rPr>
          <w:rFonts w:ascii="Times New Roman" w:eastAsia="宋体" w:hAnsi="Times New Roman" w:cs="Times New Roman"/>
          <w:iCs/>
          <w:kern w:val="0"/>
          <w:sz w:val="24"/>
          <w:szCs w:val="24"/>
        </w:rPr>
        <w:t>[Pb</w:t>
      </w:r>
      <w:r w:rsidRPr="00266BA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I</w:t>
      </w:r>
      <w:proofErr w:type="gramStart"/>
      <w:r w:rsidRPr="00266BAD">
        <w:rPr>
          <w:rFonts w:ascii="Times New Roman" w:eastAsia="宋体" w:hAnsi="Times New Roman" w:cs="Times New Roman"/>
          <w:iCs/>
          <w:kern w:val="0"/>
          <w:sz w:val="24"/>
          <w:szCs w:val="24"/>
          <w:vertAlign w:val="subscript"/>
        </w:rPr>
        <w:t>3</w:t>
      </w:r>
      <w:r w:rsidRPr="00266BAD">
        <w:rPr>
          <w:rFonts w:ascii="Times New Roman" w:eastAsia="宋体" w:hAnsi="Times New Roman" w:cs="Times New Roman"/>
          <w:iCs/>
          <w:kern w:val="0"/>
          <w:sz w:val="24"/>
          <w:szCs w:val="24"/>
        </w:rPr>
        <w:t>]</w:t>
      </w:r>
      <w:r w:rsidR="008758E4">
        <w:rPr>
          <w:rFonts w:ascii="Times New Roman" w:eastAsia="宋体" w:hAnsi="Times New Roman" w:cs="Times New Roman"/>
          <w:iCs/>
          <w:kern w:val="0"/>
          <w:sz w:val="24"/>
          <w:szCs w:val="24"/>
          <w:vertAlign w:val="subscript"/>
        </w:rPr>
        <w:t>n</w:t>
      </w:r>
      <w:r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.</w:t>
      </w:r>
      <w:proofErr w:type="gramEnd"/>
    </w:p>
    <w:p w14:paraId="15613402" w14:textId="77777777" w:rsidR="00CC54C5" w:rsidRDefault="00CC54C5" w:rsidP="00CC54C5">
      <w:pPr>
        <w:jc w:val="left"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</w:p>
    <w:bookmarkEnd w:id="13"/>
    <w:p w14:paraId="4D14EEC4" w14:textId="77777777" w:rsidR="00CC54C5" w:rsidRPr="00137DAC" w:rsidRDefault="00CC54C5" w:rsidP="00CC54C5">
      <w:pPr>
        <w:jc w:val="center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iCs/>
          <w:noProof/>
          <w:kern w:val="0"/>
          <w:sz w:val="24"/>
          <w:szCs w:val="24"/>
        </w:rPr>
        <w:drawing>
          <wp:inline distT="0" distB="0" distL="0" distR="0" wp14:anchorId="4B5BD72F" wp14:editId="1D5AFCFE">
            <wp:extent cx="3060065" cy="118618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8BE54" w14:textId="01F32E06" w:rsidR="00CC54C5" w:rsidRDefault="00CC54C5" w:rsidP="00CC54C5">
      <w:pPr>
        <w:jc w:val="left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  <w:r w:rsidRPr="00B63B13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B63B13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S</w:t>
      </w:r>
      <w:r w:rsid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6</w:t>
      </w:r>
      <w:r w:rsidR="00896FB5">
        <w:rPr>
          <w:rFonts w:ascii="Times New Roman" w:eastAsia="宋体" w:hAnsi="Times New Roman" w:cs="Times New Roman" w:hint="eastAsia"/>
          <w:b/>
          <w:bCs/>
          <w:iCs/>
          <w:kern w:val="0"/>
          <w:sz w:val="24"/>
          <w:szCs w:val="24"/>
        </w:rPr>
        <w:t>.</w:t>
      </w:r>
      <w:r w:rsidRPr="00B63B13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</w:t>
      </w:r>
      <w:bookmarkStart w:id="14" w:name="_Hlk108109125"/>
      <w:r w:rsidRPr="00C316EB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Order-disorder change of cations during </w:t>
      </w:r>
      <w:r w:rsidR="0092092C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Pr="00C316EB">
        <w:rPr>
          <w:rFonts w:ascii="Times New Roman" w:eastAsia="宋体" w:hAnsi="Times New Roman" w:cs="Times New Roman"/>
          <w:iCs/>
          <w:kern w:val="0"/>
          <w:sz w:val="24"/>
          <w:szCs w:val="24"/>
        </w:rPr>
        <w:t>phase transition</w:t>
      </w:r>
      <w:r w:rsidR="0092092C">
        <w:rPr>
          <w:rFonts w:ascii="Times New Roman" w:eastAsia="宋体" w:hAnsi="Times New Roman" w:cs="Times New Roman"/>
          <w:iCs/>
          <w:kern w:val="0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>NM</w:t>
      </w:r>
      <w:r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>EA cation in thermal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B63B13">
        <w:rPr>
          <w:rFonts w:ascii="Times New Roman" w:eastAsia="宋体" w:hAnsi="Times New Roman" w:cs="Times New Roman"/>
          <w:iCs/>
          <w:kern w:val="0"/>
          <w:sz w:val="24"/>
          <w:szCs w:val="24"/>
        </w:rPr>
        <w:t>ellipsoid mode with 50% probability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>.</w:t>
      </w:r>
    </w:p>
    <w:bookmarkEnd w:id="14"/>
    <w:p w14:paraId="4B4A7049" w14:textId="77777777" w:rsidR="00CC54C5" w:rsidRPr="00137DAC" w:rsidRDefault="00CC54C5" w:rsidP="00CC54C5">
      <w:pPr>
        <w:jc w:val="left"/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</w:pPr>
    </w:p>
    <w:p w14:paraId="01C27D36" w14:textId="77777777" w:rsidR="00CC54C5" w:rsidRDefault="00CC54C5" w:rsidP="00CC54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A86AB9" wp14:editId="46131BDD">
            <wp:extent cx="3091180" cy="323088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442F5" w14:textId="5C5D84E0" w:rsidR="00D71C42" w:rsidRPr="00BD4508" w:rsidRDefault="00CC54C5">
      <w:pPr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Fig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 w:rsidRPr="00C17908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S</w:t>
      </w:r>
      <w:r w:rsidR="00826276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7</w:t>
      </w:r>
      <w:r w:rsidR="00896FB5"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b/>
          <w:bCs/>
          <w:iCs/>
          <w:kern w:val="0"/>
          <w:sz w:val="24"/>
          <w:szCs w:val="24"/>
        </w:rPr>
        <w:t xml:space="preserve"> </w:t>
      </w:r>
      <w:r w:rsidR="008B0BF7">
        <w:rPr>
          <w:rFonts w:ascii="Times New Roman" w:eastAsia="宋体" w:hAnsi="Times New Roman" w:cs="Times New Roman"/>
          <w:iCs/>
          <w:kern w:val="0"/>
          <w:sz w:val="24"/>
          <w:szCs w:val="24"/>
        </w:rPr>
        <w:t>Phase</w:t>
      </w:r>
      <w:r w:rsidR="008758E4"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boundary </w:t>
      </w:r>
      <w:r w:rsidR="008B0BF7">
        <w:rPr>
          <w:rFonts w:ascii="Times New Roman" w:eastAsia="宋体" w:hAnsi="Times New Roman" w:cs="Times New Roman"/>
          <w:iCs/>
          <w:kern w:val="0"/>
          <w:sz w:val="24"/>
          <w:szCs w:val="24"/>
        </w:rPr>
        <w:t>moving</w:t>
      </w:r>
      <w:r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observed 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from (100) when crystals </w:t>
      </w:r>
      <w:r w:rsidRPr="00A44847">
        <w:rPr>
          <w:rFonts w:ascii="Times New Roman" w:eastAsia="宋体" w:hAnsi="Times New Roman" w:cs="Times New Roman"/>
          <w:iCs/>
          <w:kern w:val="0"/>
          <w:sz w:val="24"/>
          <w:szCs w:val="24"/>
        </w:rPr>
        <w:t>transition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from </w:t>
      </w:r>
      <w:r w:rsidR="0092092C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HTP </w:t>
      </w:r>
      <w:r w:rsidRPr="008C778D"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 xml:space="preserve">to </w:t>
      </w:r>
      <w:r w:rsidRPr="008C778D">
        <w:rPr>
          <w:rFonts w:ascii="Times New Roman" w:eastAsia="宋体" w:hAnsi="Times New Roman" w:cs="Times New Roman"/>
          <w:iCs/>
          <w:kern w:val="0"/>
          <w:sz w:val="24"/>
          <w:szCs w:val="24"/>
        </w:rPr>
        <w:t>ITP.</w:t>
      </w:r>
      <w:r w:rsidR="00F27C1C" w:rsidRPr="00F27C1C">
        <w:rPr>
          <w:rFonts w:ascii="等线" w:eastAsia="等线" w:hAnsi="等线"/>
          <w:noProof/>
          <w:sz w:val="20"/>
        </w:rPr>
        <w:fldChar w:fldCharType="begin"/>
      </w:r>
      <w:r w:rsidR="00102FEA">
        <w:instrText xml:space="preserve"> ADDIN EN.REFLIST </w:instrText>
      </w:r>
      <w:r w:rsidR="00F27C1C" w:rsidRPr="00F27C1C">
        <w:rPr>
          <w:rFonts w:ascii="等线" w:eastAsia="等线" w:hAnsi="等线"/>
          <w:noProof/>
          <w:sz w:val="20"/>
        </w:rPr>
        <w:fldChar w:fldCharType="end"/>
      </w:r>
    </w:p>
    <w:sectPr w:rsidR="00D71C42" w:rsidRPr="00BD4508" w:rsidSect="00506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93BC" w14:textId="77777777" w:rsidR="00D10B88" w:rsidRDefault="00D10B88" w:rsidP="00CC54C5">
      <w:r>
        <w:separator/>
      </w:r>
    </w:p>
  </w:endnote>
  <w:endnote w:type="continuationSeparator" w:id="0">
    <w:p w14:paraId="58B9D1D9" w14:textId="77777777" w:rsidR="00D10B88" w:rsidRDefault="00D10B88" w:rsidP="00CC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T5235d5a9+fb">
    <w:altName w:val="黑体"/>
    <w:charset w:val="86"/>
    <w:family w:val="auto"/>
    <w:pitch w:val="default"/>
    <w:sig w:usb0="00000001" w:usb1="080E0000" w:usb2="00000010" w:usb3="00000000" w:csb0="00040000" w:csb1="00000000"/>
  </w:font>
  <w:font w:name="AdvTT5235d5a9+2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dafd5eb0+03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46EC4" w14:textId="77777777" w:rsidR="00D10B88" w:rsidRDefault="00D10B88" w:rsidP="00CC54C5">
      <w:r>
        <w:separator/>
      </w:r>
    </w:p>
  </w:footnote>
  <w:footnote w:type="continuationSeparator" w:id="0">
    <w:p w14:paraId="5A4AB92B" w14:textId="77777777" w:rsidR="00D10B88" w:rsidRDefault="00D10B88" w:rsidP="00CC5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3NLe0MDY2NDQyNDNR0lEKTi0uzszPAykwtKwFACc2j5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 复制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tdevavltdve0e0v945f5w1raevfvs5wt99&quot;&gt;我的EndNote库&lt;record-ids&gt;&lt;item&gt;3247&lt;/item&gt;&lt;item&gt;3269&lt;/item&gt;&lt;/record-ids&gt;&lt;/item&gt;&lt;/Libraries&gt;"/>
  </w:docVars>
  <w:rsids>
    <w:rsidRoot w:val="00FA6B66"/>
    <w:rsid w:val="00082082"/>
    <w:rsid w:val="00086994"/>
    <w:rsid w:val="000B76BB"/>
    <w:rsid w:val="000C4E25"/>
    <w:rsid w:val="000E3403"/>
    <w:rsid w:val="00102FEA"/>
    <w:rsid w:val="001076F8"/>
    <w:rsid w:val="00121C88"/>
    <w:rsid w:val="00177238"/>
    <w:rsid w:val="00193C3F"/>
    <w:rsid w:val="001B58A3"/>
    <w:rsid w:val="001B7245"/>
    <w:rsid w:val="001D0462"/>
    <w:rsid w:val="001E68A2"/>
    <w:rsid w:val="001F229E"/>
    <w:rsid w:val="002124CB"/>
    <w:rsid w:val="00220270"/>
    <w:rsid w:val="00254D53"/>
    <w:rsid w:val="002A0515"/>
    <w:rsid w:val="002E4572"/>
    <w:rsid w:val="003033A3"/>
    <w:rsid w:val="00327EB5"/>
    <w:rsid w:val="00372BD0"/>
    <w:rsid w:val="003A533B"/>
    <w:rsid w:val="003C671F"/>
    <w:rsid w:val="004114D9"/>
    <w:rsid w:val="004B0148"/>
    <w:rsid w:val="004B34DA"/>
    <w:rsid w:val="00500F7B"/>
    <w:rsid w:val="005059D2"/>
    <w:rsid w:val="00510614"/>
    <w:rsid w:val="00531833"/>
    <w:rsid w:val="00533B08"/>
    <w:rsid w:val="005D2768"/>
    <w:rsid w:val="0062783A"/>
    <w:rsid w:val="00635669"/>
    <w:rsid w:val="006C0A99"/>
    <w:rsid w:val="006C3594"/>
    <w:rsid w:val="006F0A91"/>
    <w:rsid w:val="00774EF0"/>
    <w:rsid w:val="00775BA5"/>
    <w:rsid w:val="007C0247"/>
    <w:rsid w:val="007C5733"/>
    <w:rsid w:val="007F0D95"/>
    <w:rsid w:val="00826276"/>
    <w:rsid w:val="008277EF"/>
    <w:rsid w:val="00827FD6"/>
    <w:rsid w:val="008758E4"/>
    <w:rsid w:val="00893B4F"/>
    <w:rsid w:val="00896FB5"/>
    <w:rsid w:val="008A4C22"/>
    <w:rsid w:val="008B0581"/>
    <w:rsid w:val="008B0BF7"/>
    <w:rsid w:val="008E6370"/>
    <w:rsid w:val="0091546D"/>
    <w:rsid w:val="0092092C"/>
    <w:rsid w:val="00923B7F"/>
    <w:rsid w:val="0094029B"/>
    <w:rsid w:val="00954530"/>
    <w:rsid w:val="00970221"/>
    <w:rsid w:val="009C7DBE"/>
    <w:rsid w:val="009D650A"/>
    <w:rsid w:val="009E7420"/>
    <w:rsid w:val="009F31BF"/>
    <w:rsid w:val="00A0164A"/>
    <w:rsid w:val="00A0527C"/>
    <w:rsid w:val="00A24467"/>
    <w:rsid w:val="00A24E74"/>
    <w:rsid w:val="00A53BE3"/>
    <w:rsid w:val="00A64DFD"/>
    <w:rsid w:val="00AD0A50"/>
    <w:rsid w:val="00AD16B0"/>
    <w:rsid w:val="00AE2E06"/>
    <w:rsid w:val="00BD4508"/>
    <w:rsid w:val="00C15714"/>
    <w:rsid w:val="00C2483E"/>
    <w:rsid w:val="00C6311B"/>
    <w:rsid w:val="00CA299C"/>
    <w:rsid w:val="00CA5988"/>
    <w:rsid w:val="00CC54C5"/>
    <w:rsid w:val="00CD1ADA"/>
    <w:rsid w:val="00CE7CB0"/>
    <w:rsid w:val="00D10B88"/>
    <w:rsid w:val="00D26F1B"/>
    <w:rsid w:val="00DA006F"/>
    <w:rsid w:val="00E00681"/>
    <w:rsid w:val="00E01A07"/>
    <w:rsid w:val="00E0547B"/>
    <w:rsid w:val="00E34804"/>
    <w:rsid w:val="00E434FC"/>
    <w:rsid w:val="00E54C20"/>
    <w:rsid w:val="00E64FE3"/>
    <w:rsid w:val="00E708A8"/>
    <w:rsid w:val="00F03982"/>
    <w:rsid w:val="00F27C1C"/>
    <w:rsid w:val="00F45ED2"/>
    <w:rsid w:val="00F57C12"/>
    <w:rsid w:val="00F61C0A"/>
    <w:rsid w:val="00FA6B66"/>
    <w:rsid w:val="00FB4AE4"/>
    <w:rsid w:val="00FC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69A79"/>
  <w15:docId w15:val="{79DDA582-9BD3-47D1-9F4E-568589E3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4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54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54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54C5"/>
    <w:rPr>
      <w:sz w:val="18"/>
      <w:szCs w:val="18"/>
    </w:rPr>
  </w:style>
  <w:style w:type="paragraph" w:styleId="a7">
    <w:name w:val="Normal (Web)"/>
    <w:basedOn w:val="a"/>
    <w:link w:val="a8"/>
    <w:rsid w:val="00CC5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102FEA"/>
    <w:pPr>
      <w:jc w:val="center"/>
    </w:pPr>
    <w:rPr>
      <w:rFonts w:ascii="等线" w:eastAsia="等线" w:hAnsi="等线"/>
      <w:noProof/>
      <w:sz w:val="20"/>
    </w:rPr>
  </w:style>
  <w:style w:type="character" w:customStyle="1" w:styleId="a8">
    <w:name w:val="普通(网站) 字符"/>
    <w:basedOn w:val="a0"/>
    <w:link w:val="a7"/>
    <w:rsid w:val="00102FEA"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basedOn w:val="a8"/>
    <w:link w:val="EndNoteBibliographyTitle"/>
    <w:rsid w:val="00102FEA"/>
    <w:rPr>
      <w:rFonts w:ascii="等线" w:eastAsia="等线" w:hAnsi="等线" w:cs="宋体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102FE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8"/>
    <w:link w:val="EndNoteBibliography"/>
    <w:rsid w:val="00102FEA"/>
    <w:rPr>
      <w:rFonts w:ascii="等线" w:eastAsia="等线" w:hAnsi="等线" w:cs="宋体"/>
      <w:noProof/>
      <w:kern w:val="0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758E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758E4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58E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758E4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758E4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58E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758E4"/>
    <w:rPr>
      <w:b/>
      <w:bCs/>
    </w:rPr>
  </w:style>
  <w:style w:type="paragraph" w:styleId="af0">
    <w:name w:val="Revision"/>
    <w:hidden/>
    <w:uiPriority w:val="99"/>
    <w:semiHidden/>
    <w:rsid w:val="008B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0BB2-450A-4E14-84FB-A03CBE42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8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48</cp:revision>
  <dcterms:created xsi:type="dcterms:W3CDTF">2022-06-27T10:05:00Z</dcterms:created>
  <dcterms:modified xsi:type="dcterms:W3CDTF">2022-07-07T14:11:00Z</dcterms:modified>
</cp:coreProperties>
</file>