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132" w:rsidRPr="00496CC1" w:rsidRDefault="00E50132" w:rsidP="00E50132">
      <w:pPr>
        <w:pStyle w:val="NoSpacing"/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0" w:name="table_2"/>
      <w:r w:rsidRPr="00496CC1">
        <w:rPr>
          <w:rFonts w:ascii="Times New Roman" w:hAnsi="Times New Roman" w:cs="Times New Roman"/>
          <w:b/>
          <w:color w:val="000000" w:themeColor="text1"/>
        </w:rPr>
        <w:t xml:space="preserve">Table 3. </w:t>
      </w:r>
      <w:bookmarkEnd w:id="0"/>
      <w:r w:rsidRPr="00496CC1">
        <w:rPr>
          <w:rFonts w:ascii="Times New Roman" w:hAnsi="Times New Roman" w:cs="Times New Roman"/>
          <w:color w:val="000000" w:themeColor="text1"/>
        </w:rPr>
        <w:t>Descriptive statistics results from 2004 to 2015</w:t>
      </w:r>
    </w:p>
    <w:tbl>
      <w:tblPr>
        <w:tblW w:w="128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37"/>
        <w:gridCol w:w="422"/>
        <w:gridCol w:w="424"/>
        <w:gridCol w:w="422"/>
        <w:gridCol w:w="424"/>
        <w:gridCol w:w="423"/>
        <w:gridCol w:w="425"/>
        <w:gridCol w:w="423"/>
        <w:gridCol w:w="424"/>
        <w:gridCol w:w="423"/>
        <w:gridCol w:w="427"/>
        <w:gridCol w:w="425"/>
        <w:gridCol w:w="423"/>
        <w:gridCol w:w="424"/>
        <w:gridCol w:w="423"/>
        <w:gridCol w:w="423"/>
        <w:gridCol w:w="424"/>
        <w:gridCol w:w="423"/>
        <w:gridCol w:w="428"/>
        <w:gridCol w:w="426"/>
        <w:gridCol w:w="425"/>
        <w:gridCol w:w="426"/>
        <w:gridCol w:w="425"/>
        <w:gridCol w:w="426"/>
        <w:gridCol w:w="425"/>
        <w:gridCol w:w="778"/>
      </w:tblGrid>
      <w:tr w:rsidR="00E50132" w:rsidRPr="00496CC1" w:rsidTr="004D464D">
        <w:trPr>
          <w:trHeight w:val="90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　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2004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2005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2006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2007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2008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2009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2010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2011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2012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2013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2014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2015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Total</w:t>
            </w:r>
          </w:p>
        </w:tc>
      </w:tr>
      <w:tr w:rsidR="00E50132" w:rsidRPr="00496CC1" w:rsidTr="004D464D">
        <w:trPr>
          <w:trHeight w:val="86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Variables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  <w:t>n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%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  <w:t>n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%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  <w:t>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%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  <w:t>n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%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  <w:t>n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  <w:t>n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%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  <w:t>n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%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  <w:t>n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%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  <w:t>n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  <w:t>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  <w:t>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  <w:t>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i/>
                <w:color w:val="000000" w:themeColor="text1"/>
                <w:sz w:val="11"/>
              </w:rPr>
              <w:t>n</w:t>
            </w:r>
          </w:p>
        </w:tc>
      </w:tr>
      <w:tr w:rsidR="00E50132" w:rsidRPr="00496CC1" w:rsidTr="004D464D">
        <w:trPr>
          <w:trHeight w:val="283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Smoking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2,142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21.67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2,239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20.28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1,986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19.01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1,991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19.07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2,468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17.67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2,183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16.00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2,234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16.03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2,247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15.64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2,177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14.72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2,201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12.14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2,187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11.56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1,982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10.45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26037</w:t>
            </w:r>
          </w:p>
        </w:tc>
      </w:tr>
      <w:tr w:rsidR="00E50132" w:rsidRPr="00496CC1" w:rsidTr="004D464D">
        <w:trPr>
          <w:trHeight w:val="113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Quit attempts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</w:tr>
      <w:tr w:rsidR="00E50132" w:rsidRPr="00496CC1" w:rsidTr="004D464D">
        <w:trPr>
          <w:trHeight w:val="76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Valid interviews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Cs/>
                <w:color w:val="000000" w:themeColor="text1"/>
                <w:sz w:val="11"/>
              </w:rPr>
              <w:t>2583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2957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2795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2806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3678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3336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3878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3674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3978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4185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4391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4295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42556</w:t>
            </w:r>
          </w:p>
        </w:tc>
      </w:tr>
      <w:tr w:rsidR="00E50132" w:rsidRPr="00496CC1" w:rsidTr="004D464D">
        <w:trPr>
          <w:trHeight w:val="76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Quit attempts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1477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57.18 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1707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57.73 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1702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60.89 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1755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62.54 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2204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59.92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2200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65.95 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2558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65.96 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2493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67.86 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2747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69.05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2821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67.41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3070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69.92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3074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71.57 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27808</w:t>
            </w:r>
          </w:p>
        </w:tc>
      </w:tr>
      <w:tr w:rsidR="00E50132" w:rsidRPr="00496CC1" w:rsidTr="004D464D">
        <w:trPr>
          <w:trHeight w:val="218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Cessation maintenance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</w:tr>
      <w:tr w:rsidR="00E50132" w:rsidRPr="00496CC1" w:rsidTr="004D464D">
        <w:trPr>
          <w:trHeight w:val="76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Valid interviews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652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990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923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1,329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1,264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1,726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1,893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2,091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2,341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2,423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16578</w:t>
            </w:r>
          </w:p>
        </w:tc>
      </w:tr>
      <w:tr w:rsidR="00E50132" w:rsidRPr="00496CC1" w:rsidTr="004D464D">
        <w:trPr>
          <w:trHeight w:val="76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Cessation maintenance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401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61.50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736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74.34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85.52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806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87.32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1,186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89.24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1,141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90.27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1,606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93.05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-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1,768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93.40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1,966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94.02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2,197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93.85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2,285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94.30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14901</w:t>
            </w:r>
          </w:p>
        </w:tc>
      </w:tr>
      <w:tr w:rsidR="00E50132" w:rsidRPr="00496CC1" w:rsidTr="004D464D">
        <w:trPr>
          <w:trHeight w:val="218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Education level (year)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</w:tr>
      <w:tr w:rsidR="00E50132" w:rsidRPr="00496CC1" w:rsidTr="004D464D">
        <w:trPr>
          <w:trHeight w:val="86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ind w:leftChars="100" w:left="240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Average 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11.76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11.84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12.32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12.33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12.23 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12.39 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12.36 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12.28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12.23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12.10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12.12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12.35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</w:tr>
      <w:tr w:rsidR="00E50132" w:rsidRPr="00496CC1" w:rsidTr="004D464D">
        <w:trPr>
          <w:trHeight w:val="148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ind w:leftChars="100" w:left="240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Standard error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3.51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3.50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3.39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3.33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3.48 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3.43 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3.51 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3.56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3.59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3.60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3.62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3.57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</w:tr>
      <w:tr w:rsidR="00E50132" w:rsidRPr="00496CC1" w:rsidTr="004D464D">
        <w:trPr>
          <w:trHeight w:val="283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Monthly household income (NT$)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</w:tr>
      <w:tr w:rsidR="00E50132" w:rsidRPr="00496CC1" w:rsidTr="004D464D">
        <w:trPr>
          <w:trHeight w:val="87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ind w:leftChars="100" w:left="240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Average 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56985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53069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56811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55718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51167 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50330 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49419 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49049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45966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52933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53698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54972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</w:tr>
      <w:tr w:rsidR="00E50132" w:rsidRPr="00496CC1" w:rsidTr="004D464D">
        <w:trPr>
          <w:trHeight w:val="87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ind w:leftChars="100" w:left="240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Standard error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35536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33718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33410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32619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31929 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32068 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31472 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31523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30179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31940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31785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31966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</w:tr>
      <w:tr w:rsidR="00E50132" w:rsidRPr="00496CC1" w:rsidTr="004D464D">
        <w:trPr>
          <w:trHeight w:val="283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Gender (male = 1)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4,739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47.96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5,216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47.26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5,011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47.97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4,969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47.59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6,661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47.68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6,324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46.35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7,035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50.48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7,301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50.82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7,437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50.30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8,403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46.37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8,728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52.18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8,752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46.15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80576</w:t>
            </w:r>
          </w:p>
        </w:tc>
      </w:tr>
      <w:tr w:rsidR="00E50132" w:rsidRPr="00496CC1" w:rsidTr="004D464D">
        <w:trPr>
          <w:trHeight w:val="283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Marital status (single = 1)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1,947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19.70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2,723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24.67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3,103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29.70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3,228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30.92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4,448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31.84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4,183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30.66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4,366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31.33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4,356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30.32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4,327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29.26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5,542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30.58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6,183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36.96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6,266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33.04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50672</w:t>
            </w:r>
          </w:p>
        </w:tc>
      </w:tr>
      <w:tr w:rsidR="00E50132" w:rsidRPr="00496CC1" w:rsidTr="004D464D">
        <w:trPr>
          <w:trHeight w:val="283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Ethnicity (aboriginal = 1)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244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2.47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257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2.33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2.54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273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2.61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374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2.68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372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2.73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367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2.63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371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2.58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392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2.65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718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3.96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3.64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3.45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4897</w:t>
            </w:r>
          </w:p>
        </w:tc>
      </w:tr>
      <w:tr w:rsidR="00E50132" w:rsidRPr="00496CC1" w:rsidTr="004D464D">
        <w:trPr>
          <w:trHeight w:val="417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Employment status (employed = 1)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6,296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63.72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6,688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60.60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6,777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64.87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6,634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63.54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8,846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63.32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8,275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60.65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8,341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59.85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8,409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58.53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8,239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55.72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9,690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53.47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9,992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59.73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10,043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52.96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98230</w:t>
            </w:r>
          </w:p>
        </w:tc>
      </w:tr>
      <w:tr w:rsidR="00E50132" w:rsidRPr="00496CC1" w:rsidTr="004D464D">
        <w:trPr>
          <w:trHeight w:val="283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Military service before abolition of cigarette rations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3,341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33.81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3,383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30.65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3,102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29.69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2,997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28.70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3,923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28.08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3,635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26.64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4,054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29.09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4,213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29.32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4,355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29.45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5,179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28.58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5,273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31.52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5,213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27.49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48668</w:t>
            </w:r>
          </w:p>
        </w:tc>
      </w:tr>
      <w:tr w:rsidR="00E50132" w:rsidRPr="00496CC1" w:rsidTr="004D464D">
        <w:trPr>
          <w:trHeight w:val="241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Age (years)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</w:tr>
      <w:tr w:rsidR="00E50132" w:rsidRPr="00496CC1" w:rsidTr="004D464D">
        <w:trPr>
          <w:trHeight w:val="87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ind w:leftChars="100" w:left="240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 xml:space="preserve">Adolescent </w:t>
            </w:r>
          </w:p>
          <w:p w:rsidR="00E50132" w:rsidRPr="00496CC1" w:rsidRDefault="00E50132" w:rsidP="004D464D">
            <w:pPr>
              <w:snapToGrid w:val="0"/>
              <w:spacing w:line="480" w:lineRule="auto"/>
              <w:ind w:leftChars="100" w:left="240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&lt;18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-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-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2.66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3.29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2.80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1563</w:t>
            </w:r>
          </w:p>
        </w:tc>
      </w:tr>
      <w:tr w:rsidR="00E50132" w:rsidRPr="00496CC1" w:rsidTr="004D464D">
        <w:trPr>
          <w:trHeight w:val="87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ind w:leftChars="100" w:left="240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18–35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2,922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29.57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3,678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33.32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3,571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34.18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3,434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32.89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4,564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32.67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4,364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31.98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4,113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29.51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3,961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27.57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3,667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24.80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3,237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17.86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3,419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20.44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3,302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17.41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44232</w:t>
            </w:r>
          </w:p>
        </w:tc>
      </w:tr>
      <w:tr w:rsidR="00E50132" w:rsidRPr="00496CC1" w:rsidTr="004D464D">
        <w:trPr>
          <w:trHeight w:val="87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ind w:leftChars="100" w:left="240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36–50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5,702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57.71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6,766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61.30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6,175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59.11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6,168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59.07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8,679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62.12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8,429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61.78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8,830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63.36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9,462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65.86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9,879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66.81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12,445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68.67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13,471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80.53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13,619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71.82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109625</w:t>
            </w:r>
          </w:p>
        </w:tc>
      </w:tr>
      <w:tr w:rsidR="00E50132" w:rsidRPr="00496CC1" w:rsidTr="004D464D">
        <w:trPr>
          <w:trHeight w:val="87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ind w:leftChars="100" w:left="240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51–65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1,717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17.38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1,861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16.86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1,686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16.14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1,793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17.17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2,747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19.66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2,802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20.54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3,165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22.71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3,640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25.34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4,139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27.99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5,851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32.28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6,315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37.75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6,474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34.14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42190</w:t>
            </w:r>
          </w:p>
        </w:tc>
      </w:tr>
      <w:tr w:rsidR="00E50132" w:rsidRPr="00496CC1" w:rsidTr="004D464D">
        <w:trPr>
          <w:trHeight w:val="87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ind w:left="210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&gt; 65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1,063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10.76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1,227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11.12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8.79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941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9.01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1,368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9.79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1,263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9.26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1,552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11.14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1,861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12.95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2,073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14.02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2,875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15.86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3,187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19.05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3,312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17.47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21640</w:t>
            </w:r>
          </w:p>
        </w:tc>
      </w:tr>
      <w:tr w:rsidR="00E50132" w:rsidRPr="00496CC1" w:rsidTr="004D464D">
        <w:trPr>
          <w:trHeight w:val="265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Self-assessment of health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</w:tr>
      <w:tr w:rsidR="00E50132" w:rsidRPr="00496CC1" w:rsidTr="004D464D">
        <w:trPr>
          <w:trHeight w:val="87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ind w:leftChars="100" w:left="240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Valid interviews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9,674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10,818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10,222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10,335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13,822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13,520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13,833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14,273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14,677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18,013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18,813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18,916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166916</w:t>
            </w:r>
          </w:p>
        </w:tc>
      </w:tr>
      <w:tr w:rsidR="00E50132" w:rsidRPr="00496CC1" w:rsidTr="004D464D">
        <w:trPr>
          <w:trHeight w:val="87"/>
        </w:trPr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ind w:leftChars="100" w:left="240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Feeling unwell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1,417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14.65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1,644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15.20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1,473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14.41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1,370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13.26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2,066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14.95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1,487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11.00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1,484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10.73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1,664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11.66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1,795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12.23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2,086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11.58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2,285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12.15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2,196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11.61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color w:val="000000" w:themeColor="text1"/>
                <w:sz w:val="11"/>
              </w:rPr>
              <w:t>20967</w:t>
            </w:r>
          </w:p>
        </w:tc>
      </w:tr>
      <w:tr w:rsidR="00E50132" w:rsidRPr="00496CC1" w:rsidTr="004D464D">
        <w:trPr>
          <w:trHeight w:val="413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Total valid respondents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9881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11037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10447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10441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13971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13644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13937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14367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14786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18123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16728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18963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132" w:rsidRPr="00496CC1" w:rsidRDefault="00E50132" w:rsidP="004D464D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</w:rPr>
            </w:pPr>
            <w:r w:rsidRPr="00496CC1">
              <w:rPr>
                <w:rFonts w:ascii="Times New Roman" w:hAnsi="Times New Roman" w:cs="Times New Roman"/>
                <w:b/>
                <w:color w:val="000000" w:themeColor="text1"/>
                <w:sz w:val="11"/>
              </w:rPr>
              <w:t>166325</w:t>
            </w:r>
          </w:p>
        </w:tc>
      </w:tr>
    </w:tbl>
    <w:p w:rsidR="008B2BB2" w:rsidRDefault="008B2BB2">
      <w:bookmarkStart w:id="1" w:name="_GoBack"/>
      <w:bookmarkEnd w:id="1"/>
    </w:p>
    <w:sectPr w:rsidR="008B2BB2" w:rsidSect="00E501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132"/>
    <w:rsid w:val="008B2BB2"/>
    <w:rsid w:val="00E5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6EE262-4DA4-4858-B98D-3452EC09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132"/>
    <w:pPr>
      <w:spacing w:after="0" w:line="240" w:lineRule="auto"/>
    </w:pPr>
    <w:rPr>
      <w:rFonts w:ascii="PMingLiU" w:eastAsia="PMingLiU" w:hAnsi="PMingLiU" w:cs="PMingLiU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0132"/>
    <w:pPr>
      <w:widowControl w:val="0"/>
      <w:adjustRightInd w:val="0"/>
      <w:spacing w:after="0" w:line="240" w:lineRule="auto"/>
      <w:jc w:val="both"/>
    </w:pPr>
    <w:rPr>
      <w:rFonts w:eastAsiaTheme="minorEastAsia" w:cstheme="minorHAnsi"/>
      <w:sz w:val="21"/>
      <w:szCs w:val="21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3024</Characters>
  <Application>Microsoft Office Word</Application>
  <DocSecurity>0</DocSecurity>
  <Lines>25</Lines>
  <Paragraphs>7</Paragraphs>
  <ScaleCrop>false</ScaleCrop>
  <Company>Springer Nature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2022-08-02T11:25:00Z</dcterms:created>
  <dcterms:modified xsi:type="dcterms:W3CDTF">2022-08-02T11:26:00Z</dcterms:modified>
</cp:coreProperties>
</file>