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43E" w:rsidRPr="00A85A7A" w:rsidRDefault="0021343E" w:rsidP="0021343E">
      <w:pPr>
        <w:pStyle w:val="Authors"/>
        <w:spacing w:after="0" w:line="276" w:lineRule="auto"/>
        <w:rPr>
          <w:rFonts w:eastAsiaTheme="minorHAnsi"/>
          <w:b/>
          <w:bCs/>
          <w:sz w:val="28"/>
          <w:szCs w:val="28"/>
          <w:lang w:val="en-US" w:eastAsia="en-US"/>
        </w:rPr>
      </w:pPr>
      <w:bookmarkStart w:id="0" w:name="_Hlk106016346"/>
      <w:r w:rsidRPr="00A85A7A">
        <w:rPr>
          <w:rStyle w:val="Gl"/>
          <w:lang w:val="en-US"/>
        </w:rPr>
        <w:t>Reusable titania-SBA-15 photocatalyst synthesized by different silica/</w:t>
      </w:r>
      <w:proofErr w:type="spellStart"/>
      <w:r w:rsidRPr="00A85A7A">
        <w:rPr>
          <w:rStyle w:val="Gl"/>
          <w:lang w:val="en-US"/>
        </w:rPr>
        <w:t>titania</w:t>
      </w:r>
      <w:proofErr w:type="spellEnd"/>
      <w:r w:rsidRPr="00A85A7A">
        <w:rPr>
          <w:rStyle w:val="Gl"/>
          <w:lang w:val="en-US"/>
        </w:rPr>
        <w:t xml:space="preserve"> ratios for enhancing methylene blue photodegradation</w:t>
      </w:r>
    </w:p>
    <w:p w:rsidR="0021343E" w:rsidRPr="00A85A7A" w:rsidRDefault="0021343E" w:rsidP="0021343E">
      <w:pPr>
        <w:pStyle w:val="Authors"/>
        <w:spacing w:after="0" w:line="276" w:lineRule="auto"/>
        <w:rPr>
          <w:rFonts w:eastAsiaTheme="minorHAnsi"/>
          <w:b/>
          <w:bCs/>
          <w:sz w:val="28"/>
          <w:szCs w:val="28"/>
          <w:lang w:val="en-US" w:eastAsia="en-US"/>
        </w:rPr>
      </w:pPr>
    </w:p>
    <w:bookmarkEnd w:id="0"/>
    <w:p w:rsidR="0021343E" w:rsidRPr="00A85A7A" w:rsidRDefault="0021343E" w:rsidP="0021343E">
      <w:pPr>
        <w:pStyle w:val="Authors"/>
        <w:spacing w:after="0" w:line="276" w:lineRule="auto"/>
        <w:rPr>
          <w:sz w:val="24"/>
          <w:lang w:val="en-US"/>
        </w:rPr>
      </w:pPr>
      <w:proofErr w:type="spellStart"/>
      <w:r w:rsidRPr="00A85A7A">
        <w:rPr>
          <w:sz w:val="24"/>
          <w:lang w:val="en-US"/>
        </w:rPr>
        <w:t>Sevgi</w:t>
      </w:r>
      <w:proofErr w:type="spellEnd"/>
      <w:r w:rsidRPr="00A85A7A">
        <w:rPr>
          <w:sz w:val="24"/>
          <w:lang w:val="en-US"/>
        </w:rPr>
        <w:t xml:space="preserve"> Can </w:t>
      </w:r>
      <w:proofErr w:type="spellStart"/>
      <w:r w:rsidRPr="00A85A7A">
        <w:rPr>
          <w:sz w:val="24"/>
          <w:lang w:val="en-US"/>
        </w:rPr>
        <w:t>Göl</w:t>
      </w:r>
      <w:proofErr w:type="spellEnd"/>
      <w:r w:rsidRPr="00A85A7A">
        <w:rPr>
          <w:sz w:val="24"/>
          <w:lang w:val="en-US"/>
        </w:rPr>
        <w:t xml:space="preserve">, Elif </w:t>
      </w:r>
      <w:proofErr w:type="spellStart"/>
      <w:r w:rsidRPr="00A85A7A">
        <w:rPr>
          <w:sz w:val="24"/>
          <w:lang w:val="en-US"/>
        </w:rPr>
        <w:t>AKBAY</w:t>
      </w:r>
      <w:r w:rsidRPr="00A85A7A">
        <w:rPr>
          <w:sz w:val="24"/>
          <w:vertAlign w:val="superscript"/>
          <w:lang w:val="en-US"/>
        </w:rPr>
        <w:t>a</w:t>
      </w:r>
      <w:proofErr w:type="spellEnd"/>
    </w:p>
    <w:p w:rsidR="0021343E" w:rsidRPr="00A85A7A" w:rsidRDefault="0021343E" w:rsidP="0021343E">
      <w:pPr>
        <w:pStyle w:val="Corr"/>
        <w:spacing w:line="276" w:lineRule="auto"/>
        <w:rPr>
          <w:sz w:val="24"/>
          <w:lang w:val="en-US"/>
        </w:rPr>
      </w:pPr>
      <w:proofErr w:type="spellStart"/>
      <w:r w:rsidRPr="00A85A7A">
        <w:rPr>
          <w:sz w:val="24"/>
          <w:lang w:val="en-US"/>
        </w:rPr>
        <w:t>Eskişehir</w:t>
      </w:r>
      <w:proofErr w:type="spellEnd"/>
      <w:r w:rsidRPr="00A85A7A">
        <w:rPr>
          <w:sz w:val="24"/>
          <w:lang w:val="en-US"/>
        </w:rPr>
        <w:t xml:space="preserve"> Technical University, Dept. of Chemical Engineering, </w:t>
      </w:r>
      <w:proofErr w:type="spellStart"/>
      <w:r w:rsidRPr="00A85A7A">
        <w:rPr>
          <w:sz w:val="24"/>
          <w:lang w:val="en-US"/>
        </w:rPr>
        <w:t>Eskişehir</w:t>
      </w:r>
      <w:proofErr w:type="spellEnd"/>
      <w:r w:rsidRPr="00A85A7A">
        <w:rPr>
          <w:sz w:val="24"/>
          <w:lang w:val="en-US"/>
        </w:rPr>
        <w:t xml:space="preserve">, 26470, Turkey </w:t>
      </w:r>
    </w:p>
    <w:p w:rsidR="0021343E" w:rsidRPr="00A85A7A" w:rsidRDefault="0021343E" w:rsidP="0021343E">
      <w:pPr>
        <w:pStyle w:val="Corr"/>
        <w:spacing w:line="276" w:lineRule="auto"/>
        <w:rPr>
          <w:rStyle w:val="Kpr"/>
          <w:color w:val="auto"/>
          <w:lang w:val="en-US"/>
        </w:rPr>
      </w:pPr>
      <w:proofErr w:type="spellStart"/>
      <w:r w:rsidRPr="00A85A7A">
        <w:rPr>
          <w:sz w:val="24"/>
          <w:vertAlign w:val="superscript"/>
          <w:lang w:val="en-US"/>
        </w:rPr>
        <w:t>a</w:t>
      </w:r>
      <w:r w:rsidRPr="00A85A7A">
        <w:rPr>
          <w:sz w:val="24"/>
          <w:lang w:val="en-US"/>
        </w:rPr>
        <w:t>Corresponding</w:t>
      </w:r>
      <w:proofErr w:type="spellEnd"/>
      <w:r w:rsidRPr="00A85A7A">
        <w:rPr>
          <w:sz w:val="24"/>
          <w:lang w:val="en-US"/>
        </w:rPr>
        <w:t xml:space="preserve"> Authors: </w:t>
      </w:r>
      <w:hyperlink r:id="rId4" w:history="1">
        <w:r w:rsidRPr="00A85A7A">
          <w:rPr>
            <w:rStyle w:val="Kpr"/>
            <w:color w:val="auto"/>
            <w:sz w:val="24"/>
            <w:lang w:val="en-US"/>
          </w:rPr>
          <w:t>eodes@eskisehir.edu.tr</w:t>
        </w:r>
      </w:hyperlink>
    </w:p>
    <w:p w:rsidR="0021343E" w:rsidRPr="00A85A7A" w:rsidRDefault="0021343E" w:rsidP="0021343E">
      <w:pPr>
        <w:pStyle w:val="Corr"/>
        <w:spacing w:line="276" w:lineRule="auto"/>
        <w:rPr>
          <w:lang w:val="en-US"/>
        </w:rPr>
      </w:pPr>
    </w:p>
    <w:p w:rsidR="00FC5345" w:rsidRPr="00A85A7A" w:rsidRDefault="00572D45">
      <w:pPr>
        <w:rPr>
          <w:b/>
          <w:lang w:val="en-US"/>
        </w:rPr>
      </w:pPr>
      <w:r w:rsidRPr="00A85A7A">
        <w:rPr>
          <w:b/>
          <w:lang w:val="en-US"/>
        </w:rPr>
        <w:t>Supplementary data</w:t>
      </w:r>
    </w:p>
    <w:p w:rsidR="00572D45" w:rsidRPr="00A85A7A" w:rsidRDefault="00572D45">
      <w:pPr>
        <w:rPr>
          <w:b/>
          <w:lang w:val="en-US"/>
        </w:rPr>
      </w:pPr>
    </w:p>
    <w:p w:rsidR="00FC5345" w:rsidRPr="00A85A7A" w:rsidRDefault="00FC5345" w:rsidP="00FC5345">
      <w:pPr>
        <w:tabs>
          <w:tab w:val="left" w:pos="8364"/>
        </w:tabs>
        <w:autoSpaceDE w:val="0"/>
        <w:autoSpaceDN w:val="0"/>
        <w:adjustRightInd w:val="0"/>
        <w:spacing w:line="360" w:lineRule="auto"/>
        <w:jc w:val="both"/>
        <w:rPr>
          <w:rFonts w:cs="Times New Roman"/>
          <w:noProof/>
          <w:sz w:val="22"/>
          <w:lang w:val="en-US"/>
        </w:rPr>
      </w:pPr>
      <w:r w:rsidRPr="00A85A7A">
        <w:rPr>
          <w:rFonts w:cs="Times New Roman"/>
          <w:b/>
          <w:noProof/>
          <w:sz w:val="22"/>
          <w:lang w:val="en-US"/>
        </w:rPr>
        <w:t>Table S</w:t>
      </w:r>
      <w:r w:rsidR="00D66049" w:rsidRPr="00A85A7A">
        <w:rPr>
          <w:rFonts w:cs="Times New Roman"/>
          <w:b/>
          <w:noProof/>
          <w:sz w:val="22"/>
          <w:lang w:val="en-US"/>
        </w:rPr>
        <w:t>1</w:t>
      </w:r>
      <w:r w:rsidRPr="00A85A7A">
        <w:rPr>
          <w:rFonts w:cs="Times New Roman"/>
          <w:noProof/>
          <w:sz w:val="22"/>
          <w:lang w:val="en-US"/>
        </w:rPr>
        <w:t>. The naming of TiO</w:t>
      </w:r>
      <w:r w:rsidRPr="00A85A7A">
        <w:rPr>
          <w:rFonts w:cs="Times New Roman"/>
          <w:noProof/>
          <w:sz w:val="22"/>
          <w:vertAlign w:val="subscript"/>
          <w:lang w:val="en-US"/>
        </w:rPr>
        <w:t>2</w:t>
      </w:r>
      <w:r w:rsidRPr="00A85A7A">
        <w:rPr>
          <w:rFonts w:cs="Times New Roman"/>
          <w:noProof/>
          <w:sz w:val="22"/>
          <w:lang w:val="en-US"/>
        </w:rPr>
        <w:t>/SBA-15 (R=Si/Ti) catalysts synthesized containing of TiO</w:t>
      </w:r>
      <w:r w:rsidRPr="00A85A7A">
        <w:rPr>
          <w:rFonts w:cs="Times New Roman"/>
          <w:noProof/>
          <w:sz w:val="22"/>
          <w:vertAlign w:val="subscript"/>
          <w:lang w:val="en-US"/>
        </w:rPr>
        <w:t>2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</w:tblGrid>
      <w:tr w:rsidR="00A85A7A" w:rsidRPr="00A85A7A" w:rsidTr="00D5040C">
        <w:trPr>
          <w:trHeight w:val="40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bCs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b/>
                <w:noProof/>
                <w:sz w:val="18"/>
                <w:szCs w:val="18"/>
                <w:lang w:val="en-US"/>
              </w:rPr>
              <w:t>Name of catalyst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bCs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b/>
                <w:bCs/>
                <w:noProof/>
                <w:sz w:val="18"/>
                <w:szCs w:val="18"/>
                <w:lang w:val="en-US"/>
              </w:rPr>
              <w:t>Containing TiO</w:t>
            </w:r>
            <w:r w:rsidRPr="00A85A7A">
              <w:rPr>
                <w:rFonts w:cs="Times New Roman"/>
                <w:b/>
                <w:bCs/>
                <w:noProof/>
                <w:sz w:val="18"/>
                <w:szCs w:val="18"/>
                <w:vertAlign w:val="subscript"/>
                <w:lang w:val="en-US"/>
              </w:rPr>
              <w:t xml:space="preserve">2 </w:t>
            </w:r>
            <w:r w:rsidRPr="00A85A7A">
              <w:rPr>
                <w:rFonts w:cs="Times New Roman"/>
                <w:b/>
                <w:bCs/>
                <w:noProof/>
                <w:sz w:val="18"/>
                <w:szCs w:val="18"/>
                <w:lang w:val="en-US"/>
              </w:rPr>
              <w:t>amount (g)</w:t>
            </w:r>
          </w:p>
        </w:tc>
      </w:tr>
      <w:tr w:rsidR="00A85A7A" w:rsidRPr="00A85A7A" w:rsidTr="00D5040C">
        <w:trPr>
          <w:trHeight w:val="404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/SBA-15 (64)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noProof/>
                <w:sz w:val="18"/>
                <w:szCs w:val="18"/>
                <w:lang w:val="en-US"/>
              </w:rPr>
              <w:t>0.05</w:t>
            </w:r>
          </w:p>
        </w:tc>
      </w:tr>
      <w:tr w:rsidR="00A85A7A" w:rsidRPr="00A85A7A" w:rsidTr="00D5040C">
        <w:trPr>
          <w:trHeight w:val="404"/>
        </w:trPr>
        <w:tc>
          <w:tcPr>
            <w:tcW w:w="2268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/SBA-15 (32)</w:t>
            </w:r>
          </w:p>
        </w:tc>
        <w:tc>
          <w:tcPr>
            <w:tcW w:w="2410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noProof/>
                <w:sz w:val="18"/>
                <w:szCs w:val="18"/>
                <w:lang w:val="en-US"/>
              </w:rPr>
              <w:t>0.1</w:t>
            </w:r>
          </w:p>
        </w:tc>
      </w:tr>
      <w:tr w:rsidR="00A85A7A" w:rsidRPr="00A85A7A" w:rsidTr="00D5040C">
        <w:trPr>
          <w:trHeight w:val="404"/>
        </w:trPr>
        <w:tc>
          <w:tcPr>
            <w:tcW w:w="2268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/SBA-15 (16)</w:t>
            </w:r>
          </w:p>
        </w:tc>
        <w:tc>
          <w:tcPr>
            <w:tcW w:w="2410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noProof/>
                <w:sz w:val="18"/>
                <w:szCs w:val="18"/>
                <w:lang w:val="en-US"/>
              </w:rPr>
              <w:t>0.2</w:t>
            </w:r>
          </w:p>
        </w:tc>
      </w:tr>
      <w:tr w:rsidR="00A85A7A" w:rsidRPr="00A85A7A" w:rsidTr="00D5040C">
        <w:trPr>
          <w:trHeight w:val="393"/>
        </w:trPr>
        <w:tc>
          <w:tcPr>
            <w:tcW w:w="2268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/SBA-15 (11)</w:t>
            </w:r>
          </w:p>
        </w:tc>
        <w:tc>
          <w:tcPr>
            <w:tcW w:w="2410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noProof/>
                <w:sz w:val="18"/>
                <w:szCs w:val="18"/>
                <w:lang w:val="en-US"/>
              </w:rPr>
              <w:t>0.3</w:t>
            </w:r>
          </w:p>
        </w:tc>
      </w:tr>
      <w:tr w:rsidR="00A85A7A" w:rsidRPr="00A85A7A" w:rsidTr="00D5040C">
        <w:trPr>
          <w:trHeight w:val="404"/>
        </w:trPr>
        <w:tc>
          <w:tcPr>
            <w:tcW w:w="2268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/SBA-15 (8)</w:t>
            </w:r>
          </w:p>
        </w:tc>
        <w:tc>
          <w:tcPr>
            <w:tcW w:w="2410" w:type="dxa"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noProof/>
                <w:sz w:val="18"/>
                <w:szCs w:val="18"/>
                <w:lang w:val="en-US"/>
              </w:rPr>
              <w:t>0.4</w:t>
            </w:r>
          </w:p>
        </w:tc>
      </w:tr>
      <w:tr w:rsidR="00A85A7A" w:rsidRPr="00A85A7A" w:rsidTr="00D5040C">
        <w:trPr>
          <w:trHeight w:val="404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szCs w:val="18"/>
                <w:lang w:val="en-US" w:eastAsia="tr-TR"/>
              </w:rPr>
              <w:t>/SBA-15 (6)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A85A7A">
              <w:rPr>
                <w:rFonts w:cs="Times New Roman"/>
                <w:noProof/>
                <w:sz w:val="18"/>
                <w:szCs w:val="18"/>
                <w:lang w:val="en-US"/>
              </w:rPr>
              <w:t>0.5</w:t>
            </w:r>
          </w:p>
        </w:tc>
      </w:tr>
    </w:tbl>
    <w:p w:rsidR="00FC5345" w:rsidRPr="00A85A7A" w:rsidRDefault="00FC5345" w:rsidP="00FC5345">
      <w:pPr>
        <w:tabs>
          <w:tab w:val="left" w:pos="8364"/>
        </w:tabs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noProof/>
          <w:sz w:val="22"/>
          <w:lang w:val="en-US"/>
        </w:rPr>
      </w:pPr>
    </w:p>
    <w:p w:rsidR="00FC5345" w:rsidRPr="00A85A7A" w:rsidRDefault="00FC5345" w:rsidP="0021343E">
      <w:pPr>
        <w:pStyle w:val="ResimYazs"/>
      </w:pPr>
      <w:r w:rsidRPr="00A85A7A">
        <w:rPr>
          <w:b/>
        </w:rPr>
        <w:t xml:space="preserve">Tablo </w:t>
      </w:r>
      <w:r w:rsidRPr="00A85A7A">
        <w:rPr>
          <w:b/>
          <w:iCs/>
        </w:rPr>
        <w:t>S</w:t>
      </w:r>
      <w:r w:rsidR="00D66049" w:rsidRPr="00A85A7A">
        <w:rPr>
          <w:b/>
          <w:iCs/>
        </w:rPr>
        <w:t>2</w:t>
      </w:r>
      <w:r w:rsidRPr="00A85A7A">
        <w:rPr>
          <w:b/>
        </w:rPr>
        <w:t>.</w:t>
      </w:r>
      <w:r w:rsidRPr="00A85A7A">
        <w:t xml:space="preserve"> </w:t>
      </w:r>
      <w:r w:rsidRPr="00A85A7A">
        <w:rPr>
          <w:lang w:eastAsia="tr-TR"/>
        </w:rPr>
        <w:t>Amounts of catalyst used in the photocatalytic reaction for each catalyst</w:t>
      </w:r>
    </w:p>
    <w:tbl>
      <w:tblPr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417"/>
      </w:tblGrid>
      <w:tr w:rsidR="00A85A7A" w:rsidRPr="00A85A7A" w:rsidTr="00D5040C">
        <w:trPr>
          <w:trHeight w:val="354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b/>
                <w:bCs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b/>
                <w:bCs/>
                <w:noProof/>
                <w:sz w:val="18"/>
                <w:lang w:val="en-US"/>
              </w:rPr>
              <w:t>Catalyst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b/>
                <w:bCs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b/>
                <w:bCs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b/>
                <w:bCs/>
                <w:noProof/>
                <w:sz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b/>
                <w:bCs/>
                <w:noProof/>
                <w:sz w:val="18"/>
                <w:lang w:val="en-US" w:eastAsia="tr-TR"/>
              </w:rPr>
              <w:t xml:space="preserve"> Content</w:t>
            </w:r>
          </w:p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b/>
                <w:bCs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b/>
                <w:bCs/>
                <w:noProof/>
                <w:sz w:val="18"/>
                <w:lang w:val="en-US" w:eastAsia="tr-TR"/>
              </w:rPr>
              <w:t xml:space="preserve"> (mg)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b/>
                <w:bCs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b/>
                <w:bCs/>
                <w:noProof/>
                <w:sz w:val="18"/>
                <w:lang w:val="en-US"/>
              </w:rPr>
              <w:t>Amount of Catalyst (mg)</w:t>
            </w:r>
          </w:p>
        </w:tc>
      </w:tr>
      <w:tr w:rsidR="00A85A7A" w:rsidRPr="00A85A7A" w:rsidTr="00D5040C">
        <w:trPr>
          <w:trHeight w:val="3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vertAlign w:val="subscript"/>
                <w:lang w:val="en-US"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noProof/>
                <w:sz w:val="18"/>
                <w:lang w:val="en-US"/>
              </w:rPr>
              <w:t>6</w:t>
            </w:r>
          </w:p>
        </w:tc>
      </w:tr>
      <w:tr w:rsidR="00A85A7A" w:rsidRPr="00A85A7A" w:rsidTr="00D5040C">
        <w:trPr>
          <w:trHeight w:val="3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/SBA15 (R=64)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noProof/>
                <w:sz w:val="18"/>
                <w:lang w:val="en-US"/>
              </w:rPr>
              <w:t>311</w:t>
            </w:r>
          </w:p>
        </w:tc>
      </w:tr>
      <w:tr w:rsidR="00A85A7A" w:rsidRPr="00A85A7A" w:rsidTr="00D5040C">
        <w:trPr>
          <w:trHeight w:val="3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/SBA15 (R=32)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noProof/>
                <w:sz w:val="18"/>
                <w:lang w:val="en-US"/>
              </w:rPr>
              <w:t>162</w:t>
            </w:r>
          </w:p>
        </w:tc>
      </w:tr>
      <w:tr w:rsidR="00A85A7A" w:rsidRPr="00A85A7A" w:rsidTr="00D5040C">
        <w:trPr>
          <w:trHeight w:val="3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/SBA15 (R=16)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noProof/>
                <w:sz w:val="18"/>
                <w:lang w:val="en-US"/>
              </w:rPr>
              <w:t>75</w:t>
            </w:r>
          </w:p>
        </w:tc>
      </w:tr>
      <w:tr w:rsidR="00A85A7A" w:rsidRPr="00A85A7A" w:rsidTr="00D5040C">
        <w:trPr>
          <w:trHeight w:val="3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/SBA15 (R=11)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noProof/>
                <w:sz w:val="18"/>
                <w:lang w:val="en-US"/>
              </w:rPr>
              <w:t>65</w:t>
            </w:r>
          </w:p>
        </w:tc>
      </w:tr>
      <w:tr w:rsidR="00A85A7A" w:rsidRPr="00A85A7A" w:rsidTr="00D5040C">
        <w:trPr>
          <w:trHeight w:val="3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/SBA15 (R=8)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noProof/>
                <w:sz w:val="18"/>
                <w:lang w:val="en-US"/>
              </w:rPr>
              <w:t>50</w:t>
            </w:r>
          </w:p>
        </w:tc>
      </w:tr>
      <w:tr w:rsidR="00FC5345" w:rsidRPr="00A85A7A" w:rsidTr="00D5040C">
        <w:trPr>
          <w:trHeight w:val="32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TiO</w:t>
            </w:r>
            <w:r w:rsidRPr="00A85A7A">
              <w:rPr>
                <w:rFonts w:eastAsia="Times New Roman" w:cs="Times New Roman"/>
                <w:noProof/>
                <w:sz w:val="18"/>
                <w:vertAlign w:val="subscript"/>
                <w:lang w:val="en-US" w:eastAsia="tr-TR"/>
              </w:rPr>
              <w:t>2</w:t>
            </w: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/SBA15 (R=6)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eastAsia="Times New Roman" w:cs="Times New Roman"/>
                <w:noProof/>
                <w:sz w:val="18"/>
                <w:lang w:val="en-US"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345" w:rsidRPr="00A85A7A" w:rsidRDefault="00FC5345" w:rsidP="00D5040C">
            <w:pPr>
              <w:tabs>
                <w:tab w:val="left" w:pos="8364"/>
              </w:tabs>
              <w:spacing w:after="0" w:line="480" w:lineRule="auto"/>
              <w:jc w:val="both"/>
              <w:rPr>
                <w:rFonts w:eastAsia="Times New Roman" w:cs="Times New Roman"/>
                <w:noProof/>
                <w:sz w:val="18"/>
                <w:lang w:val="en-US" w:eastAsia="tr-TR"/>
              </w:rPr>
            </w:pPr>
            <w:r w:rsidRPr="00A85A7A">
              <w:rPr>
                <w:rFonts w:cs="Times New Roman"/>
                <w:noProof/>
                <w:sz w:val="18"/>
                <w:lang w:val="en-US"/>
              </w:rPr>
              <w:t>39</w:t>
            </w:r>
          </w:p>
        </w:tc>
      </w:tr>
    </w:tbl>
    <w:p w:rsidR="00D66049" w:rsidRPr="00A85A7A" w:rsidRDefault="00D66049" w:rsidP="00B61F98">
      <w:pPr>
        <w:rPr>
          <w:rFonts w:cs="Times New Roman"/>
          <w:b/>
          <w:noProof/>
          <w:sz w:val="22"/>
          <w:lang w:val="en-US"/>
        </w:rPr>
      </w:pPr>
    </w:p>
    <w:p w:rsidR="00B61F98" w:rsidRPr="00A85A7A" w:rsidRDefault="002518BC" w:rsidP="00B61F98">
      <w:pPr>
        <w:rPr>
          <w:b/>
          <w:bCs/>
          <w:lang w:val="en-US"/>
        </w:rPr>
      </w:pPr>
      <w:r w:rsidRPr="00A85A7A">
        <w:rPr>
          <w:rFonts w:cs="Times New Roman"/>
          <w:b/>
          <w:noProof/>
          <w:sz w:val="22"/>
          <w:lang w:val="en-US"/>
        </w:rPr>
        <w:t>T</w:t>
      </w:r>
      <w:r w:rsidR="00B61F98" w:rsidRPr="00A85A7A">
        <w:rPr>
          <w:rFonts w:cs="Times New Roman"/>
          <w:b/>
          <w:noProof/>
          <w:sz w:val="22"/>
          <w:lang w:val="en-US"/>
        </w:rPr>
        <w:t>able S3.</w:t>
      </w:r>
      <w:r w:rsidR="00B61F98" w:rsidRPr="00A85A7A">
        <w:rPr>
          <w:rFonts w:cs="Times New Roman"/>
          <w:noProof/>
          <w:sz w:val="22"/>
          <w:lang w:val="en-US"/>
        </w:rPr>
        <w:t xml:space="preserve"> Textural </w:t>
      </w:r>
      <w:r w:rsidR="00B61F98" w:rsidRPr="00A85A7A">
        <w:rPr>
          <w:rFonts w:cs="Times New Roman"/>
          <w:szCs w:val="24"/>
          <w:lang w:val="en-US"/>
        </w:rPr>
        <w:t>properties of</w:t>
      </w:r>
      <w:r w:rsidR="00B61F98" w:rsidRPr="00A85A7A">
        <w:rPr>
          <w:lang w:val="en-US"/>
        </w:rPr>
        <w:t xml:space="preserve"> reused </w:t>
      </w:r>
      <w:r w:rsidR="00B61F98" w:rsidRPr="00A85A7A">
        <w:rPr>
          <w:rFonts w:cs="Times New Roman"/>
          <w:noProof/>
          <w:lang w:val="en-US"/>
        </w:rPr>
        <w:t>TiO</w:t>
      </w:r>
      <w:r w:rsidR="00B61F98" w:rsidRPr="00A85A7A">
        <w:rPr>
          <w:rFonts w:cs="Times New Roman"/>
          <w:noProof/>
          <w:vertAlign w:val="subscript"/>
          <w:lang w:val="en-US"/>
        </w:rPr>
        <w:t>2</w:t>
      </w:r>
      <w:r w:rsidR="00B61F98" w:rsidRPr="00A85A7A">
        <w:rPr>
          <w:rFonts w:cs="Times New Roman"/>
          <w:noProof/>
          <w:lang w:val="en-US"/>
        </w:rPr>
        <w:t>/SBA-15 (16) catalysts</w:t>
      </w:r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417"/>
        <w:gridCol w:w="1418"/>
      </w:tblGrid>
      <w:tr w:rsidR="00A85A7A" w:rsidRPr="00A85A7A" w:rsidTr="0043247B">
        <w:trPr>
          <w:trHeight w:val="1052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eastAsia="Times New Roman" w:hAnsiTheme="majorBidi" w:cstheme="majorBidi"/>
                <w:b/>
                <w:bCs/>
                <w:sz w:val="18"/>
                <w:szCs w:val="20"/>
                <w:lang w:val="en-US" w:eastAsia="tr-TR"/>
              </w:rPr>
              <w:t>TiO</w:t>
            </w:r>
            <w:r w:rsidRPr="00A85A7A">
              <w:rPr>
                <w:rFonts w:asciiTheme="majorBidi" w:eastAsia="Times New Roman" w:hAnsiTheme="majorBidi" w:cstheme="majorBidi"/>
                <w:b/>
                <w:bCs/>
                <w:sz w:val="18"/>
                <w:szCs w:val="20"/>
                <w:vertAlign w:val="subscript"/>
                <w:lang w:val="en-US" w:eastAsia="tr-TR"/>
              </w:rPr>
              <w:t>2</w:t>
            </w:r>
            <w:r w:rsidRPr="00A85A7A">
              <w:rPr>
                <w:rFonts w:asciiTheme="majorBidi" w:eastAsia="Times New Roman" w:hAnsiTheme="majorBidi" w:cstheme="majorBidi"/>
                <w:b/>
                <w:bCs/>
                <w:sz w:val="18"/>
                <w:szCs w:val="20"/>
                <w:lang w:val="en-US" w:eastAsia="tr-TR"/>
              </w:rPr>
              <w:t>/SBA-15 (R=16)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1F98" w:rsidRPr="00A85A7A" w:rsidRDefault="00B61F98" w:rsidP="0043247B">
            <w:pPr>
              <w:spacing w:after="60"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  <w:lang w:val="en-US"/>
              </w:rPr>
            </w:pPr>
            <w:r w:rsidRPr="00A85A7A">
              <w:rPr>
                <w:rFonts w:asciiTheme="minorHAnsi" w:hAnsiTheme="minorHAnsi" w:cstheme="minorHAnsi"/>
                <w:b/>
                <w:bCs/>
                <w:sz w:val="18"/>
                <w:szCs w:val="20"/>
                <w:lang w:val="en-US"/>
              </w:rPr>
              <w:t>Surface Area BET</w:t>
            </w:r>
          </w:p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inorHAnsi" w:hAnsiTheme="minorHAnsi" w:cstheme="minorHAnsi"/>
                <w:b/>
                <w:bCs/>
                <w:sz w:val="18"/>
                <w:szCs w:val="20"/>
                <w:lang w:val="en-US"/>
              </w:rPr>
              <w:t>(m</w:t>
            </w:r>
            <w:r w:rsidRPr="00A85A7A">
              <w:rPr>
                <w:rFonts w:asciiTheme="minorHAnsi" w:hAnsiTheme="minorHAnsi" w:cstheme="minorHAnsi"/>
                <w:b/>
                <w:bCs/>
                <w:sz w:val="18"/>
                <w:szCs w:val="20"/>
                <w:vertAlign w:val="superscript"/>
                <w:lang w:val="en-US"/>
              </w:rPr>
              <w:t>2</w:t>
            </w:r>
            <w:r w:rsidRPr="00A85A7A">
              <w:rPr>
                <w:rFonts w:asciiTheme="minorHAnsi" w:hAnsiTheme="minorHAnsi" w:cstheme="minorHAnsi"/>
                <w:b/>
                <w:bCs/>
                <w:sz w:val="18"/>
                <w:szCs w:val="20"/>
                <w:lang w:val="en-US"/>
              </w:rPr>
              <w:t>/g)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1F98" w:rsidRPr="00A85A7A" w:rsidRDefault="00B61F98" w:rsidP="004324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  <w:r w:rsidRPr="00A85A7A"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  <w:t>Pore Volume</w:t>
            </w:r>
          </w:p>
          <w:p w:rsidR="00B61F98" w:rsidRPr="00A85A7A" w:rsidRDefault="00B61F98" w:rsidP="004324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  <w:lang w:val="en-US"/>
              </w:rPr>
            </w:pPr>
            <w:r w:rsidRPr="00A85A7A"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  <w:t>(cm</w:t>
            </w:r>
            <w:r w:rsidRPr="00A85A7A">
              <w:rPr>
                <w:rFonts w:asciiTheme="minorHAnsi" w:hAnsiTheme="minorHAnsi" w:cstheme="minorHAnsi"/>
                <w:b/>
                <w:sz w:val="18"/>
                <w:szCs w:val="20"/>
                <w:vertAlign w:val="superscript"/>
                <w:lang w:val="en-US"/>
              </w:rPr>
              <w:t>3</w:t>
            </w:r>
            <w:r w:rsidRPr="00A85A7A"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  <w:t>/g)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inorHAnsi" w:eastAsia="Calibri" w:hAnsiTheme="minorHAnsi" w:cstheme="minorHAnsi"/>
                <w:b/>
                <w:sz w:val="18"/>
                <w:szCs w:val="20"/>
                <w:lang w:val="en-US" w:eastAsia="fr-FR"/>
              </w:rPr>
              <w:t>Pore Diameter (nm)</w:t>
            </w:r>
          </w:p>
        </w:tc>
      </w:tr>
      <w:tr w:rsidR="00A85A7A" w:rsidRPr="00A85A7A" w:rsidTr="0043247B">
        <w:trPr>
          <w:trHeight w:val="529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  <w:lastRenderedPageBreak/>
              <w:t>Fresh catalyst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609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0,76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5,45</w:t>
            </w:r>
          </w:p>
        </w:tc>
      </w:tr>
      <w:tr w:rsidR="00A85A7A" w:rsidRPr="00A85A7A" w:rsidTr="0043247B">
        <w:trPr>
          <w:trHeight w:val="5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  <w:t>Reused Catalyst without calcination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503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0,47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4,26</w:t>
            </w:r>
          </w:p>
        </w:tc>
      </w:tr>
      <w:tr w:rsidR="00A85A7A" w:rsidRPr="00A85A7A" w:rsidTr="0043247B">
        <w:trPr>
          <w:trHeight w:val="56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  <w:t>Reused Catalyst with calcination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0,67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1F98" w:rsidRPr="00A85A7A" w:rsidRDefault="00B61F98" w:rsidP="0043247B">
            <w:pPr>
              <w:tabs>
                <w:tab w:val="left" w:pos="8364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sz w:val="18"/>
                <w:szCs w:val="20"/>
                <w:lang w:val="en-US" w:eastAsia="tr-TR"/>
              </w:rPr>
            </w:pPr>
            <w:r w:rsidRPr="00A85A7A">
              <w:rPr>
                <w:rFonts w:asciiTheme="majorBidi" w:hAnsiTheme="majorBidi" w:cstheme="majorBidi"/>
                <w:sz w:val="18"/>
                <w:szCs w:val="20"/>
                <w:lang w:val="en-US"/>
              </w:rPr>
              <w:t>4,75</w:t>
            </w:r>
          </w:p>
        </w:tc>
      </w:tr>
    </w:tbl>
    <w:p w:rsidR="00D66049" w:rsidRPr="00A85A7A" w:rsidRDefault="00D66049">
      <w:pPr>
        <w:rPr>
          <w:rFonts w:cs="Times New Roman"/>
          <w:b/>
          <w:noProof/>
          <w:sz w:val="22"/>
          <w:lang w:val="en-US"/>
        </w:rPr>
      </w:pPr>
      <w:r w:rsidRPr="00A85A7A">
        <w:rPr>
          <w:b/>
          <w:bCs/>
          <w:lang w:val="en-US"/>
        </w:rPr>
        <w:br w:type="page"/>
      </w:r>
    </w:p>
    <w:p w:rsidR="00BB7C68" w:rsidRPr="00A85A7A" w:rsidRDefault="0021343E" w:rsidP="0021343E">
      <w:pPr>
        <w:pStyle w:val="ResimYazs"/>
      </w:pPr>
      <w:r w:rsidRPr="00A85A7A">
        <w:lastRenderedPageBreak/>
        <w:t>Figures</w:t>
      </w:r>
    </w:p>
    <w:p w:rsidR="00B61F98" w:rsidRPr="00A85A7A" w:rsidRDefault="00B61F98" w:rsidP="00B61F98">
      <w:pPr>
        <w:rPr>
          <w:lang w:val="en-US"/>
        </w:rPr>
      </w:pPr>
    </w:p>
    <w:p w:rsidR="00BB7C68" w:rsidRPr="00A85A7A" w:rsidRDefault="00BB7C68" w:rsidP="0021343E">
      <w:pPr>
        <w:pStyle w:val="ResimYazs"/>
      </w:pPr>
      <w:r w:rsidRPr="00A85A7A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E2C89E" wp14:editId="1F371F35">
                <wp:simplePos x="0" y="0"/>
                <wp:positionH relativeFrom="column">
                  <wp:posOffset>4563524</wp:posOffset>
                </wp:positionH>
                <wp:positionV relativeFrom="paragraph">
                  <wp:posOffset>88596</wp:posOffset>
                </wp:positionV>
                <wp:extent cx="340242" cy="276446"/>
                <wp:effectExtent l="0" t="0" r="3175" b="9525"/>
                <wp:wrapNone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42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C68" w:rsidRDefault="00BB7C68" w:rsidP="00BB7C68">
                            <w:r>
                              <w:t>b)</w:t>
                            </w:r>
                          </w:p>
                          <w:p w:rsidR="00BB7C68" w:rsidRDefault="00BB7C68" w:rsidP="00BB7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2C89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9.35pt;margin-top:7pt;width:26.8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" stroked="f">
                <v:textbox>
                  <w:txbxContent>
                    <w:p w:rsidR="00BB7C68" w:rsidRDefault="00BB7C68" w:rsidP="00BB7C68">
                      <w:r>
                        <w:t>b)</w:t>
                      </w:r>
                    </w:p>
                    <w:p w:rsidR="00BB7C68" w:rsidRDefault="00BB7C68" w:rsidP="00BB7C68"/>
                  </w:txbxContent>
                </v:textbox>
              </v:shape>
            </w:pict>
          </mc:Fallback>
        </mc:AlternateContent>
      </w:r>
      <w:r w:rsidRPr="00A85A7A"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4E483" wp14:editId="56AF282A">
                <wp:simplePos x="0" y="0"/>
                <wp:positionH relativeFrom="column">
                  <wp:posOffset>1909997</wp:posOffset>
                </wp:positionH>
                <wp:positionV relativeFrom="paragraph">
                  <wp:posOffset>74102</wp:posOffset>
                </wp:positionV>
                <wp:extent cx="340242" cy="276446"/>
                <wp:effectExtent l="0" t="0" r="3175" b="9525"/>
                <wp:wrapNone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42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C68" w:rsidRDefault="00BB7C68" w:rsidP="00BB7C68">
                            <w:r>
                              <w:t>a)</w:t>
                            </w:r>
                          </w:p>
                          <w:p w:rsidR="00BB7C68" w:rsidRDefault="00BB7C68" w:rsidP="00BB7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E483" id="_x0000_s1027" type="#_x0000_t202" style="position:absolute;left:0;text-align:left;margin-left:150.4pt;margin-top:5.85pt;width:26.8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" stroked="f">
                <v:textbox>
                  <w:txbxContent>
                    <w:p w:rsidR="00BB7C68" w:rsidRDefault="00BB7C68" w:rsidP="00BB7C68">
                      <w:r>
                        <w:t>a)</w:t>
                      </w:r>
                    </w:p>
                    <w:p w:rsidR="00BB7C68" w:rsidRDefault="00BB7C68" w:rsidP="00BB7C68"/>
                  </w:txbxContent>
                </v:textbox>
              </v:shape>
            </w:pict>
          </mc:Fallback>
        </mc:AlternateContent>
      </w:r>
      <w:r w:rsidRPr="00A85A7A">
        <w:object w:dxaOrig="26310" w:dyaOrig="18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75pt;height:154.5pt" o:ole="">
            <v:imagedata r:id="rId5" o:title="" croptop="6934f" cropbottom="4198f" cropleft="8645f" cropright="8240f"/>
          </v:shape>
          <o:OLEObject Type="Embed" ProgID="Origin50.Graph" ShapeID="_x0000_i1025" DrawAspect="Content" ObjectID="_1716629245" r:id="rId6"/>
        </w:object>
      </w:r>
      <w:r w:rsidRPr="00A85A7A">
        <w:object w:dxaOrig="26310" w:dyaOrig="18608">
          <v:shape id="_x0000_i1026" type="#_x0000_t75" style="width:207.75pt;height:152.25pt" o:ole="">
            <v:imagedata r:id="rId7" o:title="" croptop="6544f" cropbottom="4568f" cropleft="4759f" cropright="8252f"/>
          </v:shape>
          <o:OLEObject Type="Embed" ProgID="Origin50.Graph" ShapeID="_x0000_i1026" DrawAspect="Content" ObjectID="_1716629246" r:id="rId8"/>
        </w:object>
      </w:r>
    </w:p>
    <w:p w:rsidR="00BB7C68" w:rsidRPr="00A85A7A" w:rsidRDefault="00BB7C68" w:rsidP="00BB7C68">
      <w:pPr>
        <w:rPr>
          <w:lang w:val="en-US"/>
        </w:rPr>
      </w:pPr>
      <w:r w:rsidRPr="00A85A7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8A4C467" wp14:editId="040F618A">
                <wp:simplePos x="0" y="0"/>
                <wp:positionH relativeFrom="column">
                  <wp:posOffset>4526390</wp:posOffset>
                </wp:positionH>
                <wp:positionV relativeFrom="paragraph">
                  <wp:posOffset>248947</wp:posOffset>
                </wp:positionV>
                <wp:extent cx="340242" cy="276446"/>
                <wp:effectExtent l="0" t="0" r="3175" b="9525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42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C68" w:rsidRDefault="00BB7C68" w:rsidP="00BB7C68">
                            <w:r>
                              <w:t>d)</w:t>
                            </w:r>
                          </w:p>
                          <w:p w:rsidR="00BB7C68" w:rsidRDefault="00BB7C68" w:rsidP="00BB7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4C467" id="_x0000_s1028" type="#_x0000_t202" style="position:absolute;margin-left:356.4pt;margin-top:19.6pt;width:26.8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" stroked="f">
                <v:textbox>
                  <w:txbxContent>
                    <w:p w:rsidR="00BB7C68" w:rsidRDefault="00BB7C68" w:rsidP="00BB7C68">
                      <w:r>
                        <w:t>d)</w:t>
                      </w:r>
                    </w:p>
                    <w:p w:rsidR="00BB7C68" w:rsidRDefault="00BB7C68" w:rsidP="00BB7C68"/>
                  </w:txbxContent>
                </v:textbox>
              </v:shape>
            </w:pict>
          </mc:Fallback>
        </mc:AlternateContent>
      </w:r>
      <w:r w:rsidRPr="00A85A7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1D8E7F" wp14:editId="51F09426">
                <wp:simplePos x="0" y="0"/>
                <wp:positionH relativeFrom="column">
                  <wp:posOffset>2013778</wp:posOffset>
                </wp:positionH>
                <wp:positionV relativeFrom="paragraph">
                  <wp:posOffset>122223</wp:posOffset>
                </wp:positionV>
                <wp:extent cx="340242" cy="276446"/>
                <wp:effectExtent l="0" t="0" r="3175" b="9525"/>
                <wp:wrapNone/>
                <wp:docPr id="1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42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C68" w:rsidRDefault="00BB7C68" w:rsidP="00BB7C68">
                            <w:r>
                              <w:t>c)</w:t>
                            </w:r>
                          </w:p>
                          <w:p w:rsidR="00BB7C68" w:rsidRDefault="00BB7C68" w:rsidP="00BB7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D8E7F" id="_x0000_s1029" type="#_x0000_t202" style="position:absolute;margin-left:158.55pt;margin-top:9.6pt;width:26.8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" stroked="f">
                <v:textbox>
                  <w:txbxContent>
                    <w:p w:rsidR="00BB7C68" w:rsidRDefault="00BB7C68" w:rsidP="00BB7C68">
                      <w:r>
                        <w:t>c)</w:t>
                      </w:r>
                    </w:p>
                    <w:p w:rsidR="00BB7C68" w:rsidRDefault="00BB7C68" w:rsidP="00BB7C68"/>
                  </w:txbxContent>
                </v:textbox>
              </v:shape>
            </w:pict>
          </mc:Fallback>
        </mc:AlternateContent>
      </w:r>
      <w:r w:rsidRPr="00A85A7A">
        <w:rPr>
          <w:lang w:val="en-US"/>
        </w:rPr>
        <w:object w:dxaOrig="26310" w:dyaOrig="18608">
          <v:shape id="_x0000_i1027" type="#_x0000_t75" style="width:214.5pt;height:158.25pt" o:ole="">
            <v:imagedata r:id="rId9" o:title="" croptop="6631f" cropbottom="3759f" cropleft="6472f" cropright="6241f"/>
          </v:shape>
          <o:OLEObject Type="Embed" ProgID="Origin50.Graph" ShapeID="_x0000_i1027" DrawAspect="Content" ObjectID="_1716629247" r:id="rId10"/>
        </w:object>
      </w:r>
      <w:r w:rsidRPr="00A85A7A">
        <w:rPr>
          <w:lang w:val="en-US"/>
        </w:rPr>
        <w:object w:dxaOrig="26310" w:dyaOrig="18608">
          <v:shape id="_x0000_i1028" type="#_x0000_t75" style="width:204pt;height:158.25pt" o:ole="">
            <v:imagedata r:id="rId11" o:title="" croptop="6054f" cropbottom="3434f" cropleft="6120f" cropright="6356f"/>
          </v:shape>
          <o:OLEObject Type="Embed" ProgID="Origin50.Graph" ShapeID="_x0000_i1028" DrawAspect="Content" ObjectID="_1716629248" r:id="rId12"/>
        </w:object>
      </w:r>
    </w:p>
    <w:p w:rsidR="00BB7C68" w:rsidRPr="00A85A7A" w:rsidRDefault="00BB7C68" w:rsidP="00BB7C68">
      <w:pPr>
        <w:rPr>
          <w:lang w:val="en-US"/>
        </w:rPr>
      </w:pPr>
      <w:r w:rsidRPr="00A85A7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7052DE" wp14:editId="1127D90E">
                <wp:simplePos x="0" y="0"/>
                <wp:positionH relativeFrom="column">
                  <wp:posOffset>4683153</wp:posOffset>
                </wp:positionH>
                <wp:positionV relativeFrom="paragraph">
                  <wp:posOffset>111429</wp:posOffset>
                </wp:positionV>
                <wp:extent cx="340242" cy="276446"/>
                <wp:effectExtent l="0" t="0" r="3175" b="9525"/>
                <wp:wrapNone/>
                <wp:docPr id="2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42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C68" w:rsidRDefault="00BB7C68" w:rsidP="00BB7C68">
                            <w:r>
                              <w:t>f)</w:t>
                            </w:r>
                          </w:p>
                          <w:p w:rsidR="00BB7C68" w:rsidRDefault="00BB7C68" w:rsidP="00BB7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52DE" id="_x0000_s1030" type="#_x0000_t202" style="position:absolute;margin-left:368.75pt;margin-top:8.75pt;width:26.8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" stroked="f">
                <v:textbox>
                  <w:txbxContent>
                    <w:p w:rsidR="00BB7C68" w:rsidRDefault="00BB7C68" w:rsidP="00BB7C68">
                      <w:r>
                        <w:t>f)</w:t>
                      </w:r>
                    </w:p>
                    <w:p w:rsidR="00BB7C68" w:rsidRDefault="00BB7C68" w:rsidP="00BB7C68"/>
                  </w:txbxContent>
                </v:textbox>
              </v:shape>
            </w:pict>
          </mc:Fallback>
        </mc:AlternateContent>
      </w:r>
      <w:r w:rsidRPr="00A85A7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BEAFB9" wp14:editId="6E682A8A">
                <wp:simplePos x="0" y="0"/>
                <wp:positionH relativeFrom="column">
                  <wp:posOffset>1849479</wp:posOffset>
                </wp:positionH>
                <wp:positionV relativeFrom="paragraph">
                  <wp:posOffset>119904</wp:posOffset>
                </wp:positionV>
                <wp:extent cx="340242" cy="276446"/>
                <wp:effectExtent l="0" t="0" r="3175" b="9525"/>
                <wp:wrapNone/>
                <wp:docPr id="2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42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C68" w:rsidRDefault="00BB7C68" w:rsidP="00BB7C68">
                            <w:r>
                              <w:t>e)</w:t>
                            </w:r>
                          </w:p>
                          <w:p w:rsidR="00BB7C68" w:rsidRDefault="00BB7C68" w:rsidP="00BB7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EAFB9" id="_x0000_s1031" type="#_x0000_t202" style="position:absolute;margin-left:145.65pt;margin-top:9.45pt;width:26.8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" stroked="f">
                <v:textbox>
                  <w:txbxContent>
                    <w:p w:rsidR="00BB7C68" w:rsidRDefault="00BB7C68" w:rsidP="00BB7C68">
                      <w:r>
                        <w:t>e)</w:t>
                      </w:r>
                    </w:p>
                    <w:p w:rsidR="00BB7C68" w:rsidRDefault="00BB7C68" w:rsidP="00BB7C68"/>
                  </w:txbxContent>
                </v:textbox>
              </v:shape>
            </w:pict>
          </mc:Fallback>
        </mc:AlternateContent>
      </w:r>
      <w:r w:rsidRPr="00A85A7A">
        <w:rPr>
          <w:lang w:val="en-US"/>
        </w:rPr>
        <w:object w:dxaOrig="26310" w:dyaOrig="18608">
          <v:shape id="_x0000_i1029" type="#_x0000_t75" style="width:210.75pt;height:155.25pt" o:ole="">
            <v:imagedata r:id="rId13" o:title="" croptop="6945f" cropbottom="4197f" cropleft="5547f" cropright="7998f"/>
          </v:shape>
          <o:OLEObject Type="Embed" ProgID="Origin50.Graph" ShapeID="_x0000_i1029" DrawAspect="Content" ObjectID="_1716629249" r:id="rId14"/>
        </w:object>
      </w:r>
      <w:r w:rsidRPr="00A85A7A">
        <w:rPr>
          <w:lang w:val="en-US"/>
        </w:rPr>
        <w:t xml:space="preserve">     </w:t>
      </w:r>
      <w:r w:rsidRPr="00A85A7A">
        <w:rPr>
          <w:lang w:val="en-US"/>
        </w:rPr>
        <w:object w:dxaOrig="26310" w:dyaOrig="18608">
          <v:shape id="_x0000_i1030" type="#_x0000_t75" style="width:197.25pt;height:155.25pt" o:ole="">
            <v:imagedata r:id="rId15" o:title="" croptop="7119f" cropbottom="4383f" cropleft="8788f" cropright="7866f"/>
          </v:shape>
          <o:OLEObject Type="Embed" ProgID="Origin50.Graph" ShapeID="_x0000_i1030" DrawAspect="Content" ObjectID="_1716629250" r:id="rId16"/>
        </w:object>
      </w:r>
    </w:p>
    <w:p w:rsidR="00BB7C68" w:rsidRPr="00A85A7A" w:rsidRDefault="00D66049" w:rsidP="0021343E">
      <w:pPr>
        <w:pStyle w:val="ResimYazs"/>
      </w:pPr>
      <w:bookmarkStart w:id="1" w:name="_Toc76859768"/>
      <w:r w:rsidRPr="00A85A7A">
        <w:t xml:space="preserve">Figure S1. </w:t>
      </w:r>
      <w:r w:rsidR="0021343E" w:rsidRPr="00A85A7A">
        <w:rPr>
          <w:rFonts w:eastAsia="Times New Roman"/>
        </w:rPr>
        <w:t>The bandgap energy (E</w:t>
      </w:r>
      <w:r w:rsidR="0021343E" w:rsidRPr="00A85A7A">
        <w:rPr>
          <w:rFonts w:eastAsia="Times New Roman"/>
          <w:vertAlign w:val="subscript"/>
        </w:rPr>
        <w:t>g</w:t>
      </w:r>
      <w:r w:rsidR="0021343E" w:rsidRPr="00A85A7A">
        <w:rPr>
          <w:rFonts w:eastAsia="Times New Roman"/>
        </w:rPr>
        <w:t xml:space="preserve">) </w:t>
      </w:r>
      <w:r w:rsidR="0021343E" w:rsidRPr="00A85A7A">
        <w:t xml:space="preserve">by </w:t>
      </w:r>
      <w:r w:rsidR="0021343E" w:rsidRPr="00A85A7A">
        <w:rPr>
          <w:rFonts w:eastAsia="Times New Roman"/>
        </w:rPr>
        <w:t>using the modified plot of the Kubelka–Munk function</w:t>
      </w:r>
      <w:r w:rsidR="00BB7C68" w:rsidRPr="00A85A7A">
        <w:t xml:space="preserve">, a) </w:t>
      </w:r>
      <w:r w:rsidR="00BB7C68" w:rsidRPr="00A85A7A">
        <w:rPr>
          <w:lang w:eastAsia="tr-TR"/>
        </w:rPr>
        <w:t>TiO</w:t>
      </w:r>
      <w:r w:rsidR="00BB7C68" w:rsidRPr="00A85A7A">
        <w:rPr>
          <w:vertAlign w:val="subscript"/>
          <w:lang w:eastAsia="tr-TR"/>
        </w:rPr>
        <w:t>2</w:t>
      </w:r>
      <w:r w:rsidR="00BB7C68" w:rsidRPr="00A85A7A">
        <w:rPr>
          <w:lang w:eastAsia="tr-TR"/>
        </w:rPr>
        <w:t>/SBA-15(R</w:t>
      </w:r>
      <w:r w:rsidR="00BB7C68" w:rsidRPr="00A85A7A">
        <w:t>=64)</w:t>
      </w:r>
      <w:r w:rsidR="00BB7C68" w:rsidRPr="00A85A7A">
        <w:rPr>
          <w:lang w:eastAsia="tr-TR"/>
        </w:rPr>
        <w:t>, b) TiO</w:t>
      </w:r>
      <w:r w:rsidR="00BB7C68" w:rsidRPr="00A85A7A">
        <w:rPr>
          <w:vertAlign w:val="subscript"/>
          <w:lang w:eastAsia="tr-TR"/>
        </w:rPr>
        <w:t>2</w:t>
      </w:r>
      <w:r w:rsidR="00BB7C68" w:rsidRPr="00A85A7A">
        <w:rPr>
          <w:lang w:eastAsia="tr-TR"/>
        </w:rPr>
        <w:t>/SBA-15(</w:t>
      </w:r>
      <w:r w:rsidR="00BB7C68" w:rsidRPr="00A85A7A">
        <w:t>R</w:t>
      </w:r>
      <w:r w:rsidR="00BB7C68" w:rsidRPr="00A85A7A">
        <w:rPr>
          <w:lang w:eastAsia="tr-TR"/>
        </w:rPr>
        <w:t>=32), c) TiO</w:t>
      </w:r>
      <w:r w:rsidR="00BB7C68" w:rsidRPr="00A85A7A">
        <w:rPr>
          <w:vertAlign w:val="subscript"/>
          <w:lang w:eastAsia="tr-TR"/>
        </w:rPr>
        <w:t>2</w:t>
      </w:r>
      <w:r w:rsidR="00BB7C68" w:rsidRPr="00A85A7A">
        <w:rPr>
          <w:lang w:eastAsia="tr-TR"/>
        </w:rPr>
        <w:t>/SBA-15(</w:t>
      </w:r>
      <w:r w:rsidR="00BB7C68" w:rsidRPr="00A85A7A">
        <w:t>R=16),</w:t>
      </w:r>
      <w:r w:rsidR="00BB7C68" w:rsidRPr="00A85A7A">
        <w:rPr>
          <w:lang w:eastAsia="tr-TR"/>
        </w:rPr>
        <w:t xml:space="preserve"> d) TiO</w:t>
      </w:r>
      <w:r w:rsidR="00BB7C68" w:rsidRPr="00A85A7A">
        <w:rPr>
          <w:vertAlign w:val="subscript"/>
          <w:lang w:eastAsia="tr-TR"/>
        </w:rPr>
        <w:t>2</w:t>
      </w:r>
      <w:r w:rsidR="00BB7C68" w:rsidRPr="00A85A7A">
        <w:rPr>
          <w:lang w:eastAsia="tr-TR"/>
        </w:rPr>
        <w:t>/SBA-15(R=11), e) TiO</w:t>
      </w:r>
      <w:r w:rsidR="00BB7C68" w:rsidRPr="00A85A7A">
        <w:rPr>
          <w:vertAlign w:val="subscript"/>
          <w:lang w:eastAsia="tr-TR"/>
        </w:rPr>
        <w:t>2</w:t>
      </w:r>
      <w:r w:rsidR="00BB7C68" w:rsidRPr="00A85A7A">
        <w:rPr>
          <w:lang w:eastAsia="tr-TR"/>
        </w:rPr>
        <w:t>/SBA-15(R=8), f) TiO</w:t>
      </w:r>
      <w:r w:rsidR="00BB7C68" w:rsidRPr="00A85A7A">
        <w:rPr>
          <w:vertAlign w:val="subscript"/>
          <w:lang w:eastAsia="tr-TR"/>
        </w:rPr>
        <w:t>2</w:t>
      </w:r>
      <w:r w:rsidR="00BB7C68" w:rsidRPr="00A85A7A">
        <w:rPr>
          <w:lang w:eastAsia="tr-TR"/>
        </w:rPr>
        <w:t>/SBA-15(R=6)</w:t>
      </w:r>
      <w:bookmarkEnd w:id="1"/>
    </w:p>
    <w:p w:rsidR="00FC5345" w:rsidRPr="00A85A7A" w:rsidRDefault="00FC5345">
      <w:pPr>
        <w:rPr>
          <w:lang w:val="en-US"/>
        </w:rPr>
      </w:pPr>
    </w:p>
    <w:p w:rsidR="002518BC" w:rsidRPr="00A85A7A" w:rsidRDefault="002518BC" w:rsidP="002518BC">
      <w:pPr>
        <w:rPr>
          <w:lang w:val="en-US"/>
        </w:rPr>
      </w:pPr>
    </w:p>
    <w:p w:rsidR="002518BC" w:rsidRPr="00A85A7A" w:rsidRDefault="002518BC" w:rsidP="002518BC">
      <w:pPr>
        <w:rPr>
          <w:lang w:val="en-US"/>
        </w:rPr>
      </w:pPr>
      <w:r w:rsidRPr="00A85A7A">
        <w:rPr>
          <w:lang w:val="en-US"/>
        </w:rPr>
        <w:object w:dxaOrig="26310" w:dyaOrig="18608">
          <v:shape id="_x0000_i1031" type="#_x0000_t75" style="width:459pt;height:325.5pt" o:ole="">
            <v:imagedata r:id="rId17" o:title=""/>
          </v:shape>
          <o:OLEObject Type="Embed" ProgID="Origin50.Graph" ShapeID="_x0000_i1031" DrawAspect="Content" ObjectID="_1716629251" r:id="rId18"/>
        </w:object>
      </w:r>
      <w:r w:rsidRPr="00A85A7A">
        <w:rPr>
          <w:lang w:val="en-US"/>
        </w:rPr>
        <w:object w:dxaOrig="26310" w:dyaOrig="18607">
          <v:shape id="_x0000_i1032" type="#_x0000_t75" style="width:489pt;height:329.25pt" o:ole="">
            <v:imagedata r:id="rId19" o:title=""/>
          </v:shape>
          <o:OLEObject Type="Embed" ProgID="Origin50.Graph" ShapeID="_x0000_i1032" DrawAspect="Content" ObjectID="_1716629252" r:id="rId20"/>
        </w:object>
      </w:r>
    </w:p>
    <w:p w:rsidR="002518BC" w:rsidRPr="00A85A7A" w:rsidRDefault="002518BC" w:rsidP="002518BC">
      <w:pPr>
        <w:rPr>
          <w:lang w:val="en-US"/>
        </w:rPr>
      </w:pPr>
      <w:r w:rsidRPr="00A85A7A">
        <w:rPr>
          <w:b/>
          <w:lang w:val="en-US"/>
        </w:rPr>
        <w:t>Figure</w:t>
      </w:r>
      <w:r w:rsidR="00D66049" w:rsidRPr="00A85A7A">
        <w:rPr>
          <w:b/>
          <w:lang w:val="en-US"/>
        </w:rPr>
        <w:t xml:space="preserve"> S2</w:t>
      </w:r>
      <w:r w:rsidRPr="00A85A7A">
        <w:rPr>
          <w:b/>
          <w:lang w:val="en-US"/>
        </w:rPr>
        <w:t>.</w:t>
      </w:r>
      <w:r w:rsidRPr="00A85A7A">
        <w:rPr>
          <w:lang w:val="en-US"/>
        </w:rPr>
        <w:t xml:space="preserve"> Wide-angle (a) and small-angle (b) XRD patterns of reused </w:t>
      </w:r>
      <w:r w:rsidRPr="00A85A7A">
        <w:rPr>
          <w:rFonts w:cs="Times New Roman"/>
          <w:noProof/>
          <w:lang w:val="en-US"/>
        </w:rPr>
        <w:t>TiO</w:t>
      </w:r>
      <w:r w:rsidRPr="00A85A7A">
        <w:rPr>
          <w:rFonts w:cs="Times New Roman"/>
          <w:noProof/>
          <w:vertAlign w:val="subscript"/>
          <w:lang w:val="en-US"/>
        </w:rPr>
        <w:t>2</w:t>
      </w:r>
      <w:r w:rsidRPr="00A85A7A">
        <w:rPr>
          <w:rFonts w:cs="Times New Roman"/>
          <w:noProof/>
          <w:lang w:val="en-US"/>
        </w:rPr>
        <w:t>/SBA-15 (16) catalysts</w:t>
      </w:r>
    </w:p>
    <w:p w:rsidR="002518BC" w:rsidRPr="00A85A7A" w:rsidRDefault="002518BC" w:rsidP="002518BC">
      <w:pPr>
        <w:rPr>
          <w:i/>
          <w:iCs/>
          <w:u w:val="single"/>
          <w:lang w:val="en-US"/>
        </w:rPr>
      </w:pPr>
    </w:p>
    <w:p w:rsidR="002518BC" w:rsidRPr="00A85A7A" w:rsidRDefault="002518BC" w:rsidP="002518BC">
      <w:pPr>
        <w:rPr>
          <w:i/>
          <w:iCs/>
          <w:lang w:val="en-US"/>
        </w:rPr>
      </w:pPr>
      <w:r w:rsidRPr="00A85A7A">
        <w:rPr>
          <w:i/>
          <w:i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E06B693" wp14:editId="3296D3C9">
                <wp:simplePos x="0" y="0"/>
                <wp:positionH relativeFrom="column">
                  <wp:posOffset>3553880</wp:posOffset>
                </wp:positionH>
                <wp:positionV relativeFrom="paragraph">
                  <wp:posOffset>2075559</wp:posOffset>
                </wp:positionV>
                <wp:extent cx="373361" cy="370840"/>
                <wp:effectExtent l="0" t="0" r="0" b="0"/>
                <wp:wrapNone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61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8BC" w:rsidRPr="006071AF" w:rsidRDefault="002518BC" w:rsidP="002518BC">
                            <w:pPr>
                              <w:rPr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 w:rsidRPr="006071AF">
                              <w:rPr>
                                <w:color w:val="FFFFFF" w:themeColor="background1"/>
                                <w:sz w:val="32"/>
                                <w:szCs w:val="28"/>
                              </w:rP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6B693" id="_x0000_s1032" type="#_x0000_t202" style="position:absolute;margin-left:279.85pt;margin-top:163.45pt;width:29.4pt;height:29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" filled="f" stroked="f">
                <v:textbox>
                  <w:txbxContent>
                    <w:p w:rsidR="002518BC" w:rsidRPr="006071AF" w:rsidRDefault="002518BC" w:rsidP="002518BC">
                      <w:pPr>
                        <w:rPr>
                          <w:color w:val="FFFFFF" w:themeColor="background1"/>
                          <w:sz w:val="40"/>
                          <w:szCs w:val="36"/>
                        </w:rPr>
                      </w:pPr>
                      <w:r w:rsidRPr="006071AF">
                        <w:rPr>
                          <w:color w:val="FFFFFF" w:themeColor="background1"/>
                          <w:sz w:val="32"/>
                          <w:szCs w:val="28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Pr="00A85A7A">
        <w:rPr>
          <w:i/>
          <w:i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F478A34" wp14:editId="568DD1F8">
                <wp:simplePos x="0" y="0"/>
                <wp:positionH relativeFrom="column">
                  <wp:posOffset>4485232</wp:posOffset>
                </wp:positionH>
                <wp:positionV relativeFrom="paragraph">
                  <wp:posOffset>25334</wp:posOffset>
                </wp:positionV>
                <wp:extent cx="482544" cy="357192"/>
                <wp:effectExtent l="0" t="0" r="0" b="5080"/>
                <wp:wrapNone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544" cy="3571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8BC" w:rsidRPr="006071AF" w:rsidRDefault="002518BC" w:rsidP="002518BC">
                            <w:pPr>
                              <w:rPr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6071AF">
                              <w:rPr>
                                <w:color w:val="FFFFFF" w:themeColor="background1"/>
                                <w:sz w:val="32"/>
                                <w:szCs w:val="28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78A34" id="_x0000_s1033" type="#_x0000_t202" style="position:absolute;margin-left:353.15pt;margin-top:2pt;width:38pt;height:28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" filled="f" stroked="f">
                <v:textbox>
                  <w:txbxContent>
                    <w:p w:rsidR="002518BC" w:rsidRPr="006071AF" w:rsidRDefault="002518BC" w:rsidP="002518BC">
                      <w:pPr>
                        <w:rPr>
                          <w:color w:val="FFFFFF" w:themeColor="background1"/>
                          <w:sz w:val="32"/>
                          <w:szCs w:val="28"/>
                        </w:rPr>
                      </w:pPr>
                      <w:r w:rsidRPr="006071AF">
                        <w:rPr>
                          <w:color w:val="FFFFFF" w:themeColor="background1"/>
                          <w:sz w:val="32"/>
                          <w:szCs w:val="28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A85A7A">
        <w:rPr>
          <w:i/>
          <w:i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BCF236" wp14:editId="00A4B04D">
                <wp:simplePos x="0" y="0"/>
                <wp:positionH relativeFrom="column">
                  <wp:posOffset>1987692</wp:posOffset>
                </wp:positionH>
                <wp:positionV relativeFrom="paragraph">
                  <wp:posOffset>11685</wp:posOffset>
                </wp:positionV>
                <wp:extent cx="441600" cy="395785"/>
                <wp:effectExtent l="0" t="0" r="0" b="444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00" cy="395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8BC" w:rsidRDefault="002518BC" w:rsidP="002518BC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1A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2518BC" w:rsidRPr="006071AF" w:rsidRDefault="002518BC" w:rsidP="002518BC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CF236" id="_x0000_s1034" type="#_x0000_t202" style="position:absolute;margin-left:156.5pt;margin-top:.9pt;width:34.75pt;height:31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" filled="f" stroked="f">
                <v:textbox>
                  <w:txbxContent>
                    <w:p w:rsidR="002518BC" w:rsidRDefault="002518BC" w:rsidP="002518BC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1AF">
                        <w:rPr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:rsidR="002518BC" w:rsidRPr="006071AF" w:rsidRDefault="002518BC" w:rsidP="002518BC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85A7A">
        <w:rPr>
          <w:i/>
          <w:iCs/>
          <w:noProof/>
          <w:lang w:val="en-US"/>
        </w:rPr>
        <w:drawing>
          <wp:inline distT="0" distB="0" distL="0" distR="0" wp14:anchorId="490C33AB" wp14:editId="7426FBB7">
            <wp:extent cx="2524836" cy="2052580"/>
            <wp:effectExtent l="0" t="0" r="889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22" cy="206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A7A">
        <w:rPr>
          <w:i/>
          <w:iCs/>
          <w:lang w:val="en-US"/>
        </w:rPr>
        <w:t xml:space="preserve"> </w:t>
      </w:r>
      <w:r w:rsidRPr="00A85A7A">
        <w:rPr>
          <w:i/>
          <w:iCs/>
          <w:noProof/>
          <w:lang w:val="en-US"/>
        </w:rPr>
        <w:drawing>
          <wp:inline distT="0" distB="0" distL="0" distR="0" wp14:anchorId="1693838F" wp14:editId="342AC3F7">
            <wp:extent cx="2538484" cy="2059981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25" cy="2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A7A">
        <w:rPr>
          <w:i/>
          <w:iCs/>
          <w:noProof/>
          <w:lang w:val="en-US"/>
        </w:rPr>
        <w:drawing>
          <wp:inline distT="0" distB="0" distL="0" distR="0" wp14:anchorId="67ACAB5A" wp14:editId="6636869E">
            <wp:extent cx="2467154" cy="2002097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97" cy="20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8BC" w:rsidRPr="00A85A7A" w:rsidRDefault="002518BC" w:rsidP="002518BC">
      <w:pPr>
        <w:rPr>
          <w:lang w:val="en-US"/>
        </w:rPr>
      </w:pPr>
    </w:p>
    <w:p w:rsidR="002518BC" w:rsidRPr="00A85A7A" w:rsidRDefault="002518BC" w:rsidP="002518BC">
      <w:pPr>
        <w:rPr>
          <w:rFonts w:cs="Times New Roman"/>
          <w:noProof/>
          <w:lang w:val="en-US"/>
        </w:rPr>
      </w:pPr>
      <w:r w:rsidRPr="00A85A7A">
        <w:rPr>
          <w:b/>
          <w:lang w:val="en-US"/>
        </w:rPr>
        <w:t xml:space="preserve">Figure </w:t>
      </w:r>
      <w:r w:rsidR="00D66049" w:rsidRPr="00A85A7A">
        <w:rPr>
          <w:b/>
          <w:lang w:val="en-US"/>
        </w:rPr>
        <w:t>S3</w:t>
      </w:r>
      <w:r w:rsidRPr="00A85A7A">
        <w:rPr>
          <w:b/>
          <w:lang w:val="en-US"/>
        </w:rPr>
        <w:t>.</w:t>
      </w:r>
      <w:r w:rsidRPr="00A85A7A">
        <w:rPr>
          <w:lang w:val="en-US"/>
        </w:rPr>
        <w:t xml:space="preserve"> SEM of reused </w:t>
      </w:r>
      <w:r w:rsidRPr="00A85A7A">
        <w:rPr>
          <w:rFonts w:cs="Times New Roman"/>
          <w:noProof/>
          <w:lang w:val="en-US"/>
        </w:rPr>
        <w:t>TiO</w:t>
      </w:r>
      <w:r w:rsidRPr="00A85A7A">
        <w:rPr>
          <w:rFonts w:cs="Times New Roman"/>
          <w:noProof/>
          <w:vertAlign w:val="subscript"/>
          <w:lang w:val="en-US"/>
        </w:rPr>
        <w:t>2</w:t>
      </w:r>
      <w:r w:rsidRPr="00A85A7A">
        <w:rPr>
          <w:rFonts w:cs="Times New Roman"/>
          <w:noProof/>
          <w:lang w:val="en-US"/>
        </w:rPr>
        <w:t>/SBA-15 (16) catalysts</w:t>
      </w:r>
      <w:r w:rsidRPr="00A85A7A">
        <w:rPr>
          <w:b/>
          <w:bCs/>
          <w:lang w:val="en-US"/>
        </w:rPr>
        <w:t xml:space="preserve">; </w:t>
      </w:r>
      <w:r w:rsidRPr="00A85A7A">
        <w:rPr>
          <w:lang w:val="en-US"/>
        </w:rPr>
        <w:t xml:space="preserve">a) fresh B) </w:t>
      </w:r>
      <w:r w:rsidRPr="00A85A7A">
        <w:rPr>
          <w:lang w:val="en-US" w:eastAsia="tr-TR"/>
        </w:rPr>
        <w:t>reused, c) reused with calcination</w:t>
      </w:r>
    </w:p>
    <w:p w:rsidR="002518BC" w:rsidRPr="00A85A7A" w:rsidRDefault="002518BC" w:rsidP="002518BC">
      <w:pPr>
        <w:rPr>
          <w:lang w:val="en-US"/>
        </w:rPr>
      </w:pPr>
    </w:p>
    <w:p w:rsidR="002518BC" w:rsidRPr="00A85A7A" w:rsidRDefault="002518BC" w:rsidP="002518BC">
      <w:pPr>
        <w:rPr>
          <w:lang w:val="en-US"/>
        </w:rPr>
      </w:pPr>
    </w:p>
    <w:p w:rsidR="002518BC" w:rsidRPr="00A85A7A" w:rsidRDefault="002518BC" w:rsidP="002518BC">
      <w:pPr>
        <w:rPr>
          <w:lang w:val="en-US"/>
        </w:rPr>
      </w:pPr>
      <w:r w:rsidRPr="00A85A7A">
        <w:rPr>
          <w:lang w:val="en-US"/>
        </w:rPr>
        <w:object w:dxaOrig="26310" w:dyaOrig="18608">
          <v:shape id="_x0000_i1033" type="#_x0000_t75" style="width:452.25pt;height:320.25pt" o:ole="">
            <v:imagedata r:id="rId24" o:title=""/>
          </v:shape>
          <o:OLEObject Type="Embed" ProgID="Origin50.Graph" ShapeID="_x0000_i1033" DrawAspect="Content" ObjectID="_1716629253" r:id="rId25"/>
        </w:object>
      </w:r>
    </w:p>
    <w:p w:rsidR="002518BC" w:rsidRPr="00A85A7A" w:rsidRDefault="002518BC" w:rsidP="002518BC">
      <w:pPr>
        <w:rPr>
          <w:lang w:val="en-US"/>
        </w:rPr>
      </w:pPr>
      <w:r w:rsidRPr="00A85A7A">
        <w:rPr>
          <w:lang w:val="en-US"/>
        </w:rPr>
        <w:object w:dxaOrig="26310" w:dyaOrig="18607">
          <v:shape id="_x0000_i1034" type="#_x0000_t75" style="width:452.25pt;height:320.25pt" o:ole="">
            <v:imagedata r:id="rId26" o:title=""/>
          </v:shape>
          <o:OLEObject Type="Embed" ProgID="Origin50.Graph" ShapeID="_x0000_i1034" DrawAspect="Content" ObjectID="_1716629254" r:id="rId27"/>
        </w:object>
      </w:r>
    </w:p>
    <w:p w:rsidR="007D1A7E" w:rsidRPr="00A85A7A" w:rsidRDefault="002518BC">
      <w:pPr>
        <w:rPr>
          <w:lang w:val="en-US"/>
        </w:rPr>
      </w:pPr>
      <w:r w:rsidRPr="00A85A7A">
        <w:rPr>
          <w:b/>
          <w:lang w:val="en-US"/>
        </w:rPr>
        <w:t xml:space="preserve">Figure </w:t>
      </w:r>
      <w:r w:rsidR="00D66049" w:rsidRPr="00A85A7A">
        <w:rPr>
          <w:b/>
          <w:lang w:val="en-US"/>
        </w:rPr>
        <w:t>S4</w:t>
      </w:r>
      <w:r w:rsidRPr="00A85A7A">
        <w:rPr>
          <w:lang w:val="en-US"/>
        </w:rPr>
        <w:t>. (a) N</w:t>
      </w:r>
      <w:r w:rsidRPr="00A85A7A">
        <w:rPr>
          <w:vertAlign w:val="subscript"/>
          <w:lang w:val="en-US"/>
        </w:rPr>
        <w:t>2</w:t>
      </w:r>
      <w:r w:rsidRPr="00A85A7A">
        <w:rPr>
          <w:lang w:val="en-US"/>
        </w:rPr>
        <w:t xml:space="preserve"> adsorption-desorption isotherms and (b) pore distributions of reused </w:t>
      </w:r>
      <w:r w:rsidRPr="00A85A7A">
        <w:rPr>
          <w:rFonts w:cs="Times New Roman"/>
          <w:noProof/>
          <w:lang w:val="en-US"/>
        </w:rPr>
        <w:t>TiO</w:t>
      </w:r>
      <w:r w:rsidRPr="00A85A7A">
        <w:rPr>
          <w:rFonts w:cs="Times New Roman"/>
          <w:noProof/>
          <w:vertAlign w:val="subscript"/>
          <w:lang w:val="en-US"/>
        </w:rPr>
        <w:t>2</w:t>
      </w:r>
      <w:r w:rsidRPr="00A85A7A">
        <w:rPr>
          <w:rFonts w:cs="Times New Roman"/>
          <w:noProof/>
          <w:lang w:val="en-US"/>
        </w:rPr>
        <w:t>/SBA-15 (16) catalysts</w:t>
      </w:r>
      <w:bookmarkStart w:id="2" w:name="_GoBack"/>
      <w:bookmarkEnd w:id="2"/>
    </w:p>
    <w:sectPr w:rsidR="007D1A7E" w:rsidRPr="00A85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45"/>
    <w:rsid w:val="0008035C"/>
    <w:rsid w:val="00082869"/>
    <w:rsid w:val="00157CD3"/>
    <w:rsid w:val="0021343E"/>
    <w:rsid w:val="002518BC"/>
    <w:rsid w:val="004C45B3"/>
    <w:rsid w:val="00572D45"/>
    <w:rsid w:val="005A703A"/>
    <w:rsid w:val="006B7CDF"/>
    <w:rsid w:val="007B4E3F"/>
    <w:rsid w:val="007D1A7E"/>
    <w:rsid w:val="007D721F"/>
    <w:rsid w:val="009857E3"/>
    <w:rsid w:val="00A45AD8"/>
    <w:rsid w:val="00A85A7A"/>
    <w:rsid w:val="00B61F98"/>
    <w:rsid w:val="00BB7C68"/>
    <w:rsid w:val="00CB7EAF"/>
    <w:rsid w:val="00D66049"/>
    <w:rsid w:val="00E7211D"/>
    <w:rsid w:val="00F71541"/>
    <w:rsid w:val="00F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C82C"/>
  <w15:chartTrackingRefBased/>
  <w15:docId w15:val="{1480FCAE-BDCE-46B3-B145-DC08D3DB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34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C5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ResimYazs">
    <w:name w:val="caption"/>
    <w:basedOn w:val="Normal"/>
    <w:next w:val="Normal"/>
    <w:autoRedefine/>
    <w:uiPriority w:val="35"/>
    <w:unhideWhenUsed/>
    <w:qFormat/>
    <w:rsid w:val="0021343E"/>
    <w:pPr>
      <w:spacing w:after="120" w:line="360" w:lineRule="auto"/>
      <w:jc w:val="both"/>
    </w:pPr>
    <w:rPr>
      <w:rFonts w:cs="Times New Roman"/>
      <w:bCs/>
      <w:noProof/>
      <w:sz w:val="22"/>
      <w:lang w:val="en-US"/>
    </w:rPr>
  </w:style>
  <w:style w:type="table" w:styleId="DzTablo1">
    <w:name w:val="Plain Table 1"/>
    <w:basedOn w:val="NormalTablo"/>
    <w:uiPriority w:val="41"/>
    <w:rsid w:val="007D1A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uthors">
    <w:name w:val="Authors"/>
    <w:basedOn w:val="Normal"/>
    <w:rsid w:val="0021343E"/>
    <w:pPr>
      <w:spacing w:after="120" w:line="240" w:lineRule="auto"/>
      <w:jc w:val="center"/>
    </w:pPr>
    <w:rPr>
      <w:rFonts w:eastAsia="Times New Roman" w:cs="Times New Roman"/>
      <w:sz w:val="26"/>
      <w:szCs w:val="24"/>
      <w:lang w:val="en-GB" w:eastAsia="fr-FR"/>
    </w:rPr>
  </w:style>
  <w:style w:type="character" w:styleId="Gl">
    <w:name w:val="Strong"/>
    <w:basedOn w:val="VarsaylanParagrafYazTipi"/>
    <w:uiPriority w:val="22"/>
    <w:qFormat/>
    <w:rsid w:val="0021343E"/>
    <w:rPr>
      <w:b/>
      <w:bCs/>
    </w:rPr>
  </w:style>
  <w:style w:type="character" w:styleId="Kpr">
    <w:name w:val="Hyperlink"/>
    <w:basedOn w:val="VarsaylanParagrafYazTipi"/>
    <w:unhideWhenUsed/>
    <w:rsid w:val="0021343E"/>
    <w:rPr>
      <w:color w:val="0000FF"/>
      <w:u w:val="single"/>
    </w:rPr>
  </w:style>
  <w:style w:type="paragraph" w:customStyle="1" w:styleId="Corr">
    <w:name w:val="Corr"/>
    <w:basedOn w:val="Normal"/>
    <w:rsid w:val="0021343E"/>
    <w:pPr>
      <w:spacing w:before="120" w:after="0" w:line="240" w:lineRule="auto"/>
      <w:jc w:val="center"/>
    </w:pPr>
    <w:rPr>
      <w:rFonts w:eastAsia="Times New Roman" w:cs="Times New Roman"/>
      <w:sz w:val="18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image" Target="media/image12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hyperlink" Target="mailto:eodes@eskisehir.edu.tr" TargetMode="Externa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image" Target="media/image10.jpeg"/><Relationship Id="rId27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6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</cp:lastModifiedBy>
  <cp:revision>14</cp:revision>
  <dcterms:created xsi:type="dcterms:W3CDTF">2022-04-21T13:11:00Z</dcterms:created>
  <dcterms:modified xsi:type="dcterms:W3CDTF">2022-06-13T09:41:00Z</dcterms:modified>
</cp:coreProperties>
</file>