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94754" w14:textId="3B90C81D" w:rsidR="00D1392D" w:rsidRPr="003C1BFF" w:rsidRDefault="003C1BFF">
      <w:pPr>
        <w:rPr>
          <w:rFonts w:ascii="Times New Roman" w:hAnsi="Times New Roman" w:cs="Times New Roman"/>
          <w:b/>
        </w:rPr>
      </w:pPr>
      <w:r w:rsidRPr="003C1BFF">
        <w:rPr>
          <w:rFonts w:ascii="Times New Roman" w:hAnsi="Times New Roman" w:cs="Times New Roman"/>
          <w:b/>
        </w:rPr>
        <w:t xml:space="preserve">Supplemental Figure </w:t>
      </w:r>
      <w:r w:rsidR="007D24F4">
        <w:rPr>
          <w:rFonts w:ascii="Times New Roman" w:hAnsi="Times New Roman" w:cs="Times New Roman"/>
          <w:b/>
        </w:rPr>
        <w:t>6</w:t>
      </w:r>
      <w:r w:rsidRPr="003C1BFF">
        <w:rPr>
          <w:rFonts w:ascii="Times New Roman" w:hAnsi="Times New Roman" w:cs="Times New Roman"/>
          <w:b/>
        </w:rPr>
        <w:t xml:space="preserve"> (a): </w:t>
      </w:r>
      <w:r w:rsidR="00F65456">
        <w:rPr>
          <w:rFonts w:ascii="Times New Roman" w:hAnsi="Times New Roman" w:cs="Times New Roman"/>
        </w:rPr>
        <w:t xml:space="preserve">Any </w:t>
      </w:r>
      <w:r w:rsidR="00394DD0">
        <w:rPr>
          <w:rFonts w:ascii="Times New Roman" w:hAnsi="Times New Roman" w:cs="Times New Roman"/>
        </w:rPr>
        <w:t>adverse events</w:t>
      </w:r>
      <w:r w:rsidR="00A4239C">
        <w:rPr>
          <w:rFonts w:ascii="Times New Roman" w:hAnsi="Times New Roman" w:cs="Times New Roman"/>
        </w:rPr>
        <w:t>: residual deviance box plot</w:t>
      </w:r>
      <w:r w:rsidRPr="003C1BFF">
        <w:rPr>
          <w:rFonts w:ascii="Times New Roman" w:hAnsi="Times New Roman" w:cs="Times New Roman"/>
        </w:rPr>
        <w:t>.</w:t>
      </w:r>
    </w:p>
    <w:p w14:paraId="2462379C" w14:textId="208F63F7" w:rsidR="003C1BFF" w:rsidRDefault="003C1BFF"/>
    <w:p w14:paraId="66FC2A32" w14:textId="331B1A37" w:rsidR="003C1BFF" w:rsidRDefault="00AD3629" w:rsidP="00B16A10">
      <w:pPr>
        <w:ind w:hanging="1134"/>
      </w:pPr>
      <w:r>
        <w:object w:dxaOrig="5669" w:dyaOrig="5669" w14:anchorId="10CE94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3pt;height:423pt" o:ole="">
            <v:imagedata r:id="rId6" o:title=""/>
          </v:shape>
          <o:OLEObject Type="Embed" ProgID="Unknown" ShapeID="_x0000_i1025" DrawAspect="Content" ObjectID="_1717253151" r:id="rId7"/>
        </w:object>
      </w:r>
    </w:p>
    <w:p w14:paraId="72EBA7C9" w14:textId="1A8EEA62" w:rsidR="003C1BFF" w:rsidRPr="00C12ED6" w:rsidRDefault="003C1BFF" w:rsidP="007234F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12ED6">
        <w:rPr>
          <w:rFonts w:ascii="Times New Roman" w:hAnsi="Times New Roman" w:cs="Times New Roman"/>
        </w:rPr>
        <w:br w:type="page"/>
      </w:r>
    </w:p>
    <w:p w14:paraId="5590D23D" w14:textId="3D25CDD8" w:rsidR="003C1BFF" w:rsidRDefault="007234F3" w:rsidP="003C1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Supplemental Figure </w:t>
      </w:r>
      <w:r w:rsidR="007D24F4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(b</w:t>
      </w:r>
      <w:r w:rsidR="003C1BFF" w:rsidRPr="003C1BFF">
        <w:rPr>
          <w:rFonts w:ascii="Times New Roman" w:hAnsi="Times New Roman" w:cs="Times New Roman"/>
          <w:b/>
        </w:rPr>
        <w:t xml:space="preserve">): </w:t>
      </w:r>
      <w:r w:rsidR="00A4239C">
        <w:rPr>
          <w:rFonts w:ascii="Times New Roman" w:hAnsi="Times New Roman" w:cs="Times New Roman"/>
        </w:rPr>
        <w:t>Serious</w:t>
      </w:r>
      <w:r w:rsidR="00A4239C" w:rsidRPr="003C1BFF">
        <w:rPr>
          <w:rFonts w:ascii="Times New Roman" w:hAnsi="Times New Roman" w:cs="Times New Roman"/>
        </w:rPr>
        <w:t xml:space="preserve"> </w:t>
      </w:r>
      <w:r w:rsidR="00A4239C">
        <w:rPr>
          <w:rFonts w:ascii="Times New Roman" w:hAnsi="Times New Roman" w:cs="Times New Roman"/>
        </w:rPr>
        <w:t>adverse events: residual deviance box plot</w:t>
      </w:r>
      <w:r w:rsidR="003C1BFF" w:rsidRPr="003C1BFF">
        <w:rPr>
          <w:rFonts w:ascii="Times New Roman" w:hAnsi="Times New Roman" w:cs="Times New Roman"/>
        </w:rPr>
        <w:t>.</w:t>
      </w:r>
    </w:p>
    <w:p w14:paraId="2FDE50B1" w14:textId="5780330F" w:rsidR="003C1BFF" w:rsidRDefault="00A52EDC" w:rsidP="003C1BFF">
      <w:pPr>
        <w:rPr>
          <w:rFonts w:ascii="Times New Roman" w:hAnsi="Times New Roman" w:cs="Times New Roman"/>
        </w:rPr>
      </w:pPr>
      <w:r>
        <w:object w:dxaOrig="5669" w:dyaOrig="5669" w14:anchorId="50398D15">
          <v:shape id="_x0000_i1026" type="#_x0000_t75" style="width:438.5pt;height:438.5pt" o:ole="">
            <v:imagedata r:id="rId8" o:title=""/>
          </v:shape>
          <o:OLEObject Type="Embed" ProgID="Unknown" ShapeID="_x0000_i1026" DrawAspect="Content" ObjectID="_1717253152" r:id="rId9"/>
        </w:object>
      </w:r>
    </w:p>
    <w:p w14:paraId="7ECA6AAB" w14:textId="5D182E65" w:rsidR="003C1BFF" w:rsidRPr="003C1BFF" w:rsidRDefault="003C1BFF" w:rsidP="003C1BFF">
      <w:pPr>
        <w:rPr>
          <w:rFonts w:ascii="Times New Roman" w:hAnsi="Times New Roman" w:cs="Times New Roman"/>
          <w:b/>
        </w:rPr>
      </w:pPr>
    </w:p>
    <w:p w14:paraId="4458FB32" w14:textId="77777777" w:rsidR="003C1BFF" w:rsidRDefault="003C1BFF" w:rsidP="003C1BFF"/>
    <w:p w14:paraId="24A98D60" w14:textId="77777777" w:rsidR="003C1BFF" w:rsidRDefault="003C1BFF" w:rsidP="003C1BFF">
      <w:pPr>
        <w:tabs>
          <w:tab w:val="left" w:pos="1200"/>
        </w:tabs>
      </w:pPr>
      <w:r>
        <w:tab/>
      </w:r>
    </w:p>
    <w:p w14:paraId="17A1580C" w14:textId="77777777" w:rsidR="003C1BFF" w:rsidRDefault="003C1BFF">
      <w:r>
        <w:br w:type="page"/>
      </w:r>
    </w:p>
    <w:p w14:paraId="23BB725E" w14:textId="0C53529A" w:rsidR="003C1BFF" w:rsidRDefault="007234F3" w:rsidP="00376DBE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Supplemental Figure </w:t>
      </w:r>
      <w:r w:rsidR="007D24F4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(c</w:t>
      </w:r>
      <w:r w:rsidR="003C1BFF" w:rsidRPr="003C1BFF">
        <w:rPr>
          <w:rFonts w:ascii="Times New Roman" w:hAnsi="Times New Roman" w:cs="Times New Roman"/>
          <w:b/>
        </w:rPr>
        <w:t xml:space="preserve">): </w:t>
      </w:r>
      <w:r w:rsidR="00A4239C">
        <w:rPr>
          <w:rFonts w:ascii="Times New Roman" w:hAnsi="Times New Roman" w:cs="Times New Roman"/>
        </w:rPr>
        <w:t>Adverse events leading to treatment discontinuation: residual deviance box plot</w:t>
      </w:r>
      <w:r w:rsidR="003C1BFF" w:rsidRPr="003C1BFF">
        <w:rPr>
          <w:rFonts w:ascii="Times New Roman" w:hAnsi="Times New Roman" w:cs="Times New Roman"/>
        </w:rPr>
        <w:t>.</w:t>
      </w:r>
    </w:p>
    <w:p w14:paraId="691F47DA" w14:textId="7C29F62B" w:rsidR="007234F3" w:rsidRDefault="005A4F47" w:rsidP="003C1BFF">
      <w:pPr>
        <w:tabs>
          <w:tab w:val="left" w:pos="1200"/>
        </w:tabs>
      </w:pPr>
      <w:r>
        <w:object w:dxaOrig="11744" w:dyaOrig="10829" w14:anchorId="3B8A4063">
          <v:shape id="_x0000_i1027" type="#_x0000_t75" style="width:461pt;height:425pt" o:ole="">
            <v:imagedata r:id="rId10" o:title=""/>
          </v:shape>
          <o:OLEObject Type="Embed" ProgID="Unknown" ShapeID="_x0000_i1027" DrawAspect="Content" ObjectID="_1717253153" r:id="rId11"/>
        </w:object>
      </w:r>
    </w:p>
    <w:p w14:paraId="70146FE0" w14:textId="7B7F4490" w:rsidR="000533CD" w:rsidRDefault="000533CD" w:rsidP="003C1BFF">
      <w:pPr>
        <w:tabs>
          <w:tab w:val="left" w:pos="1200"/>
        </w:tabs>
      </w:pPr>
    </w:p>
    <w:p w14:paraId="5B14E3FA" w14:textId="5C764C1C" w:rsidR="007234F3" w:rsidRDefault="007234F3" w:rsidP="00F02ED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6B8E0A5" w14:textId="1D8EE46C" w:rsidR="002273BE" w:rsidRDefault="002273BE" w:rsidP="00F02ED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DDDCBD8" w14:textId="10E1D153" w:rsidR="002273BE" w:rsidRDefault="002273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4525657" w14:textId="0B2D69BC" w:rsidR="002273BE" w:rsidRDefault="002273BE" w:rsidP="002273BE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Supplemental Figure </w:t>
      </w:r>
      <w:r w:rsidR="007D24F4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(d</w:t>
      </w:r>
      <w:r w:rsidRPr="003C1BFF">
        <w:rPr>
          <w:rFonts w:ascii="Times New Roman" w:hAnsi="Times New Roman" w:cs="Times New Roman"/>
          <w:b/>
        </w:rPr>
        <w:t xml:space="preserve">): </w:t>
      </w:r>
      <w:r w:rsidR="00F65456">
        <w:rPr>
          <w:rFonts w:ascii="Times New Roman" w:hAnsi="Times New Roman" w:cs="Times New Roman"/>
        </w:rPr>
        <w:t>Any</w:t>
      </w:r>
      <w:r w:rsidR="00A4239C" w:rsidRPr="003C1BFF">
        <w:rPr>
          <w:rFonts w:ascii="Times New Roman" w:hAnsi="Times New Roman" w:cs="Times New Roman"/>
        </w:rPr>
        <w:t xml:space="preserve"> </w:t>
      </w:r>
      <w:r w:rsidR="00A4239C">
        <w:rPr>
          <w:rFonts w:ascii="Times New Roman" w:hAnsi="Times New Roman" w:cs="Times New Roman"/>
        </w:rPr>
        <w:t>infection: residual deviance box plot.</w:t>
      </w:r>
    </w:p>
    <w:p w14:paraId="35C6F157" w14:textId="1B1B513C" w:rsidR="002273BE" w:rsidRDefault="005811A0" w:rsidP="002273BE">
      <w:pPr>
        <w:tabs>
          <w:tab w:val="left" w:pos="1200"/>
        </w:tabs>
      </w:pPr>
      <w:r>
        <w:object w:dxaOrig="11144" w:dyaOrig="10649" w14:anchorId="4720024F">
          <v:shape id="_x0000_i1028" type="#_x0000_t75" style="width:425pt;height:406.5pt" o:ole="">
            <v:imagedata r:id="rId12" o:title=""/>
          </v:shape>
          <o:OLEObject Type="Embed" ProgID="Unknown" ShapeID="_x0000_i1028" DrawAspect="Content" ObjectID="_1717253154" r:id="rId13"/>
        </w:object>
      </w:r>
    </w:p>
    <w:p w14:paraId="2C25771D" w14:textId="4152BB7E" w:rsidR="002273BE" w:rsidRDefault="002273BE" w:rsidP="002273BE">
      <w:pPr>
        <w:tabs>
          <w:tab w:val="left" w:pos="1200"/>
        </w:tabs>
      </w:pPr>
    </w:p>
    <w:p w14:paraId="34576B94" w14:textId="15533395" w:rsidR="00D614CE" w:rsidRDefault="00D614CE">
      <w:r>
        <w:br w:type="page"/>
      </w:r>
    </w:p>
    <w:p w14:paraId="4107C29E" w14:textId="5BE62CCF" w:rsidR="00D614CE" w:rsidRDefault="00D614CE" w:rsidP="00D614CE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Supplemental Figure 6 (</w:t>
      </w:r>
      <w:r>
        <w:rPr>
          <w:rFonts w:ascii="Times New Roman" w:hAnsi="Times New Roman" w:cs="Times New Roman"/>
          <w:b/>
        </w:rPr>
        <w:t>e</w:t>
      </w:r>
      <w:r w:rsidRPr="003C1BFF">
        <w:rPr>
          <w:rFonts w:ascii="Times New Roman" w:hAnsi="Times New Roman" w:cs="Times New Roman"/>
          <w:b/>
        </w:rPr>
        <w:t xml:space="preserve">): </w:t>
      </w:r>
      <w:r>
        <w:rPr>
          <w:rFonts w:ascii="Times New Roman" w:hAnsi="Times New Roman" w:cs="Times New Roman"/>
        </w:rPr>
        <w:t>Serious</w:t>
      </w:r>
      <w:r w:rsidRPr="003C1B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infection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: residual deviance box plot.</w:t>
      </w:r>
    </w:p>
    <w:p w14:paraId="61C20129" w14:textId="5779558D" w:rsidR="00D614CE" w:rsidRDefault="00D614CE" w:rsidP="00D614CE">
      <w:pPr>
        <w:tabs>
          <w:tab w:val="left" w:pos="1200"/>
        </w:tabs>
      </w:pPr>
      <w:r>
        <w:object w:dxaOrig="12149" w:dyaOrig="10019" w14:anchorId="49DEC347">
          <v:shape id="_x0000_i1031" type="#_x0000_t75" style="width:424.5pt;height:350pt" o:ole="">
            <v:imagedata r:id="rId14" o:title=""/>
          </v:shape>
          <o:OLEObject Type="Embed" ProgID="Unknown" ShapeID="_x0000_i1031" DrawAspect="Content" ObjectID="_1717253155" r:id="rId15"/>
        </w:object>
      </w:r>
    </w:p>
    <w:p w14:paraId="33EEA7EE" w14:textId="77777777" w:rsidR="002273BE" w:rsidRDefault="002273BE" w:rsidP="002273BE">
      <w:pPr>
        <w:spacing w:after="0" w:line="360" w:lineRule="auto"/>
        <w:jc w:val="both"/>
      </w:pPr>
    </w:p>
    <w:p w14:paraId="422804F1" w14:textId="652B475A" w:rsidR="00D614CE" w:rsidRDefault="00D614CE">
      <w:r>
        <w:br w:type="page"/>
      </w:r>
    </w:p>
    <w:p w14:paraId="37D1BAB8" w14:textId="2EFDEC4E" w:rsidR="00D614CE" w:rsidRDefault="00D614CE" w:rsidP="00D614CE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Supplemental Figure 6 (e</w:t>
      </w:r>
      <w:r w:rsidRPr="003C1BFF">
        <w:rPr>
          <w:rFonts w:ascii="Times New Roman" w:hAnsi="Times New Roman" w:cs="Times New Roman"/>
          <w:b/>
        </w:rPr>
        <w:t xml:space="preserve">): </w:t>
      </w:r>
      <w:r>
        <w:rPr>
          <w:rFonts w:ascii="Times New Roman" w:hAnsi="Times New Roman" w:cs="Times New Roman"/>
        </w:rPr>
        <w:t xml:space="preserve">Herpes viral </w:t>
      </w:r>
      <w:r>
        <w:rPr>
          <w:rFonts w:ascii="Times New Roman" w:hAnsi="Times New Roman" w:cs="Times New Roman"/>
        </w:rPr>
        <w:t>infections: residual deviance box plot.</w:t>
      </w:r>
    </w:p>
    <w:p w14:paraId="03F5013C" w14:textId="7B410F1B" w:rsidR="00D614CE" w:rsidRDefault="00C4327C" w:rsidP="00D614CE">
      <w:pPr>
        <w:tabs>
          <w:tab w:val="left" w:pos="1200"/>
        </w:tabs>
      </w:pPr>
      <w:r>
        <w:object w:dxaOrig="10889" w:dyaOrig="9914" w14:anchorId="4B065248">
          <v:shape id="_x0000_i1035" type="#_x0000_t75" style="width:424.5pt;height:386.5pt" o:ole="">
            <v:imagedata r:id="rId16" o:title=""/>
          </v:shape>
          <o:OLEObject Type="Embed" ProgID="Unknown" ShapeID="_x0000_i1035" DrawAspect="Content" ObjectID="_1717253156" r:id="rId17"/>
        </w:object>
      </w:r>
    </w:p>
    <w:p w14:paraId="485D3B62" w14:textId="77777777" w:rsidR="002273BE" w:rsidRDefault="002273BE" w:rsidP="00F02EDB">
      <w:pPr>
        <w:spacing w:after="0" w:line="360" w:lineRule="auto"/>
        <w:jc w:val="both"/>
      </w:pPr>
    </w:p>
    <w:sectPr w:rsidR="002273BE" w:rsidSect="00D1392D">
      <w:footerReference w:type="default" r:id="rId1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2AA1D" w14:textId="77777777" w:rsidR="00292FCB" w:rsidRDefault="00292FCB" w:rsidP="007234F3">
      <w:pPr>
        <w:spacing w:after="0" w:line="240" w:lineRule="auto"/>
      </w:pPr>
      <w:r>
        <w:separator/>
      </w:r>
    </w:p>
  </w:endnote>
  <w:endnote w:type="continuationSeparator" w:id="0">
    <w:p w14:paraId="76BD85E7" w14:textId="77777777" w:rsidR="00292FCB" w:rsidRDefault="00292FCB" w:rsidP="00723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053766"/>
      <w:docPartObj>
        <w:docPartGallery w:val="Page Numbers (Bottom of Page)"/>
        <w:docPartUnique/>
      </w:docPartObj>
    </w:sdtPr>
    <w:sdtEndPr/>
    <w:sdtContent>
      <w:p w14:paraId="6EBEDF59" w14:textId="77777777" w:rsidR="007234F3" w:rsidRDefault="009F0B8B" w:rsidP="007234F3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2ED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AD22F" w14:textId="77777777" w:rsidR="00292FCB" w:rsidRDefault="00292FCB" w:rsidP="007234F3">
      <w:pPr>
        <w:spacing w:after="0" w:line="240" w:lineRule="auto"/>
      </w:pPr>
      <w:r>
        <w:separator/>
      </w:r>
    </w:p>
  </w:footnote>
  <w:footnote w:type="continuationSeparator" w:id="0">
    <w:p w14:paraId="4130A324" w14:textId="77777777" w:rsidR="00292FCB" w:rsidRDefault="00292FCB" w:rsidP="007234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1BFF"/>
    <w:rsid w:val="00011E9D"/>
    <w:rsid w:val="000533CD"/>
    <w:rsid w:val="000B4D9E"/>
    <w:rsid w:val="000E471B"/>
    <w:rsid w:val="001106FE"/>
    <w:rsid w:val="001840AF"/>
    <w:rsid w:val="002115E6"/>
    <w:rsid w:val="002273BE"/>
    <w:rsid w:val="00292FCB"/>
    <w:rsid w:val="0032291E"/>
    <w:rsid w:val="00376DBE"/>
    <w:rsid w:val="00394DD0"/>
    <w:rsid w:val="003B4B8B"/>
    <w:rsid w:val="003C1BFF"/>
    <w:rsid w:val="003D4F2D"/>
    <w:rsid w:val="003E20B8"/>
    <w:rsid w:val="004219EA"/>
    <w:rsid w:val="004B78DA"/>
    <w:rsid w:val="00574BD2"/>
    <w:rsid w:val="005811A0"/>
    <w:rsid w:val="005A4F47"/>
    <w:rsid w:val="005A7688"/>
    <w:rsid w:val="005B5E85"/>
    <w:rsid w:val="005B7D42"/>
    <w:rsid w:val="005D04D4"/>
    <w:rsid w:val="005E2F10"/>
    <w:rsid w:val="005F62AA"/>
    <w:rsid w:val="006053A9"/>
    <w:rsid w:val="006255E8"/>
    <w:rsid w:val="006C315C"/>
    <w:rsid w:val="007234F3"/>
    <w:rsid w:val="007C74C5"/>
    <w:rsid w:val="007D24F4"/>
    <w:rsid w:val="00860238"/>
    <w:rsid w:val="008C33CD"/>
    <w:rsid w:val="008F1486"/>
    <w:rsid w:val="0096460F"/>
    <w:rsid w:val="009C30CB"/>
    <w:rsid w:val="009F0B8B"/>
    <w:rsid w:val="00A00201"/>
    <w:rsid w:val="00A4239C"/>
    <w:rsid w:val="00A52EDC"/>
    <w:rsid w:val="00A90EF3"/>
    <w:rsid w:val="00AB09A1"/>
    <w:rsid w:val="00AD3629"/>
    <w:rsid w:val="00B16A10"/>
    <w:rsid w:val="00BA36E3"/>
    <w:rsid w:val="00BE4E6F"/>
    <w:rsid w:val="00C12ED6"/>
    <w:rsid w:val="00C4327C"/>
    <w:rsid w:val="00CD1804"/>
    <w:rsid w:val="00D1392D"/>
    <w:rsid w:val="00D614CE"/>
    <w:rsid w:val="00DF1593"/>
    <w:rsid w:val="00E80843"/>
    <w:rsid w:val="00E912A7"/>
    <w:rsid w:val="00EF4165"/>
    <w:rsid w:val="00F02EDB"/>
    <w:rsid w:val="00F65456"/>
    <w:rsid w:val="00F6599A"/>
    <w:rsid w:val="00F97168"/>
    <w:rsid w:val="00FA351B"/>
    <w:rsid w:val="00FF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92A4C75"/>
  <w15:docId w15:val="{210DFAB5-1DF1-4375-B122-B681D17EC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92D"/>
    <w:rPr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3C1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C1BFF"/>
    <w:rPr>
      <w:rFonts w:ascii="Tahoma" w:hAnsi="Tahoma" w:cs="Tahoma"/>
      <w:sz w:val="16"/>
      <w:szCs w:val="16"/>
      <w:lang w:val="en-GB"/>
    </w:rPr>
  </w:style>
  <w:style w:type="paragraph" w:styleId="Cabealho">
    <w:name w:val="header"/>
    <w:basedOn w:val="Normal"/>
    <w:link w:val="CabealhoCarter"/>
    <w:uiPriority w:val="99"/>
    <w:semiHidden/>
    <w:unhideWhenUsed/>
    <w:rsid w:val="007234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7234F3"/>
    <w:rPr>
      <w:lang w:val="en-GB"/>
    </w:rPr>
  </w:style>
  <w:style w:type="paragraph" w:styleId="Rodap">
    <w:name w:val="footer"/>
    <w:basedOn w:val="Normal"/>
    <w:link w:val="RodapCarter"/>
    <w:uiPriority w:val="99"/>
    <w:unhideWhenUsed/>
    <w:rsid w:val="007234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234F3"/>
    <w:rPr>
      <w:lang w:val="en-GB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376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376DBE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6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Carlos Alves</cp:lastModifiedBy>
  <cp:revision>39</cp:revision>
  <dcterms:created xsi:type="dcterms:W3CDTF">2021-01-14T10:49:00Z</dcterms:created>
  <dcterms:modified xsi:type="dcterms:W3CDTF">2022-06-20T16:59:00Z</dcterms:modified>
</cp:coreProperties>
</file>