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6FD" w:rsidRDefault="00F156FD" w:rsidP="00F156FD">
      <w:pPr>
        <w:rPr>
          <w:rFonts w:ascii="Arial" w:hAnsi="Arial" w:cs="Arial"/>
          <w:szCs w:val="40"/>
        </w:rPr>
      </w:pPr>
      <w:r>
        <w:rPr>
          <w:rFonts w:ascii="Arial" w:hAnsi="Arial" w:cs="Arial"/>
          <w:szCs w:val="40"/>
        </w:rPr>
        <w:t xml:space="preserve">Figure S1. </w:t>
      </w:r>
      <w:r>
        <w:rPr>
          <w:rFonts w:ascii="Times New Roman" w:hAnsi="Times New Roman" w:cs="Times New Roman"/>
        </w:rPr>
        <w:t xml:space="preserve">Validation results about the brain activations for three linguistic components across languages. </w:t>
      </w:r>
      <w:r>
        <w:rPr>
          <w:rFonts w:ascii="Times New Roman" w:hAnsi="Times New Roman" w:cs="Times New Roman"/>
          <w:b/>
        </w:rPr>
        <w:t>A.</w:t>
      </w:r>
      <w:r>
        <w:rPr>
          <w:rFonts w:ascii="Times New Roman" w:hAnsi="Times New Roman" w:cs="Times New Roman"/>
        </w:rPr>
        <w:t xml:space="preserve"> Brain involvement maps of three linguistic components in Chinese word for three data-sets. Group: the total 51 participants; Data-set 1: 41 participants with right handedness; Data-set 2: randomly selected 21 participants with right handedness; Data-set 3: the other 20 participants with right handedness. </w:t>
      </w:r>
      <w:r>
        <w:rPr>
          <w:rFonts w:ascii="Times New Roman" w:hAnsi="Times New Roman" w:cs="Times New Roman"/>
          <w:b/>
        </w:rPr>
        <w:t>B.</w:t>
      </w:r>
      <w:r>
        <w:rPr>
          <w:rFonts w:ascii="Times New Roman" w:hAnsi="Times New Roman" w:cs="Times New Roman"/>
        </w:rPr>
        <w:t xml:space="preserve"> Brain involvement maps of three linguistic components in English word for three data-sets. </w:t>
      </w:r>
      <w:r>
        <w:rPr>
          <w:rFonts w:ascii="Times New Roman" w:hAnsi="Times New Roman" w:cs="Times New Roman"/>
          <w:b/>
        </w:rPr>
        <w:t xml:space="preserve">C. </w:t>
      </w:r>
      <w:r>
        <w:rPr>
          <w:rFonts w:ascii="Times New Roman" w:hAnsi="Times New Roman" w:cs="Times New Roman"/>
        </w:rPr>
        <w:t xml:space="preserve">Brain involvement maps of three linguistic components in Chinese Pinyin for three data-sets. Blue indicates brain activity for logo-grapheme. Green represents brain activity for phonology and orange denotes brain activity for semantics. Grey lines indicate the regional boundaries. Abbreviations: Logo, logo-grapheme; Pho, phonology; Sem, semantics. </w:t>
      </w:r>
    </w:p>
    <w:p w:rsidR="00F156FD" w:rsidRDefault="00F156FD" w:rsidP="00F156FD">
      <w:pPr>
        <w:rPr>
          <w:rFonts w:ascii="Arial" w:hAnsi="Arial" w:cs="Arial"/>
          <w:szCs w:val="40"/>
        </w:rPr>
      </w:pPr>
    </w:p>
    <w:p w:rsidR="00F156FD" w:rsidRDefault="00F156FD" w:rsidP="00F156FD">
      <w:pPr>
        <w:jc w:val="center"/>
        <w:rPr>
          <w:rFonts w:ascii="Arial" w:hAnsi="Arial" w:cs="Arial"/>
          <w:szCs w:val="40"/>
        </w:rPr>
      </w:pPr>
      <w:r>
        <w:rPr>
          <w:rFonts w:ascii="Arial" w:hAnsi="Arial" w:cs="Arial"/>
          <w:noProof/>
          <w:szCs w:val="40"/>
          <w:lang w:eastAsia="en-US"/>
        </w:rPr>
        <w:lastRenderedPageBreak/>
        <w:drawing>
          <wp:inline distT="0" distB="0" distL="0" distR="0">
            <wp:extent cx="4848225" cy="6762750"/>
            <wp:effectExtent l="0" t="0" r="952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48225" cy="6762750"/>
                    </a:xfrm>
                    <a:prstGeom prst="rect">
                      <a:avLst/>
                    </a:prstGeom>
                    <a:noFill/>
                    <a:ln>
                      <a:noFill/>
                    </a:ln>
                  </pic:spPr>
                </pic:pic>
              </a:graphicData>
            </a:graphic>
          </wp:inline>
        </w:drawing>
      </w:r>
    </w:p>
    <w:p w:rsidR="00F156FD" w:rsidRDefault="00F156FD" w:rsidP="00F156FD">
      <w:pPr>
        <w:rPr>
          <w:rFonts w:ascii="Arial" w:hAnsi="Arial" w:cs="Arial"/>
          <w:szCs w:val="40"/>
        </w:rPr>
      </w:pPr>
      <w:r>
        <w:rPr>
          <w:rFonts w:ascii="Arial" w:hAnsi="Arial" w:cs="Arial"/>
          <w:szCs w:val="40"/>
        </w:rPr>
        <w:br w:type="page"/>
      </w:r>
    </w:p>
    <w:p w:rsidR="00F156FD" w:rsidRDefault="00F156FD" w:rsidP="00F156FD">
      <w:pPr>
        <w:rPr>
          <w:rFonts w:ascii="Times New Roman" w:hAnsi="Times New Roman" w:cs="Times New Roman"/>
        </w:rPr>
      </w:pPr>
      <w:r>
        <w:rPr>
          <w:rFonts w:ascii="Arial" w:hAnsi="Arial" w:cs="Arial"/>
          <w:szCs w:val="40"/>
        </w:rPr>
        <w:lastRenderedPageBreak/>
        <w:t xml:space="preserve">Figure S2. </w:t>
      </w:r>
      <w:r>
        <w:rPr>
          <w:rFonts w:ascii="Times New Roman" w:hAnsi="Times New Roman" w:cs="Times New Roman"/>
        </w:rPr>
        <w:t>Validation results about the spatial correlations in linguistic representation maps between randomly-selected subgroups and all participants. The subgroup participants were randomly selected from all participants with the number ranged from 31 to 51 for 1000 times. Pearson correlation was calculated to scale the spatial similarity between the linguistic representation maps for each subgroup and all participants. Solid line indicated average correlation and colored area showed confident intervals. Blue line is for logo-grapheme component, green line is for phonology component and red line is for semantic component.</w:t>
      </w:r>
    </w:p>
    <w:p w:rsidR="00F156FD" w:rsidRDefault="00F156FD" w:rsidP="00F156FD">
      <w:pPr>
        <w:rPr>
          <w:rFonts w:ascii="Arial" w:hAnsi="Arial" w:cs="Arial"/>
          <w:iCs/>
          <w:szCs w:val="40"/>
        </w:rPr>
      </w:pPr>
      <w:r>
        <w:rPr>
          <w:rFonts w:ascii="Arial" w:hAnsi="Arial" w:cs="Arial"/>
          <w:noProof/>
          <w:szCs w:val="40"/>
          <w:lang w:eastAsia="en-US"/>
        </w:rPr>
        <w:drawing>
          <wp:inline distT="0" distB="0" distL="0" distR="0">
            <wp:extent cx="6638925" cy="1771650"/>
            <wp:effectExtent l="0" t="0" r="9525"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38925" cy="1771650"/>
                    </a:xfrm>
                    <a:prstGeom prst="rect">
                      <a:avLst/>
                    </a:prstGeom>
                    <a:noFill/>
                    <a:ln>
                      <a:noFill/>
                    </a:ln>
                  </pic:spPr>
                </pic:pic>
              </a:graphicData>
            </a:graphic>
          </wp:inline>
        </w:drawing>
      </w:r>
    </w:p>
    <w:p w:rsidR="00F156FD" w:rsidRDefault="00F156FD" w:rsidP="00F156FD">
      <w:pPr>
        <w:rPr>
          <w:rFonts w:ascii="Arial" w:hAnsi="Arial" w:cs="Arial"/>
          <w:iCs/>
          <w:szCs w:val="40"/>
        </w:rPr>
      </w:pPr>
      <w:r>
        <w:rPr>
          <w:rFonts w:ascii="Arial" w:hAnsi="Arial" w:cs="Arial"/>
          <w:iCs/>
          <w:szCs w:val="40"/>
        </w:rPr>
        <w:br w:type="page"/>
      </w:r>
    </w:p>
    <w:p w:rsidR="00F156FD" w:rsidRDefault="00F156FD" w:rsidP="00F156FD">
      <w:pPr>
        <w:rPr>
          <w:rFonts w:ascii="Arial" w:hAnsi="Arial" w:cs="Arial"/>
          <w:szCs w:val="40"/>
        </w:rPr>
      </w:pPr>
      <w:r>
        <w:rPr>
          <w:rFonts w:ascii="Arial" w:hAnsi="Arial" w:cs="Arial"/>
          <w:szCs w:val="40"/>
        </w:rPr>
        <w:lastRenderedPageBreak/>
        <w:t xml:space="preserve">Figure S3. </w:t>
      </w:r>
      <w:r>
        <w:rPr>
          <w:rFonts w:ascii="Times New Roman" w:hAnsi="Times New Roman" w:cs="Times New Roman"/>
        </w:rPr>
        <w:t xml:space="preserve">Results illustration on HCPex template. Brain involvement maps of three linguistic components in Chinese word, English word, and Chinese pinyin were mapped on the HCPex template. White lines indicate the regional boundaries. Abbreviations: Logo, logo-grapheme; Pho, phonology; Sem, semantics. </w:t>
      </w:r>
    </w:p>
    <w:p w:rsidR="00F156FD" w:rsidRDefault="00F156FD" w:rsidP="00F156FD">
      <w:pPr>
        <w:rPr>
          <w:rFonts w:ascii="Times New Roman" w:hAnsi="Times New Roman" w:cs="Times New Roman"/>
        </w:rPr>
      </w:pPr>
      <w:r>
        <w:rPr>
          <w:rFonts w:ascii="Times New Roman" w:hAnsi="Times New Roman" w:cs="Times New Roman"/>
          <w:noProof/>
          <w:lang w:eastAsia="en-US"/>
        </w:rPr>
        <w:drawing>
          <wp:inline distT="0" distB="0" distL="0" distR="0">
            <wp:extent cx="6638925" cy="3629025"/>
            <wp:effectExtent l="0" t="0" r="9525" b="952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38925" cy="3629025"/>
                    </a:xfrm>
                    <a:prstGeom prst="rect">
                      <a:avLst/>
                    </a:prstGeom>
                    <a:noFill/>
                    <a:ln>
                      <a:noFill/>
                    </a:ln>
                  </pic:spPr>
                </pic:pic>
              </a:graphicData>
            </a:graphic>
          </wp:inline>
        </w:drawing>
      </w:r>
    </w:p>
    <w:p w:rsidR="00F156FD" w:rsidRDefault="00F156FD" w:rsidP="00F156FD">
      <w:pPr>
        <w:rPr>
          <w:rFonts w:ascii="Arial" w:hAnsi="Arial" w:cs="Arial"/>
          <w:iCs/>
          <w:szCs w:val="40"/>
        </w:rPr>
      </w:pPr>
      <w:r>
        <w:rPr>
          <w:rFonts w:ascii="Arial" w:hAnsi="Arial" w:cs="Arial"/>
          <w:iCs/>
          <w:szCs w:val="40"/>
        </w:rPr>
        <w:br w:type="page"/>
      </w:r>
    </w:p>
    <w:p w:rsidR="00F156FD" w:rsidRDefault="00F156FD" w:rsidP="00F156FD">
      <w:pPr>
        <w:rPr>
          <w:rFonts w:ascii="Arial" w:hAnsi="Arial" w:cs="Arial"/>
          <w:iCs/>
          <w:szCs w:val="40"/>
        </w:rPr>
      </w:pPr>
      <w:r>
        <w:rPr>
          <w:rFonts w:ascii="Arial" w:hAnsi="Arial" w:cs="Arial"/>
          <w:iCs/>
          <w:szCs w:val="40"/>
        </w:rPr>
        <w:lastRenderedPageBreak/>
        <w:t>Table S1. Information about the overlaps in neural representations between languages.</w:t>
      </w:r>
    </w:p>
    <w:p w:rsidR="00F156FD" w:rsidRDefault="00F156FD" w:rsidP="00F156FD">
      <w:pPr>
        <w:rPr>
          <w:rFonts w:ascii="Arial" w:hAnsi="Arial" w:cs="Arial"/>
          <w:iCs/>
          <w:szCs w:val="40"/>
        </w:rPr>
      </w:pPr>
      <w:r>
        <w:rPr>
          <w:rFonts w:ascii="Arial" w:hAnsi="Arial" w:cs="Arial"/>
          <w:iCs/>
          <w:szCs w:val="40"/>
        </w:rPr>
        <w:t>Brain regions are from AAL3.</w:t>
      </w:r>
    </w:p>
    <w:tbl>
      <w:tblPr>
        <w:tblStyle w:val="TableGrid"/>
        <w:tblW w:w="0" w:type="auto"/>
        <w:tblInd w:w="0" w:type="dxa"/>
        <w:tblBorders>
          <w:left w:val="none" w:sz="0" w:space="0" w:color="auto"/>
          <w:right w:val="none" w:sz="0" w:space="0" w:color="auto"/>
        </w:tblBorders>
        <w:tblLook w:val="04A0" w:firstRow="1" w:lastRow="0" w:firstColumn="1" w:lastColumn="0" w:noHBand="0" w:noVBand="1"/>
      </w:tblPr>
      <w:tblGrid>
        <w:gridCol w:w="1413"/>
        <w:gridCol w:w="992"/>
        <w:gridCol w:w="1985"/>
        <w:gridCol w:w="4960"/>
      </w:tblGrid>
      <w:tr w:rsidR="00F156FD" w:rsidTr="00F156FD">
        <w:trPr>
          <w:trHeight w:val="594"/>
        </w:trPr>
        <w:tc>
          <w:tcPr>
            <w:tcW w:w="1413" w:type="dxa"/>
            <w:tcBorders>
              <w:top w:val="single" w:sz="4" w:space="0" w:color="auto"/>
              <w:left w:val="nil"/>
              <w:bottom w:val="single" w:sz="4" w:space="0" w:color="auto"/>
              <w:right w:val="single" w:sz="4" w:space="0" w:color="auto"/>
            </w:tcBorders>
            <w:vAlign w:val="center"/>
          </w:tcPr>
          <w:p w:rsidR="00F156FD" w:rsidRDefault="00F156FD">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F156FD" w:rsidRDefault="00F156FD">
            <w:pPr>
              <w:jc w:val="center"/>
              <w:rPr>
                <w:rFonts w:hint="eastAsi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hint="eastAsia"/>
              </w:rPr>
            </w:pPr>
            <w:r>
              <w:rPr>
                <w:rFonts w:ascii="Arial" w:eastAsia="Arial Unicode MS" w:hAnsi="Arial" w:cs="Arial"/>
                <w:sz w:val="20"/>
                <w:szCs w:val="20"/>
              </w:rPr>
              <w:t>Number of Voxels</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hint="eastAsia"/>
              </w:rPr>
            </w:pPr>
            <w:r>
              <w:rPr>
                <w:rFonts w:ascii="Arial" w:eastAsia="Arial Unicode MS" w:hAnsi="Arial" w:cs="Arial"/>
                <w:sz w:val="20"/>
                <w:szCs w:val="20"/>
              </w:rPr>
              <w:t>Brain Regions</w:t>
            </w:r>
          </w:p>
        </w:tc>
      </w:tr>
      <w:tr w:rsidR="00F156FD" w:rsidTr="00F156FD">
        <w:tc>
          <w:tcPr>
            <w:tcW w:w="1413" w:type="dxa"/>
            <w:vMerge w:val="restart"/>
            <w:tcBorders>
              <w:top w:val="single" w:sz="4" w:space="0" w:color="auto"/>
              <w:left w:val="nil"/>
              <w:bottom w:val="single" w:sz="4" w:space="0" w:color="auto"/>
              <w:right w:val="single" w:sz="4" w:space="0" w:color="auto"/>
            </w:tcBorders>
            <w:vAlign w:val="center"/>
            <w:hideMark/>
          </w:tcPr>
          <w:p w:rsidR="00F156FD" w:rsidRDefault="00F156FD">
            <w:pPr>
              <w:jc w:val="center"/>
              <w:rPr>
                <w:rFonts w:hint="eastAsia"/>
              </w:rPr>
            </w:pPr>
            <w:r>
              <w:rPr>
                <w:rFonts w:ascii="Arial" w:eastAsia="Arial Unicode MS" w:hAnsi="Arial" w:cs="Arial"/>
                <w:sz w:val="20"/>
                <w:szCs w:val="20"/>
              </w:rPr>
              <w:t>Logo-grapheme</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hint="eastAsia"/>
              </w:rPr>
            </w:pPr>
            <w:r>
              <w:rPr>
                <w:rFonts w:ascii="Arial" w:eastAsia="Arial Unicode MS" w:hAnsi="Arial" w:cs="Arial"/>
                <w:sz w:val="14"/>
                <w:szCs w:val="14"/>
              </w:rPr>
              <w:t>Chi ∩ Pin</w:t>
            </w: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hint="eastAsia"/>
                <w:sz w:val="14"/>
                <w:szCs w:val="14"/>
              </w:rPr>
            </w:pPr>
            <w:r>
              <w:rPr>
                <w:rFonts w:ascii="Arial" w:eastAsia="Arial Unicode MS" w:hAnsi="Arial" w:cs="Arial"/>
                <w:sz w:val="14"/>
                <w:szCs w:val="14"/>
              </w:rPr>
              <w:t>56</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Temporal_Sup_R</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20</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Frontal_Inf_Tri_R(15), Frontal_Inf_Tri_R(5)</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18</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Parietal_Inf_R(16), SupraMarginal_R (2)</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Precentral_R (7), Frontal_Sup_R (3)</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pPr>
            <w:r>
              <w:rPr>
                <w:rFonts w:ascii="Arial" w:eastAsia="Arial Unicode MS" w:hAnsi="Arial" w:cs="Arial"/>
                <w:sz w:val="14"/>
                <w:szCs w:val="14"/>
              </w:rPr>
              <w:t>Chi ∩ Eng</w:t>
            </w: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hint="eastAsia"/>
                <w:sz w:val="14"/>
                <w:szCs w:val="14"/>
              </w:rPr>
            </w:pPr>
            <w:r>
              <w:rPr>
                <w:rFonts w:ascii="Arial" w:eastAsia="Arial Unicode MS" w:hAnsi="Arial" w:cs="Arial"/>
                <w:sz w:val="14"/>
                <w:szCs w:val="14"/>
              </w:rPr>
              <w:t>11</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Fusiform_R (11)</w:t>
            </w:r>
          </w:p>
        </w:tc>
      </w:tr>
      <w:tr w:rsidR="00F156FD" w:rsidTr="00F156FD">
        <w:trPr>
          <w:trHeight w:val="53"/>
        </w:trPr>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39</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Temporal_Sup_R (30), Temporal_Mid_R (9)</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Frontal_Mid_L (12)</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 xml:space="preserve">Frontal_Inf_Tri_R </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pPr>
            <w:r>
              <w:rPr>
                <w:rFonts w:ascii="Arial" w:eastAsia="Arial Unicode MS" w:hAnsi="Arial" w:cs="Arial"/>
                <w:sz w:val="14"/>
                <w:szCs w:val="14"/>
              </w:rPr>
              <w:t>Pin ∩ Eng</w:t>
            </w: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hint="eastAsia"/>
                <w:sz w:val="14"/>
                <w:szCs w:val="14"/>
              </w:rPr>
            </w:pPr>
            <w:r>
              <w:rPr>
                <w:rFonts w:ascii="Arial" w:eastAsia="Arial Unicode MS" w:hAnsi="Arial" w:cs="Arial"/>
                <w:sz w:val="14"/>
                <w:szCs w:val="14"/>
              </w:rPr>
              <w:t>22</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Temporal_Mid_L (20), Temporal_Pole_Mid_L (2)</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lang w:val="fr-FR"/>
              </w:rPr>
            </w:pPr>
            <w:r>
              <w:rPr>
                <w:rFonts w:ascii="Arial" w:eastAsia="Arial Unicode MS" w:hAnsi="Arial" w:cs="Arial"/>
                <w:sz w:val="14"/>
                <w:szCs w:val="14"/>
                <w:lang w:val="fr-FR"/>
              </w:rPr>
              <w:t>Occipital_Inf_L (8), Occipital_Mid_L (4)</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23</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Temporal_Sup_R (16), Temporal_Mid_R (7)</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18</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Temporal_Sup_R (15), Heschl_R (3)</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13</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Temporal_Sup_R (11), Temporal_Mid_R (2)</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Angular_R (5)</w:t>
            </w:r>
          </w:p>
        </w:tc>
      </w:tr>
      <w:tr w:rsidR="00F156FD" w:rsidTr="00F156FD">
        <w:tc>
          <w:tcPr>
            <w:tcW w:w="1413" w:type="dxa"/>
            <w:vMerge w:val="restart"/>
            <w:tcBorders>
              <w:top w:val="single" w:sz="4" w:space="0" w:color="auto"/>
              <w:left w:val="nil"/>
              <w:bottom w:val="single" w:sz="4" w:space="0" w:color="auto"/>
              <w:right w:val="single" w:sz="4" w:space="0" w:color="auto"/>
            </w:tcBorders>
            <w:vAlign w:val="center"/>
            <w:hideMark/>
          </w:tcPr>
          <w:p w:rsidR="00F156FD" w:rsidRDefault="00F156FD">
            <w:pPr>
              <w:jc w:val="center"/>
            </w:pPr>
            <w:r>
              <w:rPr>
                <w:rFonts w:ascii="Arial" w:eastAsia="Arial Unicode MS" w:hAnsi="Arial" w:cs="Arial"/>
                <w:sz w:val="20"/>
                <w:szCs w:val="20"/>
              </w:rPr>
              <w:t>Phonology</w:t>
            </w:r>
          </w:p>
        </w:tc>
        <w:tc>
          <w:tcPr>
            <w:tcW w:w="992"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hint="eastAsia"/>
              </w:rPr>
            </w:pPr>
            <w:r>
              <w:rPr>
                <w:rFonts w:ascii="Arial" w:eastAsia="Arial Unicode MS" w:hAnsi="Arial" w:cs="Arial"/>
                <w:sz w:val="14"/>
                <w:szCs w:val="14"/>
              </w:rPr>
              <w:t>Chi ∩ Pin</w:t>
            </w:r>
          </w:p>
        </w:tc>
        <w:tc>
          <w:tcPr>
            <w:tcW w:w="1985" w:type="dxa"/>
            <w:tcBorders>
              <w:top w:val="single" w:sz="4" w:space="0" w:color="auto"/>
              <w:left w:val="single" w:sz="4" w:space="0" w:color="auto"/>
              <w:bottom w:val="single" w:sz="4" w:space="0" w:color="auto"/>
              <w:right w:val="single" w:sz="4" w:space="0" w:color="auto"/>
            </w:tcBorders>
            <w:vAlign w:val="center"/>
          </w:tcPr>
          <w:p w:rsidR="00F156FD" w:rsidRDefault="00F156FD">
            <w:pPr>
              <w:jc w:val="center"/>
              <w:rPr>
                <w:rFonts w:ascii="Arial" w:eastAsia="Arial Unicode MS" w:hAnsi="Arial" w:cs="Arial" w:hint="eastAsia"/>
                <w:sz w:val="14"/>
                <w:szCs w:val="14"/>
              </w:rPr>
            </w:pPr>
          </w:p>
        </w:tc>
        <w:tc>
          <w:tcPr>
            <w:tcW w:w="4960" w:type="dxa"/>
            <w:tcBorders>
              <w:top w:val="single" w:sz="4" w:space="0" w:color="auto"/>
              <w:left w:val="single" w:sz="4" w:space="0" w:color="auto"/>
              <w:bottom w:val="single" w:sz="4" w:space="0" w:color="auto"/>
              <w:right w:val="nil"/>
            </w:tcBorders>
            <w:vAlign w:val="center"/>
          </w:tcPr>
          <w:p w:rsidR="00F156FD" w:rsidRDefault="00F156FD">
            <w:pPr>
              <w:jc w:val="center"/>
              <w:rPr>
                <w:rFonts w:ascii="Arial" w:eastAsia="Arial Unicode MS" w:hAnsi="Arial" w:cs="Arial"/>
                <w:sz w:val="14"/>
                <w:szCs w:val="14"/>
              </w:rPr>
            </w:pP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pPr>
            <w:r>
              <w:rPr>
                <w:rFonts w:ascii="Arial" w:eastAsia="Arial Unicode MS" w:hAnsi="Arial" w:cs="Arial"/>
                <w:sz w:val="14"/>
                <w:szCs w:val="14"/>
              </w:rPr>
              <w:t>Chi ∩ Eng</w:t>
            </w: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hint="eastAsia"/>
                <w:sz w:val="14"/>
                <w:szCs w:val="14"/>
              </w:rPr>
            </w:pPr>
            <w:r>
              <w:rPr>
                <w:rFonts w:ascii="Arial" w:eastAsia="Arial Unicode MS" w:hAnsi="Arial" w:cs="Arial"/>
                <w:sz w:val="14"/>
                <w:szCs w:val="14"/>
              </w:rPr>
              <w:t>19</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Temporal_Mid_R (19)</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19</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Temporal_Mid_R (19)</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50</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Temporal_Mid_L (29), Temporal_Sup_L (21)</w:t>
            </w:r>
          </w:p>
        </w:tc>
      </w:tr>
      <w:tr w:rsidR="00F156FD" w:rsidTr="00F156FD">
        <w:trPr>
          <w:trHeight w:val="209"/>
        </w:trPr>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Occipital_Mid_R (10)</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25</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Temporal_Mid_L (25)</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70</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Temporal_Mid_L (37), Temporal_Sup_L (33)</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30</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Occipital_Mid_R (18), Temporal_Mid_R (12)</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Occipital_Sup_L (12)</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11</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Frontal_Inf_Oper_R (8), Frontal_Inf_Tri_R (2), Frontal_Mid_R (1)</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15</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Frontal_Mid_R (10), Precentral_R (4)</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21</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Supp_Motor_Area_R (21)</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Pin ∩ Eng</w:t>
            </w: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15</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 xml:space="preserve">Fusiform_R </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pPr>
              <w:rPr>
                <w:rFonts w:ascii="Arial" w:eastAsia="Arial Unicode MS" w:hAnsi="Arial" w:cs="Arial"/>
                <w:sz w:val="14"/>
                <w:szCs w:val="1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39</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lang w:val="fr-FR"/>
              </w:rPr>
            </w:pPr>
            <w:r>
              <w:rPr>
                <w:rFonts w:ascii="Arial" w:eastAsia="Arial Unicode MS" w:hAnsi="Arial" w:cs="Arial"/>
                <w:sz w:val="14"/>
                <w:szCs w:val="14"/>
                <w:lang w:val="fr-FR"/>
              </w:rPr>
              <w:t>Occipital_Sup_L (26), Occipital_Mid_L (12)</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pPr>
              <w:rPr>
                <w:rFonts w:ascii="Arial" w:eastAsia="Arial Unicode MS" w:hAnsi="Arial" w:cs="Arial"/>
                <w:sz w:val="14"/>
                <w:szCs w:val="1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17</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SupraMarginal_R (17)</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pPr>
              <w:rPr>
                <w:rFonts w:ascii="Arial" w:eastAsia="Arial Unicode MS" w:hAnsi="Arial" w:cs="Arial"/>
                <w:sz w:val="14"/>
                <w:szCs w:val="1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33</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Precentral_R (33)</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pPr>
              <w:rPr>
                <w:rFonts w:ascii="Arial" w:eastAsia="Arial Unicode MS" w:hAnsi="Arial" w:cs="Arial"/>
                <w:sz w:val="14"/>
                <w:szCs w:val="1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20</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Parietal_Sup_R (9), Parietal_Inf_R (6), Postcentral_R (5)</w:t>
            </w:r>
          </w:p>
        </w:tc>
      </w:tr>
      <w:tr w:rsidR="00F156FD" w:rsidTr="00F156FD">
        <w:tc>
          <w:tcPr>
            <w:tcW w:w="1413" w:type="dxa"/>
            <w:vMerge w:val="restart"/>
            <w:tcBorders>
              <w:top w:val="single" w:sz="4" w:space="0" w:color="auto"/>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20"/>
                <w:szCs w:val="20"/>
              </w:rPr>
            </w:pPr>
            <w:r>
              <w:rPr>
                <w:rFonts w:ascii="Arial" w:eastAsia="Arial Unicode MS" w:hAnsi="Arial" w:cs="Arial"/>
                <w:sz w:val="20"/>
                <w:szCs w:val="20"/>
              </w:rPr>
              <w:t>Semantic</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Chi ∩ Pin</w:t>
            </w: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15</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Frontal_Inf_Tri_L (11), Frontal_Mid_L (4)</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pPr>
              <w:rPr>
                <w:rFonts w:ascii="Arial" w:eastAsia="Arial Unicode MS"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pPr>
              <w:rPr>
                <w:rFonts w:ascii="Arial" w:eastAsia="Arial Unicode MS" w:hAnsi="Arial" w:cs="Arial"/>
                <w:sz w:val="14"/>
                <w:szCs w:val="1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16</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Temporal_Mid_R (16)</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pPr>
              <w:rPr>
                <w:rFonts w:ascii="Arial" w:eastAsia="Arial Unicode MS"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pPr>
              <w:rPr>
                <w:rFonts w:ascii="Arial" w:eastAsia="Arial Unicode MS" w:hAnsi="Arial" w:cs="Arial"/>
                <w:sz w:val="14"/>
                <w:szCs w:val="1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52</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Temporal_Mid_L (32), Angular_L (18)</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pPr>
              <w:rPr>
                <w:rFonts w:ascii="Arial" w:eastAsia="Arial Unicode MS"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pPr>
            <w:r>
              <w:rPr>
                <w:rFonts w:ascii="Arial" w:eastAsia="Arial Unicode MS" w:hAnsi="Arial" w:cs="Arial"/>
                <w:sz w:val="14"/>
                <w:szCs w:val="14"/>
              </w:rPr>
              <w:t>Chi ∩ Eng</w:t>
            </w: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hint="eastAsia"/>
                <w:sz w:val="14"/>
                <w:szCs w:val="14"/>
              </w:rPr>
            </w:pPr>
            <w:r>
              <w:rPr>
                <w:rFonts w:ascii="Arial" w:eastAsia="Arial Unicode MS" w:hAnsi="Arial" w:cs="Arial"/>
                <w:sz w:val="14"/>
                <w:szCs w:val="14"/>
              </w:rPr>
              <w:t>21</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Precentral_L (21)</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pPr>
              <w:rPr>
                <w:rFonts w:ascii="Arial" w:eastAsia="Arial Unicode MS" w:hAnsi="Arial" w:cs="Arial"/>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pPr>
            <w:r>
              <w:rPr>
                <w:rFonts w:ascii="Arial" w:eastAsia="Arial Unicode MS" w:hAnsi="Arial" w:cs="Arial"/>
                <w:sz w:val="14"/>
                <w:szCs w:val="14"/>
              </w:rPr>
              <w:t>Pin ∩ Eng</w:t>
            </w:r>
          </w:p>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hint="eastAsia"/>
                <w:sz w:val="14"/>
                <w:szCs w:val="14"/>
              </w:rPr>
            </w:pPr>
            <w:r>
              <w:rPr>
                <w:rFonts w:ascii="Arial" w:eastAsia="Arial Unicode MS" w:hAnsi="Arial" w:cs="Arial"/>
                <w:sz w:val="14"/>
                <w:szCs w:val="14"/>
              </w:rPr>
              <w:t>11</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Frontal_Inf_Tri_L (11)</w:t>
            </w:r>
          </w:p>
        </w:tc>
      </w:tr>
      <w:tr w:rsidR="00F156FD" w:rsidTr="00F156FD">
        <w:trPr>
          <w:trHeight w:val="53"/>
        </w:trPr>
        <w:tc>
          <w:tcPr>
            <w:tcW w:w="0" w:type="auto"/>
            <w:vMerge/>
            <w:tcBorders>
              <w:top w:val="single" w:sz="4" w:space="0" w:color="auto"/>
              <w:left w:val="nil"/>
              <w:bottom w:val="single" w:sz="4" w:space="0" w:color="auto"/>
              <w:right w:val="single" w:sz="4" w:space="0" w:color="auto"/>
            </w:tcBorders>
            <w:vAlign w:val="center"/>
            <w:hideMark/>
          </w:tcPr>
          <w:p w:rsidR="00F156FD" w:rsidRDefault="00F156FD">
            <w:pPr>
              <w:rPr>
                <w:rFonts w:ascii="Arial" w:eastAsia="Arial Unicode MS"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SupraMarginal_L (9), Postcentral_L (3)</w:t>
            </w:r>
          </w:p>
        </w:tc>
      </w:tr>
      <w:tr w:rsidR="00F156FD" w:rsidTr="00F156FD">
        <w:tc>
          <w:tcPr>
            <w:tcW w:w="0" w:type="auto"/>
            <w:vMerge/>
            <w:tcBorders>
              <w:top w:val="single" w:sz="4" w:space="0" w:color="auto"/>
              <w:left w:val="nil"/>
              <w:bottom w:val="single" w:sz="4" w:space="0" w:color="auto"/>
              <w:right w:val="single" w:sz="4" w:space="0" w:color="auto"/>
            </w:tcBorders>
            <w:vAlign w:val="center"/>
            <w:hideMark/>
          </w:tcPr>
          <w:p w:rsidR="00F156FD" w:rsidRDefault="00F156FD">
            <w:pPr>
              <w:rPr>
                <w:rFonts w:ascii="Arial" w:eastAsia="Arial Unicode MS"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56FD" w:rsidRDefault="00F156FD"/>
        </w:tc>
        <w:tc>
          <w:tcPr>
            <w:tcW w:w="1985" w:type="dxa"/>
            <w:tcBorders>
              <w:top w:val="single" w:sz="4" w:space="0" w:color="auto"/>
              <w:left w:val="single" w:sz="4" w:space="0" w:color="auto"/>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63</w:t>
            </w:r>
          </w:p>
        </w:tc>
        <w:tc>
          <w:tcPr>
            <w:tcW w:w="4960" w:type="dxa"/>
            <w:tcBorders>
              <w:top w:val="single" w:sz="4" w:space="0" w:color="auto"/>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SupraMarginal_L (60), Parietal_Inf_L (3)</w:t>
            </w:r>
          </w:p>
        </w:tc>
      </w:tr>
    </w:tbl>
    <w:p w:rsidR="00F156FD" w:rsidRDefault="00F156FD" w:rsidP="00F156FD">
      <w:pPr>
        <w:rPr>
          <w:rFonts w:ascii="Arial" w:hAnsi="Arial" w:cs="Arial"/>
          <w:szCs w:val="40"/>
        </w:rPr>
      </w:pPr>
    </w:p>
    <w:p w:rsidR="00F156FD" w:rsidRDefault="00F156FD" w:rsidP="00F156FD">
      <w:pPr>
        <w:rPr>
          <w:rFonts w:ascii="Arial" w:hAnsi="Arial" w:cs="Arial"/>
          <w:szCs w:val="40"/>
        </w:rPr>
      </w:pPr>
      <w:r>
        <w:rPr>
          <w:rFonts w:ascii="Arial" w:hAnsi="Arial" w:cs="Arial"/>
          <w:szCs w:val="40"/>
        </w:rPr>
        <w:br w:type="page"/>
      </w:r>
    </w:p>
    <w:p w:rsidR="00F156FD" w:rsidRDefault="00F156FD" w:rsidP="00F156FD">
      <w:pPr>
        <w:rPr>
          <w:rFonts w:ascii="Arial" w:hAnsi="Arial" w:cs="Arial"/>
          <w:szCs w:val="40"/>
        </w:rPr>
      </w:pPr>
    </w:p>
    <w:p w:rsidR="00F156FD" w:rsidRDefault="00F156FD" w:rsidP="00F156FD">
      <w:pPr>
        <w:rPr>
          <w:rFonts w:ascii="Arial" w:hAnsi="Arial" w:cs="Arial"/>
          <w:szCs w:val="40"/>
        </w:rPr>
      </w:pPr>
      <w:r>
        <w:rPr>
          <w:rFonts w:ascii="Arial" w:hAnsi="Arial" w:cs="Arial"/>
          <w:szCs w:val="40"/>
        </w:rPr>
        <w:t>Table S2. Correlations of neural representation maps between right-handedness only and all participants.</w:t>
      </w:r>
    </w:p>
    <w:p w:rsidR="00F156FD" w:rsidRDefault="00F156FD" w:rsidP="00F156FD">
      <w:pPr>
        <w:rPr>
          <w:rFonts w:ascii="Arial" w:hAnsi="Arial" w:cs="Arial"/>
          <w:szCs w:val="40"/>
        </w:rPr>
      </w:pP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
        <w:gridCol w:w="1022"/>
        <w:gridCol w:w="878"/>
        <w:gridCol w:w="800"/>
        <w:gridCol w:w="919"/>
        <w:gridCol w:w="878"/>
        <w:gridCol w:w="800"/>
        <w:gridCol w:w="847"/>
        <w:gridCol w:w="878"/>
        <w:gridCol w:w="800"/>
      </w:tblGrid>
      <w:tr w:rsidR="00F156FD" w:rsidTr="00F156FD">
        <w:trPr>
          <w:jc w:val="center"/>
        </w:trPr>
        <w:tc>
          <w:tcPr>
            <w:tcW w:w="1538" w:type="dxa"/>
            <w:tcBorders>
              <w:top w:val="single" w:sz="4" w:space="0" w:color="auto"/>
              <w:left w:val="nil"/>
              <w:bottom w:val="nil"/>
              <w:right w:val="single" w:sz="4" w:space="0" w:color="auto"/>
            </w:tcBorders>
            <w:vAlign w:val="center"/>
          </w:tcPr>
          <w:p w:rsidR="00F156FD" w:rsidRDefault="00F156FD">
            <w:pPr>
              <w:jc w:val="right"/>
              <w:rPr>
                <w:rFonts w:ascii="Arial" w:hAnsi="Arial" w:cs="Arial"/>
                <w:sz w:val="36"/>
                <w:szCs w:val="36"/>
              </w:rPr>
            </w:pPr>
          </w:p>
        </w:tc>
        <w:tc>
          <w:tcPr>
            <w:tcW w:w="2700" w:type="dxa"/>
            <w:gridSpan w:val="3"/>
            <w:tcBorders>
              <w:top w:val="single" w:sz="4" w:space="0" w:color="auto"/>
              <w:left w:val="single" w:sz="4" w:space="0" w:color="auto"/>
              <w:bottom w:val="nil"/>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20"/>
                <w:szCs w:val="20"/>
              </w:rPr>
              <w:t>Chinese words</w:t>
            </w:r>
          </w:p>
        </w:tc>
        <w:tc>
          <w:tcPr>
            <w:tcW w:w="2597" w:type="dxa"/>
            <w:gridSpan w:val="3"/>
            <w:tcBorders>
              <w:top w:val="single" w:sz="4" w:space="0" w:color="auto"/>
              <w:left w:val="single" w:sz="4" w:space="0" w:color="auto"/>
              <w:bottom w:val="nil"/>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20"/>
                <w:szCs w:val="20"/>
              </w:rPr>
              <w:t>English words</w:t>
            </w:r>
          </w:p>
        </w:tc>
        <w:tc>
          <w:tcPr>
            <w:tcW w:w="2525" w:type="dxa"/>
            <w:gridSpan w:val="3"/>
            <w:tcBorders>
              <w:top w:val="single" w:sz="4" w:space="0" w:color="auto"/>
              <w:left w:val="single" w:sz="4" w:space="0" w:color="auto"/>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20"/>
                <w:szCs w:val="20"/>
              </w:rPr>
              <w:t>Chinese pinyin</w:t>
            </w:r>
          </w:p>
        </w:tc>
      </w:tr>
      <w:tr w:rsidR="00F156FD" w:rsidTr="00F156FD">
        <w:trPr>
          <w:jc w:val="center"/>
        </w:trPr>
        <w:tc>
          <w:tcPr>
            <w:tcW w:w="1538" w:type="dxa"/>
            <w:tcBorders>
              <w:top w:val="nil"/>
              <w:left w:val="nil"/>
              <w:bottom w:val="single" w:sz="4" w:space="0" w:color="auto"/>
              <w:right w:val="single" w:sz="4" w:space="0" w:color="auto"/>
            </w:tcBorders>
            <w:vAlign w:val="center"/>
          </w:tcPr>
          <w:p w:rsidR="00F156FD" w:rsidRDefault="00F156FD">
            <w:pPr>
              <w:jc w:val="right"/>
              <w:rPr>
                <w:rFonts w:ascii="Arial" w:hAnsi="Arial" w:cs="Arial"/>
                <w:sz w:val="36"/>
                <w:szCs w:val="36"/>
              </w:rPr>
            </w:pPr>
          </w:p>
        </w:tc>
        <w:tc>
          <w:tcPr>
            <w:tcW w:w="1022"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878"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800" w:type="dxa"/>
            <w:tcBorders>
              <w:top w:val="nil"/>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c>
          <w:tcPr>
            <w:tcW w:w="919"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878"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800" w:type="dxa"/>
            <w:tcBorders>
              <w:top w:val="nil"/>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c>
          <w:tcPr>
            <w:tcW w:w="847"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878"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800"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r>
      <w:tr w:rsidR="00F156FD" w:rsidTr="00F156FD">
        <w:trPr>
          <w:jc w:val="center"/>
        </w:trPr>
        <w:tc>
          <w:tcPr>
            <w:tcW w:w="1538" w:type="dxa"/>
            <w:tcBorders>
              <w:top w:val="single" w:sz="4" w:space="0" w:color="auto"/>
              <w:left w:val="nil"/>
              <w:bottom w:val="nil"/>
              <w:right w:val="single" w:sz="4" w:space="0" w:color="auto"/>
            </w:tcBorders>
            <w:vAlign w:val="bottom"/>
            <w:hideMark/>
          </w:tcPr>
          <w:p w:rsidR="00F156FD" w:rsidRDefault="00F156FD">
            <w:pPr>
              <w:jc w:val="center"/>
              <w:rPr>
                <w:rFonts w:ascii="Arial" w:eastAsia="Arial Unicode MS" w:hAnsi="Arial" w:cs="Arial"/>
                <w:i/>
                <w:iCs/>
                <w:color w:val="000000" w:themeColor="text1"/>
                <w:sz w:val="14"/>
                <w:szCs w:val="14"/>
              </w:rPr>
            </w:pPr>
            <w:r>
              <w:rPr>
                <w:rFonts w:ascii="Arial" w:eastAsia="Arial Unicode MS" w:hAnsi="Arial" w:cs="Arial"/>
                <w:i/>
                <w:iCs/>
                <w:color w:val="000000" w:themeColor="text1"/>
                <w:sz w:val="14"/>
                <w:szCs w:val="14"/>
              </w:rPr>
              <w:t>r</w:t>
            </w:r>
          </w:p>
        </w:tc>
        <w:tc>
          <w:tcPr>
            <w:tcW w:w="1022" w:type="dxa"/>
            <w:tcBorders>
              <w:top w:val="single" w:sz="4" w:space="0" w:color="auto"/>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0.888</w:t>
            </w:r>
          </w:p>
        </w:tc>
        <w:tc>
          <w:tcPr>
            <w:tcW w:w="878" w:type="dxa"/>
            <w:tcBorders>
              <w:top w:val="single" w:sz="4" w:space="0" w:color="auto"/>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0.895</w:t>
            </w:r>
          </w:p>
        </w:tc>
        <w:tc>
          <w:tcPr>
            <w:tcW w:w="800" w:type="dxa"/>
            <w:tcBorders>
              <w:top w:val="single" w:sz="4" w:space="0" w:color="auto"/>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0.896</w:t>
            </w:r>
          </w:p>
        </w:tc>
        <w:tc>
          <w:tcPr>
            <w:tcW w:w="919" w:type="dxa"/>
            <w:tcBorders>
              <w:top w:val="single" w:sz="4" w:space="0" w:color="auto"/>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0.831</w:t>
            </w:r>
          </w:p>
        </w:tc>
        <w:tc>
          <w:tcPr>
            <w:tcW w:w="878" w:type="dxa"/>
            <w:tcBorders>
              <w:top w:val="single" w:sz="4" w:space="0" w:color="auto"/>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0.829</w:t>
            </w:r>
          </w:p>
        </w:tc>
        <w:tc>
          <w:tcPr>
            <w:tcW w:w="800" w:type="dxa"/>
            <w:tcBorders>
              <w:top w:val="single" w:sz="4" w:space="0" w:color="auto"/>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0.842</w:t>
            </w:r>
          </w:p>
        </w:tc>
        <w:tc>
          <w:tcPr>
            <w:tcW w:w="847" w:type="dxa"/>
            <w:tcBorders>
              <w:top w:val="single" w:sz="4" w:space="0" w:color="auto"/>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0.831</w:t>
            </w:r>
          </w:p>
        </w:tc>
        <w:tc>
          <w:tcPr>
            <w:tcW w:w="878" w:type="dxa"/>
            <w:tcBorders>
              <w:top w:val="single" w:sz="4" w:space="0" w:color="auto"/>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0.841</w:t>
            </w:r>
          </w:p>
        </w:tc>
        <w:tc>
          <w:tcPr>
            <w:tcW w:w="800" w:type="dxa"/>
            <w:tcBorders>
              <w:top w:val="single" w:sz="4" w:space="0" w:color="auto"/>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0.861</w:t>
            </w:r>
          </w:p>
        </w:tc>
      </w:tr>
      <w:tr w:rsidR="00F156FD" w:rsidTr="00F156FD">
        <w:trPr>
          <w:jc w:val="center"/>
        </w:trPr>
        <w:tc>
          <w:tcPr>
            <w:tcW w:w="1538" w:type="dxa"/>
            <w:tcBorders>
              <w:top w:val="nil"/>
              <w:left w:val="nil"/>
              <w:bottom w:val="single" w:sz="4" w:space="0" w:color="auto"/>
              <w:right w:val="single" w:sz="4" w:space="0" w:color="auto"/>
            </w:tcBorders>
            <w:vAlign w:val="bottom"/>
            <w:hideMark/>
          </w:tcPr>
          <w:p w:rsidR="00F156FD" w:rsidRDefault="00F156FD">
            <w:pPr>
              <w:jc w:val="center"/>
              <w:rPr>
                <w:rFonts w:ascii="Arial" w:eastAsia="Arial Unicode MS" w:hAnsi="Arial" w:cs="Arial"/>
                <w:i/>
                <w:iCs/>
                <w:color w:val="000000" w:themeColor="text1"/>
                <w:sz w:val="14"/>
                <w:szCs w:val="14"/>
              </w:rPr>
            </w:pPr>
            <w:r>
              <w:rPr>
                <w:rFonts w:ascii="Arial" w:eastAsia="Arial Unicode MS" w:hAnsi="Arial" w:cs="Arial"/>
                <w:i/>
                <w:iCs/>
                <w:color w:val="000000" w:themeColor="text1"/>
                <w:sz w:val="14"/>
                <w:szCs w:val="14"/>
              </w:rPr>
              <w:t>p</w:t>
            </w:r>
          </w:p>
        </w:tc>
        <w:tc>
          <w:tcPr>
            <w:tcW w:w="1022" w:type="dxa"/>
            <w:tcBorders>
              <w:top w:val="nil"/>
              <w:left w:val="single" w:sz="4" w:space="0" w:color="auto"/>
              <w:bottom w:val="single" w:sz="4" w:space="0" w:color="auto"/>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w:t>
            </w:r>
          </w:p>
        </w:tc>
        <w:tc>
          <w:tcPr>
            <w:tcW w:w="878" w:type="dxa"/>
            <w:tcBorders>
              <w:top w:val="nil"/>
              <w:left w:val="nil"/>
              <w:bottom w:val="single" w:sz="4" w:space="0" w:color="auto"/>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w:t>
            </w:r>
          </w:p>
        </w:tc>
        <w:tc>
          <w:tcPr>
            <w:tcW w:w="800" w:type="dxa"/>
            <w:tcBorders>
              <w:top w:val="nil"/>
              <w:left w:val="nil"/>
              <w:bottom w:val="single" w:sz="4" w:space="0" w:color="auto"/>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w:t>
            </w:r>
          </w:p>
        </w:tc>
        <w:tc>
          <w:tcPr>
            <w:tcW w:w="919" w:type="dxa"/>
            <w:tcBorders>
              <w:top w:val="nil"/>
              <w:left w:val="single" w:sz="4" w:space="0" w:color="auto"/>
              <w:bottom w:val="single" w:sz="4" w:space="0" w:color="auto"/>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w:t>
            </w:r>
          </w:p>
        </w:tc>
        <w:tc>
          <w:tcPr>
            <w:tcW w:w="878" w:type="dxa"/>
            <w:tcBorders>
              <w:top w:val="nil"/>
              <w:left w:val="nil"/>
              <w:bottom w:val="single" w:sz="4" w:space="0" w:color="auto"/>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w:t>
            </w:r>
          </w:p>
        </w:tc>
        <w:tc>
          <w:tcPr>
            <w:tcW w:w="800" w:type="dxa"/>
            <w:tcBorders>
              <w:top w:val="nil"/>
              <w:left w:val="nil"/>
              <w:bottom w:val="single" w:sz="4" w:space="0" w:color="auto"/>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w:t>
            </w:r>
          </w:p>
        </w:tc>
        <w:tc>
          <w:tcPr>
            <w:tcW w:w="847" w:type="dxa"/>
            <w:tcBorders>
              <w:top w:val="nil"/>
              <w:left w:val="single" w:sz="4" w:space="0" w:color="auto"/>
              <w:bottom w:val="single" w:sz="4" w:space="0" w:color="auto"/>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w:t>
            </w:r>
          </w:p>
        </w:tc>
        <w:tc>
          <w:tcPr>
            <w:tcW w:w="878" w:type="dxa"/>
            <w:tcBorders>
              <w:top w:val="nil"/>
              <w:left w:val="nil"/>
              <w:bottom w:val="single" w:sz="4" w:space="0" w:color="auto"/>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w:t>
            </w:r>
          </w:p>
        </w:tc>
        <w:tc>
          <w:tcPr>
            <w:tcW w:w="800" w:type="dxa"/>
            <w:tcBorders>
              <w:top w:val="nil"/>
              <w:left w:val="nil"/>
              <w:bottom w:val="single" w:sz="4" w:space="0" w:color="auto"/>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w:t>
            </w:r>
          </w:p>
        </w:tc>
      </w:tr>
    </w:tbl>
    <w:p w:rsidR="00F156FD" w:rsidRDefault="00F156FD" w:rsidP="00F156FD">
      <w:pPr>
        <w:rPr>
          <w:rFonts w:ascii="Times New Roman" w:hAnsi="Times New Roman" w:cs="Times New Roman"/>
          <w:b/>
          <w:sz w:val="22"/>
        </w:rPr>
      </w:pPr>
    </w:p>
    <w:p w:rsidR="00F156FD" w:rsidRDefault="00F156FD" w:rsidP="00F156FD">
      <w:pPr>
        <w:rPr>
          <w:rFonts w:ascii="Arial" w:hAnsi="Arial" w:cs="Arial"/>
          <w:szCs w:val="40"/>
        </w:rPr>
      </w:pPr>
      <w:r>
        <w:rPr>
          <w:rFonts w:ascii="Arial" w:hAnsi="Arial" w:cs="Arial"/>
          <w:szCs w:val="40"/>
        </w:rPr>
        <w:br w:type="page"/>
      </w:r>
    </w:p>
    <w:p w:rsidR="00F156FD" w:rsidRDefault="00F156FD" w:rsidP="00F156FD">
      <w:pPr>
        <w:rPr>
          <w:rFonts w:ascii="Arial" w:hAnsi="Arial" w:cs="Arial"/>
          <w:szCs w:val="40"/>
        </w:rPr>
      </w:pPr>
      <w:r>
        <w:rPr>
          <w:rFonts w:ascii="Arial" w:hAnsi="Arial" w:cs="Arial"/>
          <w:szCs w:val="40"/>
        </w:rPr>
        <w:lastRenderedPageBreak/>
        <w:t>Table S3. Cognitive loads which is defined as the summed number of correlation values elicited by each linguistic component with RSA analysis in every ROI across languages. Brain regions are from AAL3.</w:t>
      </w: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872"/>
        <w:gridCol w:w="879"/>
        <w:gridCol w:w="864"/>
        <w:gridCol w:w="870"/>
        <w:gridCol w:w="63"/>
        <w:gridCol w:w="878"/>
        <w:gridCol w:w="864"/>
        <w:gridCol w:w="873"/>
        <w:gridCol w:w="879"/>
        <w:gridCol w:w="864"/>
      </w:tblGrid>
      <w:tr w:rsidR="00F156FD" w:rsidTr="00F156FD">
        <w:trPr>
          <w:jc w:val="center"/>
        </w:trPr>
        <w:tc>
          <w:tcPr>
            <w:tcW w:w="1454" w:type="dxa"/>
            <w:tcBorders>
              <w:top w:val="single" w:sz="4" w:space="0" w:color="auto"/>
              <w:left w:val="nil"/>
              <w:bottom w:val="nil"/>
              <w:right w:val="single" w:sz="4" w:space="0" w:color="auto"/>
            </w:tcBorders>
            <w:vAlign w:val="center"/>
          </w:tcPr>
          <w:p w:rsidR="00F156FD" w:rsidRDefault="00F156FD">
            <w:pPr>
              <w:jc w:val="right"/>
              <w:rPr>
                <w:rFonts w:ascii="Arial" w:hAnsi="Arial" w:cs="Arial"/>
                <w:sz w:val="36"/>
                <w:szCs w:val="36"/>
              </w:rPr>
            </w:pPr>
          </w:p>
        </w:tc>
        <w:tc>
          <w:tcPr>
            <w:tcW w:w="2615" w:type="dxa"/>
            <w:gridSpan w:val="3"/>
            <w:tcBorders>
              <w:top w:val="single" w:sz="4" w:space="0" w:color="auto"/>
              <w:left w:val="single" w:sz="4" w:space="0" w:color="auto"/>
              <w:bottom w:val="nil"/>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20"/>
                <w:szCs w:val="20"/>
              </w:rPr>
              <w:t>Chinese</w:t>
            </w:r>
          </w:p>
        </w:tc>
        <w:tc>
          <w:tcPr>
            <w:tcW w:w="2675" w:type="dxa"/>
            <w:gridSpan w:val="4"/>
            <w:tcBorders>
              <w:top w:val="single" w:sz="4" w:space="0" w:color="auto"/>
              <w:left w:val="single" w:sz="4" w:space="0" w:color="auto"/>
              <w:bottom w:val="nil"/>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20"/>
                <w:szCs w:val="20"/>
              </w:rPr>
              <w:t>Pinyin</w:t>
            </w:r>
          </w:p>
        </w:tc>
        <w:tc>
          <w:tcPr>
            <w:tcW w:w="2616" w:type="dxa"/>
            <w:gridSpan w:val="3"/>
            <w:tcBorders>
              <w:top w:val="single" w:sz="4" w:space="0" w:color="auto"/>
              <w:left w:val="single" w:sz="4" w:space="0" w:color="auto"/>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20"/>
                <w:szCs w:val="20"/>
              </w:rPr>
              <w:t>English</w:t>
            </w:r>
          </w:p>
        </w:tc>
      </w:tr>
      <w:tr w:rsidR="00F156FD" w:rsidTr="00F156FD">
        <w:trPr>
          <w:jc w:val="center"/>
        </w:trPr>
        <w:tc>
          <w:tcPr>
            <w:tcW w:w="1454" w:type="dxa"/>
            <w:tcBorders>
              <w:top w:val="nil"/>
              <w:left w:val="nil"/>
              <w:bottom w:val="single" w:sz="4" w:space="0" w:color="auto"/>
              <w:right w:val="single" w:sz="4" w:space="0" w:color="auto"/>
            </w:tcBorders>
            <w:vAlign w:val="center"/>
          </w:tcPr>
          <w:p w:rsidR="00F156FD" w:rsidRDefault="00F156FD">
            <w:pPr>
              <w:jc w:val="right"/>
              <w:rPr>
                <w:rFonts w:ascii="Arial" w:hAnsi="Arial" w:cs="Arial"/>
                <w:sz w:val="36"/>
                <w:szCs w:val="36"/>
              </w:rPr>
            </w:pPr>
          </w:p>
        </w:tc>
        <w:tc>
          <w:tcPr>
            <w:tcW w:w="872"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879"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864" w:type="dxa"/>
            <w:tcBorders>
              <w:top w:val="nil"/>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c>
          <w:tcPr>
            <w:tcW w:w="933" w:type="dxa"/>
            <w:gridSpan w:val="2"/>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878"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864" w:type="dxa"/>
            <w:tcBorders>
              <w:top w:val="nil"/>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c>
          <w:tcPr>
            <w:tcW w:w="873"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879"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864"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r>
      <w:tr w:rsidR="00F156FD" w:rsidTr="00F156FD">
        <w:trPr>
          <w:jc w:val="center"/>
        </w:trPr>
        <w:tc>
          <w:tcPr>
            <w:tcW w:w="1454" w:type="dxa"/>
            <w:tcBorders>
              <w:top w:val="single" w:sz="4" w:space="0" w:color="auto"/>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Frontal_Mid_L</w:t>
            </w:r>
          </w:p>
        </w:tc>
        <w:tc>
          <w:tcPr>
            <w:tcW w:w="872" w:type="dxa"/>
            <w:tcBorders>
              <w:top w:val="single" w:sz="4" w:space="0" w:color="auto"/>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1.34</w:t>
            </w:r>
          </w:p>
        </w:tc>
        <w:tc>
          <w:tcPr>
            <w:tcW w:w="879" w:type="dxa"/>
            <w:tcBorders>
              <w:top w:val="single" w:sz="4" w:space="0" w:color="auto"/>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0.61</w:t>
            </w:r>
          </w:p>
        </w:tc>
        <w:tc>
          <w:tcPr>
            <w:tcW w:w="864" w:type="dxa"/>
            <w:tcBorders>
              <w:top w:val="single" w:sz="4" w:space="0" w:color="auto"/>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5.37</w:t>
            </w:r>
          </w:p>
        </w:tc>
        <w:tc>
          <w:tcPr>
            <w:tcW w:w="870" w:type="dxa"/>
            <w:tcBorders>
              <w:top w:val="single" w:sz="4" w:space="0" w:color="auto"/>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3.34</w:t>
            </w:r>
          </w:p>
        </w:tc>
        <w:tc>
          <w:tcPr>
            <w:tcW w:w="941" w:type="dxa"/>
            <w:gridSpan w:val="2"/>
            <w:tcBorders>
              <w:top w:val="single" w:sz="4" w:space="0" w:color="auto"/>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0.71</w:t>
            </w:r>
          </w:p>
        </w:tc>
        <w:tc>
          <w:tcPr>
            <w:tcW w:w="864" w:type="dxa"/>
            <w:tcBorders>
              <w:top w:val="single" w:sz="4" w:space="0" w:color="auto"/>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18.73</w:t>
            </w:r>
          </w:p>
        </w:tc>
        <w:tc>
          <w:tcPr>
            <w:tcW w:w="873" w:type="dxa"/>
            <w:tcBorders>
              <w:top w:val="single" w:sz="4" w:space="0" w:color="auto"/>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9.7</w:t>
            </w:r>
          </w:p>
        </w:tc>
        <w:tc>
          <w:tcPr>
            <w:tcW w:w="879" w:type="dxa"/>
            <w:tcBorders>
              <w:top w:val="single" w:sz="4" w:space="0" w:color="auto"/>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7.91</w:t>
            </w:r>
          </w:p>
        </w:tc>
        <w:tc>
          <w:tcPr>
            <w:tcW w:w="864" w:type="dxa"/>
            <w:tcBorders>
              <w:top w:val="single" w:sz="4" w:space="0" w:color="auto"/>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1.02</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Frontal_Mid_R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3.42</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1.94</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10.66</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5.15</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0.48</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3.97</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1.5</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16.71</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0.87</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Frontal_Inf_Oper_L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0.18</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1.27</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1.63</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0.23</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0.14</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2.75</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0.14</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1.51</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0.55</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Frontal_Inf_Oper_R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1.56</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3.42</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0.56</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0.95</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0.04</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0.53</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5.5</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1.05</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Frontal_Inf_Tri_L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0.41</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3.15</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1.97</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3.77</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0.06</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12.86</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2.8</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8.22</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2.07</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Frontal_Inf_Tri_R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3.73</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1.25</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2.41</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0.93</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4.62</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1.05</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8.24</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0.05</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Precentral_L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3.22</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2.92</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1.39</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0.64</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0.97</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6.95</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3.44</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13.84</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2.58</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Precentral_R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1.88</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1.46</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1.51</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1.22</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1.95</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2.06</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0.93</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12.6</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0.94</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Supp_Motor_L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0.86</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0.66</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0.18</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2.15</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0.86</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4.26</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1.71</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18.21</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0.33</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Supp_Motor_R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0.34</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2.24</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2.57</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6.57</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0.73</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4.78</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3.86</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8.81</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0.41</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Parietal_Inf_L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1.03</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0.12</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1.06</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3.61</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0.31</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6.54</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2.32</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8.94</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0.97</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Parietal_Inf_R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1.79</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0.56</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0.24</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3.25</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1.06</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0.26</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1.77</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0.18</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SupraMarginal_L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1.16</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0.75</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0.22</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0.95</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0.28</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7.43</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0.63</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1.01</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3.57</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SupraMarginal_R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0.18</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1.61</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1.15</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1.61</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0.67</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3.34</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0.67</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6.4</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0.39</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Angular_L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1.49</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0.02</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1.6</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0.39</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0.37</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3.97</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2.85</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1.14</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0.49</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Angular_R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0.52</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1.05</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0.48</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1.68</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0.18</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1.57</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1.41</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3.46</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1.31</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Temporal_Sup_L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1.5</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3.82</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2.57</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0.97</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0.58</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2.84</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2.16</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7.86</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0.88</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Temporal_Sup_R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4.21</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1.08</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0.46</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8.12</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0.16</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6.02</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4.27</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7.92</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0.89</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Temporal_Pole_L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2.4</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1.31</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0.52</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1.6</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0.58</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0.89</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3.59</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1.88</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0.63</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Temporal_Pole_R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1.85</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1.44</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0.64</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1.41</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0.42</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1.86</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1.18</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2.45</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Temporal_Mid_L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3.63</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9.95</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3.89</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5.14</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1.01</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22.53</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9.21</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16.89</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2.83</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Temporal_Mid_R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2.47</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5</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4.05</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6.24</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0.27</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6.88</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6.08</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14.52</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0.55</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Fusiform_L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1.18</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0.44</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0.35</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1.83</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1.47</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1.35</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1.41</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8.15</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0.96</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Fusiform_R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1.74</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1.26</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1.75</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2.14</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2.63</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1.79</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2.49</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5.89</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0.73</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Occipital_Sup_L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0.2</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0.43</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0.86</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2.23</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1.78</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2.4</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0.13</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4.33</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0.12</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Occipital_ Sup_R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1.59</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2.89</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0.69</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2.23</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1.44</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9.34</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4.8</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7.58</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1.76</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Occipital_ Mid_L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0.35</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1.23</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0.49</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1.83</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0.4</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2.36</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3.27</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0.56</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Occipital_Mid_R</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1.2</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0.31</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0.63</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0.58</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6.49</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0.86</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4.8</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0.25</w:t>
            </w:r>
          </w:p>
        </w:tc>
      </w:tr>
      <w:tr w:rsidR="00F156FD" w:rsidTr="00F156FD">
        <w:trPr>
          <w:jc w:val="center"/>
        </w:trPr>
        <w:tc>
          <w:tcPr>
            <w:tcW w:w="145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Occipital_Inf_L</w:t>
            </w:r>
          </w:p>
        </w:tc>
        <w:tc>
          <w:tcPr>
            <w:tcW w:w="872" w:type="dxa"/>
            <w:tcBorders>
              <w:top w:val="nil"/>
              <w:left w:val="single" w:sz="4" w:space="0" w:color="auto"/>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1.53</w:t>
            </w:r>
          </w:p>
        </w:tc>
        <w:tc>
          <w:tcPr>
            <w:tcW w:w="879" w:type="dxa"/>
            <w:tcBorders>
              <w:top w:val="nil"/>
              <w:left w:val="nil"/>
              <w:bottom w:val="nil"/>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1.39</w:t>
            </w:r>
          </w:p>
        </w:tc>
        <w:tc>
          <w:tcPr>
            <w:tcW w:w="864"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0.36</w:t>
            </w:r>
          </w:p>
        </w:tc>
        <w:tc>
          <w:tcPr>
            <w:tcW w:w="870"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1.66</w:t>
            </w:r>
          </w:p>
        </w:tc>
        <w:tc>
          <w:tcPr>
            <w:tcW w:w="941" w:type="dxa"/>
            <w:gridSpan w:val="2"/>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0.08</w:t>
            </w:r>
          </w:p>
        </w:tc>
        <w:tc>
          <w:tcPr>
            <w:tcW w:w="864" w:type="dxa"/>
            <w:tcBorders>
              <w:top w:val="nil"/>
              <w:left w:val="nil"/>
              <w:bottom w:val="nil"/>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3.02</w:t>
            </w:r>
          </w:p>
        </w:tc>
        <w:tc>
          <w:tcPr>
            <w:tcW w:w="873" w:type="dxa"/>
            <w:tcBorders>
              <w:top w:val="nil"/>
              <w:left w:val="single" w:sz="4" w:space="0" w:color="auto"/>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0.75</w:t>
            </w:r>
          </w:p>
        </w:tc>
        <w:tc>
          <w:tcPr>
            <w:tcW w:w="879"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14.75</w:t>
            </w:r>
          </w:p>
        </w:tc>
        <w:tc>
          <w:tcPr>
            <w:tcW w:w="864" w:type="dxa"/>
            <w:tcBorders>
              <w:top w:val="nil"/>
              <w:left w:val="nil"/>
              <w:bottom w:val="nil"/>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6.32</w:t>
            </w:r>
          </w:p>
        </w:tc>
      </w:tr>
      <w:tr w:rsidR="00F156FD" w:rsidTr="00F156FD">
        <w:trPr>
          <w:jc w:val="center"/>
        </w:trPr>
        <w:tc>
          <w:tcPr>
            <w:tcW w:w="1454" w:type="dxa"/>
            <w:tcBorders>
              <w:top w:val="nil"/>
              <w:left w:val="nil"/>
              <w:bottom w:val="single" w:sz="4" w:space="0" w:color="auto"/>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Occipital_Inf_R</w:t>
            </w:r>
          </w:p>
        </w:tc>
        <w:tc>
          <w:tcPr>
            <w:tcW w:w="872" w:type="dxa"/>
            <w:tcBorders>
              <w:top w:val="nil"/>
              <w:left w:val="single" w:sz="4" w:space="0" w:color="auto"/>
              <w:bottom w:val="single" w:sz="4" w:space="0" w:color="auto"/>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0.11</w:t>
            </w:r>
          </w:p>
        </w:tc>
        <w:tc>
          <w:tcPr>
            <w:tcW w:w="879" w:type="dxa"/>
            <w:tcBorders>
              <w:top w:val="nil"/>
              <w:left w:val="nil"/>
              <w:bottom w:val="single" w:sz="4" w:space="0" w:color="auto"/>
              <w:right w:val="nil"/>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w:t>
            </w:r>
          </w:p>
        </w:tc>
        <w:tc>
          <w:tcPr>
            <w:tcW w:w="864" w:type="dxa"/>
            <w:tcBorders>
              <w:top w:val="nil"/>
              <w:left w:val="nil"/>
              <w:bottom w:val="single" w:sz="4" w:space="0" w:color="auto"/>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0.03</w:t>
            </w:r>
          </w:p>
        </w:tc>
        <w:tc>
          <w:tcPr>
            <w:tcW w:w="870" w:type="dxa"/>
            <w:tcBorders>
              <w:top w:val="nil"/>
              <w:left w:val="single" w:sz="4" w:space="0" w:color="auto"/>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w:t>
            </w:r>
          </w:p>
        </w:tc>
        <w:tc>
          <w:tcPr>
            <w:tcW w:w="941" w:type="dxa"/>
            <w:gridSpan w:val="2"/>
            <w:tcBorders>
              <w:top w:val="nil"/>
              <w:left w:val="nil"/>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w:t>
            </w:r>
          </w:p>
        </w:tc>
        <w:tc>
          <w:tcPr>
            <w:tcW w:w="864" w:type="dxa"/>
            <w:tcBorders>
              <w:top w:val="nil"/>
              <w:left w:val="nil"/>
              <w:bottom w:val="single" w:sz="4" w:space="0" w:color="auto"/>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0.54</w:t>
            </w:r>
          </w:p>
        </w:tc>
        <w:tc>
          <w:tcPr>
            <w:tcW w:w="873" w:type="dxa"/>
            <w:tcBorders>
              <w:top w:val="nil"/>
              <w:left w:val="single" w:sz="4" w:space="0" w:color="auto"/>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0.91</w:t>
            </w:r>
          </w:p>
        </w:tc>
        <w:tc>
          <w:tcPr>
            <w:tcW w:w="879" w:type="dxa"/>
            <w:tcBorders>
              <w:top w:val="nil"/>
              <w:left w:val="nil"/>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5.04</w:t>
            </w:r>
          </w:p>
        </w:tc>
        <w:tc>
          <w:tcPr>
            <w:tcW w:w="864" w:type="dxa"/>
            <w:tcBorders>
              <w:top w:val="nil"/>
              <w:left w:val="nil"/>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1.1</w:t>
            </w:r>
          </w:p>
        </w:tc>
      </w:tr>
    </w:tbl>
    <w:p w:rsidR="00F156FD" w:rsidRDefault="00F156FD" w:rsidP="00F156FD"/>
    <w:p w:rsidR="00F156FD" w:rsidRDefault="00F156FD" w:rsidP="00F156FD">
      <w:pPr>
        <w:rPr>
          <w:rFonts w:ascii="Arial" w:hAnsi="Arial" w:cs="Arial" w:hint="eastAsia"/>
          <w:szCs w:val="40"/>
        </w:rPr>
      </w:pPr>
      <w:r>
        <w:rPr>
          <w:rFonts w:ascii="Arial" w:hAnsi="Arial" w:cs="Arial"/>
          <w:szCs w:val="40"/>
        </w:rPr>
        <w:br w:type="page"/>
      </w:r>
    </w:p>
    <w:p w:rsidR="00F156FD" w:rsidRDefault="00F156FD" w:rsidP="00F156FD">
      <w:pPr>
        <w:rPr>
          <w:rFonts w:ascii="Arial" w:hAnsi="Arial" w:cs="Arial"/>
          <w:szCs w:val="40"/>
        </w:rPr>
      </w:pPr>
      <w:r>
        <w:rPr>
          <w:rFonts w:ascii="Arial" w:hAnsi="Arial" w:cs="Arial"/>
          <w:szCs w:val="40"/>
        </w:rPr>
        <w:lastRenderedPageBreak/>
        <w:t>Table S4. Cognitive loads which is defined as the summed number of significant voxels elicited by each linguistic component with RSA analysis in every ROI across languages. The brain regions are from AAL3.</w:t>
      </w: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
        <w:gridCol w:w="1022"/>
        <w:gridCol w:w="878"/>
        <w:gridCol w:w="800"/>
        <w:gridCol w:w="919"/>
        <w:gridCol w:w="878"/>
        <w:gridCol w:w="800"/>
        <w:gridCol w:w="847"/>
        <w:gridCol w:w="878"/>
        <w:gridCol w:w="800"/>
      </w:tblGrid>
      <w:tr w:rsidR="00F156FD" w:rsidTr="00F156FD">
        <w:trPr>
          <w:jc w:val="center"/>
        </w:trPr>
        <w:tc>
          <w:tcPr>
            <w:tcW w:w="1538" w:type="dxa"/>
            <w:tcBorders>
              <w:top w:val="single" w:sz="4" w:space="0" w:color="auto"/>
              <w:left w:val="nil"/>
              <w:bottom w:val="nil"/>
              <w:right w:val="single" w:sz="4" w:space="0" w:color="auto"/>
            </w:tcBorders>
            <w:vAlign w:val="center"/>
          </w:tcPr>
          <w:p w:rsidR="00F156FD" w:rsidRDefault="00F156FD">
            <w:pPr>
              <w:jc w:val="right"/>
              <w:rPr>
                <w:rFonts w:ascii="Arial" w:hAnsi="Arial" w:cs="Arial"/>
                <w:sz w:val="36"/>
                <w:szCs w:val="36"/>
              </w:rPr>
            </w:pPr>
          </w:p>
        </w:tc>
        <w:tc>
          <w:tcPr>
            <w:tcW w:w="2700" w:type="dxa"/>
            <w:gridSpan w:val="3"/>
            <w:tcBorders>
              <w:top w:val="single" w:sz="4" w:space="0" w:color="auto"/>
              <w:left w:val="single" w:sz="4" w:space="0" w:color="auto"/>
              <w:bottom w:val="nil"/>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20"/>
                <w:szCs w:val="20"/>
              </w:rPr>
              <w:t>Chinese</w:t>
            </w:r>
          </w:p>
        </w:tc>
        <w:tc>
          <w:tcPr>
            <w:tcW w:w="2597" w:type="dxa"/>
            <w:gridSpan w:val="3"/>
            <w:tcBorders>
              <w:top w:val="single" w:sz="4" w:space="0" w:color="auto"/>
              <w:left w:val="single" w:sz="4" w:space="0" w:color="auto"/>
              <w:bottom w:val="nil"/>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20"/>
                <w:szCs w:val="20"/>
              </w:rPr>
              <w:t>Pinyin</w:t>
            </w:r>
          </w:p>
        </w:tc>
        <w:tc>
          <w:tcPr>
            <w:tcW w:w="2525" w:type="dxa"/>
            <w:gridSpan w:val="3"/>
            <w:tcBorders>
              <w:top w:val="single" w:sz="4" w:space="0" w:color="auto"/>
              <w:left w:val="single" w:sz="4" w:space="0" w:color="auto"/>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20"/>
                <w:szCs w:val="20"/>
              </w:rPr>
              <w:t>English</w:t>
            </w:r>
          </w:p>
        </w:tc>
      </w:tr>
      <w:tr w:rsidR="00F156FD" w:rsidTr="00F156FD">
        <w:trPr>
          <w:jc w:val="center"/>
        </w:trPr>
        <w:tc>
          <w:tcPr>
            <w:tcW w:w="1538" w:type="dxa"/>
            <w:tcBorders>
              <w:top w:val="nil"/>
              <w:left w:val="nil"/>
              <w:bottom w:val="single" w:sz="4" w:space="0" w:color="auto"/>
              <w:right w:val="single" w:sz="4" w:space="0" w:color="auto"/>
            </w:tcBorders>
            <w:vAlign w:val="center"/>
          </w:tcPr>
          <w:p w:rsidR="00F156FD" w:rsidRDefault="00F156FD">
            <w:pPr>
              <w:jc w:val="right"/>
              <w:rPr>
                <w:rFonts w:ascii="Arial" w:hAnsi="Arial" w:cs="Arial"/>
                <w:sz w:val="36"/>
                <w:szCs w:val="36"/>
              </w:rPr>
            </w:pPr>
          </w:p>
        </w:tc>
        <w:tc>
          <w:tcPr>
            <w:tcW w:w="1022"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878"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800" w:type="dxa"/>
            <w:tcBorders>
              <w:top w:val="nil"/>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c>
          <w:tcPr>
            <w:tcW w:w="919"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878"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800" w:type="dxa"/>
            <w:tcBorders>
              <w:top w:val="nil"/>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c>
          <w:tcPr>
            <w:tcW w:w="847"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878"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800"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r>
      <w:tr w:rsidR="00F156FD" w:rsidTr="00F156FD">
        <w:trPr>
          <w:jc w:val="center"/>
        </w:trPr>
        <w:tc>
          <w:tcPr>
            <w:tcW w:w="1538" w:type="dxa"/>
            <w:tcBorders>
              <w:top w:val="single" w:sz="4" w:space="0" w:color="auto"/>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Frontal_Mid_L</w:t>
            </w:r>
          </w:p>
        </w:tc>
        <w:tc>
          <w:tcPr>
            <w:tcW w:w="1022" w:type="dxa"/>
            <w:tcBorders>
              <w:top w:val="single" w:sz="4" w:space="0" w:color="auto"/>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41</w:t>
            </w:r>
          </w:p>
        </w:tc>
        <w:tc>
          <w:tcPr>
            <w:tcW w:w="878" w:type="dxa"/>
            <w:tcBorders>
              <w:top w:val="single" w:sz="4" w:space="0" w:color="auto"/>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19</w:t>
            </w:r>
          </w:p>
        </w:tc>
        <w:tc>
          <w:tcPr>
            <w:tcW w:w="800" w:type="dxa"/>
            <w:tcBorders>
              <w:top w:val="single" w:sz="4" w:space="0" w:color="auto"/>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150</w:t>
            </w:r>
          </w:p>
        </w:tc>
        <w:tc>
          <w:tcPr>
            <w:tcW w:w="919" w:type="dxa"/>
            <w:tcBorders>
              <w:top w:val="single" w:sz="4" w:space="0" w:color="auto"/>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88</w:t>
            </w:r>
          </w:p>
        </w:tc>
        <w:tc>
          <w:tcPr>
            <w:tcW w:w="878" w:type="dxa"/>
            <w:tcBorders>
              <w:top w:val="single" w:sz="4" w:space="0" w:color="auto"/>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18</w:t>
            </w:r>
          </w:p>
        </w:tc>
        <w:tc>
          <w:tcPr>
            <w:tcW w:w="800" w:type="dxa"/>
            <w:tcBorders>
              <w:top w:val="single" w:sz="4" w:space="0" w:color="auto"/>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460</w:t>
            </w:r>
          </w:p>
        </w:tc>
        <w:tc>
          <w:tcPr>
            <w:tcW w:w="847" w:type="dxa"/>
            <w:tcBorders>
              <w:top w:val="single" w:sz="4" w:space="0" w:color="auto"/>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280</w:t>
            </w:r>
          </w:p>
        </w:tc>
        <w:tc>
          <w:tcPr>
            <w:tcW w:w="878" w:type="dxa"/>
            <w:tcBorders>
              <w:top w:val="single" w:sz="4" w:space="0" w:color="auto"/>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213</w:t>
            </w:r>
          </w:p>
        </w:tc>
        <w:tc>
          <w:tcPr>
            <w:tcW w:w="800" w:type="dxa"/>
            <w:tcBorders>
              <w:top w:val="single" w:sz="4" w:space="0" w:color="auto"/>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29</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Frontal_Mid_R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102</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57</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282</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143</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104</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41</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430</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21</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Frontal_Inf_Oper_L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37</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45</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65</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39</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16</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Frontal_Inf_Oper_R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47</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100</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16</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25</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13</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139</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29</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Frontal_Inf_Tri_L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94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55</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92</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303</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78</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210</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55</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Frontal_Inf_Tri_R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115</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39</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60</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21</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110</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29</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203</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Precentral_L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90</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80</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39</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15</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23</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154</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90</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328</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69</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Precentral_R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53</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42</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43</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32</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48</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52</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23</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315</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23</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Supp_Motor_L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24</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20</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56</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21</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98</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46</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436</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10</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Supp_Motor_R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10</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66</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69</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161</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20</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119</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105</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225</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13</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Parietal_Inf_L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30</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30</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86</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8</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157</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64</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224</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28</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Parietal_Inf_R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56</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19</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7</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77</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27</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9</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7</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44</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SupraMarginal_L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33</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22</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7</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170</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18</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28</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96</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SupraMarginal_R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50</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33</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41</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20</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79</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19</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168</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Angular_L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45</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46</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10</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12</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111</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77</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30</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Angular_R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16</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13</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45</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44</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42</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86</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39</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Temporal_Sup_L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47</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115</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66</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25</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16</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68</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62</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209</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24</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Temporal_Sup_R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129</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33</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13</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203</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149</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123</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216</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25</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Temporal_Pole_L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74</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40</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15</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43</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22</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104</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52</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17</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Temporal_Pole_R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57</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42</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17</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37</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12</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47</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34</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68</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27</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Temporal_Mid_L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102</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295</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112</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129</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28</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544</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250</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438</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75</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Temporal_Mid_R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77</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145</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117</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162</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8</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174</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166</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377</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15</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Fusiform_L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35</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9</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42</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38</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34</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39</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203</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27</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Fusiform_R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54</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37</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49</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52</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69</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44</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65</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145</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18</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Occipital_Sup_L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12</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23</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50</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41</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53</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105</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Occipital_ Sup_R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44</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84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18</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47</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197</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111</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175</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43</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Occipital_ Mid_L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9</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40</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9</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60</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73</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13</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Occipital_Mid_R</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31</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9</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0</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140</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22</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110</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5</w:t>
            </w:r>
          </w:p>
        </w:tc>
      </w:tr>
      <w:tr w:rsidR="00F156FD" w:rsidTr="00F156FD">
        <w:trPr>
          <w:jc w:val="center"/>
        </w:trPr>
        <w:tc>
          <w:tcPr>
            <w:tcW w:w="1538" w:type="dxa"/>
            <w:tcBorders>
              <w:top w:val="nil"/>
              <w:left w:val="nil"/>
              <w:bottom w:val="nil"/>
              <w:right w:val="single" w:sz="4" w:space="0" w:color="auto"/>
            </w:tcBorders>
            <w:vAlign w:val="bottom"/>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Occipital_Inf_L</w:t>
            </w:r>
          </w:p>
        </w:tc>
        <w:tc>
          <w:tcPr>
            <w:tcW w:w="1022"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38</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42</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10</w:t>
            </w:r>
          </w:p>
        </w:tc>
        <w:tc>
          <w:tcPr>
            <w:tcW w:w="919"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39</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w:t>
            </w:r>
          </w:p>
        </w:tc>
        <w:tc>
          <w:tcPr>
            <w:tcW w:w="800" w:type="dxa"/>
            <w:tcBorders>
              <w:top w:val="nil"/>
              <w:left w:val="nil"/>
              <w:bottom w:val="nil"/>
              <w:right w:val="single" w:sz="4" w:space="0" w:color="auto"/>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66</w:t>
            </w:r>
          </w:p>
        </w:tc>
        <w:tc>
          <w:tcPr>
            <w:tcW w:w="847" w:type="dxa"/>
            <w:tcBorders>
              <w:top w:val="nil"/>
              <w:left w:val="single" w:sz="4" w:space="0" w:color="auto"/>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20</w:t>
            </w:r>
          </w:p>
        </w:tc>
        <w:tc>
          <w:tcPr>
            <w:tcW w:w="878"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342</w:t>
            </w:r>
          </w:p>
        </w:tc>
        <w:tc>
          <w:tcPr>
            <w:tcW w:w="800" w:type="dxa"/>
            <w:tcBorders>
              <w:top w:val="nil"/>
              <w:left w:val="nil"/>
              <w:bottom w:val="nil"/>
              <w:right w:val="nil"/>
            </w:tcBorders>
            <w:hideMark/>
          </w:tcPr>
          <w:p w:rsidR="00F156FD" w:rsidRDefault="00F156FD">
            <w:pPr>
              <w:jc w:val="center"/>
              <w:rPr>
                <w:rFonts w:ascii="Arial" w:eastAsia="Arial Unicode MS" w:hAnsi="Arial" w:cs="Arial"/>
                <w:color w:val="000000" w:themeColor="text1"/>
                <w:sz w:val="14"/>
                <w:szCs w:val="14"/>
              </w:rPr>
            </w:pPr>
            <w:r>
              <w:rPr>
                <w:rFonts w:ascii="Arial" w:eastAsia="Arial Unicode MS" w:hAnsi="Arial" w:cs="Arial"/>
                <w:color w:val="000000" w:themeColor="text1"/>
                <w:sz w:val="14"/>
                <w:szCs w:val="14"/>
              </w:rPr>
              <w:t>151</w:t>
            </w:r>
          </w:p>
        </w:tc>
      </w:tr>
      <w:tr w:rsidR="00F156FD" w:rsidTr="00F156FD">
        <w:trPr>
          <w:jc w:val="center"/>
        </w:trPr>
        <w:tc>
          <w:tcPr>
            <w:tcW w:w="1538" w:type="dxa"/>
            <w:tcBorders>
              <w:top w:val="nil"/>
              <w:left w:val="nil"/>
              <w:bottom w:val="single" w:sz="4" w:space="0" w:color="auto"/>
              <w:right w:val="single" w:sz="4" w:space="0" w:color="auto"/>
            </w:tcBorders>
            <w:vAlign w:val="bottom"/>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Occipital_Inf_R</w:t>
            </w:r>
          </w:p>
        </w:tc>
        <w:tc>
          <w:tcPr>
            <w:tcW w:w="1022" w:type="dxa"/>
            <w:tcBorders>
              <w:top w:val="nil"/>
              <w:left w:val="single" w:sz="4" w:space="0" w:color="auto"/>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3</w:t>
            </w:r>
          </w:p>
        </w:tc>
        <w:tc>
          <w:tcPr>
            <w:tcW w:w="878" w:type="dxa"/>
            <w:tcBorders>
              <w:top w:val="nil"/>
              <w:left w:val="nil"/>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w:t>
            </w:r>
          </w:p>
        </w:tc>
        <w:tc>
          <w:tcPr>
            <w:tcW w:w="800" w:type="dxa"/>
            <w:tcBorders>
              <w:top w:val="nil"/>
              <w:left w:val="nil"/>
              <w:bottom w:val="single" w:sz="4" w:space="0" w:color="auto"/>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w:t>
            </w:r>
          </w:p>
        </w:tc>
        <w:tc>
          <w:tcPr>
            <w:tcW w:w="919" w:type="dxa"/>
            <w:tcBorders>
              <w:top w:val="nil"/>
              <w:left w:val="single" w:sz="4" w:space="0" w:color="auto"/>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20</w:t>
            </w:r>
          </w:p>
        </w:tc>
        <w:tc>
          <w:tcPr>
            <w:tcW w:w="878" w:type="dxa"/>
            <w:tcBorders>
              <w:top w:val="nil"/>
              <w:left w:val="nil"/>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w:t>
            </w:r>
          </w:p>
        </w:tc>
        <w:tc>
          <w:tcPr>
            <w:tcW w:w="800" w:type="dxa"/>
            <w:tcBorders>
              <w:top w:val="nil"/>
              <w:left w:val="nil"/>
              <w:bottom w:val="single" w:sz="4" w:space="0" w:color="auto"/>
              <w:right w:val="single" w:sz="4" w:space="0" w:color="auto"/>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w:t>
            </w:r>
          </w:p>
        </w:tc>
        <w:tc>
          <w:tcPr>
            <w:tcW w:w="847" w:type="dxa"/>
            <w:tcBorders>
              <w:top w:val="nil"/>
              <w:left w:val="single" w:sz="4" w:space="0" w:color="auto"/>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20</w:t>
            </w:r>
          </w:p>
        </w:tc>
        <w:tc>
          <w:tcPr>
            <w:tcW w:w="878" w:type="dxa"/>
            <w:tcBorders>
              <w:top w:val="nil"/>
              <w:left w:val="nil"/>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102</w:t>
            </w:r>
          </w:p>
        </w:tc>
        <w:tc>
          <w:tcPr>
            <w:tcW w:w="800" w:type="dxa"/>
            <w:tcBorders>
              <w:top w:val="nil"/>
              <w:left w:val="nil"/>
              <w:bottom w:val="single" w:sz="4" w:space="0" w:color="auto"/>
              <w:right w:val="nil"/>
            </w:tcBorders>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25</w:t>
            </w:r>
          </w:p>
        </w:tc>
      </w:tr>
    </w:tbl>
    <w:p w:rsidR="00F156FD" w:rsidRDefault="00F156FD" w:rsidP="00F156FD">
      <w:pPr>
        <w:rPr>
          <w:rFonts w:ascii="Arial" w:hAnsi="Arial" w:cs="Arial"/>
          <w:sz w:val="36"/>
          <w:szCs w:val="36"/>
        </w:rPr>
      </w:pPr>
    </w:p>
    <w:p w:rsidR="00F156FD" w:rsidRDefault="00F156FD" w:rsidP="00F156FD">
      <w:pPr>
        <w:rPr>
          <w:rFonts w:ascii="Arial" w:hAnsi="Arial" w:cs="Arial"/>
          <w:szCs w:val="40"/>
        </w:rPr>
      </w:pPr>
      <w:r>
        <w:rPr>
          <w:rFonts w:ascii="Arial" w:hAnsi="Arial" w:cs="Arial"/>
          <w:szCs w:val="40"/>
        </w:rPr>
        <w:br w:type="page"/>
      </w:r>
    </w:p>
    <w:p w:rsidR="00F156FD" w:rsidRDefault="00F156FD" w:rsidP="00F156FD">
      <w:pPr>
        <w:rPr>
          <w:rFonts w:ascii="Arial" w:hAnsi="Arial" w:cs="Arial"/>
          <w:szCs w:val="40"/>
        </w:rPr>
      </w:pPr>
      <w:r>
        <w:rPr>
          <w:rFonts w:ascii="Arial" w:hAnsi="Arial" w:cs="Arial"/>
          <w:szCs w:val="40"/>
        </w:rPr>
        <w:lastRenderedPageBreak/>
        <w:t>Table S5. Cognitive loads which is defined as the summed number of significant voxels elicited by each linguistic component with RSA analysis in every ROI in HCPex template for Chinese word. Brain regions are from HCPex template. For details, please see (Huang, Rolls, Feng &amp;Lin, 2022).</w:t>
      </w:r>
    </w:p>
    <w:p w:rsidR="00F156FD" w:rsidRDefault="00F156FD" w:rsidP="00F156FD"/>
    <w:tbl>
      <w:tblPr>
        <w:tblStyle w:val="TableGrid"/>
        <w:tblW w:w="0"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5103"/>
        <w:gridCol w:w="1418"/>
        <w:gridCol w:w="1418"/>
        <w:gridCol w:w="1418"/>
      </w:tblGrid>
      <w:tr w:rsidR="00F156FD" w:rsidTr="00F156FD">
        <w:tc>
          <w:tcPr>
            <w:tcW w:w="1560" w:type="dxa"/>
            <w:tcBorders>
              <w:top w:val="single" w:sz="4" w:space="0" w:color="auto"/>
              <w:left w:val="nil"/>
              <w:bottom w:val="single" w:sz="4" w:space="0" w:color="auto"/>
              <w:right w:val="nil"/>
            </w:tcBorders>
            <w:hideMark/>
          </w:tcPr>
          <w:p w:rsidR="00F156FD" w:rsidRDefault="00F156FD">
            <w:pPr>
              <w:spacing w:line="288" w:lineRule="auto"/>
              <w:rPr>
                <w:rFonts w:hint="eastAsia"/>
                <w:sz w:val="16"/>
              </w:rPr>
            </w:pPr>
            <w:r>
              <w:rPr>
                <w:rFonts w:ascii="Arial" w:hAnsi="Arial" w:cs="Arial"/>
                <w:sz w:val="16"/>
                <w:szCs w:val="20"/>
              </w:rPr>
              <w:t>Brain labels</w:t>
            </w:r>
          </w:p>
        </w:tc>
        <w:tc>
          <w:tcPr>
            <w:tcW w:w="5103" w:type="dxa"/>
            <w:tcBorders>
              <w:top w:val="single" w:sz="4" w:space="0" w:color="auto"/>
              <w:left w:val="nil"/>
              <w:bottom w:val="single" w:sz="4" w:space="0" w:color="auto"/>
              <w:right w:val="nil"/>
            </w:tcBorders>
            <w:hideMark/>
          </w:tcPr>
          <w:p w:rsidR="00F156FD" w:rsidRDefault="00F156FD">
            <w:pPr>
              <w:spacing w:line="288" w:lineRule="auto"/>
              <w:rPr>
                <w:rFonts w:ascii="Arial" w:hAnsi="Arial" w:cs="Arial" w:hint="eastAsia"/>
                <w:sz w:val="16"/>
                <w:szCs w:val="20"/>
              </w:rPr>
            </w:pPr>
            <w:r>
              <w:rPr>
                <w:rFonts w:ascii="Arial" w:hAnsi="Arial" w:cs="Arial"/>
                <w:sz w:val="16"/>
                <w:szCs w:val="20"/>
              </w:rPr>
              <w:t>Categorical</w:t>
            </w:r>
          </w:p>
        </w:tc>
        <w:tc>
          <w:tcPr>
            <w:tcW w:w="1418" w:type="dxa"/>
            <w:tcBorders>
              <w:top w:val="single" w:sz="4" w:space="0" w:color="auto"/>
              <w:left w:val="nil"/>
              <w:bottom w:val="single" w:sz="4" w:space="0" w:color="auto"/>
              <w:right w:val="nil"/>
            </w:tcBorders>
            <w:hideMark/>
          </w:tcPr>
          <w:p w:rsidR="00F156FD" w:rsidRDefault="00F156FD">
            <w:pPr>
              <w:spacing w:line="288" w:lineRule="auto"/>
              <w:rPr>
                <w:sz w:val="16"/>
              </w:rPr>
            </w:pPr>
            <w:r>
              <w:rPr>
                <w:rFonts w:ascii="Arial" w:hAnsi="Arial" w:cs="Arial"/>
                <w:sz w:val="16"/>
                <w:szCs w:val="20"/>
              </w:rPr>
              <w:t>Logo-grapheme</w:t>
            </w:r>
          </w:p>
        </w:tc>
        <w:tc>
          <w:tcPr>
            <w:tcW w:w="1418" w:type="dxa"/>
            <w:tcBorders>
              <w:top w:val="single" w:sz="4" w:space="0" w:color="auto"/>
              <w:left w:val="nil"/>
              <w:bottom w:val="single" w:sz="4" w:space="0" w:color="auto"/>
              <w:right w:val="nil"/>
            </w:tcBorders>
            <w:hideMark/>
          </w:tcPr>
          <w:p w:rsidR="00F156FD" w:rsidRDefault="00F156FD">
            <w:pPr>
              <w:spacing w:line="288" w:lineRule="auto"/>
              <w:rPr>
                <w:rFonts w:hint="eastAsia"/>
                <w:sz w:val="16"/>
              </w:rPr>
            </w:pPr>
            <w:r>
              <w:rPr>
                <w:rFonts w:ascii="Arial" w:hAnsi="Arial" w:cs="Arial"/>
                <w:sz w:val="16"/>
                <w:szCs w:val="20"/>
              </w:rPr>
              <w:t>Phonology</w:t>
            </w:r>
          </w:p>
        </w:tc>
        <w:tc>
          <w:tcPr>
            <w:tcW w:w="1418" w:type="dxa"/>
            <w:tcBorders>
              <w:top w:val="single" w:sz="4" w:space="0" w:color="auto"/>
              <w:left w:val="nil"/>
              <w:bottom w:val="single" w:sz="4" w:space="0" w:color="auto"/>
              <w:right w:val="nil"/>
            </w:tcBorders>
            <w:hideMark/>
          </w:tcPr>
          <w:p w:rsidR="00F156FD" w:rsidRDefault="00F156FD">
            <w:pPr>
              <w:spacing w:line="288" w:lineRule="auto"/>
              <w:rPr>
                <w:rFonts w:hint="eastAsia"/>
                <w:sz w:val="16"/>
              </w:rPr>
            </w:pPr>
            <w:r>
              <w:rPr>
                <w:rFonts w:ascii="Arial" w:hAnsi="Arial" w:cs="Arial"/>
                <w:sz w:val="16"/>
                <w:szCs w:val="20"/>
              </w:rPr>
              <w:t>Semantics</w:t>
            </w:r>
          </w:p>
        </w:tc>
      </w:tr>
      <w:tr w:rsidR="00F156FD" w:rsidTr="00F156FD">
        <w:tc>
          <w:tcPr>
            <w:tcW w:w="1560" w:type="dxa"/>
            <w:tcBorders>
              <w:top w:val="single" w:sz="4" w:space="0" w:color="auto"/>
              <w:left w:val="nil"/>
              <w:bottom w:val="nil"/>
              <w:right w:val="nil"/>
            </w:tcBorders>
            <w:hideMark/>
          </w:tcPr>
          <w:p w:rsidR="00F156FD" w:rsidRDefault="00F156FD">
            <w:pPr>
              <w:spacing w:line="288" w:lineRule="auto"/>
              <w:rPr>
                <w:rFonts w:ascii="Arial" w:hAnsi="Arial" w:cs="Arial" w:hint="eastAsia"/>
                <w:sz w:val="16"/>
                <w:szCs w:val="20"/>
              </w:rPr>
            </w:pPr>
            <w:r>
              <w:rPr>
                <w:rFonts w:hint="eastAsia"/>
                <w:sz w:val="16"/>
              </w:rPr>
              <w:t>“</w:t>
            </w:r>
            <w:r>
              <w:rPr>
                <w:rFonts w:hint="eastAsia"/>
                <w:sz w:val="16"/>
              </w:rPr>
              <w:t>L_V3</w:t>
            </w:r>
            <w:r>
              <w:rPr>
                <w:rFonts w:hint="eastAsia"/>
                <w:sz w:val="16"/>
              </w:rPr>
              <w:t>”</w:t>
            </w:r>
          </w:p>
        </w:tc>
        <w:tc>
          <w:tcPr>
            <w:tcW w:w="5103" w:type="dxa"/>
            <w:tcBorders>
              <w:top w:val="single" w:sz="4" w:space="0" w:color="auto"/>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''Early_Visual''</w:t>
            </w:r>
          </w:p>
        </w:tc>
        <w:tc>
          <w:tcPr>
            <w:tcW w:w="1418" w:type="dxa"/>
            <w:tcBorders>
              <w:top w:val="single" w:sz="4" w:space="0" w:color="auto"/>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single" w:sz="4" w:space="0" w:color="auto"/>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single" w:sz="4" w:space="0" w:color="auto"/>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L_V4</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L_IPS1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L_V3A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L_V3B</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L_V6</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L_V6A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L_V7</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L_FFC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''Ventral_Stream_Visual''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L_PIT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''Ventral_Stream_Visual''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L_V8</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''Ventral_Stream_Visual''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L_VMV3</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''Ventral_Stream_Visual''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L_VVC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''Ventral_Stream_Visual''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L_FST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L_LO2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L_LO3</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L_MST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L_MT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L_PH</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L_V4t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''Somatosensory_and_Motor''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L_3b</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''Somatosensory_and_Motor''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L_4</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''Somatosensory_and_Motor''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L_24dd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''Paracentral_Lobular_and_Mid_Cingulate''</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L_24dv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''Paracentral_Lobular_and_Mid_Cingulate''</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L_6ma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''Paracentral_Lobular_and_Mid_Cingulate''</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L_6mp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''Paracentral_Lobular_and_Mid_Cingulate''</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L_SCEF</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''Paracentral_Lobular_and_Mid_Cingulate''</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L_55b</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L_6a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29</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L_6d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L_6r</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25</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L_6v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L_FEF</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lastRenderedPageBreak/>
              <w:t>“</w:t>
            </w:r>
            <w:r>
              <w:rPr>
                <w:rFonts w:hint="eastAsia"/>
                <w:sz w:val="16"/>
              </w:rPr>
              <w:t>L_PEF</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L_43</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''Posterior_Opercular''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L_FOP1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''Posterior_Opercular''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L_OP4</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''Posterior_Opercular''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L_A1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''Early_Auditory''</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17</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L_LBelt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''Early_Auditory''</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L_MBelt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''Early_Auditory''</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L_PBelt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''Early_Auditory''</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L_PFcm</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''Early_Auditory''</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L_A4</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L_A5</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L_STGa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L_STSda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L_STSdp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L_STSva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L_STSvp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L_TA2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L_FOP5</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''Insular_and_Frontal_Opercular''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L_PI</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''Insular_and_Frontal_Opercular''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L_Pir</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''Insular_and_Frontal_Opercular''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L_PoI1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''Insular_and_Frontal_Opercular''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L_Hipp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L_PreS</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L_EC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L_PeEc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L_TF</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L_PHA1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L_PHA3</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L_PHT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L_TE1a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L_TE1m</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L_TE1p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L_TE2a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L_TE2p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L_TGd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L_PSL</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''Temporo-Parieto_Occipital_Junction''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L_STV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''Temporo-Parieto-Occipital_Junction''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L_TPOJ1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''Temporo-Parieto-Occipital_Junction''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L_TPOJ2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''Temporo-Parieto-Occipital_Junction''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lastRenderedPageBreak/>
              <w:t>“</w:t>
            </w:r>
            <w:r>
              <w:rPr>
                <w:rFonts w:hint="eastAsia"/>
                <w:sz w:val="16"/>
              </w:rPr>
              <w:t>L_TPOJ3</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''Temporo-Parieto-Occipital_Junction''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L_AIP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''Superior_Parietal''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L_LIPv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''Superior_Parietal''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L_MIP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''Superior_Parietal''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L_IP0</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L_IP1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L_PF</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L_PFm</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L_PFt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L_PGi</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89</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L_PGp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L_PGs</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L_pOFC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''Anterior_Cingulate_and_Medial_Prefrontal''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L_47s</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''Orbital_and_Polar_Frontal''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L_p10p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''Orbital_and_Polar_Frontal''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L_44</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L_45</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L_47l</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L_IFJa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L_IFJp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L_IFSa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L_IFSp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L_p47r</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L_46</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L_8Ad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L_8Av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L_8C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L_9-46d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L_9a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L_9p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L_a9-46v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L_i6-8</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33</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L_p9-46v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L_SFL</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R_V2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R_V3</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R_V4</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R_IPS1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R_FFC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''Ventral_Stream_Visual''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lastRenderedPageBreak/>
              <w:t>“</w:t>
            </w:r>
            <w:r>
              <w:rPr>
                <w:rFonts w:hint="eastAsia"/>
                <w:sz w:val="16"/>
              </w:rPr>
              <w:t>R_V8</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''Ventral_Stream_Visual''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R_VMV1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''Ventral_Stream_Visual''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R_VMV2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''Ventral_Stream_Visual''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R_VMV3</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''Ventral_Stream_Visual''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R_VVC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''Ventral_Stream_Visual''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R_FST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R_LO1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R_LO3</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R_MST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R_MT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R_V3CD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R_V4t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''MT+_Complex_and_Neighboring_Visual_Areas''</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''Somatosensory_and_Motor''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''Somatosensory_and_Motor''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R_3a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''Somatosensory_and_Motor''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R_3b</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''Somatosensory_and_Motor''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R_4</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''Somatosensory_and_Motor''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47</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R_24dd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''Paracentral_Lobular_and_Mid_Cingulate''</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R_6ma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''Paracentral_Lobular_and_Mid_Cingulate''</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R_6mp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''Paracentral_Lobular_and_Mid_Cingulate''</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R_SCEF</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''Paracentral_Lobular_and_Mid_Cingulate''</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R_55b</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R_6a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R_6d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R_6r</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R_6v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R_FEF</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R_PEF</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''Premotor''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R_43</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''Posterior_Opercular''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R_FOP1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''Posterior_Opercular''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R_OP4</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''Posterior_Opercular''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R_A1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''Early_Auditory''</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R_LBelt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''Early_Auditory''</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R_MBelt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''Early_Auditory''</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R_PFcm</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''Early_Auditory''</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R_A4</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R_A5</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R_STGa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R_STSda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lastRenderedPageBreak/>
              <w:t>“</w:t>
            </w:r>
            <w:r>
              <w:rPr>
                <w:rFonts w:hint="eastAsia"/>
                <w:sz w:val="16"/>
              </w:rPr>
              <w:t>R_STSdp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R_STSva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R_STSvp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57</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R_TA2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''Auditory_Association''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R_FOP4</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''Insular_and_Frontal_Opercular''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R_FOP5</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''Insular_and_Frontal_Opercular''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R_PI</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''Insular_and_Frontal_Opercular''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R_Pir</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''Insular_and_Frontal_Opercular''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R_PoI1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''Insular_and_Frontal_Opercular''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R_PoI2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''Insular_and_Frontal_Opercular''</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R_PeEc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R_TF</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R_PHA1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R_PHA2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R_PHA3</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''Medial_Temporal''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R_PHT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R_TE1a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R_TE1m</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R_TE1p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17</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R_TE2a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R_TE2p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R_TGd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''Lateral_Temporal''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R_PSL</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''Temporo-Parieto-Occipital_Junction''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19</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R_STV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''Temporo-Parieto-Occipital_Junction''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R_TPOJ1</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''Temporo-Parieto-Occipital_Junction''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R_TPOJ2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''Temporo-Parieto-Occipital_Junction''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R_TPOJ3</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''Temporo-Parieto-Occipital_Junction''</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R_7PC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''Superior_Parietal''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R_AIP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''Superior_Parietal''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R_LIPd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''Superior_Parietal''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R_LIPv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''Superior_Parietal''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R_MIP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''Superior_Parietal''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R_IP0</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R_IP2</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R_PF</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R_PFm</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R_PFop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R_PFt</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R_PGi</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18</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lastRenderedPageBreak/>
              <w:t>“</w:t>
            </w:r>
            <w:r>
              <w:rPr>
                <w:rFonts w:hint="eastAsia"/>
                <w:sz w:val="16"/>
              </w:rPr>
              <w:t>R_PGp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21</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R_PGs</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''Inferior_Parietal''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17</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R_pOFC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''Anterior_Cingulate_and_Medial_Prefrontal''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R_47s</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''Orbital_and_Polar_Frontal''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R_p10p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''Orbital_and_Polar_Frontal''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12</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R_44</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R_45</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13</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R_a47r</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R_IFJa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R_IFJp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R_IFSa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R_IFSp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R_p47r</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''Inferior_Frontal''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R_46</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R_8Ad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R_8Av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56</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R_8C</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R_9-46d</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4</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R_9a</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8</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R_9p</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2</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14</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R_a9-46v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30</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R_i6-8</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65</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R_p9-46v</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9</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7</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15</w:t>
            </w:r>
          </w:p>
        </w:tc>
      </w:tr>
      <w:tr w:rsidR="00F156FD" w:rsidTr="00F156FD">
        <w:tc>
          <w:tcPr>
            <w:tcW w:w="1560" w:type="dxa"/>
            <w:tcBorders>
              <w:top w:val="nil"/>
              <w:left w:val="nil"/>
              <w:bottom w:val="nil"/>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R_s6-8</w:t>
            </w:r>
            <w:r>
              <w:rPr>
                <w:rFonts w:hint="eastAsia"/>
                <w:sz w:val="16"/>
              </w:rPr>
              <w:t>”</w:t>
            </w:r>
          </w:p>
        </w:tc>
        <w:tc>
          <w:tcPr>
            <w:tcW w:w="5103" w:type="dxa"/>
            <w:tcBorders>
              <w:top w:val="nil"/>
              <w:left w:val="nil"/>
              <w:bottom w:val="nil"/>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nil"/>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3</w:t>
            </w:r>
          </w:p>
        </w:tc>
      </w:tr>
      <w:tr w:rsidR="00F156FD" w:rsidTr="00F156FD">
        <w:tc>
          <w:tcPr>
            <w:tcW w:w="1560" w:type="dxa"/>
            <w:tcBorders>
              <w:top w:val="nil"/>
              <w:left w:val="nil"/>
              <w:bottom w:val="single" w:sz="4" w:space="0" w:color="auto"/>
              <w:right w:val="nil"/>
            </w:tcBorders>
            <w:hideMark/>
          </w:tcPr>
          <w:p w:rsidR="00F156FD" w:rsidRDefault="00F156FD">
            <w:pPr>
              <w:spacing w:line="288" w:lineRule="auto"/>
              <w:rPr>
                <w:rFonts w:ascii="Arial" w:hAnsi="Arial" w:cs="Arial"/>
                <w:sz w:val="16"/>
                <w:szCs w:val="20"/>
              </w:rPr>
            </w:pPr>
            <w:r>
              <w:rPr>
                <w:rFonts w:hint="eastAsia"/>
                <w:sz w:val="16"/>
              </w:rPr>
              <w:t>“</w:t>
            </w:r>
            <w:r>
              <w:rPr>
                <w:rFonts w:hint="eastAsia"/>
                <w:sz w:val="16"/>
              </w:rPr>
              <w:t>R_SFL</w:t>
            </w:r>
            <w:r>
              <w:rPr>
                <w:rFonts w:hint="eastAsia"/>
                <w:sz w:val="16"/>
              </w:rPr>
              <w:t>”</w:t>
            </w:r>
          </w:p>
        </w:tc>
        <w:tc>
          <w:tcPr>
            <w:tcW w:w="5103" w:type="dxa"/>
            <w:tcBorders>
              <w:top w:val="nil"/>
              <w:left w:val="nil"/>
              <w:bottom w:val="single" w:sz="4" w:space="0" w:color="auto"/>
              <w:right w:val="nil"/>
            </w:tcBorders>
            <w:hideMark/>
          </w:tcPr>
          <w:p w:rsidR="00F156FD" w:rsidRDefault="00F156FD">
            <w:pPr>
              <w:spacing w:line="288" w:lineRule="auto"/>
              <w:rPr>
                <w:rFonts w:ascii="Arial" w:eastAsia="Arial Unicode MS" w:hAnsi="Arial" w:cs="Arial"/>
                <w:color w:val="000000"/>
                <w:sz w:val="16"/>
                <w:szCs w:val="20"/>
              </w:rPr>
            </w:pPr>
            <w:r>
              <w:rPr>
                <w:rFonts w:hint="eastAsia"/>
                <w:sz w:val="16"/>
              </w:rPr>
              <w:t>''Dorsolateral_Prefrontal''</w:t>
            </w:r>
          </w:p>
        </w:tc>
        <w:tc>
          <w:tcPr>
            <w:tcW w:w="1418" w:type="dxa"/>
            <w:tcBorders>
              <w:top w:val="nil"/>
              <w:left w:val="nil"/>
              <w:bottom w:val="single" w:sz="4" w:space="0" w:color="auto"/>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single" w:sz="4" w:space="0" w:color="auto"/>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0</w:t>
            </w:r>
          </w:p>
        </w:tc>
        <w:tc>
          <w:tcPr>
            <w:tcW w:w="1418" w:type="dxa"/>
            <w:tcBorders>
              <w:top w:val="nil"/>
              <w:left w:val="nil"/>
              <w:bottom w:val="single" w:sz="4" w:space="0" w:color="auto"/>
              <w:right w:val="nil"/>
            </w:tcBorders>
            <w:vAlign w:val="bottom"/>
            <w:hideMark/>
          </w:tcPr>
          <w:p w:rsidR="00F156FD" w:rsidRDefault="00F156FD">
            <w:pPr>
              <w:spacing w:line="288" w:lineRule="auto"/>
              <w:rPr>
                <w:rFonts w:ascii="Arial" w:hAnsi="Arial" w:cs="Arial"/>
                <w:sz w:val="16"/>
                <w:szCs w:val="20"/>
              </w:rPr>
            </w:pPr>
            <w:r>
              <w:rPr>
                <w:rFonts w:ascii="Arial" w:eastAsia="Arial Unicode MS" w:hAnsi="Arial" w:cs="Arial"/>
                <w:color w:val="000000"/>
                <w:sz w:val="16"/>
                <w:szCs w:val="20"/>
              </w:rPr>
              <w:t>17</w:t>
            </w:r>
          </w:p>
        </w:tc>
      </w:tr>
    </w:tbl>
    <w:p w:rsidR="00F156FD" w:rsidRDefault="00F156FD" w:rsidP="00F156FD">
      <w:pPr>
        <w:spacing w:line="288" w:lineRule="auto"/>
      </w:pPr>
    </w:p>
    <w:p w:rsidR="00F156FD" w:rsidRDefault="00F156FD" w:rsidP="00F156FD">
      <w:pPr>
        <w:rPr>
          <w:rFonts w:ascii="Arial" w:hAnsi="Arial" w:cs="Arial" w:hint="eastAsia"/>
          <w:szCs w:val="40"/>
        </w:rPr>
      </w:pPr>
      <w:r>
        <w:rPr>
          <w:rFonts w:hint="eastAsia"/>
        </w:rPr>
        <w:br w:type="page"/>
      </w:r>
      <w:r>
        <w:rPr>
          <w:rFonts w:ascii="Arial" w:hAnsi="Arial" w:cs="Arial"/>
          <w:szCs w:val="40"/>
        </w:rPr>
        <w:lastRenderedPageBreak/>
        <w:t xml:space="preserve">Table S6. Cognitive loads which is defined as the summed number of significant voxels elicited by each linguistic component with RSA analysis in every ROI in HCPex template for English word. Brain region labels are from HCPex template. For details, please see (Huang, Rolls, Feng &amp;Lin, 2022). </w:t>
      </w:r>
    </w:p>
    <w:p w:rsidR="00F156FD" w:rsidRDefault="00F156FD" w:rsidP="00F156FD"/>
    <w:tbl>
      <w:tblPr>
        <w:tblStyle w:val="TableGrid"/>
        <w:tblW w:w="0" w:type="auto"/>
        <w:tblInd w:w="0" w:type="dxa"/>
        <w:tblLayout w:type="fixed"/>
        <w:tblLook w:val="04A0" w:firstRow="1" w:lastRow="0" w:firstColumn="1" w:lastColumn="0" w:noHBand="0" w:noVBand="1"/>
      </w:tblPr>
      <w:tblGrid>
        <w:gridCol w:w="1560"/>
        <w:gridCol w:w="5386"/>
        <w:gridCol w:w="1418"/>
        <w:gridCol w:w="1418"/>
        <w:gridCol w:w="1418"/>
      </w:tblGrid>
      <w:tr w:rsidR="00F156FD" w:rsidTr="00F156FD">
        <w:tc>
          <w:tcPr>
            <w:tcW w:w="1560" w:type="dxa"/>
            <w:tcBorders>
              <w:top w:val="single" w:sz="4" w:space="0" w:color="auto"/>
              <w:left w:val="nil"/>
              <w:bottom w:val="single" w:sz="4" w:space="0" w:color="auto"/>
              <w:right w:val="nil"/>
            </w:tcBorders>
            <w:hideMark/>
          </w:tcPr>
          <w:p w:rsidR="00F156FD" w:rsidRDefault="00F156FD">
            <w:pPr>
              <w:rPr>
                <w:rFonts w:hint="eastAsia"/>
                <w:sz w:val="18"/>
              </w:rPr>
            </w:pPr>
            <w:r>
              <w:rPr>
                <w:rFonts w:hint="eastAsia"/>
                <w:sz w:val="18"/>
              </w:rPr>
              <w:t>Region labels</w:t>
            </w:r>
          </w:p>
        </w:tc>
        <w:tc>
          <w:tcPr>
            <w:tcW w:w="5386" w:type="dxa"/>
            <w:tcBorders>
              <w:top w:val="single" w:sz="4" w:space="0" w:color="auto"/>
              <w:left w:val="nil"/>
              <w:bottom w:val="single" w:sz="4" w:space="0" w:color="auto"/>
              <w:right w:val="nil"/>
            </w:tcBorders>
            <w:hideMark/>
          </w:tcPr>
          <w:p w:rsidR="00F156FD" w:rsidRDefault="00F156FD">
            <w:pPr>
              <w:rPr>
                <w:rFonts w:hint="eastAsia"/>
                <w:sz w:val="18"/>
              </w:rPr>
            </w:pPr>
            <w:r>
              <w:rPr>
                <w:rFonts w:hint="eastAsia"/>
                <w:sz w:val="18"/>
              </w:rPr>
              <w:t>Categorical</w:t>
            </w:r>
          </w:p>
        </w:tc>
        <w:tc>
          <w:tcPr>
            <w:tcW w:w="1418" w:type="dxa"/>
            <w:tcBorders>
              <w:top w:val="single" w:sz="4" w:space="0" w:color="auto"/>
              <w:left w:val="nil"/>
              <w:bottom w:val="single" w:sz="4" w:space="0" w:color="auto"/>
              <w:right w:val="nil"/>
            </w:tcBorders>
            <w:hideMark/>
          </w:tcPr>
          <w:p w:rsidR="00F156FD" w:rsidRDefault="00F156FD">
            <w:pPr>
              <w:rPr>
                <w:rFonts w:hint="eastAsia"/>
                <w:sz w:val="18"/>
              </w:rPr>
            </w:pPr>
            <w:r>
              <w:rPr>
                <w:rFonts w:hint="eastAsia"/>
                <w:sz w:val="18"/>
              </w:rPr>
              <w:t>Logo-grapheme</w:t>
            </w:r>
          </w:p>
        </w:tc>
        <w:tc>
          <w:tcPr>
            <w:tcW w:w="1418" w:type="dxa"/>
            <w:tcBorders>
              <w:top w:val="single" w:sz="4" w:space="0" w:color="auto"/>
              <w:left w:val="nil"/>
              <w:bottom w:val="single" w:sz="4" w:space="0" w:color="auto"/>
              <w:right w:val="nil"/>
            </w:tcBorders>
            <w:hideMark/>
          </w:tcPr>
          <w:p w:rsidR="00F156FD" w:rsidRDefault="00F156FD">
            <w:pPr>
              <w:rPr>
                <w:rFonts w:hint="eastAsia"/>
                <w:sz w:val="18"/>
              </w:rPr>
            </w:pPr>
            <w:r>
              <w:rPr>
                <w:rFonts w:hint="eastAsia"/>
                <w:sz w:val="18"/>
              </w:rPr>
              <w:t>Phonology</w:t>
            </w:r>
          </w:p>
        </w:tc>
        <w:tc>
          <w:tcPr>
            <w:tcW w:w="1418" w:type="dxa"/>
            <w:tcBorders>
              <w:top w:val="single" w:sz="4" w:space="0" w:color="auto"/>
              <w:left w:val="nil"/>
              <w:bottom w:val="single" w:sz="4" w:space="0" w:color="auto"/>
              <w:right w:val="nil"/>
            </w:tcBorders>
            <w:hideMark/>
          </w:tcPr>
          <w:p w:rsidR="00F156FD" w:rsidRDefault="00F156FD">
            <w:pPr>
              <w:rPr>
                <w:rFonts w:hint="eastAsia"/>
                <w:sz w:val="18"/>
              </w:rPr>
            </w:pPr>
            <w:r>
              <w:rPr>
                <w:rFonts w:hint="eastAsia"/>
                <w:sz w:val="18"/>
              </w:rPr>
              <w:t>Semantics</w:t>
            </w:r>
          </w:p>
        </w:tc>
      </w:tr>
      <w:tr w:rsidR="00F156FD" w:rsidTr="00F156FD">
        <w:tc>
          <w:tcPr>
            <w:tcW w:w="1560" w:type="dxa"/>
            <w:tcBorders>
              <w:top w:val="single" w:sz="4" w:space="0" w:color="auto"/>
              <w:left w:val="nil"/>
              <w:bottom w:val="nil"/>
              <w:right w:val="nil"/>
            </w:tcBorders>
            <w:hideMark/>
          </w:tcPr>
          <w:p w:rsidR="00F156FD" w:rsidRDefault="00F156FD">
            <w:pPr>
              <w:rPr>
                <w:rFonts w:hint="eastAsia"/>
                <w:sz w:val="18"/>
              </w:rPr>
            </w:pPr>
            <w:r>
              <w:rPr>
                <w:rFonts w:hint="eastAsia"/>
                <w:sz w:val="18"/>
              </w:rPr>
              <w:t>“</w:t>
            </w:r>
            <w:r>
              <w:rPr>
                <w:rFonts w:hint="eastAsia"/>
                <w:sz w:val="18"/>
              </w:rPr>
              <w:t>L_V1</w:t>
            </w:r>
            <w:r>
              <w:rPr>
                <w:rFonts w:hint="eastAsia"/>
                <w:sz w:val="18"/>
              </w:rPr>
              <w:t>”</w:t>
            </w:r>
          </w:p>
        </w:tc>
        <w:tc>
          <w:tcPr>
            <w:tcW w:w="5386" w:type="dxa"/>
            <w:tcBorders>
              <w:top w:val="single" w:sz="4" w:space="0" w:color="auto"/>
              <w:left w:val="nil"/>
              <w:bottom w:val="nil"/>
              <w:right w:val="nil"/>
            </w:tcBorders>
            <w:hideMark/>
          </w:tcPr>
          <w:p w:rsidR="00F156FD" w:rsidRDefault="00F156FD">
            <w:pPr>
              <w:rPr>
                <w:rFonts w:hint="eastAsia"/>
                <w:sz w:val="18"/>
              </w:rPr>
            </w:pPr>
            <w:r>
              <w:rPr>
                <w:rFonts w:hint="eastAsia"/>
                <w:sz w:val="18"/>
              </w:rPr>
              <w:t>''Primary_Visual''</w:t>
            </w:r>
          </w:p>
        </w:tc>
        <w:tc>
          <w:tcPr>
            <w:tcW w:w="1418" w:type="dxa"/>
            <w:tcBorders>
              <w:top w:val="single" w:sz="4" w:space="0" w:color="auto"/>
              <w:left w:val="nil"/>
              <w:bottom w:val="nil"/>
              <w:right w:val="nil"/>
            </w:tcBorders>
            <w:hideMark/>
          </w:tcPr>
          <w:p w:rsidR="00F156FD" w:rsidRDefault="00F156FD">
            <w:pPr>
              <w:rPr>
                <w:rFonts w:hint="eastAsia"/>
                <w:sz w:val="18"/>
              </w:rPr>
            </w:pPr>
            <w:r>
              <w:rPr>
                <w:rFonts w:hint="eastAsia"/>
                <w:sz w:val="18"/>
              </w:rPr>
              <w:t>0</w:t>
            </w:r>
          </w:p>
        </w:tc>
        <w:tc>
          <w:tcPr>
            <w:tcW w:w="1418" w:type="dxa"/>
            <w:tcBorders>
              <w:top w:val="single" w:sz="4" w:space="0" w:color="auto"/>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single" w:sz="4" w:space="0" w:color="auto"/>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L_IPS1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L_V3A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L_V3B</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L_V6</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L_V6A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L_V7</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L_FFC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L_PIT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L_V8</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L_VMV2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L_VMV3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L_VVC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L_FST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L_LO1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L_LO2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L_LO3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L_MST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L_MT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L_PH</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L_V3CD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L_V4t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L_3b</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L_24dd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L_24dv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L_6ma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L_6mp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L_SCEF</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213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L_55b</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15</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L_6a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lastRenderedPageBreak/>
              <w:t>“</w:t>
            </w:r>
            <w:r>
              <w:rPr>
                <w:rFonts w:hint="eastAsia"/>
                <w:sz w:val="18"/>
              </w:rPr>
              <w:t>L_6d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L_6r</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L_6v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L_FEF</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L_PEF</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''Posterior_Opercular''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L_FOP1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''Posterior_Opercular''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L_OP1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''Posterior_Opercular''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L_OP4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''Posterior_Opercular''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L_52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L_MBelt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L_PBelt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L_PFcm</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L_RI</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L_A5</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L_STGa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L_STSda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L_STSdp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L_STSva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L_STSvp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L_TA2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L_AAIC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L_FOP4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L_FOP5</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L_PI</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L_Pir</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L_PoI1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L_PoI2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L_Hipp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L_PreS</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L_EC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L_PeEc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L_TF</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L_PHA1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18</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L_PHA3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L_PHT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L_TE1a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L_TE1m</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L_TE1p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lastRenderedPageBreak/>
              <w:t>“</w:t>
            </w:r>
            <w:r>
              <w:rPr>
                <w:rFonts w:hint="eastAsia"/>
                <w:sz w:val="18"/>
              </w:rPr>
              <w:t>L_TE2p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L_TGd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L_PSL</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''Temporo-Parieto_Occipital_Junction''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L_TPOJ1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L_TPOJ2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L_TPOJ3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L_7PC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L_AIP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L_LIPd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L_LIPv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L_MIP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L_IP0</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L_IP1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L_IP2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15</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L_PF</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L_PFm</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L_PFop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L_PFt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L_PGi</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L_PGp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L_PGs</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L_DVT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''Posterior_Cingulate''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L_POS2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''Posterior_Cingulate''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L_8BM</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''Anterior_Cingulate_and_Medial_Prefrontal''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L_p32pr</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''Anterior_Cingulate_and_Medial_Prefrontal''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L_47s</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''Orbital_and_Polar_Frontal''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L_a10p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''Orbital_and_Polar_Frontal''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L_p10p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''Orbital_and_Polar_Frontal''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L_45</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L_47l</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L_a47r</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L_IFJa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19</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L_IFJp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L_IFSa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L_IFSp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L_p47r</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L_46</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L_8Ad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L_8Av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lastRenderedPageBreak/>
              <w:t>“</w:t>
            </w:r>
            <w:r>
              <w:rPr>
                <w:rFonts w:hint="eastAsia"/>
                <w:sz w:val="18"/>
              </w:rPr>
              <w:t>L_8BL</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L_8C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L_9-46d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L_9a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L_9p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L_a9-46v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L_i6-8</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L_p9-46v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L_s6-8</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L_SFL</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''Primary_Visual''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R_IPS1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R_V3A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R_V3B</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R_V6</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R_V6A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R_V7</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R_FFC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R_PIT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R_V8</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R_VMV1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R_VMV2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R_VMV3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R_VVC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R_FST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R_LO1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R_LO2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R_LO3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R_MT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R_PH</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R_V3CD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R_V4t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R_3b</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128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R_24dd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R_24dv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lastRenderedPageBreak/>
              <w:t>“</w:t>
            </w:r>
            <w:r>
              <w:rPr>
                <w:rFonts w:hint="eastAsia"/>
                <w:sz w:val="18"/>
              </w:rPr>
              <w:t>R_6ma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R_6mp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R_SCEF</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R_55b</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R_6a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R_6d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R_6r</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R_6v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R_FEF</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R_PEF</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''Premotor''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R_43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''Posterior_Opercular''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R_OP4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''Posterior_Opercular''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R_52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R_A1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R_LBelt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R_MBelt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R_PBelt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R_PFcm</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R_RI</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R_A4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R_A5</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R_STGa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R_STSda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R_STSdp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R_STSva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R_STSvp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R_TA2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R_FOP3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R_FOP4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R_FOP5</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R_PI</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R_Pir</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R_PoI2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R_Hipp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R_PeEc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R_TF</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R_PHA1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R_PHA2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R_PHA3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R_PHT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R_TE1a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lastRenderedPageBreak/>
              <w:t>“</w:t>
            </w:r>
            <w:r>
              <w:rPr>
                <w:rFonts w:hint="eastAsia"/>
                <w:sz w:val="18"/>
              </w:rPr>
              <w:t>R_TE1m</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R_TE1p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R_TE2a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R_TE2p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R_TGd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19</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R_TGv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R_PSL</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R_TPOJ1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51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R_TPOJ2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R_TPOJ3</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R_7PC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R_AIP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R_LIPd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R_LIPv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R_MIP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R_IP0</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19</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R_IP1</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R_IP2</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R_PF</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6</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R_PFm</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R_PFop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R_PFt</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R_PGi</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R_PGp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105</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13</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R_PGs</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R_8BM</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''Anterior_Cingulate_and_Medial_Prefrontal''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R_p32pr</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''Anterior_Cingulate_and_Medial_Prefrontal''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R_47s</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''Orbital_and_Polar_Frontal''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R_p10p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''Orbital_and_Polar_Frontal''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R_44</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R_45</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R_a47r</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R_IFJa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R_IFJp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16</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R_IFSa</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R_IFSp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R_46</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R_8Ad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R_8Av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48</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8</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R_8C</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74</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11</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lastRenderedPageBreak/>
              <w:t>“</w:t>
            </w:r>
            <w:r>
              <w:rPr>
                <w:rFonts w:hint="eastAsia"/>
                <w:sz w:val="18"/>
              </w:rPr>
              <w:t>R_9-46d</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R_9p</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R_a9-46v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96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R_i6-8</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109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R_p9-46v</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206</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R_s6-8</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R_SFL</w:t>
            </w:r>
            <w:r>
              <w:rPr>
                <w:rFonts w:hint="eastAsia"/>
                <w:sz w:val="18"/>
              </w:rPr>
              <w:t>”</w:t>
            </w:r>
          </w:p>
        </w:tc>
        <w:tc>
          <w:tcPr>
            <w:tcW w:w="5386" w:type="dxa"/>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39</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47</w:t>
            </w:r>
          </w:p>
        </w:tc>
        <w:tc>
          <w:tcPr>
            <w:tcW w:w="1418" w:type="dxa"/>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560" w:type="dxa"/>
            <w:tcBorders>
              <w:top w:val="nil"/>
              <w:left w:val="nil"/>
              <w:bottom w:val="single" w:sz="4" w:space="0" w:color="auto"/>
              <w:right w:val="nil"/>
            </w:tcBorders>
            <w:hideMark/>
          </w:tcPr>
          <w:p w:rsidR="00F156FD" w:rsidRDefault="00F156FD">
            <w:pPr>
              <w:rPr>
                <w:rFonts w:hint="eastAsia"/>
                <w:sz w:val="18"/>
              </w:rPr>
            </w:pPr>
            <w:r>
              <w:rPr>
                <w:rFonts w:hint="eastAsia"/>
                <w:sz w:val="18"/>
              </w:rPr>
              <w:t>“</w:t>
            </w:r>
            <w:r>
              <w:rPr>
                <w:rFonts w:hint="eastAsia"/>
                <w:sz w:val="18"/>
              </w:rPr>
              <w:t>L_V1</w:t>
            </w:r>
            <w:r>
              <w:rPr>
                <w:rFonts w:hint="eastAsia"/>
                <w:sz w:val="18"/>
              </w:rPr>
              <w:t>”</w:t>
            </w:r>
          </w:p>
        </w:tc>
        <w:tc>
          <w:tcPr>
            <w:tcW w:w="5386" w:type="dxa"/>
            <w:tcBorders>
              <w:top w:val="nil"/>
              <w:left w:val="nil"/>
              <w:bottom w:val="single" w:sz="4" w:space="0" w:color="auto"/>
              <w:right w:val="nil"/>
            </w:tcBorders>
            <w:hideMark/>
          </w:tcPr>
          <w:p w:rsidR="00F156FD" w:rsidRDefault="00F156FD">
            <w:pPr>
              <w:rPr>
                <w:rFonts w:hint="eastAsia"/>
                <w:sz w:val="18"/>
              </w:rPr>
            </w:pPr>
            <w:r>
              <w:rPr>
                <w:rFonts w:hint="eastAsia"/>
                <w:sz w:val="18"/>
              </w:rPr>
              <w:t>''Primary_Visual''</w:t>
            </w:r>
          </w:p>
        </w:tc>
        <w:tc>
          <w:tcPr>
            <w:tcW w:w="1418" w:type="dxa"/>
            <w:tcBorders>
              <w:top w:val="nil"/>
              <w:left w:val="nil"/>
              <w:bottom w:val="single" w:sz="4" w:space="0" w:color="auto"/>
              <w:right w:val="nil"/>
            </w:tcBorders>
            <w:hideMark/>
          </w:tcPr>
          <w:p w:rsidR="00F156FD" w:rsidRDefault="00F156FD">
            <w:pPr>
              <w:rPr>
                <w:rFonts w:hint="eastAsia"/>
                <w:sz w:val="18"/>
              </w:rPr>
            </w:pPr>
            <w:r>
              <w:rPr>
                <w:rFonts w:hint="eastAsia"/>
                <w:sz w:val="18"/>
              </w:rPr>
              <w:t>0</w:t>
            </w:r>
          </w:p>
        </w:tc>
        <w:tc>
          <w:tcPr>
            <w:tcW w:w="1418" w:type="dxa"/>
            <w:tcBorders>
              <w:top w:val="nil"/>
              <w:left w:val="nil"/>
              <w:bottom w:val="single" w:sz="4" w:space="0" w:color="auto"/>
              <w:right w:val="nil"/>
            </w:tcBorders>
            <w:hideMark/>
          </w:tcPr>
          <w:p w:rsidR="00F156FD" w:rsidRDefault="00F156FD">
            <w:pPr>
              <w:rPr>
                <w:rFonts w:hint="eastAsia"/>
                <w:sz w:val="18"/>
              </w:rPr>
            </w:pPr>
            <w:r>
              <w:rPr>
                <w:rFonts w:hint="eastAsia"/>
                <w:sz w:val="18"/>
              </w:rPr>
              <w:t>11</w:t>
            </w:r>
          </w:p>
        </w:tc>
        <w:tc>
          <w:tcPr>
            <w:tcW w:w="1418" w:type="dxa"/>
            <w:tcBorders>
              <w:top w:val="nil"/>
              <w:left w:val="nil"/>
              <w:bottom w:val="single" w:sz="4" w:space="0" w:color="auto"/>
              <w:right w:val="nil"/>
            </w:tcBorders>
            <w:hideMark/>
          </w:tcPr>
          <w:p w:rsidR="00F156FD" w:rsidRDefault="00F156FD">
            <w:pPr>
              <w:rPr>
                <w:rFonts w:hint="eastAsia"/>
                <w:sz w:val="18"/>
              </w:rPr>
            </w:pPr>
            <w:r>
              <w:rPr>
                <w:rFonts w:hint="eastAsia"/>
                <w:sz w:val="18"/>
              </w:rPr>
              <w:t>0</w:t>
            </w:r>
          </w:p>
        </w:tc>
      </w:tr>
    </w:tbl>
    <w:p w:rsidR="00F156FD" w:rsidRDefault="00F156FD" w:rsidP="00F156FD">
      <w:pPr>
        <w:rPr>
          <w:rFonts w:hint="eastAsia"/>
        </w:rPr>
      </w:pPr>
    </w:p>
    <w:p w:rsidR="00F156FD" w:rsidRDefault="00F156FD" w:rsidP="00F156FD">
      <w:pPr>
        <w:spacing w:line="288" w:lineRule="auto"/>
        <w:rPr>
          <w:rFonts w:hint="eastAsia"/>
        </w:rPr>
      </w:pPr>
    </w:p>
    <w:p w:rsidR="00F156FD" w:rsidRDefault="00F156FD" w:rsidP="00F156FD">
      <w:pPr>
        <w:rPr>
          <w:rFonts w:hint="eastAsia"/>
        </w:rPr>
      </w:pPr>
    </w:p>
    <w:p w:rsidR="00F156FD" w:rsidRDefault="00F156FD" w:rsidP="00F156FD">
      <w:pPr>
        <w:rPr>
          <w:rFonts w:ascii="Arial" w:hAnsi="Arial" w:cs="Arial" w:hint="eastAsia"/>
          <w:szCs w:val="40"/>
        </w:rPr>
      </w:pPr>
      <w:r>
        <w:rPr>
          <w:rFonts w:ascii="Arial" w:hAnsi="Arial" w:cs="Arial"/>
          <w:szCs w:val="40"/>
        </w:rPr>
        <w:br w:type="page"/>
      </w:r>
    </w:p>
    <w:p w:rsidR="00F156FD" w:rsidRDefault="00F156FD" w:rsidP="00F156FD">
      <w:pPr>
        <w:rPr>
          <w:rFonts w:ascii="Arial" w:hAnsi="Arial" w:cs="Arial"/>
          <w:szCs w:val="40"/>
        </w:rPr>
      </w:pPr>
      <w:r>
        <w:rPr>
          <w:rFonts w:ascii="Arial" w:hAnsi="Arial" w:cs="Arial"/>
          <w:szCs w:val="40"/>
        </w:rPr>
        <w:lastRenderedPageBreak/>
        <w:t>Table S7. Cognitive loads which is defined as the summed number of significant voxels elicited by each linguistic component with RSA analysis in every ROI in HCPex template for Chinese pinyin. Brain region labels are from HCPex template. For details, please see (Huang, Rolls, Feng &amp;Lin, 2022).</w:t>
      </w:r>
    </w:p>
    <w:p w:rsidR="00F156FD" w:rsidRDefault="00F156FD" w:rsidP="00F156FD">
      <w:pPr>
        <w:rPr>
          <w:rFonts w:ascii="Arial" w:hAnsi="Arial" w:cs="Arial"/>
          <w:szCs w:val="40"/>
        </w:rPr>
      </w:pPr>
    </w:p>
    <w:tbl>
      <w:tblPr>
        <w:tblStyle w:val="TableGrid"/>
        <w:tblW w:w="0" w:type="dxa"/>
        <w:tblInd w:w="0" w:type="dxa"/>
        <w:tblLayout w:type="fixed"/>
        <w:tblLook w:val="04A0" w:firstRow="1" w:lastRow="0" w:firstColumn="1" w:lastColumn="0" w:noHBand="0" w:noVBand="1"/>
      </w:tblPr>
      <w:tblGrid>
        <w:gridCol w:w="1560"/>
        <w:gridCol w:w="278"/>
        <w:gridCol w:w="5108"/>
        <w:gridCol w:w="137"/>
        <w:gridCol w:w="1281"/>
        <w:gridCol w:w="23"/>
        <w:gridCol w:w="1395"/>
        <w:gridCol w:w="23"/>
        <w:gridCol w:w="1395"/>
        <w:gridCol w:w="23"/>
      </w:tblGrid>
      <w:tr w:rsidR="00F156FD" w:rsidTr="00F156FD">
        <w:trPr>
          <w:gridAfter w:val="1"/>
          <w:wAfter w:w="23" w:type="dxa"/>
        </w:trPr>
        <w:tc>
          <w:tcPr>
            <w:tcW w:w="1560" w:type="dxa"/>
            <w:tcBorders>
              <w:top w:val="single" w:sz="4" w:space="0" w:color="auto"/>
              <w:left w:val="nil"/>
              <w:bottom w:val="single" w:sz="4" w:space="0" w:color="auto"/>
              <w:right w:val="nil"/>
            </w:tcBorders>
            <w:hideMark/>
          </w:tcPr>
          <w:p w:rsidR="00F156FD" w:rsidRDefault="00F156FD">
            <w:pPr>
              <w:rPr>
                <w:sz w:val="18"/>
              </w:rPr>
            </w:pPr>
            <w:r>
              <w:rPr>
                <w:rFonts w:hint="eastAsia"/>
                <w:sz w:val="18"/>
              </w:rPr>
              <w:t>Region labels</w:t>
            </w:r>
          </w:p>
        </w:tc>
        <w:tc>
          <w:tcPr>
            <w:tcW w:w="5386" w:type="dxa"/>
            <w:gridSpan w:val="2"/>
            <w:tcBorders>
              <w:top w:val="single" w:sz="4" w:space="0" w:color="auto"/>
              <w:left w:val="nil"/>
              <w:bottom w:val="single" w:sz="4" w:space="0" w:color="auto"/>
              <w:right w:val="nil"/>
            </w:tcBorders>
            <w:hideMark/>
          </w:tcPr>
          <w:p w:rsidR="00F156FD" w:rsidRDefault="00F156FD">
            <w:pPr>
              <w:rPr>
                <w:rFonts w:hint="eastAsia"/>
                <w:sz w:val="18"/>
              </w:rPr>
            </w:pPr>
            <w:r>
              <w:rPr>
                <w:rFonts w:hint="eastAsia"/>
                <w:sz w:val="18"/>
              </w:rPr>
              <w:t>Categorical</w:t>
            </w:r>
          </w:p>
        </w:tc>
        <w:tc>
          <w:tcPr>
            <w:tcW w:w="1418" w:type="dxa"/>
            <w:gridSpan w:val="2"/>
            <w:tcBorders>
              <w:top w:val="single" w:sz="4" w:space="0" w:color="auto"/>
              <w:left w:val="nil"/>
              <w:bottom w:val="single" w:sz="4" w:space="0" w:color="auto"/>
              <w:right w:val="nil"/>
            </w:tcBorders>
            <w:hideMark/>
          </w:tcPr>
          <w:p w:rsidR="00F156FD" w:rsidRDefault="00F156FD">
            <w:pPr>
              <w:rPr>
                <w:rFonts w:hint="eastAsia"/>
                <w:sz w:val="18"/>
              </w:rPr>
            </w:pPr>
            <w:r>
              <w:rPr>
                <w:rFonts w:hint="eastAsia"/>
                <w:sz w:val="18"/>
              </w:rPr>
              <w:t>Logo-grapheme</w:t>
            </w:r>
          </w:p>
        </w:tc>
        <w:tc>
          <w:tcPr>
            <w:tcW w:w="1418" w:type="dxa"/>
            <w:gridSpan w:val="2"/>
            <w:tcBorders>
              <w:top w:val="single" w:sz="4" w:space="0" w:color="auto"/>
              <w:left w:val="nil"/>
              <w:bottom w:val="single" w:sz="4" w:space="0" w:color="auto"/>
              <w:right w:val="nil"/>
            </w:tcBorders>
            <w:hideMark/>
          </w:tcPr>
          <w:p w:rsidR="00F156FD" w:rsidRDefault="00F156FD">
            <w:pPr>
              <w:rPr>
                <w:rFonts w:hint="eastAsia"/>
                <w:sz w:val="18"/>
              </w:rPr>
            </w:pPr>
            <w:r>
              <w:rPr>
                <w:rFonts w:hint="eastAsia"/>
                <w:sz w:val="18"/>
              </w:rPr>
              <w:t>Phonology</w:t>
            </w:r>
          </w:p>
        </w:tc>
        <w:tc>
          <w:tcPr>
            <w:tcW w:w="1418" w:type="dxa"/>
            <w:gridSpan w:val="2"/>
            <w:tcBorders>
              <w:top w:val="single" w:sz="4" w:space="0" w:color="auto"/>
              <w:left w:val="nil"/>
              <w:bottom w:val="single" w:sz="4" w:space="0" w:color="auto"/>
              <w:right w:val="nil"/>
            </w:tcBorders>
            <w:hideMark/>
          </w:tcPr>
          <w:p w:rsidR="00F156FD" w:rsidRDefault="00F156FD">
            <w:pPr>
              <w:rPr>
                <w:rFonts w:hint="eastAsia"/>
                <w:sz w:val="18"/>
              </w:rPr>
            </w:pPr>
            <w:r>
              <w:rPr>
                <w:rFonts w:hint="eastAsia"/>
                <w:sz w:val="18"/>
              </w:rPr>
              <w:t>Semantics</w:t>
            </w:r>
          </w:p>
        </w:tc>
      </w:tr>
      <w:tr w:rsidR="00F156FD" w:rsidTr="00F156FD">
        <w:tc>
          <w:tcPr>
            <w:tcW w:w="1838" w:type="dxa"/>
            <w:gridSpan w:val="2"/>
            <w:tcBorders>
              <w:top w:val="single" w:sz="4" w:space="0" w:color="auto"/>
              <w:left w:val="nil"/>
              <w:bottom w:val="nil"/>
              <w:right w:val="nil"/>
            </w:tcBorders>
            <w:hideMark/>
          </w:tcPr>
          <w:p w:rsidR="00F156FD" w:rsidRDefault="00F156FD">
            <w:pPr>
              <w:rPr>
                <w:rFonts w:hint="eastAsia"/>
                <w:sz w:val="18"/>
              </w:rPr>
            </w:pPr>
            <w:r>
              <w:rPr>
                <w:rFonts w:hint="eastAsia"/>
                <w:sz w:val="18"/>
              </w:rPr>
              <w:t>“</w:t>
            </w:r>
            <w:r>
              <w:rPr>
                <w:rFonts w:hint="eastAsia"/>
                <w:sz w:val="18"/>
              </w:rPr>
              <w:t>L_V2</w:t>
            </w:r>
            <w:r>
              <w:rPr>
                <w:rFonts w:hint="eastAsia"/>
                <w:sz w:val="18"/>
              </w:rPr>
              <w:t>”</w:t>
            </w:r>
          </w:p>
        </w:tc>
        <w:tc>
          <w:tcPr>
            <w:tcW w:w="5245" w:type="dxa"/>
            <w:gridSpan w:val="2"/>
            <w:tcBorders>
              <w:top w:val="single" w:sz="4" w:space="0" w:color="auto"/>
              <w:left w:val="nil"/>
              <w:bottom w:val="nil"/>
              <w:right w:val="nil"/>
            </w:tcBorders>
            <w:hideMark/>
          </w:tcPr>
          <w:p w:rsidR="00F156FD" w:rsidRDefault="00F156FD">
            <w:pPr>
              <w:rPr>
                <w:rFonts w:hint="eastAsia"/>
                <w:sz w:val="18"/>
              </w:rPr>
            </w:pPr>
            <w:r>
              <w:rPr>
                <w:rFonts w:hint="eastAsia"/>
                <w:sz w:val="18"/>
              </w:rPr>
              <w:t>''Early_Visual''</w:t>
            </w:r>
          </w:p>
        </w:tc>
        <w:tc>
          <w:tcPr>
            <w:tcW w:w="1304" w:type="dxa"/>
            <w:gridSpan w:val="2"/>
            <w:tcBorders>
              <w:top w:val="single" w:sz="4" w:space="0" w:color="auto"/>
              <w:left w:val="nil"/>
              <w:bottom w:val="nil"/>
              <w:right w:val="nil"/>
            </w:tcBorders>
            <w:hideMark/>
          </w:tcPr>
          <w:p w:rsidR="00F156FD" w:rsidRDefault="00F156FD">
            <w:pPr>
              <w:rPr>
                <w:rFonts w:hint="eastAsia"/>
                <w:sz w:val="18"/>
              </w:rPr>
            </w:pPr>
            <w:r>
              <w:rPr>
                <w:rFonts w:hint="eastAsia"/>
                <w:sz w:val="18"/>
              </w:rPr>
              <w:t>26</w:t>
            </w:r>
          </w:p>
        </w:tc>
        <w:tc>
          <w:tcPr>
            <w:tcW w:w="1418" w:type="dxa"/>
            <w:gridSpan w:val="2"/>
            <w:tcBorders>
              <w:top w:val="single" w:sz="4" w:space="0" w:color="auto"/>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single" w:sz="4" w:space="0" w:color="auto"/>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L_V3</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L_IPS1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L_V3A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L_V3B</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L_V6</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L_V6A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L_V7</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L_FFC</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40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L_V8</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L_VMV2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L_VVC</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L_FST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L_LO1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L_LO2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L_LO3</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L_MST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49</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L_MT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L_PH</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38</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9</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L_V3CD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L_V4t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L_3a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9</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L_24dd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L_24dv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L_6ma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L_6mp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L_SCEF</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82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L_55b</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L_6a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59</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L_6d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L_6r</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L_6v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lastRenderedPageBreak/>
              <w:t>“</w:t>
            </w:r>
            <w:r>
              <w:rPr>
                <w:rFonts w:hint="eastAsia"/>
                <w:sz w:val="18"/>
              </w:rPr>
              <w:t>L_FEF</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L_PEF</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19</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L_43</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''Posterior_Opercular''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L_FOP1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''Posterior_Opercular''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L_OP1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''Posterior_Opercular''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L_OP4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''Posterior_Opercular''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L_LBelt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L_MBelt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L_PBelt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L_PFcm</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L_RI</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L_A5</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L_STGa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L_STSda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L_STSdp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L_STSva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18</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L_STSvp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9</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L_FOP4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L_FOP5</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L_PI</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L_Pir</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L_Hipp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L_PreS</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L_EC</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L_PeEc</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L_PHA1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L_PHA2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L_PHA3</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L_PHT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L_TE1a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L_TE1m</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59</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L_TE1p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138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L_TE2a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L_TE2p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L_TGd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L_PSL</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''Temporo-Parieto_Occipital_Junction''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L_STV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L_TPOJ1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L_TPOJ2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82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lastRenderedPageBreak/>
              <w:t>“</w:t>
            </w:r>
            <w:r>
              <w:rPr>
                <w:rFonts w:hint="eastAsia"/>
                <w:sz w:val="18"/>
              </w:rPr>
              <w:t>L_TPOJ3</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L_AIP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L_LIPd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L_MIP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L_IP0</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19</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L_IP1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L_IP2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L_PF</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167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L_PFm</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97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L_PFop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L_PFt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L_PGi</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143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L_PGp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L_PGs</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L_DVT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''Posterior_Cingulate''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L_POS2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''Posterior_Cingulate''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L_p32pr</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''Anterior_Cingulate_and_Medial_Prefrontal''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L_47s</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''Orbital_and_Polar_Frontal''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L_a10p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''Orbital_and_Polar_Frontal''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L_p10p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''Orbital_and_Polar_Frontal''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L_45</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L_a47r</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L_IFJa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L_IFJp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L_IFSa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L_IFSp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L_p47r</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L_46</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125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L_8Ad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L_8Av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167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L_8BL</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L_8C</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111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L_9-46d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L_9a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L_9p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L_a9-46v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L_i6-8</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L_p9-46v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L_s6-8</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L_SFL</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50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lastRenderedPageBreak/>
              <w:t>“</w:t>
            </w:r>
            <w:r>
              <w:rPr>
                <w:rFonts w:hint="eastAsia"/>
                <w:sz w:val="18"/>
              </w:rPr>
              <w:t>R_V2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R_V3</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R_IPS1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R_V3A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R_V3B</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R_V6A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R_V7</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R_FFC</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R_V8</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R_VMV1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R_VMV3</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R_VVC</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''Ventral_Stream_Visual''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R_FST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R_LO1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R_LO3</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R_MST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R_PH</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''MT+_Complex_and_Neighboring_Visual_Areas''</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9</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R_3a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R_3b</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''Somatosensory_and_Motor''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R_24dd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89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R_24dv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R_5mv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R_6ma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R_6mp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R_SCEF</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''Paracentral_Lobular_and_Mid_Cingulate''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40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R_55b</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R_6a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R_6d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R_6r</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R_FEF</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''Premotor''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R_OP4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''Posterior_Opercular''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R_52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R_A1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R_LBelt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R_MBelt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R_PBelt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R_PFcm</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lastRenderedPageBreak/>
              <w:t>“</w:t>
            </w:r>
            <w:r>
              <w:rPr>
                <w:rFonts w:hint="eastAsia"/>
                <w:sz w:val="18"/>
              </w:rPr>
              <w:t>R_RI</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''Early_Auditory''</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R_A4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69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R_A5</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67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R_STGa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R_STSda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R_STSdp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R_STSva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R_STSvp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43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R_TA2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''Auditory_Association''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R_FOP4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R_FOP5</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R_PI</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R_PoI1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R_PoI2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''Insular_and_Frontal_Opercular''</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R_Hipp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R_PreS</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R_EC</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R_PeEc</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R_TF</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R_PHA1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R_PHA2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R_PHA3</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''Medial_Temporal''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R_PHT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8</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9</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R_TE1a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R_TE1m</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R_TE1p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R_TE2a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R_TE2p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R_TGd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''Lateral_Temporal''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38</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R_PSL</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R_STV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R_TPOJ1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104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R_TPOJ2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R_TPOJ3</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''Temporo-Parieto-Occipital_Junction''</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R_7PC</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R_AIP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R_LIPv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R_MIP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''Superior_Parietal''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R_IP0</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R_IP1</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R_IP2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lastRenderedPageBreak/>
              <w:t>“</w:t>
            </w:r>
            <w:r>
              <w:rPr>
                <w:rFonts w:hint="eastAsia"/>
                <w:sz w:val="18"/>
              </w:rPr>
              <w:t>R_PF</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28</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R_PFm</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114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R_PFop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R_PFt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R_PGi</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23</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R_PGp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R_PGs</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''Inferior_Parietal''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R_DVT</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''Posterior_Cingulate''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R_POS2</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''Posterior_Cingulate''</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R_8BM</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''Anterior_Cingulate_and_Medial_Prefrontal''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R_47s</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''Orbital_and_Polar_Frontal''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R_p10p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''Orbital_and_Polar_Frontal''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R_44</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44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R_45</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48</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R_IFJa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R_IFSa</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R_IFSp</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6</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42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R_p47r</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''Inferior_Frontal''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R_46</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4</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R_8Ad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77</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R_8Av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11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6</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R_8C</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R_9-46d</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39</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57</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R_a9-46v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22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R_i6-8</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R_p9-46v</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5</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51</w:t>
            </w:r>
          </w:p>
        </w:tc>
      </w:tr>
      <w:tr w:rsidR="00F156FD" w:rsidTr="00F156FD">
        <w:tc>
          <w:tcPr>
            <w:tcW w:w="1838" w:type="dxa"/>
            <w:gridSpan w:val="2"/>
            <w:tcBorders>
              <w:top w:val="nil"/>
              <w:left w:val="nil"/>
              <w:bottom w:val="nil"/>
              <w:right w:val="nil"/>
            </w:tcBorders>
            <w:hideMark/>
          </w:tcPr>
          <w:p w:rsidR="00F156FD" w:rsidRDefault="00F156FD">
            <w:pPr>
              <w:rPr>
                <w:rFonts w:hint="eastAsia"/>
                <w:sz w:val="18"/>
              </w:rPr>
            </w:pPr>
            <w:r>
              <w:rPr>
                <w:rFonts w:hint="eastAsia"/>
                <w:sz w:val="18"/>
              </w:rPr>
              <w:t>“</w:t>
            </w:r>
            <w:r>
              <w:rPr>
                <w:rFonts w:hint="eastAsia"/>
                <w:sz w:val="18"/>
              </w:rPr>
              <w:t>R_s6-8</w:t>
            </w:r>
            <w:r>
              <w:rPr>
                <w:rFonts w:hint="eastAsia"/>
                <w:sz w:val="18"/>
              </w:rPr>
              <w:t>”</w:t>
            </w:r>
          </w:p>
        </w:tc>
        <w:tc>
          <w:tcPr>
            <w:tcW w:w="5245" w:type="dxa"/>
            <w:gridSpan w:val="2"/>
            <w:tcBorders>
              <w:top w:val="nil"/>
              <w:left w:val="nil"/>
              <w:bottom w:val="nil"/>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nil"/>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1</w:t>
            </w:r>
          </w:p>
        </w:tc>
        <w:tc>
          <w:tcPr>
            <w:tcW w:w="1418" w:type="dxa"/>
            <w:gridSpan w:val="2"/>
            <w:tcBorders>
              <w:top w:val="nil"/>
              <w:left w:val="nil"/>
              <w:bottom w:val="nil"/>
              <w:right w:val="nil"/>
            </w:tcBorders>
            <w:hideMark/>
          </w:tcPr>
          <w:p w:rsidR="00F156FD" w:rsidRDefault="00F156FD">
            <w:pPr>
              <w:rPr>
                <w:rFonts w:hint="eastAsia"/>
                <w:sz w:val="18"/>
              </w:rPr>
            </w:pPr>
            <w:r>
              <w:rPr>
                <w:rFonts w:hint="eastAsia"/>
                <w:sz w:val="18"/>
              </w:rPr>
              <w:t>0</w:t>
            </w:r>
          </w:p>
        </w:tc>
      </w:tr>
      <w:tr w:rsidR="00F156FD" w:rsidTr="00F156FD">
        <w:tc>
          <w:tcPr>
            <w:tcW w:w="1838" w:type="dxa"/>
            <w:gridSpan w:val="2"/>
            <w:tcBorders>
              <w:top w:val="nil"/>
              <w:left w:val="nil"/>
              <w:bottom w:val="single" w:sz="4" w:space="0" w:color="auto"/>
              <w:right w:val="nil"/>
            </w:tcBorders>
            <w:hideMark/>
          </w:tcPr>
          <w:p w:rsidR="00F156FD" w:rsidRDefault="00F156FD">
            <w:pPr>
              <w:rPr>
                <w:rFonts w:hint="eastAsia"/>
                <w:sz w:val="18"/>
              </w:rPr>
            </w:pPr>
            <w:r>
              <w:rPr>
                <w:rFonts w:hint="eastAsia"/>
                <w:sz w:val="18"/>
              </w:rPr>
              <w:t>“</w:t>
            </w:r>
            <w:r>
              <w:rPr>
                <w:rFonts w:hint="eastAsia"/>
                <w:sz w:val="18"/>
              </w:rPr>
              <w:t>R_SFL</w:t>
            </w:r>
            <w:r>
              <w:rPr>
                <w:rFonts w:hint="eastAsia"/>
                <w:sz w:val="18"/>
              </w:rPr>
              <w:t>”</w:t>
            </w:r>
          </w:p>
        </w:tc>
        <w:tc>
          <w:tcPr>
            <w:tcW w:w="5245" w:type="dxa"/>
            <w:gridSpan w:val="2"/>
            <w:tcBorders>
              <w:top w:val="nil"/>
              <w:left w:val="nil"/>
              <w:bottom w:val="single" w:sz="4" w:space="0" w:color="auto"/>
              <w:right w:val="nil"/>
            </w:tcBorders>
            <w:hideMark/>
          </w:tcPr>
          <w:p w:rsidR="00F156FD" w:rsidRDefault="00F156FD">
            <w:pPr>
              <w:rPr>
                <w:rFonts w:hint="eastAsia"/>
                <w:sz w:val="18"/>
              </w:rPr>
            </w:pPr>
            <w:r>
              <w:rPr>
                <w:rFonts w:hint="eastAsia"/>
                <w:sz w:val="18"/>
              </w:rPr>
              <w:t>''Dorsolateral_Prefrontal''</w:t>
            </w:r>
          </w:p>
        </w:tc>
        <w:tc>
          <w:tcPr>
            <w:tcW w:w="1304" w:type="dxa"/>
            <w:gridSpan w:val="2"/>
            <w:tcBorders>
              <w:top w:val="nil"/>
              <w:left w:val="nil"/>
              <w:bottom w:val="single" w:sz="4" w:space="0" w:color="auto"/>
              <w:right w:val="nil"/>
            </w:tcBorders>
            <w:hideMark/>
          </w:tcPr>
          <w:p w:rsidR="00F156FD" w:rsidRDefault="00F156FD">
            <w:pPr>
              <w:rPr>
                <w:rFonts w:hint="eastAsia"/>
                <w:sz w:val="18"/>
              </w:rPr>
            </w:pPr>
            <w:r>
              <w:rPr>
                <w:rFonts w:hint="eastAsia"/>
                <w:sz w:val="18"/>
              </w:rPr>
              <w:t>0</w:t>
            </w:r>
          </w:p>
        </w:tc>
        <w:tc>
          <w:tcPr>
            <w:tcW w:w="1418" w:type="dxa"/>
            <w:gridSpan w:val="2"/>
            <w:tcBorders>
              <w:top w:val="nil"/>
              <w:left w:val="nil"/>
              <w:bottom w:val="single" w:sz="4" w:space="0" w:color="auto"/>
              <w:right w:val="nil"/>
            </w:tcBorders>
            <w:hideMark/>
          </w:tcPr>
          <w:p w:rsidR="00F156FD" w:rsidRDefault="00F156FD">
            <w:pPr>
              <w:rPr>
                <w:rFonts w:hint="eastAsia"/>
                <w:sz w:val="18"/>
              </w:rPr>
            </w:pPr>
            <w:r>
              <w:rPr>
                <w:rFonts w:hint="eastAsia"/>
                <w:sz w:val="18"/>
              </w:rPr>
              <w:t>2</w:t>
            </w:r>
          </w:p>
        </w:tc>
        <w:tc>
          <w:tcPr>
            <w:tcW w:w="1418" w:type="dxa"/>
            <w:gridSpan w:val="2"/>
            <w:tcBorders>
              <w:top w:val="nil"/>
              <w:left w:val="nil"/>
              <w:bottom w:val="single" w:sz="4" w:space="0" w:color="auto"/>
              <w:right w:val="nil"/>
            </w:tcBorders>
            <w:hideMark/>
          </w:tcPr>
          <w:p w:rsidR="00F156FD" w:rsidRDefault="00F156FD">
            <w:pPr>
              <w:rPr>
                <w:rFonts w:hint="eastAsia"/>
                <w:sz w:val="18"/>
              </w:rPr>
            </w:pPr>
            <w:r>
              <w:rPr>
                <w:rFonts w:hint="eastAsia"/>
                <w:sz w:val="18"/>
              </w:rPr>
              <w:t>0</w:t>
            </w:r>
          </w:p>
        </w:tc>
      </w:tr>
    </w:tbl>
    <w:p w:rsidR="00F156FD" w:rsidRDefault="00F156FD" w:rsidP="00F156FD">
      <w:pPr>
        <w:rPr>
          <w:rFonts w:hint="eastAsia"/>
        </w:rPr>
      </w:pPr>
    </w:p>
    <w:p w:rsidR="00F156FD" w:rsidRDefault="00F156FD" w:rsidP="00F156FD">
      <w:pPr>
        <w:spacing w:line="288" w:lineRule="auto"/>
        <w:rPr>
          <w:rFonts w:hint="eastAsia"/>
        </w:rPr>
      </w:pPr>
    </w:p>
    <w:p w:rsidR="00F156FD" w:rsidRDefault="00F156FD" w:rsidP="00F156FD">
      <w:pPr>
        <w:spacing w:line="288" w:lineRule="auto"/>
        <w:rPr>
          <w:rFonts w:hint="eastAsia"/>
        </w:rPr>
      </w:pPr>
    </w:p>
    <w:p w:rsidR="00F156FD" w:rsidRDefault="00F156FD" w:rsidP="00F156FD">
      <w:pPr>
        <w:rPr>
          <w:rFonts w:ascii="Arial" w:hAnsi="Arial" w:cs="Arial" w:hint="eastAsia"/>
          <w:szCs w:val="40"/>
        </w:rPr>
      </w:pPr>
      <w:r>
        <w:rPr>
          <w:rFonts w:ascii="Arial" w:hAnsi="Arial" w:cs="Arial"/>
          <w:i/>
          <w:iCs/>
          <w:szCs w:val="40"/>
        </w:rPr>
        <w:br w:type="page"/>
      </w:r>
    </w:p>
    <w:p w:rsidR="00F156FD" w:rsidRDefault="00F156FD" w:rsidP="00F156FD">
      <w:pPr>
        <w:pStyle w:val="Caption"/>
        <w:keepNext/>
        <w:rPr>
          <w:rFonts w:ascii="Arial" w:hAnsi="Arial" w:cs="Arial"/>
          <w:i w:val="0"/>
          <w:iCs w:val="0"/>
          <w:color w:val="auto"/>
          <w:sz w:val="24"/>
          <w:szCs w:val="40"/>
        </w:rPr>
      </w:pPr>
      <w:r>
        <w:rPr>
          <w:rFonts w:ascii="Arial" w:hAnsi="Arial" w:cs="Arial"/>
          <w:i w:val="0"/>
          <w:iCs w:val="0"/>
          <w:color w:val="auto"/>
          <w:sz w:val="24"/>
          <w:szCs w:val="40"/>
        </w:rPr>
        <w:lastRenderedPageBreak/>
        <w:t>Table S8. Correlation between linguistic RDMs across languages.</w:t>
      </w:r>
    </w:p>
    <w:tbl>
      <w:tblPr>
        <w:tblStyle w:val="TableGrid"/>
        <w:tblW w:w="0" w:type="dxa"/>
        <w:jc w:val="center"/>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992"/>
        <w:gridCol w:w="992"/>
        <w:gridCol w:w="992"/>
        <w:gridCol w:w="993"/>
        <w:gridCol w:w="992"/>
        <w:gridCol w:w="850"/>
        <w:gridCol w:w="993"/>
        <w:gridCol w:w="992"/>
        <w:gridCol w:w="850"/>
      </w:tblGrid>
      <w:tr w:rsidR="00F156FD" w:rsidTr="00F156FD">
        <w:trPr>
          <w:jc w:val="center"/>
        </w:trPr>
        <w:tc>
          <w:tcPr>
            <w:tcW w:w="993" w:type="dxa"/>
            <w:tcBorders>
              <w:top w:val="single" w:sz="4" w:space="0" w:color="auto"/>
              <w:left w:val="nil"/>
              <w:bottom w:val="nil"/>
              <w:right w:val="single" w:sz="4" w:space="0" w:color="auto"/>
            </w:tcBorders>
            <w:vAlign w:val="center"/>
          </w:tcPr>
          <w:p w:rsidR="00F156FD" w:rsidRDefault="00F156FD">
            <w:pPr>
              <w:jc w:val="center"/>
              <w:rPr>
                <w:rFonts w:ascii="Arial" w:eastAsia="Arial Unicode MS" w:hAnsi="Arial" w:cs="Arial"/>
                <w:sz w:val="20"/>
                <w:szCs w:val="20"/>
              </w:rPr>
            </w:pPr>
          </w:p>
        </w:tc>
        <w:tc>
          <w:tcPr>
            <w:tcW w:w="2976" w:type="dxa"/>
            <w:gridSpan w:val="3"/>
            <w:tcBorders>
              <w:top w:val="single" w:sz="4" w:space="0" w:color="auto"/>
              <w:left w:val="single" w:sz="4" w:space="0" w:color="auto"/>
              <w:bottom w:val="nil"/>
              <w:right w:val="single" w:sz="4" w:space="0" w:color="auto"/>
            </w:tcBorders>
            <w:vAlign w:val="center"/>
            <w:hideMark/>
          </w:tcPr>
          <w:p w:rsidR="00F156FD" w:rsidRDefault="00F156FD">
            <w:pPr>
              <w:jc w:val="center"/>
              <w:rPr>
                <w:rFonts w:ascii="Arial" w:eastAsia="Arial Unicode MS" w:hAnsi="Arial" w:cs="Arial"/>
                <w:sz w:val="20"/>
                <w:szCs w:val="20"/>
              </w:rPr>
            </w:pPr>
            <w:r>
              <w:rPr>
                <w:rFonts w:ascii="Arial" w:eastAsia="Arial Unicode MS" w:hAnsi="Arial" w:cs="Arial"/>
                <w:sz w:val="20"/>
                <w:szCs w:val="20"/>
              </w:rPr>
              <w:t>Chinese</w:t>
            </w:r>
          </w:p>
        </w:tc>
        <w:tc>
          <w:tcPr>
            <w:tcW w:w="2835" w:type="dxa"/>
            <w:gridSpan w:val="3"/>
            <w:tcBorders>
              <w:top w:val="single" w:sz="4" w:space="0" w:color="auto"/>
              <w:left w:val="single" w:sz="4" w:space="0" w:color="auto"/>
              <w:bottom w:val="nil"/>
              <w:right w:val="single" w:sz="4" w:space="0" w:color="auto"/>
            </w:tcBorders>
            <w:vAlign w:val="center"/>
            <w:hideMark/>
          </w:tcPr>
          <w:p w:rsidR="00F156FD" w:rsidRDefault="00F156FD">
            <w:pPr>
              <w:jc w:val="center"/>
              <w:rPr>
                <w:rFonts w:ascii="Arial" w:eastAsia="Arial Unicode MS" w:hAnsi="Arial" w:cs="Arial"/>
                <w:sz w:val="20"/>
                <w:szCs w:val="20"/>
              </w:rPr>
            </w:pPr>
            <w:r>
              <w:rPr>
                <w:rFonts w:ascii="Arial" w:eastAsia="Arial Unicode MS" w:hAnsi="Arial" w:cs="Arial"/>
                <w:sz w:val="20"/>
                <w:szCs w:val="20"/>
              </w:rPr>
              <w:t>English</w:t>
            </w:r>
          </w:p>
        </w:tc>
        <w:tc>
          <w:tcPr>
            <w:tcW w:w="2835" w:type="dxa"/>
            <w:gridSpan w:val="3"/>
            <w:tcBorders>
              <w:top w:val="single" w:sz="4" w:space="0" w:color="auto"/>
              <w:left w:val="single" w:sz="4" w:space="0" w:color="auto"/>
              <w:bottom w:val="nil"/>
              <w:right w:val="nil"/>
            </w:tcBorders>
            <w:vAlign w:val="center"/>
            <w:hideMark/>
          </w:tcPr>
          <w:p w:rsidR="00F156FD" w:rsidRDefault="00F156FD">
            <w:pPr>
              <w:jc w:val="center"/>
              <w:rPr>
                <w:rFonts w:ascii="Arial" w:eastAsia="Arial Unicode MS" w:hAnsi="Arial" w:cs="Arial"/>
                <w:sz w:val="20"/>
                <w:szCs w:val="20"/>
              </w:rPr>
            </w:pPr>
            <w:r>
              <w:rPr>
                <w:rFonts w:ascii="Arial" w:eastAsia="Arial Unicode MS" w:hAnsi="Arial" w:cs="Arial"/>
                <w:sz w:val="20"/>
                <w:szCs w:val="20"/>
              </w:rPr>
              <w:t>Pinyin</w:t>
            </w:r>
          </w:p>
        </w:tc>
      </w:tr>
      <w:tr w:rsidR="00F156FD" w:rsidTr="00F156FD">
        <w:trPr>
          <w:jc w:val="center"/>
        </w:trPr>
        <w:tc>
          <w:tcPr>
            <w:tcW w:w="993" w:type="dxa"/>
            <w:tcBorders>
              <w:top w:val="nil"/>
              <w:left w:val="nil"/>
              <w:bottom w:val="single" w:sz="4" w:space="0" w:color="auto"/>
              <w:right w:val="single" w:sz="4" w:space="0" w:color="auto"/>
            </w:tcBorders>
            <w:vAlign w:val="center"/>
          </w:tcPr>
          <w:p w:rsidR="00F156FD" w:rsidRDefault="00F156FD">
            <w:pPr>
              <w:jc w:val="center"/>
              <w:rPr>
                <w:rFonts w:ascii="Arial" w:eastAsia="Arial Unicode MS" w:hAnsi="Arial" w:cs="Arial"/>
                <w:sz w:val="14"/>
                <w:szCs w:val="14"/>
              </w:rPr>
            </w:pPr>
          </w:p>
        </w:tc>
        <w:tc>
          <w:tcPr>
            <w:tcW w:w="992"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992"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992" w:type="dxa"/>
            <w:tcBorders>
              <w:top w:val="nil"/>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c>
          <w:tcPr>
            <w:tcW w:w="993"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992"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850" w:type="dxa"/>
            <w:tcBorders>
              <w:top w:val="nil"/>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c>
          <w:tcPr>
            <w:tcW w:w="993"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992"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850"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r>
      <w:tr w:rsidR="00F156FD" w:rsidTr="00F156FD">
        <w:trPr>
          <w:jc w:val="center"/>
        </w:trPr>
        <w:tc>
          <w:tcPr>
            <w:tcW w:w="993" w:type="dxa"/>
            <w:tcBorders>
              <w:top w:val="single" w:sz="4" w:space="0" w:color="auto"/>
              <w:left w:val="nil"/>
              <w:bottom w:val="nil"/>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Logo-grapheme</w:t>
            </w:r>
          </w:p>
        </w:tc>
        <w:tc>
          <w:tcPr>
            <w:tcW w:w="992" w:type="dxa"/>
            <w:tcBorders>
              <w:top w:val="single" w:sz="4" w:space="0" w:color="auto"/>
              <w:left w:val="single" w:sz="4" w:space="0" w:color="auto"/>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w:t>
            </w:r>
          </w:p>
        </w:tc>
        <w:tc>
          <w:tcPr>
            <w:tcW w:w="992" w:type="dxa"/>
            <w:tcBorders>
              <w:top w:val="single" w:sz="4" w:space="0" w:color="auto"/>
              <w:left w:val="nil"/>
              <w:bottom w:val="nil"/>
              <w:right w:val="nil"/>
            </w:tcBorders>
            <w:vAlign w:val="center"/>
          </w:tcPr>
          <w:p w:rsidR="00F156FD" w:rsidRDefault="00F156FD">
            <w:pPr>
              <w:jc w:val="center"/>
              <w:rPr>
                <w:rFonts w:ascii="Arial" w:eastAsia="Arial Unicode MS" w:hAnsi="Arial" w:cs="Arial"/>
                <w:sz w:val="14"/>
                <w:szCs w:val="14"/>
              </w:rPr>
            </w:pPr>
          </w:p>
        </w:tc>
        <w:tc>
          <w:tcPr>
            <w:tcW w:w="992" w:type="dxa"/>
            <w:tcBorders>
              <w:top w:val="single" w:sz="4" w:space="0" w:color="auto"/>
              <w:left w:val="nil"/>
              <w:bottom w:val="nil"/>
              <w:right w:val="single" w:sz="4" w:space="0" w:color="auto"/>
            </w:tcBorders>
            <w:vAlign w:val="center"/>
          </w:tcPr>
          <w:p w:rsidR="00F156FD" w:rsidRDefault="00F156FD">
            <w:pPr>
              <w:jc w:val="center"/>
              <w:rPr>
                <w:rFonts w:ascii="Arial" w:eastAsia="Arial Unicode MS" w:hAnsi="Arial" w:cs="Arial"/>
                <w:sz w:val="14"/>
                <w:szCs w:val="14"/>
              </w:rPr>
            </w:pPr>
          </w:p>
        </w:tc>
        <w:tc>
          <w:tcPr>
            <w:tcW w:w="993" w:type="dxa"/>
            <w:tcBorders>
              <w:top w:val="single" w:sz="4" w:space="0" w:color="auto"/>
              <w:left w:val="single" w:sz="4" w:space="0" w:color="auto"/>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w:t>
            </w:r>
          </w:p>
        </w:tc>
        <w:tc>
          <w:tcPr>
            <w:tcW w:w="992" w:type="dxa"/>
            <w:tcBorders>
              <w:top w:val="single" w:sz="4" w:space="0" w:color="auto"/>
              <w:left w:val="nil"/>
              <w:bottom w:val="nil"/>
              <w:right w:val="nil"/>
            </w:tcBorders>
            <w:vAlign w:val="center"/>
          </w:tcPr>
          <w:p w:rsidR="00F156FD" w:rsidRDefault="00F156FD">
            <w:pPr>
              <w:jc w:val="center"/>
              <w:rPr>
                <w:rFonts w:ascii="Arial" w:eastAsia="Arial Unicode MS" w:hAnsi="Arial" w:cs="Arial"/>
                <w:sz w:val="14"/>
                <w:szCs w:val="14"/>
              </w:rPr>
            </w:pPr>
          </w:p>
        </w:tc>
        <w:tc>
          <w:tcPr>
            <w:tcW w:w="850" w:type="dxa"/>
            <w:tcBorders>
              <w:top w:val="single" w:sz="4" w:space="0" w:color="auto"/>
              <w:left w:val="nil"/>
              <w:bottom w:val="nil"/>
              <w:right w:val="single" w:sz="4" w:space="0" w:color="auto"/>
            </w:tcBorders>
            <w:vAlign w:val="center"/>
          </w:tcPr>
          <w:p w:rsidR="00F156FD" w:rsidRDefault="00F156FD">
            <w:pPr>
              <w:jc w:val="center"/>
              <w:rPr>
                <w:rFonts w:ascii="Arial" w:eastAsia="Arial Unicode MS" w:hAnsi="Arial" w:cs="Arial"/>
                <w:sz w:val="14"/>
                <w:szCs w:val="14"/>
              </w:rPr>
            </w:pPr>
          </w:p>
        </w:tc>
        <w:tc>
          <w:tcPr>
            <w:tcW w:w="993" w:type="dxa"/>
            <w:tcBorders>
              <w:top w:val="single" w:sz="4" w:space="0" w:color="auto"/>
              <w:left w:val="single" w:sz="4" w:space="0" w:color="auto"/>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w:t>
            </w:r>
          </w:p>
        </w:tc>
        <w:tc>
          <w:tcPr>
            <w:tcW w:w="992" w:type="dxa"/>
            <w:tcBorders>
              <w:top w:val="single" w:sz="4" w:space="0" w:color="auto"/>
              <w:left w:val="nil"/>
              <w:bottom w:val="nil"/>
              <w:right w:val="nil"/>
            </w:tcBorders>
            <w:vAlign w:val="center"/>
          </w:tcPr>
          <w:p w:rsidR="00F156FD" w:rsidRDefault="00F156FD">
            <w:pPr>
              <w:jc w:val="center"/>
              <w:rPr>
                <w:rFonts w:ascii="Arial" w:eastAsia="Arial Unicode MS" w:hAnsi="Arial" w:cs="Arial"/>
                <w:sz w:val="14"/>
                <w:szCs w:val="14"/>
              </w:rPr>
            </w:pPr>
          </w:p>
        </w:tc>
        <w:tc>
          <w:tcPr>
            <w:tcW w:w="850" w:type="dxa"/>
            <w:tcBorders>
              <w:top w:val="single" w:sz="4" w:space="0" w:color="auto"/>
              <w:left w:val="nil"/>
              <w:bottom w:val="nil"/>
              <w:right w:val="nil"/>
            </w:tcBorders>
            <w:vAlign w:val="center"/>
          </w:tcPr>
          <w:p w:rsidR="00F156FD" w:rsidRDefault="00F156FD">
            <w:pPr>
              <w:jc w:val="center"/>
              <w:rPr>
                <w:rFonts w:ascii="Arial" w:eastAsia="Arial Unicode MS" w:hAnsi="Arial" w:cs="Arial"/>
                <w:sz w:val="14"/>
                <w:szCs w:val="14"/>
              </w:rPr>
            </w:pPr>
          </w:p>
        </w:tc>
      </w:tr>
      <w:tr w:rsidR="00F156FD" w:rsidTr="00F156FD">
        <w:trPr>
          <w:jc w:val="center"/>
        </w:trPr>
        <w:tc>
          <w:tcPr>
            <w:tcW w:w="993" w:type="dxa"/>
            <w:tcBorders>
              <w:top w:val="nil"/>
              <w:left w:val="nil"/>
              <w:bottom w:val="nil"/>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Phonology</w:t>
            </w:r>
          </w:p>
        </w:tc>
        <w:tc>
          <w:tcPr>
            <w:tcW w:w="992" w:type="dxa"/>
            <w:tcBorders>
              <w:top w:val="nil"/>
              <w:left w:val="single" w:sz="4" w:space="0" w:color="auto"/>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0.048</w:t>
            </w:r>
          </w:p>
        </w:tc>
        <w:tc>
          <w:tcPr>
            <w:tcW w:w="992" w:type="dxa"/>
            <w:tcBorders>
              <w:top w:val="nil"/>
              <w:left w:val="nil"/>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w:t>
            </w:r>
          </w:p>
        </w:tc>
        <w:tc>
          <w:tcPr>
            <w:tcW w:w="992" w:type="dxa"/>
            <w:tcBorders>
              <w:top w:val="nil"/>
              <w:left w:val="nil"/>
              <w:bottom w:val="nil"/>
              <w:right w:val="single" w:sz="4" w:space="0" w:color="auto"/>
            </w:tcBorders>
            <w:vAlign w:val="center"/>
          </w:tcPr>
          <w:p w:rsidR="00F156FD" w:rsidRDefault="00F156FD">
            <w:pPr>
              <w:jc w:val="center"/>
              <w:rPr>
                <w:rFonts w:ascii="Arial" w:eastAsia="Arial Unicode MS" w:hAnsi="Arial" w:cs="Arial"/>
                <w:sz w:val="14"/>
                <w:szCs w:val="14"/>
              </w:rPr>
            </w:pPr>
          </w:p>
        </w:tc>
        <w:tc>
          <w:tcPr>
            <w:tcW w:w="993" w:type="dxa"/>
            <w:tcBorders>
              <w:top w:val="nil"/>
              <w:left w:val="single" w:sz="4" w:space="0" w:color="auto"/>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0.371***</w:t>
            </w:r>
          </w:p>
        </w:tc>
        <w:tc>
          <w:tcPr>
            <w:tcW w:w="992" w:type="dxa"/>
            <w:tcBorders>
              <w:top w:val="nil"/>
              <w:left w:val="nil"/>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w:t>
            </w:r>
          </w:p>
        </w:tc>
        <w:tc>
          <w:tcPr>
            <w:tcW w:w="850" w:type="dxa"/>
            <w:tcBorders>
              <w:top w:val="nil"/>
              <w:left w:val="nil"/>
              <w:bottom w:val="nil"/>
              <w:right w:val="single" w:sz="4" w:space="0" w:color="auto"/>
            </w:tcBorders>
            <w:vAlign w:val="center"/>
          </w:tcPr>
          <w:p w:rsidR="00F156FD" w:rsidRDefault="00F156FD">
            <w:pPr>
              <w:jc w:val="center"/>
              <w:rPr>
                <w:rFonts w:ascii="Arial" w:eastAsia="Arial Unicode MS" w:hAnsi="Arial" w:cs="Arial"/>
                <w:sz w:val="14"/>
                <w:szCs w:val="14"/>
              </w:rPr>
            </w:pPr>
          </w:p>
        </w:tc>
        <w:tc>
          <w:tcPr>
            <w:tcW w:w="993" w:type="dxa"/>
            <w:tcBorders>
              <w:top w:val="nil"/>
              <w:left w:val="single" w:sz="4" w:space="0" w:color="auto"/>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0.598***</w:t>
            </w:r>
          </w:p>
        </w:tc>
        <w:tc>
          <w:tcPr>
            <w:tcW w:w="992" w:type="dxa"/>
            <w:tcBorders>
              <w:top w:val="nil"/>
              <w:left w:val="nil"/>
              <w:bottom w:val="nil"/>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w:t>
            </w:r>
          </w:p>
        </w:tc>
        <w:tc>
          <w:tcPr>
            <w:tcW w:w="850" w:type="dxa"/>
            <w:tcBorders>
              <w:top w:val="nil"/>
              <w:left w:val="nil"/>
              <w:bottom w:val="nil"/>
              <w:right w:val="nil"/>
            </w:tcBorders>
            <w:vAlign w:val="center"/>
          </w:tcPr>
          <w:p w:rsidR="00F156FD" w:rsidRDefault="00F156FD">
            <w:pPr>
              <w:jc w:val="center"/>
              <w:rPr>
                <w:rFonts w:ascii="Arial" w:eastAsia="Arial Unicode MS" w:hAnsi="Arial" w:cs="Arial"/>
                <w:sz w:val="14"/>
                <w:szCs w:val="14"/>
              </w:rPr>
            </w:pPr>
          </w:p>
        </w:tc>
      </w:tr>
      <w:tr w:rsidR="00F156FD" w:rsidTr="00F156FD">
        <w:trPr>
          <w:jc w:val="center"/>
        </w:trPr>
        <w:tc>
          <w:tcPr>
            <w:tcW w:w="993" w:type="dxa"/>
            <w:tcBorders>
              <w:top w:val="nil"/>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Semantic</w:t>
            </w:r>
          </w:p>
        </w:tc>
        <w:tc>
          <w:tcPr>
            <w:tcW w:w="992"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-0.007</w:t>
            </w:r>
          </w:p>
        </w:tc>
        <w:tc>
          <w:tcPr>
            <w:tcW w:w="992"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0.017</w:t>
            </w:r>
          </w:p>
        </w:tc>
        <w:tc>
          <w:tcPr>
            <w:tcW w:w="992" w:type="dxa"/>
            <w:tcBorders>
              <w:top w:val="nil"/>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w:t>
            </w:r>
          </w:p>
        </w:tc>
        <w:tc>
          <w:tcPr>
            <w:tcW w:w="993"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6.283e-04</w:t>
            </w:r>
          </w:p>
        </w:tc>
        <w:tc>
          <w:tcPr>
            <w:tcW w:w="992"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0.047</w:t>
            </w:r>
          </w:p>
        </w:tc>
        <w:tc>
          <w:tcPr>
            <w:tcW w:w="850" w:type="dxa"/>
            <w:tcBorders>
              <w:top w:val="nil"/>
              <w:left w:val="nil"/>
              <w:bottom w:val="single" w:sz="4" w:space="0" w:color="auto"/>
              <w:right w:val="single" w:sz="4" w:space="0" w:color="auto"/>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w:t>
            </w:r>
          </w:p>
        </w:tc>
        <w:tc>
          <w:tcPr>
            <w:tcW w:w="993" w:type="dxa"/>
            <w:tcBorders>
              <w:top w:val="nil"/>
              <w:left w:val="single" w:sz="4" w:space="0" w:color="auto"/>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0.109**</w:t>
            </w:r>
          </w:p>
        </w:tc>
        <w:tc>
          <w:tcPr>
            <w:tcW w:w="992"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0.109**</w:t>
            </w:r>
          </w:p>
        </w:tc>
        <w:tc>
          <w:tcPr>
            <w:tcW w:w="850" w:type="dxa"/>
            <w:tcBorders>
              <w:top w:val="nil"/>
              <w:left w:val="nil"/>
              <w:bottom w:val="single" w:sz="4" w:space="0" w:color="auto"/>
              <w:right w:val="nil"/>
            </w:tcBorders>
            <w:vAlign w:val="center"/>
            <w:hideMark/>
          </w:tcPr>
          <w:p w:rsidR="00F156FD" w:rsidRDefault="00F156FD">
            <w:pPr>
              <w:jc w:val="center"/>
              <w:rPr>
                <w:rFonts w:ascii="Arial" w:eastAsia="Arial Unicode MS" w:hAnsi="Arial" w:cs="Arial"/>
                <w:sz w:val="14"/>
                <w:szCs w:val="14"/>
              </w:rPr>
            </w:pPr>
            <w:r>
              <w:rPr>
                <w:rFonts w:ascii="Arial" w:eastAsia="Arial Unicode MS" w:hAnsi="Arial" w:cs="Arial"/>
                <w:sz w:val="14"/>
                <w:szCs w:val="14"/>
              </w:rPr>
              <w:t>-</w:t>
            </w:r>
          </w:p>
        </w:tc>
      </w:tr>
    </w:tbl>
    <w:p w:rsidR="00F156FD" w:rsidRDefault="00F156FD" w:rsidP="00F156FD">
      <w:pPr>
        <w:jc w:val="right"/>
        <w:rPr>
          <w:rFonts w:ascii="Arial" w:eastAsia="Arial Unicode MS" w:hAnsi="Arial" w:cs="Arial"/>
          <w:sz w:val="14"/>
          <w:szCs w:val="14"/>
        </w:rPr>
      </w:pPr>
      <w:r>
        <w:rPr>
          <w:rFonts w:ascii="Arial" w:eastAsia="Arial Unicode MS" w:hAnsi="Arial" w:cs="Arial"/>
          <w:sz w:val="14"/>
          <w:szCs w:val="14"/>
        </w:rPr>
        <w:t>* indicates p&lt;0.01; *** indicates p &lt; 0.001, Bonferroni-corrected</w:t>
      </w:r>
    </w:p>
    <w:p w:rsidR="00F156FD" w:rsidRDefault="00F156FD" w:rsidP="00F156FD">
      <w:pPr>
        <w:rPr>
          <w:rFonts w:ascii="Arial" w:hAnsi="Arial" w:cs="Arial"/>
          <w:sz w:val="36"/>
          <w:szCs w:val="36"/>
        </w:rPr>
      </w:pPr>
    </w:p>
    <w:p w:rsidR="00F156FD" w:rsidRDefault="00F156FD" w:rsidP="00F156FD">
      <w:pPr>
        <w:rPr>
          <w:rFonts w:ascii="Times New Roman" w:hAnsi="Times New Roman" w:cs="Times New Roman"/>
          <w:b/>
          <w:sz w:val="22"/>
        </w:rPr>
      </w:pPr>
    </w:p>
    <w:p w:rsidR="00AD1398" w:rsidRDefault="00AD1398">
      <w:bookmarkStart w:id="0" w:name="_GoBack"/>
      <w:bookmarkEnd w:id="0"/>
    </w:p>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6FD"/>
    <w:rsid w:val="00AD1398"/>
    <w:rsid w:val="00F15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F3EBC2-9DAF-4A03-87DF-1C236F10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6FD"/>
    <w:pPr>
      <w:spacing w:after="0" w:line="240" w:lineRule="auto"/>
    </w:pPr>
    <w:rPr>
      <w:rFonts w:eastAsiaTheme="minorEastAsia"/>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156FD"/>
    <w:rPr>
      <w:color w:val="0563C1" w:themeColor="hyperlink"/>
      <w:u w:val="single"/>
    </w:rPr>
  </w:style>
  <w:style w:type="character" w:styleId="FollowedHyperlink">
    <w:name w:val="FollowedHyperlink"/>
    <w:basedOn w:val="DefaultParagraphFont"/>
    <w:uiPriority w:val="99"/>
    <w:semiHidden/>
    <w:unhideWhenUsed/>
    <w:rsid w:val="00F156FD"/>
    <w:rPr>
      <w:color w:val="954F72" w:themeColor="followedHyperlink"/>
      <w:u w:val="single"/>
    </w:rPr>
  </w:style>
  <w:style w:type="paragraph" w:customStyle="1" w:styleId="msonormal0">
    <w:name w:val="msonormal"/>
    <w:basedOn w:val="Normal"/>
    <w:uiPriority w:val="99"/>
    <w:rsid w:val="00F156FD"/>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F156FD"/>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semiHidden/>
    <w:unhideWhenUsed/>
    <w:rsid w:val="00F156FD"/>
  </w:style>
  <w:style w:type="character" w:customStyle="1" w:styleId="CommentTextChar">
    <w:name w:val="Comment Text Char"/>
    <w:basedOn w:val="DefaultParagraphFont"/>
    <w:link w:val="CommentText"/>
    <w:uiPriority w:val="99"/>
    <w:semiHidden/>
    <w:rsid w:val="00F156FD"/>
    <w:rPr>
      <w:rFonts w:eastAsiaTheme="minorEastAsia"/>
      <w:sz w:val="24"/>
      <w:szCs w:val="24"/>
      <w:lang w:eastAsia="zh-CN"/>
    </w:rPr>
  </w:style>
  <w:style w:type="paragraph" w:styleId="Header">
    <w:name w:val="header"/>
    <w:basedOn w:val="Normal"/>
    <w:link w:val="HeaderChar"/>
    <w:uiPriority w:val="99"/>
    <w:semiHidden/>
    <w:unhideWhenUsed/>
    <w:rsid w:val="00F156FD"/>
    <w:pPr>
      <w:widowControl w:val="0"/>
      <w:pBdr>
        <w:bottom w:val="single" w:sz="6" w:space="1" w:color="auto"/>
      </w:pBdr>
      <w:tabs>
        <w:tab w:val="center" w:pos="4153"/>
        <w:tab w:val="right" w:pos="8306"/>
      </w:tabs>
      <w:snapToGrid w:val="0"/>
      <w:jc w:val="center"/>
    </w:pPr>
    <w:rPr>
      <w:kern w:val="2"/>
      <w:sz w:val="18"/>
      <w:szCs w:val="18"/>
    </w:rPr>
  </w:style>
  <w:style w:type="character" w:customStyle="1" w:styleId="HeaderChar">
    <w:name w:val="Header Char"/>
    <w:basedOn w:val="DefaultParagraphFont"/>
    <w:link w:val="Header"/>
    <w:uiPriority w:val="99"/>
    <w:semiHidden/>
    <w:rsid w:val="00F156FD"/>
    <w:rPr>
      <w:rFonts w:eastAsiaTheme="minorEastAsia"/>
      <w:kern w:val="2"/>
      <w:sz w:val="18"/>
      <w:szCs w:val="18"/>
      <w:lang w:eastAsia="zh-CN"/>
    </w:rPr>
  </w:style>
  <w:style w:type="paragraph" w:styleId="Footer">
    <w:name w:val="footer"/>
    <w:basedOn w:val="Normal"/>
    <w:link w:val="FooterChar"/>
    <w:uiPriority w:val="99"/>
    <w:semiHidden/>
    <w:unhideWhenUsed/>
    <w:rsid w:val="00F156FD"/>
    <w:pPr>
      <w:widowControl w:val="0"/>
      <w:tabs>
        <w:tab w:val="center" w:pos="4153"/>
        <w:tab w:val="right" w:pos="8306"/>
      </w:tabs>
      <w:snapToGrid w:val="0"/>
    </w:pPr>
    <w:rPr>
      <w:kern w:val="2"/>
      <w:sz w:val="18"/>
      <w:szCs w:val="18"/>
    </w:rPr>
  </w:style>
  <w:style w:type="character" w:customStyle="1" w:styleId="FooterChar">
    <w:name w:val="Footer Char"/>
    <w:basedOn w:val="DefaultParagraphFont"/>
    <w:link w:val="Footer"/>
    <w:uiPriority w:val="99"/>
    <w:semiHidden/>
    <w:rsid w:val="00F156FD"/>
    <w:rPr>
      <w:rFonts w:eastAsiaTheme="minorEastAsia"/>
      <w:kern w:val="2"/>
      <w:sz w:val="18"/>
      <w:szCs w:val="18"/>
      <w:lang w:eastAsia="zh-CN"/>
    </w:rPr>
  </w:style>
  <w:style w:type="paragraph" w:styleId="Caption">
    <w:name w:val="caption"/>
    <w:basedOn w:val="Normal"/>
    <w:next w:val="Normal"/>
    <w:uiPriority w:val="35"/>
    <w:semiHidden/>
    <w:unhideWhenUsed/>
    <w:qFormat/>
    <w:rsid w:val="00F156FD"/>
    <w:pPr>
      <w:spacing w:after="200"/>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F156FD"/>
    <w:rPr>
      <w:b/>
      <w:bCs/>
    </w:rPr>
  </w:style>
  <w:style w:type="character" w:customStyle="1" w:styleId="CommentSubjectChar">
    <w:name w:val="Comment Subject Char"/>
    <w:basedOn w:val="CommentTextChar"/>
    <w:link w:val="CommentSubject"/>
    <w:uiPriority w:val="99"/>
    <w:semiHidden/>
    <w:rsid w:val="00F156FD"/>
    <w:rPr>
      <w:rFonts w:eastAsiaTheme="minorEastAsia"/>
      <w:b/>
      <w:bCs/>
      <w:sz w:val="24"/>
      <w:szCs w:val="24"/>
      <w:lang w:eastAsia="zh-CN"/>
    </w:rPr>
  </w:style>
  <w:style w:type="paragraph" w:styleId="BalloonText">
    <w:name w:val="Balloon Text"/>
    <w:basedOn w:val="Normal"/>
    <w:link w:val="BalloonTextChar"/>
    <w:uiPriority w:val="99"/>
    <w:semiHidden/>
    <w:unhideWhenUsed/>
    <w:rsid w:val="00F156FD"/>
    <w:rPr>
      <w:sz w:val="18"/>
      <w:szCs w:val="18"/>
    </w:rPr>
  </w:style>
  <w:style w:type="character" w:customStyle="1" w:styleId="BalloonTextChar">
    <w:name w:val="Balloon Text Char"/>
    <w:basedOn w:val="DefaultParagraphFont"/>
    <w:link w:val="BalloonText"/>
    <w:uiPriority w:val="99"/>
    <w:semiHidden/>
    <w:rsid w:val="00F156FD"/>
    <w:rPr>
      <w:rFonts w:eastAsiaTheme="minorEastAsia"/>
      <w:sz w:val="18"/>
      <w:szCs w:val="18"/>
      <w:lang w:eastAsia="zh-CN"/>
    </w:rPr>
  </w:style>
  <w:style w:type="paragraph" w:styleId="Revision">
    <w:name w:val="Revision"/>
    <w:uiPriority w:val="99"/>
    <w:semiHidden/>
    <w:rsid w:val="00F156FD"/>
    <w:pPr>
      <w:spacing w:after="0" w:line="240" w:lineRule="auto"/>
    </w:pPr>
    <w:rPr>
      <w:rFonts w:eastAsiaTheme="minorEastAsia"/>
      <w:sz w:val="24"/>
      <w:szCs w:val="24"/>
      <w:lang w:eastAsia="zh-CN"/>
    </w:rPr>
  </w:style>
  <w:style w:type="character" w:customStyle="1" w:styleId="EndNoteBibliographyTitle">
    <w:name w:val="EndNote Bibliography Title 字符"/>
    <w:basedOn w:val="DefaultParagraphFont"/>
    <w:link w:val="EndNoteBibliographyTitle0"/>
    <w:locked/>
    <w:rsid w:val="00F156FD"/>
    <w:rPr>
      <w:rFonts w:ascii="DengXian" w:eastAsia="DengXian" w:hAnsi="DengXian"/>
      <w:noProof/>
      <w:sz w:val="24"/>
      <w:szCs w:val="24"/>
    </w:rPr>
  </w:style>
  <w:style w:type="paragraph" w:customStyle="1" w:styleId="EndNoteBibliographyTitle0">
    <w:name w:val="EndNote Bibliography Title"/>
    <w:basedOn w:val="Normal"/>
    <w:link w:val="EndNoteBibliographyTitle"/>
    <w:rsid w:val="00F156FD"/>
    <w:pPr>
      <w:jc w:val="center"/>
    </w:pPr>
    <w:rPr>
      <w:rFonts w:ascii="DengXian" w:eastAsia="DengXian" w:hAnsi="DengXian"/>
      <w:noProof/>
      <w:lang w:eastAsia="en-US"/>
    </w:rPr>
  </w:style>
  <w:style w:type="character" w:customStyle="1" w:styleId="EndNoteBibliography">
    <w:name w:val="EndNote Bibliography 字符"/>
    <w:basedOn w:val="DefaultParagraphFont"/>
    <w:link w:val="EndNoteBibliography0"/>
    <w:locked/>
    <w:rsid w:val="00F156FD"/>
    <w:rPr>
      <w:rFonts w:ascii="DengXian" w:eastAsia="DengXian" w:hAnsi="DengXian"/>
      <w:noProof/>
      <w:sz w:val="24"/>
      <w:szCs w:val="24"/>
    </w:rPr>
  </w:style>
  <w:style w:type="paragraph" w:customStyle="1" w:styleId="EndNoteBibliography0">
    <w:name w:val="EndNote Bibliography"/>
    <w:basedOn w:val="Normal"/>
    <w:link w:val="EndNoteBibliography"/>
    <w:rsid w:val="00F156FD"/>
    <w:pPr>
      <w:jc w:val="both"/>
    </w:pPr>
    <w:rPr>
      <w:rFonts w:ascii="DengXian" w:eastAsia="DengXian" w:hAnsi="DengXian"/>
      <w:noProof/>
      <w:lang w:eastAsia="en-US"/>
    </w:rPr>
  </w:style>
  <w:style w:type="paragraph" w:customStyle="1" w:styleId="1">
    <w:name w:val="列出段落1"/>
    <w:uiPriority w:val="99"/>
    <w:qFormat/>
    <w:rsid w:val="00F156FD"/>
    <w:pPr>
      <w:spacing w:line="256" w:lineRule="auto"/>
      <w:ind w:left="720"/>
      <w:contextualSpacing/>
    </w:pPr>
    <w:rPr>
      <w:rFonts w:ascii="DengXian" w:eastAsia="DengXian" w:hAnsi="Times New Roman" w:cs="Times New Roman"/>
      <w:kern w:val="2"/>
      <w:lang w:eastAsia="zh-CN"/>
    </w:rPr>
  </w:style>
  <w:style w:type="character" w:styleId="CommentReference">
    <w:name w:val="annotation reference"/>
    <w:basedOn w:val="DefaultParagraphFont"/>
    <w:uiPriority w:val="99"/>
    <w:semiHidden/>
    <w:unhideWhenUsed/>
    <w:rsid w:val="00F156FD"/>
    <w:rPr>
      <w:sz w:val="21"/>
      <w:szCs w:val="21"/>
    </w:rPr>
  </w:style>
  <w:style w:type="character" w:styleId="IntenseEmphasis">
    <w:name w:val="Intense Emphasis"/>
    <w:basedOn w:val="DefaultParagraphFont"/>
    <w:uiPriority w:val="21"/>
    <w:qFormat/>
    <w:rsid w:val="00F156FD"/>
    <w:rPr>
      <w:i/>
      <w:iCs/>
      <w:color w:val="5B9BD5" w:themeColor="accent1"/>
    </w:rPr>
  </w:style>
  <w:style w:type="character" w:customStyle="1" w:styleId="tran">
    <w:name w:val="tran"/>
    <w:basedOn w:val="DefaultParagraphFont"/>
    <w:rsid w:val="00F156FD"/>
  </w:style>
  <w:style w:type="character" w:customStyle="1" w:styleId="apple-converted-space">
    <w:name w:val="apple-converted-space"/>
    <w:basedOn w:val="DefaultParagraphFont"/>
    <w:rsid w:val="00F156FD"/>
  </w:style>
  <w:style w:type="character" w:customStyle="1" w:styleId="UnresolvedMention1">
    <w:name w:val="Unresolved Mention1"/>
    <w:basedOn w:val="DefaultParagraphFont"/>
    <w:uiPriority w:val="99"/>
    <w:semiHidden/>
    <w:rsid w:val="00F156FD"/>
    <w:rPr>
      <w:color w:val="605E5C"/>
      <w:shd w:val="clear" w:color="auto" w:fill="E1DFDD"/>
    </w:rPr>
  </w:style>
  <w:style w:type="table" w:styleId="TableGrid">
    <w:name w:val="Table Grid"/>
    <w:basedOn w:val="TableNormal"/>
    <w:uiPriority w:val="39"/>
    <w:rsid w:val="00F156FD"/>
    <w:pPr>
      <w:spacing w:after="0" w:line="240" w:lineRule="auto"/>
    </w:pPr>
    <w:rPr>
      <w:rFonts w:eastAsiaTheme="minorEastAsia"/>
      <w:kern w:val="2"/>
      <w:sz w:val="24"/>
      <w:szCs w:val="24"/>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156FD"/>
    <w:pPr>
      <w:spacing w:after="0" w:line="240" w:lineRule="auto"/>
    </w:pPr>
    <w:rPr>
      <w:rFonts w:eastAsiaTheme="minorEastAsia"/>
      <w:kern w:val="2"/>
      <w:sz w:val="21"/>
      <w:lang w:eastAsia="zh-C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45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5750</Words>
  <Characters>32776</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38450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2022-07-21T03:59:00Z</dcterms:created>
  <dcterms:modified xsi:type="dcterms:W3CDTF">2022-07-21T04:01:00Z</dcterms:modified>
</cp:coreProperties>
</file>