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b/>
          <w:bCs/>
        </w:rPr>
        <w:t xml:space="preserve">Table </w:t>
      </w:r>
      <w:r>
        <w:rPr>
          <w:rFonts w:hint="default" w:ascii="Times New Roman" w:hAnsi="Times New Roman" w:cs="Times New Roman"/>
          <w:b/>
          <w:bCs/>
          <w:lang w:val="en-US"/>
        </w:rPr>
        <w:t>S6.</w:t>
      </w:r>
      <w:r>
        <w:rPr>
          <w:rFonts w:hint="default" w:ascii="Times New Roman" w:hAnsi="Times New Roman" w:cs="Times New Roman"/>
          <w:lang w:val="en-US"/>
        </w:rPr>
        <w:t xml:space="preserve"> Base composition of protein-coding genes of eleven </w:t>
      </w:r>
      <w:r>
        <w:rPr>
          <w:rFonts w:hint="default" w:ascii="Times New Roman" w:hAnsi="Times New Roman" w:cs="Times New Roman"/>
          <w:i/>
          <w:iCs/>
          <w:lang w:val="en-US"/>
        </w:rPr>
        <w:t xml:space="preserve">Rhizirideum </w:t>
      </w:r>
      <w:r>
        <w:rPr>
          <w:rFonts w:hint="default" w:ascii="Times New Roman" w:hAnsi="Times New Roman" w:cs="Times New Roman"/>
          <w:lang w:val="en-US"/>
        </w:rPr>
        <w:t>plastomes</w:t>
      </w:r>
    </w:p>
    <w:tbl>
      <w:tblPr>
        <w:tblStyle w:val="3"/>
        <w:tblW w:w="282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7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0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No.</w:t>
            </w:r>
          </w:p>
        </w:tc>
        <w:tc>
          <w:tcPr>
            <w:tcW w:w="174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Protein-coding genes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atpI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ccsA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clpP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matK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ndhK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psaJ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psbJ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psbZ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rbcL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rpl36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rpoC1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rpoC2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rps18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ycf3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ycf4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7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Office_11.8.6.8811_F1E327BC-269C-435d-A152-05C5408002CA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2022-07-13T16:03:17Z</dcterms:created>
  <dc:creator>Administrator</dc:creator>
  <cp:lastModifiedBy>Administrator</cp:lastModifiedBy>
  <dcterms:modified xsi:type="dcterms:W3CDTF">2022-07-13T16:14:54Z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2052-11.8.6.8811</vt:lpwstr>
  </property>
</Properties>
</file>