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DD95E" w14:textId="6D18196D" w:rsidR="00D54B88" w:rsidRPr="0063072E" w:rsidRDefault="00D54B88" w:rsidP="00D54B88">
      <w:pPr>
        <w:jc w:val="center"/>
        <w:rPr>
          <w:rFonts w:ascii="Times New Roman" w:eastAsia="等线" w:hAnsi="Times New Roman" w:cs="Times New Roman"/>
          <w:b/>
          <w:sz w:val="32"/>
          <w:szCs w:val="21"/>
        </w:rPr>
      </w:pPr>
      <w:bookmarkStart w:id="0" w:name="_Hlk98329978"/>
      <w:r w:rsidRPr="0063072E">
        <w:rPr>
          <w:rFonts w:ascii="Times New Roman" w:eastAsia="等线" w:hAnsi="Times New Roman" w:cs="Times New Roman" w:hint="eastAsia"/>
          <w:b/>
          <w:sz w:val="32"/>
          <w:szCs w:val="21"/>
        </w:rPr>
        <w:t>5</w:t>
      </w:r>
      <w:r w:rsidRPr="0063072E">
        <w:rPr>
          <w:rFonts w:ascii="Times New Roman" w:eastAsia="等线" w:hAnsi="Times New Roman" w:cs="Times New Roman"/>
          <w:b/>
          <w:sz w:val="32"/>
          <w:szCs w:val="21"/>
        </w:rPr>
        <w:t xml:space="preserve">00 </w:t>
      </w:r>
      <w:proofErr w:type="spellStart"/>
      <w:r w:rsidRPr="0063072E">
        <w:rPr>
          <w:rFonts w:ascii="Times New Roman" w:eastAsia="等线" w:hAnsi="Times New Roman" w:cs="Times New Roman"/>
          <w:b/>
          <w:sz w:val="32"/>
          <w:szCs w:val="21"/>
        </w:rPr>
        <w:t>Wh</w:t>
      </w:r>
      <w:proofErr w:type="spellEnd"/>
      <w:r w:rsidRPr="0063072E">
        <w:rPr>
          <w:rFonts w:ascii="Times New Roman" w:eastAsia="等线" w:hAnsi="Times New Roman" w:cs="Times New Roman"/>
          <w:b/>
          <w:sz w:val="32"/>
          <w:szCs w:val="21"/>
        </w:rPr>
        <w:t xml:space="preserve">/kg </w:t>
      </w:r>
      <w:r w:rsidRPr="000931B4">
        <w:rPr>
          <w:rFonts w:ascii="Times New Roman" w:eastAsia="等线" w:hAnsi="Times New Roman" w:cs="Times New Roman"/>
          <w:b/>
          <w:sz w:val="32"/>
          <w:szCs w:val="21"/>
        </w:rPr>
        <w:t xml:space="preserve">Class </w:t>
      </w:r>
      <w:r w:rsidRPr="00CB0FFD">
        <w:rPr>
          <w:rFonts w:ascii="Times New Roman" w:eastAsia="等线" w:hAnsi="Times New Roman" w:cs="Times New Roman"/>
          <w:b/>
          <w:sz w:val="32"/>
          <w:szCs w:val="21"/>
        </w:rPr>
        <w:t>High</w:t>
      </w:r>
      <w:r>
        <w:rPr>
          <w:rFonts w:ascii="Times New Roman" w:eastAsia="等线" w:hAnsi="Times New Roman" w:cs="Times New Roman" w:hint="eastAsia"/>
          <w:b/>
          <w:sz w:val="32"/>
          <w:szCs w:val="21"/>
        </w:rPr>
        <w:t>-</w:t>
      </w:r>
      <w:r>
        <w:rPr>
          <w:rFonts w:ascii="Times New Roman" w:eastAsia="等线" w:hAnsi="Times New Roman" w:cs="Times New Roman"/>
          <w:b/>
          <w:sz w:val="32"/>
          <w:szCs w:val="21"/>
        </w:rPr>
        <w:t>A</w:t>
      </w:r>
      <w:r w:rsidRPr="00CB0FFD">
        <w:rPr>
          <w:rFonts w:ascii="Times New Roman" w:eastAsia="等线" w:hAnsi="Times New Roman" w:cs="Times New Roman"/>
          <w:b/>
          <w:sz w:val="32"/>
          <w:szCs w:val="21"/>
        </w:rPr>
        <w:t>real</w:t>
      </w:r>
      <w:r>
        <w:rPr>
          <w:rFonts w:ascii="Times New Roman" w:eastAsia="等线" w:hAnsi="Times New Roman" w:cs="Times New Roman" w:hint="eastAsia"/>
          <w:b/>
          <w:sz w:val="32"/>
          <w:szCs w:val="21"/>
        </w:rPr>
        <w:t>-</w:t>
      </w:r>
      <w:r>
        <w:rPr>
          <w:rFonts w:ascii="Times New Roman" w:eastAsia="等线" w:hAnsi="Times New Roman" w:cs="Times New Roman"/>
          <w:b/>
          <w:sz w:val="32"/>
          <w:szCs w:val="21"/>
        </w:rPr>
        <w:t>C</w:t>
      </w:r>
      <w:r w:rsidRPr="00CB0FFD">
        <w:rPr>
          <w:rFonts w:ascii="Times New Roman" w:eastAsia="等线" w:hAnsi="Times New Roman" w:cs="Times New Roman"/>
          <w:b/>
          <w:sz w:val="32"/>
          <w:szCs w:val="21"/>
        </w:rPr>
        <w:t>apacity</w:t>
      </w:r>
      <w:r w:rsidRPr="0063072E">
        <w:rPr>
          <w:rFonts w:ascii="Times New Roman" w:eastAsia="等线" w:hAnsi="Times New Roman" w:cs="Times New Roman"/>
          <w:b/>
          <w:sz w:val="32"/>
          <w:szCs w:val="21"/>
        </w:rPr>
        <w:t xml:space="preserve"> Lithium Metal </w:t>
      </w:r>
      <w:r>
        <w:rPr>
          <w:rFonts w:ascii="Times New Roman" w:eastAsia="等线" w:hAnsi="Times New Roman" w:cs="Times New Roman"/>
          <w:b/>
          <w:sz w:val="32"/>
          <w:szCs w:val="21"/>
        </w:rPr>
        <w:t>P</w:t>
      </w:r>
      <w:r w:rsidRPr="00233787">
        <w:rPr>
          <w:rFonts w:ascii="Times New Roman" w:eastAsia="等线" w:hAnsi="Times New Roman" w:cs="Times New Roman"/>
          <w:b/>
          <w:sz w:val="32"/>
          <w:szCs w:val="21"/>
        </w:rPr>
        <w:t xml:space="preserve">ouch </w:t>
      </w:r>
      <w:r>
        <w:rPr>
          <w:rFonts w:ascii="Times New Roman" w:eastAsia="等线" w:hAnsi="Times New Roman" w:cs="Times New Roman"/>
          <w:b/>
          <w:sz w:val="32"/>
          <w:szCs w:val="21"/>
        </w:rPr>
        <w:t>C</w:t>
      </w:r>
      <w:r w:rsidRPr="00233787">
        <w:rPr>
          <w:rFonts w:ascii="Times New Roman" w:eastAsia="等线" w:hAnsi="Times New Roman" w:cs="Times New Roman"/>
          <w:b/>
          <w:sz w:val="32"/>
          <w:szCs w:val="21"/>
        </w:rPr>
        <w:t>ell</w:t>
      </w:r>
      <w:r>
        <w:rPr>
          <w:rFonts w:ascii="Times New Roman" w:eastAsia="等线" w:hAnsi="Times New Roman" w:cs="Times New Roman"/>
          <w:b/>
          <w:sz w:val="32"/>
          <w:szCs w:val="21"/>
        </w:rPr>
        <w:t xml:space="preserve"> </w:t>
      </w:r>
      <w:r w:rsidRPr="0063072E">
        <w:rPr>
          <w:rFonts w:ascii="Times New Roman" w:eastAsia="等线" w:hAnsi="Times New Roman" w:cs="Times New Roman"/>
          <w:b/>
          <w:sz w:val="32"/>
          <w:szCs w:val="21"/>
        </w:rPr>
        <w:t xml:space="preserve">Enabled by </w:t>
      </w:r>
      <w:r w:rsidR="00AF6FDF" w:rsidRPr="008D7E5B">
        <w:rPr>
          <w:rFonts w:ascii="Times New Roman" w:eastAsia="等线" w:hAnsi="Times New Roman" w:cs="Times New Roman"/>
          <w:b/>
          <w:sz w:val="32"/>
          <w:szCs w:val="21"/>
        </w:rPr>
        <w:t>Practical</w:t>
      </w:r>
      <w:r w:rsidRPr="00B56B82">
        <w:rPr>
          <w:rFonts w:ascii="Times New Roman" w:eastAsia="等线" w:hAnsi="Times New Roman" w:cs="Times New Roman"/>
          <w:b/>
          <w:sz w:val="32"/>
          <w:szCs w:val="21"/>
        </w:rPr>
        <w:t xml:space="preserve"> </w:t>
      </w:r>
      <w:r w:rsidR="006337EB">
        <w:rPr>
          <w:rFonts w:ascii="Times New Roman" w:eastAsia="等线" w:hAnsi="Times New Roman" w:cs="Times New Roman"/>
          <w:b/>
          <w:sz w:val="32"/>
          <w:szCs w:val="21"/>
        </w:rPr>
        <w:t>Polymer Protective Layer</w:t>
      </w:r>
    </w:p>
    <w:p w14:paraId="25EC1796" w14:textId="5593B7B8" w:rsidR="00915BDF" w:rsidRDefault="00480A7D" w:rsidP="00480A7D">
      <w:pPr>
        <w:jc w:val="center"/>
        <w:rPr>
          <w:rFonts w:ascii="Times New Roman" w:eastAsia="等线" w:hAnsi="Times New Roman" w:cs="Times New Roman"/>
          <w:i/>
          <w:szCs w:val="21"/>
        </w:rPr>
      </w:pPr>
      <w:bookmarkStart w:id="1" w:name="_Hlk98849901"/>
      <w:bookmarkEnd w:id="0"/>
      <w:proofErr w:type="spellStart"/>
      <w:r w:rsidRPr="008F5218">
        <w:rPr>
          <w:rFonts w:ascii="Times New Roman" w:eastAsia="等线" w:hAnsi="Times New Roman" w:cs="Times New Roman" w:hint="eastAsia"/>
          <w:i/>
          <w:szCs w:val="21"/>
        </w:rPr>
        <w:t>Y</w:t>
      </w:r>
      <w:r w:rsidRPr="008F5218">
        <w:rPr>
          <w:rFonts w:ascii="Times New Roman" w:eastAsia="等线" w:hAnsi="Times New Roman" w:cs="Times New Roman"/>
          <w:i/>
          <w:szCs w:val="21"/>
        </w:rPr>
        <w:t>angyang</w:t>
      </w:r>
      <w:proofErr w:type="spellEnd"/>
      <w:r w:rsidRPr="008F5218">
        <w:rPr>
          <w:rFonts w:ascii="Times New Roman" w:eastAsia="等线" w:hAnsi="Times New Roman" w:cs="Times New Roman"/>
          <w:i/>
          <w:szCs w:val="21"/>
        </w:rPr>
        <w:t xml:space="preserve"> </w:t>
      </w:r>
      <w:proofErr w:type="spellStart"/>
      <w:r w:rsidRPr="008F5218">
        <w:rPr>
          <w:rFonts w:ascii="Times New Roman" w:eastAsia="等线" w:hAnsi="Times New Roman" w:cs="Times New Roman"/>
          <w:i/>
          <w:szCs w:val="21"/>
        </w:rPr>
        <w:t>Feng</w:t>
      </w:r>
      <w:r w:rsidRPr="008F5218">
        <w:rPr>
          <w:rFonts w:ascii="Times New Roman" w:eastAsia="等线" w:hAnsi="Times New Roman" w:cs="Times New Roman"/>
          <w:i/>
          <w:szCs w:val="21"/>
          <w:vertAlign w:val="superscript"/>
        </w:rPr>
        <w:t>a</w:t>
      </w:r>
      <w:proofErr w:type="spellEnd"/>
      <w:r w:rsidRPr="008F5218">
        <w:rPr>
          <w:rFonts w:ascii="Times New Roman" w:eastAsia="等线" w:hAnsi="Times New Roman" w:cs="Times New Roman"/>
          <w:i/>
          <w:szCs w:val="21"/>
        </w:rPr>
        <w:t>, Yong Li</w:t>
      </w:r>
      <w:r w:rsidR="007763A5">
        <w:rPr>
          <w:rFonts w:ascii="Times New Roman" w:eastAsia="等线" w:hAnsi="Times New Roman" w:cs="Times New Roman"/>
          <w:i/>
          <w:szCs w:val="21"/>
          <w:vertAlign w:val="superscript"/>
        </w:rPr>
        <w:t>b</w:t>
      </w:r>
      <w:r w:rsidRPr="008F5218">
        <w:rPr>
          <w:rFonts w:ascii="Times New Roman" w:eastAsia="等线" w:hAnsi="Times New Roman" w:cs="Times New Roman"/>
          <w:i/>
          <w:szCs w:val="21"/>
        </w:rPr>
        <w:t>*,</w:t>
      </w:r>
      <w:r w:rsidR="00951576" w:rsidRPr="00951576">
        <w:rPr>
          <w:rFonts w:ascii="Times New Roman" w:eastAsia="等线" w:hAnsi="Times New Roman" w:cs="Times New Roman"/>
          <w:i/>
          <w:szCs w:val="21"/>
        </w:rPr>
        <w:t xml:space="preserve"> Jing Lin</w:t>
      </w:r>
      <w:r w:rsidR="00951576" w:rsidRPr="00951576">
        <w:rPr>
          <w:rFonts w:ascii="Times New Roman" w:eastAsia="等线" w:hAnsi="Times New Roman" w:cs="Times New Roman"/>
          <w:i/>
          <w:szCs w:val="21"/>
          <w:vertAlign w:val="superscript"/>
        </w:rPr>
        <w:t>a</w:t>
      </w:r>
      <w:r w:rsidR="00951576" w:rsidRPr="00951576">
        <w:rPr>
          <w:rFonts w:ascii="Times New Roman" w:eastAsia="等线" w:hAnsi="Times New Roman" w:cs="Times New Roman"/>
          <w:i/>
          <w:szCs w:val="21"/>
        </w:rPr>
        <w:t xml:space="preserve">, </w:t>
      </w:r>
      <w:r w:rsidRPr="008F5218">
        <w:rPr>
          <w:rFonts w:ascii="Times New Roman" w:eastAsia="等线" w:hAnsi="Times New Roman" w:cs="Times New Roman"/>
          <w:i/>
          <w:szCs w:val="21"/>
        </w:rPr>
        <w:t xml:space="preserve">Lei </w:t>
      </w:r>
      <w:proofErr w:type="spellStart"/>
      <w:r w:rsidRPr="008F5218">
        <w:rPr>
          <w:rFonts w:ascii="Times New Roman" w:eastAsia="等线" w:hAnsi="Times New Roman" w:cs="Times New Roman"/>
          <w:i/>
          <w:szCs w:val="21"/>
        </w:rPr>
        <w:t>Zhu</w:t>
      </w:r>
      <w:r w:rsidRPr="008F5218">
        <w:rPr>
          <w:rFonts w:ascii="Times New Roman" w:eastAsia="等线" w:hAnsi="Times New Roman" w:cs="Times New Roman"/>
          <w:i/>
          <w:szCs w:val="21"/>
          <w:vertAlign w:val="superscript"/>
        </w:rPr>
        <w:t>a</w:t>
      </w:r>
      <w:proofErr w:type="spellEnd"/>
      <w:r w:rsidRPr="008F5218">
        <w:rPr>
          <w:rFonts w:ascii="Times New Roman" w:eastAsia="等线" w:hAnsi="Times New Roman" w:cs="Times New Roman"/>
          <w:i/>
          <w:szCs w:val="21"/>
        </w:rPr>
        <w:t xml:space="preserve">, Xiang </w:t>
      </w:r>
      <w:proofErr w:type="spellStart"/>
      <w:r w:rsidRPr="008F5218">
        <w:rPr>
          <w:rFonts w:ascii="Times New Roman" w:eastAsia="等线" w:hAnsi="Times New Roman" w:cs="Times New Roman"/>
          <w:i/>
          <w:szCs w:val="21"/>
        </w:rPr>
        <w:t>Zhang</w:t>
      </w:r>
      <w:r w:rsidRPr="008F5218">
        <w:rPr>
          <w:rFonts w:ascii="Times New Roman" w:eastAsia="等线" w:hAnsi="Times New Roman" w:cs="Times New Roman"/>
          <w:i/>
          <w:szCs w:val="21"/>
          <w:vertAlign w:val="superscript"/>
        </w:rPr>
        <w:t>a</w:t>
      </w:r>
      <w:proofErr w:type="spellEnd"/>
      <w:r w:rsidRPr="008F5218">
        <w:rPr>
          <w:rFonts w:ascii="Times New Roman" w:eastAsia="等线" w:hAnsi="Times New Roman" w:cs="Times New Roman"/>
          <w:i/>
          <w:szCs w:val="21"/>
        </w:rPr>
        <w:t xml:space="preserve">, </w:t>
      </w:r>
      <w:proofErr w:type="spellStart"/>
      <w:r w:rsidRPr="008F5218">
        <w:rPr>
          <w:rFonts w:ascii="Times New Roman" w:eastAsia="等线" w:hAnsi="Times New Roman" w:cs="Times New Roman"/>
          <w:i/>
          <w:szCs w:val="21"/>
        </w:rPr>
        <w:t>Linlin</w:t>
      </w:r>
      <w:proofErr w:type="spellEnd"/>
      <w:r w:rsidRPr="008F5218">
        <w:rPr>
          <w:rFonts w:ascii="Times New Roman" w:eastAsia="等线" w:hAnsi="Times New Roman" w:cs="Times New Roman"/>
          <w:i/>
          <w:szCs w:val="21"/>
        </w:rPr>
        <w:t xml:space="preserve"> </w:t>
      </w:r>
      <w:proofErr w:type="spellStart"/>
      <w:r w:rsidRPr="008F5218">
        <w:rPr>
          <w:rFonts w:ascii="Times New Roman" w:eastAsia="等线" w:hAnsi="Times New Roman" w:cs="Times New Roman"/>
          <w:i/>
          <w:szCs w:val="21"/>
        </w:rPr>
        <w:t>Zhang</w:t>
      </w:r>
      <w:r w:rsidRPr="008F5218">
        <w:rPr>
          <w:rFonts w:ascii="Times New Roman" w:eastAsia="等线" w:hAnsi="Times New Roman" w:cs="Times New Roman"/>
          <w:i/>
          <w:szCs w:val="21"/>
          <w:vertAlign w:val="superscript"/>
        </w:rPr>
        <w:t>a</w:t>
      </w:r>
      <w:proofErr w:type="spellEnd"/>
      <w:r w:rsidRPr="008F5218">
        <w:rPr>
          <w:rFonts w:ascii="Times New Roman" w:eastAsia="等线" w:hAnsi="Times New Roman" w:cs="Times New Roman"/>
          <w:i/>
          <w:szCs w:val="21"/>
        </w:rPr>
        <w:t xml:space="preserve">, </w:t>
      </w:r>
      <w:proofErr w:type="spellStart"/>
      <w:r w:rsidR="00447D7D">
        <w:rPr>
          <w:rFonts w:ascii="Times New Roman" w:eastAsia="等线" w:hAnsi="Times New Roman" w:cs="Times New Roman"/>
          <w:i/>
          <w:szCs w:val="21"/>
        </w:rPr>
        <w:t>Chuan</w:t>
      </w:r>
      <w:proofErr w:type="spellEnd"/>
      <w:r w:rsidR="00447D7D">
        <w:rPr>
          <w:rFonts w:ascii="Times New Roman" w:eastAsia="等线" w:hAnsi="Times New Roman" w:cs="Times New Roman"/>
          <w:i/>
          <w:szCs w:val="21"/>
        </w:rPr>
        <w:t xml:space="preserve">-Fu </w:t>
      </w:r>
      <w:proofErr w:type="spellStart"/>
      <w:r w:rsidR="00447D7D">
        <w:rPr>
          <w:rFonts w:ascii="Times New Roman" w:eastAsia="等线" w:hAnsi="Times New Roman" w:cs="Times New Roman"/>
          <w:i/>
          <w:szCs w:val="21"/>
        </w:rPr>
        <w:t>Sun</w:t>
      </w:r>
      <w:r w:rsidRPr="00DE4CA8">
        <w:rPr>
          <w:rFonts w:ascii="Times New Roman" w:eastAsia="等线" w:hAnsi="Times New Roman" w:cs="Times New Roman"/>
          <w:i/>
          <w:szCs w:val="21"/>
          <w:vertAlign w:val="superscript"/>
        </w:rPr>
        <w:t>a</w:t>
      </w:r>
      <w:proofErr w:type="spellEnd"/>
      <w:r>
        <w:rPr>
          <w:rFonts w:ascii="Times New Roman" w:eastAsia="等线" w:hAnsi="Times New Roman" w:cs="Times New Roman"/>
          <w:i/>
          <w:szCs w:val="21"/>
        </w:rPr>
        <w:t xml:space="preserve">, </w:t>
      </w:r>
    </w:p>
    <w:p w14:paraId="36621E03" w14:textId="7527F2BC" w:rsidR="00480A7D" w:rsidRPr="008F5218" w:rsidRDefault="00480A7D" w:rsidP="00480A7D">
      <w:pPr>
        <w:jc w:val="center"/>
        <w:rPr>
          <w:rFonts w:ascii="Times New Roman" w:eastAsia="等线" w:hAnsi="Times New Roman" w:cs="Times New Roman"/>
          <w:i/>
          <w:szCs w:val="21"/>
        </w:rPr>
      </w:pPr>
      <w:proofErr w:type="spellStart"/>
      <w:r>
        <w:rPr>
          <w:rFonts w:ascii="Times New Roman" w:eastAsia="等线" w:hAnsi="Times New Roman" w:cs="Times New Roman"/>
          <w:i/>
          <w:szCs w:val="21"/>
        </w:rPr>
        <w:t>Maoxiang</w:t>
      </w:r>
      <w:proofErr w:type="spellEnd"/>
      <w:r>
        <w:rPr>
          <w:rFonts w:ascii="Times New Roman" w:eastAsia="等线" w:hAnsi="Times New Roman" w:cs="Times New Roman"/>
          <w:i/>
          <w:szCs w:val="21"/>
        </w:rPr>
        <w:t xml:space="preserve"> </w:t>
      </w:r>
      <w:proofErr w:type="spellStart"/>
      <w:r>
        <w:rPr>
          <w:rFonts w:ascii="Times New Roman" w:eastAsia="等线" w:hAnsi="Times New Roman" w:cs="Times New Roman"/>
          <w:i/>
          <w:szCs w:val="21"/>
        </w:rPr>
        <w:t>Wu</w:t>
      </w:r>
      <w:r w:rsidRPr="00DE4CA8">
        <w:rPr>
          <w:rFonts w:ascii="Times New Roman" w:eastAsia="等线" w:hAnsi="Times New Roman" w:cs="Times New Roman"/>
          <w:i/>
          <w:szCs w:val="21"/>
          <w:vertAlign w:val="superscript"/>
        </w:rPr>
        <w:t>a</w:t>
      </w:r>
      <w:proofErr w:type="spellEnd"/>
      <w:r>
        <w:rPr>
          <w:rFonts w:ascii="Times New Roman" w:eastAsia="等线" w:hAnsi="Times New Roman" w:cs="Times New Roman"/>
          <w:i/>
          <w:szCs w:val="21"/>
        </w:rPr>
        <w:t xml:space="preserve">, </w:t>
      </w:r>
      <w:proofErr w:type="spellStart"/>
      <w:r w:rsidRPr="008F5218">
        <w:rPr>
          <w:rFonts w:ascii="Times New Roman" w:eastAsia="等线" w:hAnsi="Times New Roman" w:cs="Times New Roman"/>
          <w:i/>
          <w:szCs w:val="21"/>
        </w:rPr>
        <w:t>Yaobing</w:t>
      </w:r>
      <w:proofErr w:type="spellEnd"/>
      <w:r w:rsidRPr="008F5218">
        <w:rPr>
          <w:rFonts w:ascii="Times New Roman" w:eastAsia="等线" w:hAnsi="Times New Roman" w:cs="Times New Roman"/>
          <w:i/>
          <w:szCs w:val="21"/>
        </w:rPr>
        <w:t xml:space="preserve"> </w:t>
      </w:r>
      <w:proofErr w:type="spellStart"/>
      <w:r w:rsidRPr="008F5218">
        <w:rPr>
          <w:rFonts w:ascii="Times New Roman" w:eastAsia="等线" w:hAnsi="Times New Roman" w:cs="Times New Roman"/>
          <w:i/>
          <w:szCs w:val="21"/>
        </w:rPr>
        <w:t>Wang</w:t>
      </w:r>
      <w:r w:rsidRPr="008F5218">
        <w:rPr>
          <w:rFonts w:ascii="Times New Roman" w:eastAsia="等线" w:hAnsi="Times New Roman" w:cs="Times New Roman"/>
          <w:i/>
          <w:szCs w:val="21"/>
          <w:vertAlign w:val="superscript"/>
        </w:rPr>
        <w:t>ac</w:t>
      </w:r>
      <w:r w:rsidR="007763A5">
        <w:rPr>
          <w:rFonts w:ascii="Times New Roman" w:eastAsia="等线" w:hAnsi="Times New Roman" w:cs="Times New Roman"/>
          <w:i/>
          <w:szCs w:val="21"/>
          <w:vertAlign w:val="superscript"/>
        </w:rPr>
        <w:t>d</w:t>
      </w:r>
      <w:proofErr w:type="spellEnd"/>
      <w:r w:rsidRPr="008F5218">
        <w:rPr>
          <w:rFonts w:ascii="Times New Roman" w:eastAsia="等线" w:hAnsi="Times New Roman" w:cs="Times New Roman"/>
          <w:i/>
          <w:szCs w:val="21"/>
        </w:rPr>
        <w:t>*</w:t>
      </w:r>
    </w:p>
    <w:bookmarkEnd w:id="1"/>
    <w:p w14:paraId="281CD998" w14:textId="1678E126" w:rsidR="00D54B88" w:rsidRPr="00480A7D" w:rsidRDefault="00D54B88" w:rsidP="00D54B88">
      <w:pPr>
        <w:jc w:val="center"/>
        <w:rPr>
          <w:rFonts w:ascii="Times New Roman" w:eastAsia="等线" w:hAnsi="Times New Roman" w:cs="Times New Roman"/>
          <w:i/>
        </w:rPr>
      </w:pPr>
    </w:p>
    <w:p w14:paraId="43127901" w14:textId="77777777" w:rsidR="00170F54" w:rsidRPr="00170F54" w:rsidRDefault="00170F54" w:rsidP="00170F54">
      <w:pPr>
        <w:rPr>
          <w:rFonts w:ascii="Times New Roman" w:eastAsia="等线" w:hAnsi="Times New Roman" w:cs="Times New Roman"/>
          <w:szCs w:val="21"/>
        </w:rPr>
      </w:pPr>
      <w:bookmarkStart w:id="2" w:name="_Hlk102660516"/>
      <w:bookmarkStart w:id="3" w:name="_Hlk107930672"/>
      <w:proofErr w:type="spellStart"/>
      <w:r w:rsidRPr="00170F54">
        <w:rPr>
          <w:rFonts w:ascii="Times New Roman" w:eastAsia="等线" w:hAnsi="Times New Roman" w:cs="Times New Roman" w:hint="eastAsia"/>
          <w:szCs w:val="21"/>
          <w:vertAlign w:val="superscript"/>
        </w:rPr>
        <w:t>a</w:t>
      </w:r>
      <w:r w:rsidRPr="00170F54">
        <w:rPr>
          <w:rFonts w:ascii="Times New Roman" w:eastAsia="等线" w:hAnsi="Times New Roman" w:cs="Times New Roman"/>
          <w:szCs w:val="21"/>
        </w:rPr>
        <w:t>CAS</w:t>
      </w:r>
      <w:proofErr w:type="spellEnd"/>
      <w:r w:rsidRPr="00170F54">
        <w:rPr>
          <w:rFonts w:ascii="Times New Roman" w:eastAsia="等线" w:hAnsi="Times New Roman" w:cs="Times New Roman"/>
          <w:szCs w:val="21"/>
        </w:rPr>
        <w:t xml:space="preserve"> Key Laboratory of Design and Assembly of Functional Nanostructures, and Fujian Provincial Key Laboratory of Nanomaterials, State Key Laboratory of Structural Chemistry, Fujian Institute of Research on the Structure of Matter, Chinese Academy of Sciences; Fuzhou 350002, Fujian, P. R. China. </w:t>
      </w:r>
    </w:p>
    <w:p w14:paraId="36B8E2B2" w14:textId="77777777" w:rsidR="00170F54" w:rsidRPr="00170F54" w:rsidRDefault="00170F54" w:rsidP="00170F54">
      <w:pPr>
        <w:rPr>
          <w:rFonts w:ascii="Times New Roman" w:eastAsia="等线" w:hAnsi="Times New Roman" w:cs="Times New Roman"/>
          <w:szCs w:val="21"/>
        </w:rPr>
      </w:pPr>
      <w:proofErr w:type="spellStart"/>
      <w:r w:rsidRPr="00170F54">
        <w:rPr>
          <w:rFonts w:ascii="Times New Roman" w:eastAsia="等线" w:hAnsi="Times New Roman" w:cs="Times New Roman"/>
          <w:szCs w:val="21"/>
          <w:vertAlign w:val="superscript"/>
        </w:rPr>
        <w:t>b</w:t>
      </w:r>
      <w:r w:rsidRPr="00170F54">
        <w:rPr>
          <w:rFonts w:ascii="Times New Roman" w:eastAsia="等线" w:hAnsi="Times New Roman" w:cs="Times New Roman"/>
          <w:szCs w:val="21"/>
        </w:rPr>
        <w:t>Fujian</w:t>
      </w:r>
      <w:proofErr w:type="spellEnd"/>
      <w:r w:rsidRPr="00170F54">
        <w:rPr>
          <w:rFonts w:ascii="Times New Roman" w:eastAsia="等线" w:hAnsi="Times New Roman" w:cs="Times New Roman"/>
          <w:szCs w:val="21"/>
        </w:rPr>
        <w:t xml:space="preserve"> Science and Technology Innovation Laboratory for Optoelectronic Information of China; Fuzhou 350108, Fujian, P. R. China.</w:t>
      </w:r>
    </w:p>
    <w:p w14:paraId="6DDD9D81" w14:textId="77777777" w:rsidR="00170F54" w:rsidRPr="00170F54" w:rsidRDefault="00170F54" w:rsidP="00170F54">
      <w:pPr>
        <w:rPr>
          <w:rFonts w:ascii="Times New Roman" w:eastAsia="等线" w:hAnsi="Times New Roman" w:cs="Times New Roman"/>
          <w:szCs w:val="21"/>
        </w:rPr>
      </w:pPr>
      <w:proofErr w:type="spellStart"/>
      <w:r w:rsidRPr="00170F54">
        <w:rPr>
          <w:rFonts w:ascii="Times New Roman" w:eastAsia="等线" w:hAnsi="Times New Roman" w:cs="Times New Roman"/>
          <w:szCs w:val="21"/>
          <w:vertAlign w:val="superscript"/>
        </w:rPr>
        <w:t>c</w:t>
      </w:r>
      <w:r w:rsidRPr="00170F54">
        <w:rPr>
          <w:rFonts w:ascii="Times New Roman" w:eastAsia="等线" w:hAnsi="Times New Roman" w:cs="Times New Roman"/>
          <w:szCs w:val="21"/>
        </w:rPr>
        <w:t>University</w:t>
      </w:r>
      <w:proofErr w:type="spellEnd"/>
      <w:r w:rsidRPr="00170F54">
        <w:rPr>
          <w:rFonts w:ascii="Times New Roman" w:eastAsia="等线" w:hAnsi="Times New Roman" w:cs="Times New Roman"/>
          <w:szCs w:val="21"/>
        </w:rPr>
        <w:t xml:space="preserve"> of Chinese Academy of Sciences; Beijing 100049, P. R. China.</w:t>
      </w:r>
    </w:p>
    <w:bookmarkEnd w:id="2"/>
    <w:p w14:paraId="69F04BB5" w14:textId="77777777" w:rsidR="00170F54" w:rsidRPr="00170F54" w:rsidRDefault="00170F54" w:rsidP="00170F54">
      <w:pPr>
        <w:rPr>
          <w:rFonts w:ascii="Times New Roman" w:eastAsia="等线" w:hAnsi="Times New Roman" w:cs="Times New Roman"/>
          <w:szCs w:val="21"/>
        </w:rPr>
      </w:pPr>
      <w:proofErr w:type="spellStart"/>
      <w:r w:rsidRPr="00170F54">
        <w:rPr>
          <w:rFonts w:ascii="Times New Roman" w:eastAsia="等线" w:hAnsi="Times New Roman" w:cs="Times New Roman"/>
          <w:szCs w:val="21"/>
          <w:vertAlign w:val="superscript"/>
        </w:rPr>
        <w:t>d</w:t>
      </w:r>
      <w:r w:rsidRPr="00170F54">
        <w:rPr>
          <w:rFonts w:ascii="Times New Roman" w:eastAsia="等线" w:hAnsi="Times New Roman" w:cs="Times New Roman"/>
          <w:szCs w:val="21"/>
        </w:rPr>
        <w:t>State</w:t>
      </w:r>
      <w:proofErr w:type="spellEnd"/>
      <w:r w:rsidRPr="00170F54">
        <w:rPr>
          <w:rFonts w:ascii="Times New Roman" w:eastAsia="等线" w:hAnsi="Times New Roman" w:cs="Times New Roman"/>
          <w:szCs w:val="21"/>
        </w:rPr>
        <w:t xml:space="preserve"> Key Laboratory of Space Power-Sources Technology</w:t>
      </w:r>
      <w:r w:rsidRPr="00170F54">
        <w:rPr>
          <w:rFonts w:ascii="Times New Roman" w:eastAsia="等线" w:hAnsi="Times New Roman" w:cs="Times New Roman" w:hint="eastAsia"/>
          <w:szCs w:val="21"/>
        </w:rPr>
        <w:t>,</w:t>
      </w:r>
      <w:r w:rsidRPr="00170F54">
        <w:rPr>
          <w:rFonts w:ascii="Times New Roman" w:eastAsia="等线" w:hAnsi="Times New Roman" w:cs="Times New Roman"/>
          <w:szCs w:val="21"/>
        </w:rPr>
        <w:t xml:space="preserve"> Shanghai Institute of Space Power-Sources</w:t>
      </w:r>
      <w:r w:rsidRPr="00170F54">
        <w:rPr>
          <w:rFonts w:ascii="Times New Roman" w:eastAsia="等线" w:hAnsi="Times New Roman" w:cs="Times New Roman" w:hint="eastAsia"/>
          <w:szCs w:val="21"/>
        </w:rPr>
        <w:t>,</w:t>
      </w:r>
      <w:r w:rsidRPr="00170F54">
        <w:rPr>
          <w:rFonts w:ascii="Times New Roman" w:eastAsia="等线" w:hAnsi="Times New Roman" w:cs="Times New Roman"/>
          <w:szCs w:val="21"/>
        </w:rPr>
        <w:t xml:space="preserve"> Shanghai 200000, China</w:t>
      </w:r>
    </w:p>
    <w:p w14:paraId="429543AF" w14:textId="77777777" w:rsidR="00170F54" w:rsidRPr="00170F54" w:rsidRDefault="00170F54" w:rsidP="00170F54">
      <w:pPr>
        <w:rPr>
          <w:rFonts w:ascii="Times New Roman" w:eastAsia="等线" w:hAnsi="Times New Roman" w:cs="Times New Roman"/>
          <w:szCs w:val="21"/>
        </w:rPr>
      </w:pPr>
      <w:r w:rsidRPr="00170F54">
        <w:rPr>
          <w:rFonts w:ascii="Times New Roman" w:eastAsia="等线" w:hAnsi="Times New Roman" w:cs="Times New Roman"/>
          <w:szCs w:val="21"/>
        </w:rPr>
        <w:t xml:space="preserve">*Correspondence: </w:t>
      </w:r>
      <w:hyperlink r:id="rId7" w:history="1">
        <w:r w:rsidRPr="00170F54">
          <w:rPr>
            <w:rFonts w:ascii="Times New Roman" w:hAnsi="Times New Roman" w:cs="Times New Roman"/>
            <w:color w:val="0563C1" w:themeColor="hyperlink"/>
            <w:szCs w:val="21"/>
            <w:u w:val="single"/>
          </w:rPr>
          <w:t>wangyb@fjirsm.ac.cn</w:t>
        </w:r>
      </w:hyperlink>
      <w:r w:rsidRPr="00170F54">
        <w:rPr>
          <w:rFonts w:ascii="Times New Roman" w:hAnsi="Times New Roman" w:cs="Times New Roman"/>
          <w:color w:val="0563C1" w:themeColor="hyperlink"/>
          <w:szCs w:val="21"/>
          <w:u w:val="single"/>
        </w:rPr>
        <w:t xml:space="preserve"> (</w:t>
      </w:r>
      <w:proofErr w:type="spellStart"/>
      <w:r w:rsidRPr="00170F54">
        <w:rPr>
          <w:rFonts w:ascii="Times New Roman" w:hAnsi="Times New Roman" w:cs="Times New Roman"/>
          <w:color w:val="0563C1" w:themeColor="hyperlink"/>
          <w:szCs w:val="21"/>
          <w:u w:val="single"/>
        </w:rPr>
        <w:t>Yaobing</w:t>
      </w:r>
      <w:proofErr w:type="spellEnd"/>
      <w:r w:rsidRPr="00170F54">
        <w:rPr>
          <w:rFonts w:ascii="Times New Roman" w:hAnsi="Times New Roman" w:cs="Times New Roman"/>
          <w:color w:val="0563C1" w:themeColor="hyperlink"/>
          <w:szCs w:val="21"/>
          <w:u w:val="single"/>
        </w:rPr>
        <w:t xml:space="preserve"> Wang)</w:t>
      </w:r>
      <w:r w:rsidRPr="00170F54">
        <w:rPr>
          <w:rFonts w:ascii="Times New Roman" w:eastAsia="等线" w:hAnsi="Times New Roman" w:cs="Times New Roman"/>
          <w:szCs w:val="21"/>
        </w:rPr>
        <w:t xml:space="preserve">; </w:t>
      </w:r>
      <w:hyperlink r:id="rId8" w:history="1">
        <w:r w:rsidRPr="00170F54">
          <w:rPr>
            <w:rFonts w:ascii="Times New Roman" w:eastAsia="等线" w:hAnsi="Times New Roman" w:cs="Times New Roman"/>
            <w:color w:val="0563C1" w:themeColor="hyperlink"/>
            <w:szCs w:val="21"/>
            <w:u w:val="single"/>
          </w:rPr>
          <w:t>ydx1112@126.com</w:t>
        </w:r>
      </w:hyperlink>
      <w:r w:rsidRPr="00170F54">
        <w:rPr>
          <w:rFonts w:ascii="Times New Roman" w:eastAsia="等线" w:hAnsi="Times New Roman" w:cs="Times New Roman"/>
          <w:color w:val="0563C1" w:themeColor="hyperlink"/>
          <w:szCs w:val="21"/>
          <w:u w:val="single"/>
        </w:rPr>
        <w:t xml:space="preserve"> (Yong Li)</w:t>
      </w:r>
      <w:r w:rsidRPr="00170F54">
        <w:rPr>
          <w:rFonts w:ascii="Times New Roman" w:eastAsia="等线" w:hAnsi="Times New Roman" w:cs="Times New Roman"/>
          <w:szCs w:val="21"/>
        </w:rPr>
        <w:t xml:space="preserve"> </w:t>
      </w:r>
    </w:p>
    <w:bookmarkEnd w:id="3"/>
    <w:p w14:paraId="324722F4" w14:textId="35B10B37" w:rsidR="00D7130A" w:rsidRPr="00170F54" w:rsidRDefault="00D7130A">
      <w:pPr>
        <w:rPr>
          <w:rFonts w:ascii="Times New Roman" w:eastAsia="等线" w:hAnsi="Times New Roman" w:cs="Times New Roman"/>
          <w:b/>
        </w:rPr>
      </w:pPr>
    </w:p>
    <w:p w14:paraId="77A098B5" w14:textId="670F430D" w:rsidR="007E55D3" w:rsidRDefault="007E55D3" w:rsidP="00FA68BD">
      <w:pPr>
        <w:rPr>
          <w:rFonts w:ascii="Times New Roman" w:eastAsia="等线" w:hAnsi="Times New Roman" w:cs="Times New Roman"/>
        </w:rPr>
      </w:pPr>
    </w:p>
    <w:p w14:paraId="39E36C09" w14:textId="77777777" w:rsidR="00170F54" w:rsidRDefault="00170F54">
      <w:pPr>
        <w:widowControl/>
        <w:jc w:val="left"/>
        <w:rPr>
          <w:rFonts w:ascii="Times New Roman" w:eastAsia="等线" w:hAnsi="Times New Roman" w:cs="Times New Roman"/>
          <w:b/>
        </w:rPr>
      </w:pPr>
      <w:r>
        <w:rPr>
          <w:rFonts w:ascii="Times New Roman" w:eastAsia="等线" w:hAnsi="Times New Roman" w:cs="Times New Roman"/>
          <w:b/>
        </w:rPr>
        <w:br w:type="page"/>
      </w:r>
    </w:p>
    <w:p w14:paraId="1181D254" w14:textId="3C6EA021" w:rsidR="00170F54" w:rsidRPr="00D773A2" w:rsidRDefault="00170F54">
      <w:pPr>
        <w:widowControl/>
        <w:jc w:val="left"/>
        <w:rPr>
          <w:rFonts w:ascii="Times New Roman" w:eastAsia="等线" w:hAnsi="Times New Roman" w:cs="Times New Roman"/>
        </w:rPr>
      </w:pPr>
    </w:p>
    <w:p w14:paraId="7D5C9A96" w14:textId="42A23C94" w:rsidR="0079076B" w:rsidRPr="00B12476" w:rsidRDefault="00B12476" w:rsidP="00856454">
      <w:pPr>
        <w:rPr>
          <w:rFonts w:ascii="Times New Roman" w:eastAsia="等线" w:hAnsi="Times New Roman" w:cs="Times New Roman"/>
        </w:rPr>
      </w:pPr>
      <w:r w:rsidRPr="00B12476">
        <w:rPr>
          <w:rFonts w:ascii="Times New Roman" w:eastAsia="等线" w:hAnsi="Times New Roman" w:cs="Times New Roman"/>
          <w:b/>
          <w:noProof/>
        </w:rPr>
        <w:drawing>
          <wp:anchor distT="0" distB="0" distL="114300" distR="114300" simplePos="0" relativeHeight="251693056" behindDoc="0" locked="0" layoutInCell="1" allowOverlap="1" wp14:anchorId="10B512D6" wp14:editId="4AC250E5">
            <wp:simplePos x="0" y="0"/>
            <wp:positionH relativeFrom="column">
              <wp:posOffset>447675</wp:posOffset>
            </wp:positionH>
            <wp:positionV relativeFrom="paragraph">
              <wp:posOffset>23495</wp:posOffset>
            </wp:positionV>
            <wp:extent cx="4189730" cy="2720975"/>
            <wp:effectExtent l="0" t="0" r="1270" b="3175"/>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244" r="12953"/>
                    <a:stretch/>
                  </pic:blipFill>
                  <pic:spPr bwMode="auto">
                    <a:xfrm>
                      <a:off x="0" y="0"/>
                      <a:ext cx="4189730" cy="2720975"/>
                    </a:xfrm>
                    <a:prstGeom prst="rect">
                      <a:avLst/>
                    </a:prstGeom>
                    <a:noFill/>
                    <a:ln>
                      <a:noFill/>
                    </a:ln>
                    <a:extLst>
                      <a:ext uri="{53640926-AAD7-44D8-BBD7-CCE9431645EC}">
                        <a14:shadowObscured xmlns:a14="http://schemas.microsoft.com/office/drawing/2010/main"/>
                      </a:ext>
                    </a:extLst>
                  </pic:spPr>
                </pic:pic>
              </a:graphicData>
            </a:graphic>
          </wp:anchor>
        </w:drawing>
      </w:r>
      <w:r w:rsidRPr="00B12476">
        <w:rPr>
          <w:rFonts w:ascii="Times New Roman" w:eastAsia="等线" w:hAnsi="Times New Roman" w:cs="Times New Roman" w:hint="eastAsia"/>
          <w:b/>
        </w:rPr>
        <w:t>F</w:t>
      </w:r>
      <w:r w:rsidRPr="00B12476">
        <w:rPr>
          <w:rFonts w:ascii="Times New Roman" w:eastAsia="等线" w:hAnsi="Times New Roman" w:cs="Times New Roman"/>
          <w:b/>
        </w:rPr>
        <w:t>igure S1.</w:t>
      </w:r>
      <w:r>
        <w:rPr>
          <w:rFonts w:ascii="Times New Roman" w:eastAsia="等线" w:hAnsi="Times New Roman" w:cs="Times New Roman"/>
          <w:b/>
        </w:rPr>
        <w:t xml:space="preserve"> </w:t>
      </w:r>
      <w:r w:rsidR="0079076B" w:rsidRPr="00B12476">
        <w:rPr>
          <w:rFonts w:ascii="Times New Roman" w:eastAsia="等线" w:hAnsi="Times New Roman" w:cs="Times New Roman"/>
        </w:rPr>
        <w:t xml:space="preserve">The pivotal paraments to achieve 500 </w:t>
      </w:r>
      <w:proofErr w:type="spellStart"/>
      <w:r w:rsidR="0079076B" w:rsidRPr="00B12476">
        <w:rPr>
          <w:rFonts w:ascii="Times New Roman" w:eastAsia="等线" w:hAnsi="Times New Roman" w:cs="Times New Roman"/>
        </w:rPr>
        <w:t>W</w:t>
      </w:r>
      <w:r w:rsidR="0079076B" w:rsidRPr="00B12476">
        <w:rPr>
          <w:rFonts w:ascii="Times New Roman" w:eastAsia="等线" w:hAnsi="Times New Roman" w:cs="Times New Roman" w:hint="eastAsia"/>
        </w:rPr>
        <w:t>h</w:t>
      </w:r>
      <w:proofErr w:type="spellEnd"/>
      <w:r w:rsidR="0079076B" w:rsidRPr="00B12476">
        <w:rPr>
          <w:rFonts w:ascii="Times New Roman" w:eastAsia="等线" w:hAnsi="Times New Roman" w:cs="Times New Roman"/>
        </w:rPr>
        <w:t>/kg</w:t>
      </w:r>
      <w:r>
        <w:rPr>
          <w:rFonts w:ascii="Times New Roman" w:eastAsia="等线" w:hAnsi="Times New Roman" w:cs="Times New Roman"/>
        </w:rPr>
        <w:t xml:space="preserve">. </w:t>
      </w:r>
      <w:r w:rsidR="00021FCE" w:rsidRPr="00021FCE">
        <w:rPr>
          <w:rFonts w:ascii="Times New Roman" w:eastAsia="等线" w:hAnsi="Times New Roman" w:cs="Times New Roman"/>
        </w:rPr>
        <w:t xml:space="preserve">A) Schematic diagram of pouch cell under practical conditions with ultrathin Li anode, lean electrolytes, and high-loading cathode. B) The energy density calculated by different electrolyte dosage with the cathode loading of 4, 5 ,6 </w:t>
      </w:r>
      <w:proofErr w:type="spellStart"/>
      <w:r w:rsidR="00021FCE" w:rsidRPr="00021FCE">
        <w:rPr>
          <w:rFonts w:ascii="Times New Roman" w:eastAsia="等线" w:hAnsi="Times New Roman" w:cs="Times New Roman"/>
        </w:rPr>
        <w:t>mAh</w:t>
      </w:r>
      <w:proofErr w:type="spellEnd"/>
      <w:r w:rsidR="00021FCE" w:rsidRPr="00021FCE">
        <w:rPr>
          <w:rFonts w:ascii="Times New Roman" w:eastAsia="等线" w:hAnsi="Times New Roman" w:cs="Times New Roman"/>
        </w:rPr>
        <w:t>/cm</w:t>
      </w:r>
      <w:r w:rsidR="00021FCE" w:rsidRPr="00021FCE">
        <w:rPr>
          <w:rFonts w:ascii="Times New Roman" w:eastAsia="等线" w:hAnsi="Times New Roman" w:cs="Times New Roman"/>
          <w:vertAlign w:val="superscript"/>
        </w:rPr>
        <w:t>2</w:t>
      </w:r>
      <w:r w:rsidR="00021FCE" w:rsidRPr="00021FCE">
        <w:rPr>
          <w:rFonts w:ascii="Times New Roman" w:eastAsia="等线" w:hAnsi="Times New Roman" w:cs="Times New Roman"/>
        </w:rPr>
        <w:t>. The other cell parameters are kept the same as that in Fig. S3.</w:t>
      </w:r>
    </w:p>
    <w:p w14:paraId="6D3B4186" w14:textId="3FDF5522" w:rsidR="00C92AA6" w:rsidRDefault="00C92AA6">
      <w:pPr>
        <w:widowControl/>
        <w:jc w:val="left"/>
        <w:rPr>
          <w:rFonts w:ascii="Times New Roman" w:eastAsia="等线" w:hAnsi="Times New Roman" w:cs="Times New Roman"/>
        </w:rPr>
      </w:pPr>
      <w:r>
        <w:rPr>
          <w:rFonts w:ascii="Times New Roman" w:eastAsia="等线" w:hAnsi="Times New Roman" w:cs="Times New Roman"/>
        </w:rPr>
        <w:br w:type="page"/>
      </w:r>
    </w:p>
    <w:p w14:paraId="7226B3C4" w14:textId="65A303E2" w:rsidR="00131947" w:rsidRDefault="00131947">
      <w:pPr>
        <w:widowControl/>
        <w:jc w:val="left"/>
        <w:rPr>
          <w:rFonts w:ascii="Times New Roman" w:eastAsia="等线" w:hAnsi="Times New Roman" w:cs="Times New Roman"/>
        </w:rPr>
      </w:pPr>
      <w:r w:rsidRPr="00D7130A">
        <w:rPr>
          <w:rFonts w:ascii="Times New Roman" w:eastAsia="等线" w:hAnsi="Times New Roman" w:cs="Times New Roman"/>
          <w:noProof/>
        </w:rPr>
        <w:lastRenderedPageBreak/>
        <w:drawing>
          <wp:anchor distT="0" distB="0" distL="114300" distR="114300" simplePos="0" relativeHeight="251684864" behindDoc="0" locked="0" layoutInCell="1" allowOverlap="1" wp14:anchorId="2EDCEFD0" wp14:editId="0AD94F31">
            <wp:simplePos x="0" y="0"/>
            <wp:positionH relativeFrom="column">
              <wp:posOffset>826452</wp:posOffset>
            </wp:positionH>
            <wp:positionV relativeFrom="paragraph">
              <wp:posOffset>318</wp:posOffset>
            </wp:positionV>
            <wp:extent cx="3393440" cy="2543810"/>
            <wp:effectExtent l="0" t="0" r="0" b="8890"/>
            <wp:wrapTopAndBottom/>
            <wp:docPr id="29" name="图片 29" descr="C:\Users\admin\AppData\Local\Temp\16518078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1651807849(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3440" cy="2543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130A" w:rsidRPr="00D7130A">
        <w:rPr>
          <w:rFonts w:ascii="Times New Roman" w:eastAsia="等线" w:hAnsi="Times New Roman" w:cs="Times New Roman"/>
          <w:b/>
        </w:rPr>
        <w:t>Figure S</w:t>
      </w:r>
      <w:r w:rsidR="00FD0978">
        <w:rPr>
          <w:rFonts w:ascii="Times New Roman" w:eastAsia="等线" w:hAnsi="Times New Roman" w:cs="Times New Roman"/>
          <w:b/>
        </w:rPr>
        <w:t>2</w:t>
      </w:r>
      <w:r w:rsidR="00D7130A" w:rsidRPr="00D7130A">
        <w:rPr>
          <w:rFonts w:ascii="Times New Roman" w:eastAsia="等线" w:hAnsi="Times New Roman" w:cs="Times New Roman"/>
          <w:b/>
        </w:rPr>
        <w:t xml:space="preserve">. </w:t>
      </w:r>
      <w:r w:rsidR="00D7130A" w:rsidRPr="00D7130A">
        <w:rPr>
          <w:rFonts w:ascii="Times New Roman" w:eastAsia="等线" w:hAnsi="Times New Roman" w:cs="Times New Roman"/>
        </w:rPr>
        <w:t>Nyquist impedance plots for SS|</w:t>
      </w:r>
      <w:r w:rsidR="00D7130A">
        <w:rPr>
          <w:rFonts w:ascii="Times New Roman" w:eastAsia="等线" w:hAnsi="Times New Roman" w:cs="Times New Roman"/>
        </w:rPr>
        <w:t>PHS</w:t>
      </w:r>
      <w:r w:rsidR="00D7130A" w:rsidRPr="00D7130A">
        <w:rPr>
          <w:rFonts w:ascii="Times New Roman" w:eastAsia="等线" w:hAnsi="Times New Roman" w:cs="Times New Roman"/>
        </w:rPr>
        <w:t xml:space="preserve"> |SS.</w:t>
      </w:r>
    </w:p>
    <w:p w14:paraId="3F6E7E9A" w14:textId="39D8D430" w:rsidR="00D7130A" w:rsidRDefault="00D7130A">
      <w:pPr>
        <w:widowControl/>
        <w:jc w:val="left"/>
        <w:rPr>
          <w:rFonts w:ascii="Times New Roman" w:eastAsia="等线" w:hAnsi="Times New Roman" w:cs="Times New Roman"/>
        </w:rPr>
      </w:pPr>
    </w:p>
    <w:p w14:paraId="4E50FC2B" w14:textId="47D0D192" w:rsidR="00131947" w:rsidRDefault="00131947">
      <w:pPr>
        <w:widowControl/>
        <w:jc w:val="left"/>
        <w:rPr>
          <w:rFonts w:ascii="Times New Roman" w:eastAsia="等线" w:hAnsi="Times New Roman" w:cs="Times New Roman"/>
        </w:rPr>
      </w:pPr>
      <w:r>
        <w:rPr>
          <w:rFonts w:ascii="Times New Roman" w:eastAsia="等线" w:hAnsi="Times New Roman" w:cs="Times New Roman"/>
        </w:rPr>
        <w:br w:type="page"/>
      </w:r>
    </w:p>
    <w:p w14:paraId="083017D8" w14:textId="13F2F5E0" w:rsidR="00131947" w:rsidRDefault="00131947">
      <w:pPr>
        <w:widowControl/>
        <w:jc w:val="left"/>
        <w:rPr>
          <w:rFonts w:ascii="Times New Roman" w:eastAsia="等线" w:hAnsi="Times New Roman" w:cs="Times New Roman"/>
        </w:rPr>
      </w:pPr>
      <w:r w:rsidRPr="00955D6C">
        <w:rPr>
          <w:rFonts w:ascii="Times New Roman" w:eastAsia="等线" w:hAnsi="Times New Roman" w:cs="Times New Roman"/>
          <w:b/>
          <w:noProof/>
        </w:rPr>
        <w:lastRenderedPageBreak/>
        <w:drawing>
          <wp:anchor distT="0" distB="0" distL="114300" distR="114300" simplePos="0" relativeHeight="251698176" behindDoc="0" locked="0" layoutInCell="1" allowOverlap="1" wp14:anchorId="2FE4B424" wp14:editId="3E045C03">
            <wp:simplePos x="0" y="0"/>
            <wp:positionH relativeFrom="column">
              <wp:posOffset>1137920</wp:posOffset>
            </wp:positionH>
            <wp:positionV relativeFrom="paragraph">
              <wp:posOffset>27940</wp:posOffset>
            </wp:positionV>
            <wp:extent cx="2858770" cy="2051685"/>
            <wp:effectExtent l="0" t="0" r="0" b="5715"/>
            <wp:wrapTopAndBottom/>
            <wp:docPr id="52" name="图片 52" descr="C:\Users\admin\AppData\Local\Temp\16523447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Temp\1652344788(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8770" cy="2051685"/>
                    </a:xfrm>
                    <a:prstGeom prst="rect">
                      <a:avLst/>
                    </a:prstGeom>
                    <a:noFill/>
                    <a:ln>
                      <a:noFill/>
                    </a:ln>
                  </pic:spPr>
                </pic:pic>
              </a:graphicData>
            </a:graphic>
          </wp:anchor>
        </w:drawing>
      </w:r>
      <w:r w:rsidR="00955D6C" w:rsidRPr="00955D6C">
        <w:rPr>
          <w:rFonts w:ascii="Times New Roman" w:eastAsia="等线" w:hAnsi="Times New Roman" w:cs="Times New Roman" w:hint="eastAsia"/>
          <w:b/>
        </w:rPr>
        <w:t>F</w:t>
      </w:r>
      <w:r w:rsidR="00955D6C" w:rsidRPr="00955D6C">
        <w:rPr>
          <w:rFonts w:ascii="Times New Roman" w:eastAsia="等线" w:hAnsi="Times New Roman" w:cs="Times New Roman"/>
          <w:b/>
        </w:rPr>
        <w:t>igure S</w:t>
      </w:r>
      <w:r w:rsidR="00D36B01">
        <w:rPr>
          <w:rFonts w:ascii="Times New Roman" w:eastAsia="等线" w:hAnsi="Times New Roman" w:cs="Times New Roman"/>
          <w:b/>
        </w:rPr>
        <w:t>3</w:t>
      </w:r>
      <w:r w:rsidR="00955D6C">
        <w:rPr>
          <w:rFonts w:ascii="Times New Roman" w:eastAsia="等线" w:hAnsi="Times New Roman" w:cs="Times New Roman"/>
        </w:rPr>
        <w:t xml:space="preserve">. </w:t>
      </w:r>
      <w:r w:rsidR="00955D6C" w:rsidRPr="00955D6C">
        <w:rPr>
          <w:rFonts w:ascii="Times New Roman" w:eastAsia="等线" w:hAnsi="Times New Roman" w:cs="Times New Roman"/>
        </w:rPr>
        <w:t>Stress</w:t>
      </w:r>
      <w:r w:rsidR="00955D6C">
        <w:rPr>
          <w:rFonts w:ascii="Times New Roman" w:eastAsia="等线" w:hAnsi="Times New Roman" w:cs="Times New Roman"/>
        </w:rPr>
        <w:t>-</w:t>
      </w:r>
      <w:r w:rsidR="00955D6C" w:rsidRPr="00955D6C">
        <w:rPr>
          <w:rFonts w:ascii="Times New Roman" w:eastAsia="等线" w:hAnsi="Times New Roman" w:cs="Times New Roman"/>
        </w:rPr>
        <w:t>strain curve of</w:t>
      </w:r>
      <w:r w:rsidR="00955D6C">
        <w:rPr>
          <w:rFonts w:ascii="Times New Roman" w:eastAsia="等线" w:hAnsi="Times New Roman" w:cs="Times New Roman"/>
        </w:rPr>
        <w:t xml:space="preserve"> PHEA.</w:t>
      </w:r>
      <w:r w:rsidR="00D84BA6">
        <w:rPr>
          <w:rFonts w:ascii="Times New Roman" w:eastAsia="等线" w:hAnsi="Times New Roman" w:cs="Times New Roman"/>
        </w:rPr>
        <w:t xml:space="preserve"> </w:t>
      </w:r>
      <w:r w:rsidR="00B92A88">
        <w:rPr>
          <w:rFonts w:ascii="Times New Roman" w:eastAsia="等线" w:hAnsi="Times New Roman" w:cs="Times New Roman"/>
        </w:rPr>
        <w:t>The PHEA film achieves ~77% strain</w:t>
      </w:r>
      <w:r w:rsidR="00686382">
        <w:rPr>
          <w:rFonts w:ascii="Times New Roman" w:eastAsia="等线" w:hAnsi="Times New Roman" w:cs="Times New Roman"/>
        </w:rPr>
        <w:t xml:space="preserve"> before fracture. </w:t>
      </w:r>
    </w:p>
    <w:p w14:paraId="2A7B1A1F" w14:textId="7C4D6026" w:rsidR="00D7130A" w:rsidRDefault="00D7130A">
      <w:pPr>
        <w:widowControl/>
        <w:jc w:val="left"/>
        <w:rPr>
          <w:rFonts w:ascii="Times New Roman" w:eastAsia="等线" w:hAnsi="Times New Roman" w:cs="Times New Roman"/>
        </w:rPr>
      </w:pPr>
      <w:r>
        <w:rPr>
          <w:rFonts w:ascii="Times New Roman" w:eastAsia="等线" w:hAnsi="Times New Roman" w:cs="Times New Roman"/>
        </w:rPr>
        <w:br w:type="page"/>
      </w:r>
    </w:p>
    <w:p w14:paraId="28706E8A" w14:textId="77777777" w:rsidR="00D7130A" w:rsidRDefault="00D7130A">
      <w:pPr>
        <w:widowControl/>
        <w:jc w:val="left"/>
        <w:rPr>
          <w:rFonts w:ascii="Times New Roman" w:eastAsia="等线" w:hAnsi="Times New Roman" w:cs="Times New Roman"/>
        </w:rPr>
      </w:pPr>
    </w:p>
    <w:p w14:paraId="2F42D797" w14:textId="2F4F8FFF" w:rsidR="00B866B1" w:rsidRDefault="000E3A83" w:rsidP="00BC05C3">
      <w:pPr>
        <w:rPr>
          <w:rFonts w:ascii="Times New Roman" w:eastAsia="等线" w:hAnsi="Times New Roman" w:cs="Times New Roman"/>
        </w:rPr>
      </w:pPr>
      <w:r w:rsidRPr="00140FC8">
        <w:rPr>
          <w:rFonts w:hint="eastAsia"/>
          <w:b/>
          <w:noProof/>
        </w:rPr>
        <w:drawing>
          <wp:anchor distT="0" distB="0" distL="114300" distR="114300" simplePos="0" relativeHeight="251658240" behindDoc="0" locked="0" layoutInCell="1" allowOverlap="1" wp14:anchorId="775B2A4F" wp14:editId="266D50A7">
            <wp:simplePos x="0" y="0"/>
            <wp:positionH relativeFrom="column">
              <wp:posOffset>566057</wp:posOffset>
            </wp:positionH>
            <wp:positionV relativeFrom="paragraph">
              <wp:posOffset>48895</wp:posOffset>
            </wp:positionV>
            <wp:extent cx="4178319" cy="1092527"/>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8319" cy="1092527"/>
                    </a:xfrm>
                    <a:prstGeom prst="rect">
                      <a:avLst/>
                    </a:prstGeom>
                    <a:noFill/>
                    <a:ln>
                      <a:noFill/>
                    </a:ln>
                  </pic:spPr>
                </pic:pic>
              </a:graphicData>
            </a:graphic>
          </wp:anchor>
        </w:drawing>
      </w:r>
      <w:r w:rsidR="00140FC8" w:rsidRPr="00140FC8">
        <w:rPr>
          <w:rFonts w:ascii="Times New Roman" w:eastAsia="等线" w:hAnsi="Times New Roman" w:cs="Times New Roman" w:hint="eastAsia"/>
          <w:b/>
        </w:rPr>
        <w:t>F</w:t>
      </w:r>
      <w:r w:rsidR="00140FC8" w:rsidRPr="00140FC8">
        <w:rPr>
          <w:rFonts w:ascii="Times New Roman" w:eastAsia="等线" w:hAnsi="Times New Roman" w:cs="Times New Roman"/>
          <w:b/>
        </w:rPr>
        <w:t>igure S</w:t>
      </w:r>
      <w:r w:rsidR="00D36B01">
        <w:rPr>
          <w:rFonts w:ascii="Times New Roman" w:eastAsia="等线" w:hAnsi="Times New Roman" w:cs="Times New Roman"/>
          <w:b/>
        </w:rPr>
        <w:t>4</w:t>
      </w:r>
      <w:r w:rsidR="00140FC8" w:rsidRPr="00140FC8">
        <w:rPr>
          <w:rFonts w:ascii="Times New Roman" w:eastAsia="等线" w:hAnsi="Times New Roman" w:cs="Times New Roman"/>
          <w:b/>
        </w:rPr>
        <w:t xml:space="preserve">. </w:t>
      </w:r>
      <w:r w:rsidR="00140FC8" w:rsidRPr="00140FC8">
        <w:rPr>
          <w:rFonts w:ascii="Times New Roman" w:eastAsia="等线" w:hAnsi="Times New Roman" w:cs="Times New Roman"/>
        </w:rPr>
        <w:t>Schematic diagram of the fabrication of</w:t>
      </w:r>
      <w:r w:rsidR="00140FC8">
        <w:rPr>
          <w:rFonts w:ascii="Times New Roman" w:eastAsia="等线" w:hAnsi="Times New Roman" w:cs="Times New Roman"/>
        </w:rPr>
        <w:t xml:space="preserve"> PHS</w:t>
      </w:r>
      <w:r w:rsidR="004A0669">
        <w:rPr>
          <w:rFonts w:ascii="Times New Roman" w:eastAsia="等线" w:hAnsi="Times New Roman" w:cs="Times New Roman"/>
        </w:rPr>
        <w:t xml:space="preserve"> via </w:t>
      </w:r>
      <w:r w:rsidR="004A0669" w:rsidRPr="008F5218">
        <w:rPr>
          <w:rFonts w:ascii="Times New Roman" w:eastAsia="等线" w:hAnsi="Times New Roman" w:cs="Times New Roman"/>
          <w:szCs w:val="21"/>
        </w:rPr>
        <w:t>a traditional free radical polymerization</w:t>
      </w:r>
      <w:r w:rsidR="00140FC8">
        <w:rPr>
          <w:rFonts w:ascii="Times New Roman" w:eastAsia="等线" w:hAnsi="Times New Roman" w:cs="Times New Roman"/>
        </w:rPr>
        <w:t>.</w:t>
      </w:r>
      <w:r w:rsidR="005F0397">
        <w:rPr>
          <w:rFonts w:ascii="Times New Roman" w:eastAsia="等线" w:hAnsi="Times New Roman" w:cs="Times New Roman"/>
        </w:rPr>
        <w:t xml:space="preserve"> The ratio</w:t>
      </w:r>
      <w:r w:rsidR="00772A07">
        <w:rPr>
          <w:rFonts w:ascii="Times New Roman" w:eastAsia="等线" w:hAnsi="Times New Roman" w:cs="Times New Roman"/>
        </w:rPr>
        <w:t>s</w:t>
      </w:r>
      <w:r w:rsidR="005F0397">
        <w:rPr>
          <w:rFonts w:ascii="Times New Roman" w:eastAsia="等线" w:hAnsi="Times New Roman" w:cs="Times New Roman"/>
        </w:rPr>
        <w:t xml:space="preserve"> of m and n</w:t>
      </w:r>
      <w:r w:rsidR="00772A07">
        <w:rPr>
          <w:rFonts w:ascii="Times New Roman" w:eastAsia="等线" w:hAnsi="Times New Roman" w:cs="Times New Roman"/>
        </w:rPr>
        <w:t xml:space="preserve"> are 3:7, 4:6, </w:t>
      </w:r>
      <w:r w:rsidR="009A29FF">
        <w:rPr>
          <w:rFonts w:ascii="Times New Roman" w:eastAsia="等线" w:hAnsi="Times New Roman" w:cs="Times New Roman"/>
        </w:rPr>
        <w:t>5</w:t>
      </w:r>
      <w:r w:rsidR="00772A07">
        <w:rPr>
          <w:rFonts w:ascii="Times New Roman" w:eastAsia="等线" w:hAnsi="Times New Roman" w:cs="Times New Roman"/>
        </w:rPr>
        <w:t>:</w:t>
      </w:r>
      <w:r w:rsidR="009A29FF">
        <w:rPr>
          <w:rFonts w:ascii="Times New Roman" w:eastAsia="等线" w:hAnsi="Times New Roman" w:cs="Times New Roman"/>
        </w:rPr>
        <w:t>5</w:t>
      </w:r>
      <w:r w:rsidR="00772A07">
        <w:rPr>
          <w:rFonts w:ascii="Times New Roman" w:eastAsia="等线" w:hAnsi="Times New Roman" w:cs="Times New Roman"/>
        </w:rPr>
        <w:t>, 6:4 and 7:3.</w:t>
      </w:r>
      <w:r w:rsidR="005F0397">
        <w:rPr>
          <w:rFonts w:ascii="Times New Roman" w:eastAsia="等线" w:hAnsi="Times New Roman" w:cs="Times New Roman"/>
        </w:rPr>
        <w:t xml:space="preserve"> </w:t>
      </w:r>
    </w:p>
    <w:p w14:paraId="6E677666" w14:textId="12361CC5" w:rsidR="00582343" w:rsidRDefault="00582343" w:rsidP="00BC05C3">
      <w:pPr>
        <w:rPr>
          <w:rFonts w:ascii="Times New Roman" w:eastAsia="等线" w:hAnsi="Times New Roman" w:cs="Times New Roman"/>
        </w:rPr>
      </w:pPr>
    </w:p>
    <w:p w14:paraId="40FA72D4" w14:textId="631410DF" w:rsidR="00582343" w:rsidRDefault="00582343">
      <w:pPr>
        <w:widowControl/>
        <w:jc w:val="left"/>
        <w:rPr>
          <w:rFonts w:ascii="Times New Roman" w:eastAsia="等线" w:hAnsi="Times New Roman" w:cs="Times New Roman"/>
        </w:rPr>
      </w:pPr>
      <w:r>
        <w:rPr>
          <w:rFonts w:ascii="Times New Roman" w:eastAsia="等线" w:hAnsi="Times New Roman" w:cs="Times New Roman"/>
        </w:rPr>
        <w:br w:type="page"/>
      </w:r>
    </w:p>
    <w:p w14:paraId="13D81D65" w14:textId="1F592792" w:rsidR="00582343" w:rsidRDefault="00595CCE" w:rsidP="00BC05C3">
      <w:pPr>
        <w:rPr>
          <w:rFonts w:ascii="Times New Roman" w:eastAsia="等线" w:hAnsi="Times New Roman" w:cs="Times New Roman"/>
        </w:rPr>
      </w:pPr>
      <w:r w:rsidRPr="00595CCE">
        <w:rPr>
          <w:rFonts w:ascii="Times New Roman" w:eastAsia="等线" w:hAnsi="Times New Roman" w:cs="Times New Roman"/>
          <w:b/>
          <w:bCs/>
        </w:rPr>
        <w:lastRenderedPageBreak/>
        <w:t>Figure S</w:t>
      </w:r>
      <w:r w:rsidR="00D36B01">
        <w:rPr>
          <w:rFonts w:ascii="Times New Roman" w:eastAsia="等线" w:hAnsi="Times New Roman" w:cs="Times New Roman"/>
          <w:b/>
          <w:bCs/>
        </w:rPr>
        <w:t>5</w:t>
      </w:r>
      <w:r w:rsidRPr="00595CCE">
        <w:rPr>
          <w:rFonts w:ascii="Times New Roman" w:eastAsia="等线" w:hAnsi="Times New Roman" w:cs="Times New Roman"/>
          <w:b/>
          <w:bCs/>
        </w:rPr>
        <w:t xml:space="preserve">. </w:t>
      </w:r>
      <w:r w:rsidRPr="00595CCE">
        <w:rPr>
          <w:rFonts w:ascii="Times New Roman" w:eastAsia="等线" w:hAnsi="Times New Roman" w:cs="Times New Roman"/>
          <w:bCs/>
        </w:rPr>
        <w:t xml:space="preserve">Cycling performance of </w:t>
      </w:r>
      <w:bookmarkStart w:id="4" w:name="_Hlk98279366"/>
      <w:proofErr w:type="spellStart"/>
      <w:r w:rsidRPr="00595CCE">
        <w:rPr>
          <w:rFonts w:ascii="Times New Roman" w:eastAsia="等线" w:hAnsi="Times New Roman" w:cs="Times New Roman"/>
          <w:bCs/>
        </w:rPr>
        <w:t>Li|PHS-Cu</w:t>
      </w:r>
      <w:proofErr w:type="spellEnd"/>
      <w:r w:rsidRPr="00595CCE">
        <w:rPr>
          <w:rFonts w:ascii="Times New Roman" w:eastAsia="等线" w:hAnsi="Times New Roman" w:cs="Times New Roman"/>
          <w:bCs/>
        </w:rPr>
        <w:t xml:space="preserve"> </w:t>
      </w:r>
      <w:bookmarkEnd w:id="4"/>
      <w:r w:rsidRPr="00595CCE">
        <w:rPr>
          <w:rFonts w:ascii="Times New Roman" w:eastAsia="等线" w:hAnsi="Times New Roman" w:cs="Times New Roman"/>
          <w:bCs/>
        </w:rPr>
        <w:t xml:space="preserve">asymmetric cells with various </w:t>
      </w:r>
      <w:r>
        <w:rPr>
          <w:rFonts w:ascii="Times New Roman" w:eastAsia="等线" w:hAnsi="Times New Roman" w:cs="Times New Roman"/>
          <w:bCs/>
        </w:rPr>
        <w:t>PHEA/PS ratio of 3:7, 4:6, 6:4 and 7:3 under 6</w:t>
      </w:r>
      <w:r w:rsidRPr="00595CCE">
        <w:rPr>
          <w:rFonts w:ascii="Times New Roman" w:eastAsia="等线" w:hAnsi="Times New Roman" w:cs="Times New Roman"/>
          <w:bCs/>
        </w:rPr>
        <w:t xml:space="preserve"> </w:t>
      </w:r>
      <w:proofErr w:type="spellStart"/>
      <w:r w:rsidRPr="00595CCE">
        <w:rPr>
          <w:rFonts w:ascii="Times New Roman" w:eastAsia="等线" w:hAnsi="Times New Roman" w:cs="Times New Roman"/>
          <w:bCs/>
        </w:rPr>
        <w:t>mAh</w:t>
      </w:r>
      <w:proofErr w:type="spellEnd"/>
      <w:r w:rsidRPr="00595CCE">
        <w:rPr>
          <w:rFonts w:ascii="Times New Roman" w:eastAsia="等线" w:hAnsi="Times New Roman" w:cs="Times New Roman"/>
          <w:bCs/>
        </w:rPr>
        <w:t>/cm</w:t>
      </w:r>
      <w:r w:rsidRPr="00595CCE">
        <w:rPr>
          <w:rFonts w:ascii="Times New Roman" w:eastAsia="等线" w:hAnsi="Times New Roman" w:cs="Times New Roman"/>
          <w:bCs/>
          <w:vertAlign w:val="superscript"/>
        </w:rPr>
        <w:t>2</w:t>
      </w:r>
      <w:r w:rsidRPr="00595CCE">
        <w:rPr>
          <w:rFonts w:ascii="Times New Roman" w:eastAsia="等线" w:hAnsi="Times New Roman" w:cs="Times New Roman"/>
          <w:bCs/>
        </w:rPr>
        <w:t xml:space="preserve"> at 1 mA/cm</w:t>
      </w:r>
      <w:r w:rsidRPr="00595CCE">
        <w:rPr>
          <w:rFonts w:ascii="Times New Roman" w:eastAsia="等线" w:hAnsi="Times New Roman" w:cs="Times New Roman"/>
          <w:bCs/>
          <w:vertAlign w:val="superscript"/>
        </w:rPr>
        <w:t>2</w:t>
      </w:r>
      <w:r w:rsidRPr="00595CCE">
        <w:rPr>
          <w:rFonts w:ascii="Times New Roman" w:eastAsia="等线" w:hAnsi="Times New Roman" w:cs="Times New Roman"/>
          <w:bCs/>
        </w:rPr>
        <w:t xml:space="preserve"> with the same amount of electrolyte of 70 </w:t>
      </w:r>
      <w:proofErr w:type="spellStart"/>
      <w:r w:rsidRPr="00595CCE">
        <w:rPr>
          <w:rFonts w:ascii="Times New Roman" w:eastAsia="等线" w:hAnsi="Times New Roman" w:cs="Times New Roman"/>
          <w:bCs/>
        </w:rPr>
        <w:t>uL</w:t>
      </w:r>
      <w:proofErr w:type="spellEnd"/>
      <w:r w:rsidRPr="00595CCE">
        <w:rPr>
          <w:rFonts w:ascii="Times New Roman" w:eastAsia="等线" w:hAnsi="Times New Roman" w:cs="Times New Roman"/>
          <w:bCs/>
        </w:rPr>
        <w:t xml:space="preserve">. </w:t>
      </w:r>
      <w:r w:rsidRPr="00595CCE">
        <w:rPr>
          <w:rFonts w:ascii="Times New Roman" w:eastAsia="等线" w:hAnsi="Times New Roman" w:cs="Times New Roman"/>
          <w:noProof/>
        </w:rPr>
        <w:drawing>
          <wp:anchor distT="0" distB="0" distL="114300" distR="114300" simplePos="0" relativeHeight="251694080" behindDoc="0" locked="0" layoutInCell="1" allowOverlap="1" wp14:anchorId="658211A8" wp14:editId="5CAD1701">
            <wp:simplePos x="0" y="0"/>
            <wp:positionH relativeFrom="column">
              <wp:posOffset>871538</wp:posOffset>
            </wp:positionH>
            <wp:positionV relativeFrom="paragraph">
              <wp:posOffset>317</wp:posOffset>
            </wp:positionV>
            <wp:extent cx="3780790" cy="1724025"/>
            <wp:effectExtent l="0" t="0" r="0" b="9525"/>
            <wp:wrapTopAndBottom/>
            <wp:docPr id="45" name="图片 45" descr="C:\Users\admin\AppData\Local\Temp\16523395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1652339513(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079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913">
        <w:rPr>
          <w:rFonts w:ascii="Times New Roman" w:eastAsia="等线" w:hAnsi="Times New Roman" w:cs="Times New Roman"/>
          <w:bCs/>
        </w:rPr>
        <w:t>These results show that the electrochemical performance is better</w:t>
      </w:r>
      <w:r w:rsidR="00503913" w:rsidRPr="00503913">
        <w:rPr>
          <w:rFonts w:ascii="Times New Roman" w:eastAsia="等线" w:hAnsi="Times New Roman" w:cs="Times New Roman"/>
          <w:bCs/>
        </w:rPr>
        <w:t xml:space="preserve"> </w:t>
      </w:r>
      <w:r w:rsidR="00503913">
        <w:rPr>
          <w:rFonts w:ascii="Times New Roman" w:eastAsia="等线" w:hAnsi="Times New Roman" w:cs="Times New Roman"/>
          <w:bCs/>
        </w:rPr>
        <w:t xml:space="preserve">when the PHEA/PS ratio close to 1, indicating the equal importance of PHEA and PS as one can provide soft property and one can enhance the conductivity. </w:t>
      </w:r>
    </w:p>
    <w:p w14:paraId="095DC325" w14:textId="77777777" w:rsidR="00582343" w:rsidRDefault="00582343" w:rsidP="00BC05C3">
      <w:pPr>
        <w:rPr>
          <w:rFonts w:ascii="Times New Roman" w:eastAsia="等线" w:hAnsi="Times New Roman" w:cs="Times New Roman"/>
        </w:rPr>
      </w:pPr>
    </w:p>
    <w:p w14:paraId="42DB1789" w14:textId="6A22C9CB" w:rsidR="00140FC8" w:rsidRDefault="00140FC8">
      <w:pPr>
        <w:widowControl/>
        <w:jc w:val="left"/>
        <w:rPr>
          <w:rFonts w:ascii="Times New Roman" w:eastAsia="等线" w:hAnsi="Times New Roman" w:cs="Times New Roman"/>
        </w:rPr>
      </w:pPr>
      <w:r>
        <w:rPr>
          <w:rFonts w:ascii="Times New Roman" w:eastAsia="等线" w:hAnsi="Times New Roman" w:cs="Times New Roman"/>
        </w:rPr>
        <w:br w:type="page"/>
      </w:r>
    </w:p>
    <w:p w14:paraId="53A46795" w14:textId="224A676B" w:rsidR="00140FC8" w:rsidRDefault="00D44283" w:rsidP="00BC05C3">
      <w:pPr>
        <w:rPr>
          <w:rFonts w:ascii="Times New Roman" w:eastAsia="等线" w:hAnsi="Times New Roman" w:cs="Times New Roman"/>
        </w:rPr>
      </w:pPr>
      <w:r>
        <w:rPr>
          <w:rFonts w:ascii="Times New Roman" w:eastAsia="等线" w:hAnsi="Times New Roman" w:cs="Times New Roman"/>
          <w:b/>
          <w:noProof/>
        </w:rPr>
        <w:lastRenderedPageBreak/>
        <w:drawing>
          <wp:anchor distT="0" distB="0" distL="114300" distR="114300" simplePos="0" relativeHeight="251695104" behindDoc="0" locked="0" layoutInCell="1" allowOverlap="1" wp14:anchorId="16A5590D" wp14:editId="004AABFD">
            <wp:simplePos x="0" y="0"/>
            <wp:positionH relativeFrom="column">
              <wp:posOffset>1543050</wp:posOffset>
            </wp:positionH>
            <wp:positionV relativeFrom="paragraph">
              <wp:posOffset>0</wp:posOffset>
            </wp:positionV>
            <wp:extent cx="2200275" cy="1585595"/>
            <wp:effectExtent l="0" t="0" r="9525" b="0"/>
            <wp:wrapTopAndBottom/>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4513" b="8112"/>
                    <a:stretch/>
                  </pic:blipFill>
                  <pic:spPr bwMode="auto">
                    <a:xfrm>
                      <a:off x="0" y="0"/>
                      <a:ext cx="2200275" cy="1585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1D61" w:rsidRPr="00137D22">
        <w:rPr>
          <w:rFonts w:ascii="Times New Roman" w:eastAsia="等线" w:hAnsi="Times New Roman" w:cs="Times New Roman"/>
          <w:b/>
        </w:rPr>
        <w:t>Figure S</w:t>
      </w:r>
      <w:r w:rsidR="00D36B01">
        <w:rPr>
          <w:rFonts w:ascii="Times New Roman" w:eastAsia="等线" w:hAnsi="Times New Roman" w:cs="Times New Roman"/>
          <w:b/>
        </w:rPr>
        <w:t>6</w:t>
      </w:r>
      <w:r w:rsidR="00E31D61" w:rsidRPr="00137D22">
        <w:rPr>
          <w:rFonts w:ascii="Times New Roman" w:eastAsia="等线" w:hAnsi="Times New Roman" w:cs="Times New Roman"/>
          <w:b/>
        </w:rPr>
        <w:t xml:space="preserve">. </w:t>
      </w:r>
      <w:r w:rsidR="00137D22">
        <w:rPr>
          <w:rFonts w:ascii="Times New Roman" w:eastAsia="等线" w:hAnsi="Times New Roman" w:cs="Times New Roman"/>
        </w:rPr>
        <w:t>EDS elemental mapping of PHS-Cu</w:t>
      </w:r>
      <w:r>
        <w:rPr>
          <w:rFonts w:ascii="Times New Roman" w:eastAsia="等线" w:hAnsi="Times New Roman" w:cs="Times New Roman"/>
        </w:rPr>
        <w:t xml:space="preserve"> for N</w:t>
      </w:r>
      <w:r>
        <w:rPr>
          <w:rFonts w:ascii="Times New Roman" w:eastAsia="等线" w:hAnsi="Times New Roman" w:cs="Times New Roman" w:hint="eastAsia"/>
        </w:rPr>
        <w:t>a</w:t>
      </w:r>
      <w:r>
        <w:rPr>
          <w:rFonts w:ascii="Times New Roman" w:eastAsia="等线" w:hAnsi="Times New Roman" w:cs="Times New Roman"/>
        </w:rPr>
        <w:t xml:space="preserve"> element</w:t>
      </w:r>
      <w:r w:rsidR="00137D22">
        <w:rPr>
          <w:rFonts w:ascii="Times New Roman" w:eastAsia="等线" w:hAnsi="Times New Roman" w:cs="Times New Roman"/>
        </w:rPr>
        <w:t>.</w:t>
      </w:r>
    </w:p>
    <w:p w14:paraId="684D8141" w14:textId="34DBC05C" w:rsidR="00F415BF" w:rsidRDefault="00F415BF" w:rsidP="00BC05C3">
      <w:pPr>
        <w:rPr>
          <w:rFonts w:ascii="Times New Roman" w:eastAsia="等线" w:hAnsi="Times New Roman" w:cs="Times New Roman"/>
        </w:rPr>
      </w:pPr>
    </w:p>
    <w:p w14:paraId="29DFB740" w14:textId="59E64C80" w:rsidR="00F415BF" w:rsidRDefault="00F415BF">
      <w:pPr>
        <w:widowControl/>
        <w:jc w:val="left"/>
        <w:rPr>
          <w:rFonts w:ascii="Times New Roman" w:eastAsia="等线" w:hAnsi="Times New Roman" w:cs="Times New Roman"/>
        </w:rPr>
      </w:pPr>
      <w:r>
        <w:rPr>
          <w:rFonts w:ascii="Times New Roman" w:eastAsia="等线" w:hAnsi="Times New Roman" w:cs="Times New Roman"/>
        </w:rPr>
        <w:br w:type="page"/>
      </w:r>
    </w:p>
    <w:p w14:paraId="59889C61" w14:textId="725D9129" w:rsidR="00F415BF" w:rsidRDefault="00B721AB" w:rsidP="00BC05C3">
      <w:pPr>
        <w:rPr>
          <w:rFonts w:ascii="Times New Roman" w:eastAsia="等线" w:hAnsi="Times New Roman" w:cs="Times New Roman"/>
        </w:rPr>
      </w:pPr>
      <w:r>
        <w:rPr>
          <w:noProof/>
        </w:rPr>
        <w:lastRenderedPageBreak/>
        <w:drawing>
          <wp:anchor distT="0" distB="0" distL="114300" distR="114300" simplePos="0" relativeHeight="251699200" behindDoc="0" locked="0" layoutInCell="1" allowOverlap="1" wp14:anchorId="4C1574B8" wp14:editId="1A56C299">
            <wp:simplePos x="0" y="0"/>
            <wp:positionH relativeFrom="column">
              <wp:posOffset>60960</wp:posOffset>
            </wp:positionH>
            <wp:positionV relativeFrom="paragraph">
              <wp:posOffset>0</wp:posOffset>
            </wp:positionV>
            <wp:extent cx="5227320" cy="1323340"/>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116" t="7131" r="3220"/>
                    <a:stretch/>
                  </pic:blipFill>
                  <pic:spPr bwMode="auto">
                    <a:xfrm>
                      <a:off x="0" y="0"/>
                      <a:ext cx="5227320" cy="1323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45BB" w:rsidRPr="005445BB">
        <w:rPr>
          <w:rFonts w:hint="eastAsia"/>
        </w:rPr>
        <w:t xml:space="preserve">  </w:t>
      </w:r>
      <w:r w:rsidR="009F1153" w:rsidRPr="009F1153">
        <w:rPr>
          <w:rFonts w:ascii="Times New Roman" w:eastAsia="等线" w:hAnsi="Times New Roman" w:cs="Times New Roman" w:hint="eastAsia"/>
          <w:b/>
        </w:rPr>
        <w:t>F</w:t>
      </w:r>
      <w:r w:rsidR="009F1153" w:rsidRPr="009F1153">
        <w:rPr>
          <w:rFonts w:ascii="Times New Roman" w:eastAsia="等线" w:hAnsi="Times New Roman" w:cs="Times New Roman"/>
          <w:b/>
        </w:rPr>
        <w:t>igure S</w:t>
      </w:r>
      <w:r w:rsidR="00D36B01">
        <w:rPr>
          <w:rFonts w:ascii="Times New Roman" w:eastAsia="等线" w:hAnsi="Times New Roman" w:cs="Times New Roman"/>
          <w:b/>
        </w:rPr>
        <w:t>7</w:t>
      </w:r>
      <w:r w:rsidR="009F1153" w:rsidRPr="009F1153">
        <w:rPr>
          <w:rFonts w:ascii="Times New Roman" w:eastAsia="等线" w:hAnsi="Times New Roman" w:cs="Times New Roman"/>
          <w:b/>
        </w:rPr>
        <w:t xml:space="preserve">. </w:t>
      </w:r>
      <w:r w:rsidR="009F1153">
        <w:rPr>
          <w:rFonts w:ascii="Times New Roman" w:eastAsia="等线" w:hAnsi="Times New Roman" w:cs="Times New Roman"/>
        </w:rPr>
        <w:t>XPS spectr</w:t>
      </w:r>
      <w:r w:rsidR="005445BB">
        <w:rPr>
          <w:rFonts w:ascii="Times New Roman" w:eastAsia="等线" w:hAnsi="Times New Roman" w:cs="Times New Roman"/>
        </w:rPr>
        <w:t>um of</w:t>
      </w:r>
      <w:r w:rsidR="009F1153">
        <w:rPr>
          <w:rFonts w:ascii="Times New Roman" w:eastAsia="等线" w:hAnsi="Times New Roman" w:cs="Times New Roman"/>
        </w:rPr>
        <w:t xml:space="preserve"> </w:t>
      </w:r>
      <w:r>
        <w:rPr>
          <w:rFonts w:ascii="Times New Roman" w:eastAsia="等线" w:hAnsi="Times New Roman" w:cs="Times New Roman"/>
        </w:rPr>
        <w:t xml:space="preserve">A) O 1s, B) S 2p and C) </w:t>
      </w:r>
      <w:r w:rsidR="009F1153">
        <w:rPr>
          <w:rFonts w:ascii="Times New Roman" w:eastAsia="等线" w:hAnsi="Times New Roman" w:cs="Times New Roman"/>
        </w:rPr>
        <w:t>Na 1s for PHS-Cu.</w:t>
      </w:r>
    </w:p>
    <w:p w14:paraId="458E40FE" w14:textId="551F217F" w:rsidR="009F1153" w:rsidRPr="00B721AB" w:rsidRDefault="009F1153" w:rsidP="00BC05C3">
      <w:pPr>
        <w:rPr>
          <w:rFonts w:ascii="Times New Roman" w:eastAsia="等线" w:hAnsi="Times New Roman" w:cs="Times New Roman"/>
        </w:rPr>
      </w:pPr>
      <w:bookmarkStart w:id="5" w:name="_GoBack"/>
      <w:bookmarkEnd w:id="5"/>
    </w:p>
    <w:p w14:paraId="6B5BF271" w14:textId="4170C9F8" w:rsidR="00EC1ACE" w:rsidRDefault="00EC1ACE">
      <w:pPr>
        <w:widowControl/>
        <w:jc w:val="left"/>
        <w:rPr>
          <w:rFonts w:ascii="Times New Roman" w:eastAsia="等线" w:hAnsi="Times New Roman" w:cs="Times New Roman"/>
        </w:rPr>
      </w:pPr>
      <w:r>
        <w:rPr>
          <w:rFonts w:ascii="Times New Roman" w:eastAsia="等线" w:hAnsi="Times New Roman" w:cs="Times New Roman"/>
        </w:rPr>
        <w:br w:type="page"/>
      </w:r>
    </w:p>
    <w:p w14:paraId="036495FB" w14:textId="7B100EF0" w:rsidR="00EC1ACE" w:rsidRDefault="00EC1ACE" w:rsidP="00BC05C3">
      <w:pPr>
        <w:rPr>
          <w:rFonts w:ascii="Times New Roman" w:eastAsia="等线" w:hAnsi="Times New Roman" w:cs="Times New Roman"/>
        </w:rPr>
      </w:pPr>
      <w:r>
        <w:rPr>
          <w:rFonts w:ascii="Times New Roman" w:eastAsia="等线" w:hAnsi="Times New Roman" w:cs="Times New Roman"/>
          <w:noProof/>
        </w:rPr>
        <w:lastRenderedPageBreak/>
        <w:drawing>
          <wp:anchor distT="0" distB="0" distL="114300" distR="114300" simplePos="0" relativeHeight="251661312" behindDoc="0" locked="0" layoutInCell="1" allowOverlap="1" wp14:anchorId="52B258A2" wp14:editId="6CB1A0DB">
            <wp:simplePos x="0" y="0"/>
            <wp:positionH relativeFrom="column">
              <wp:posOffset>899795</wp:posOffset>
            </wp:positionH>
            <wp:positionV relativeFrom="paragraph">
              <wp:posOffset>135255</wp:posOffset>
            </wp:positionV>
            <wp:extent cx="3220720" cy="2497455"/>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6962" t="7916" r="10042"/>
                    <a:stretch/>
                  </pic:blipFill>
                  <pic:spPr bwMode="auto">
                    <a:xfrm>
                      <a:off x="0" y="0"/>
                      <a:ext cx="3220720" cy="2497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C1ACE">
        <w:rPr>
          <w:rFonts w:ascii="Times New Roman" w:eastAsia="等线" w:hAnsi="Times New Roman" w:cs="Times New Roman"/>
          <w:b/>
        </w:rPr>
        <w:t>Figure S</w:t>
      </w:r>
      <w:r w:rsidR="00D36B01">
        <w:rPr>
          <w:rFonts w:ascii="Times New Roman" w:eastAsia="等线" w:hAnsi="Times New Roman" w:cs="Times New Roman"/>
          <w:b/>
        </w:rPr>
        <w:t>8</w:t>
      </w:r>
      <w:r w:rsidRPr="00EC1ACE">
        <w:rPr>
          <w:rFonts w:ascii="Times New Roman" w:eastAsia="等线" w:hAnsi="Times New Roman" w:cs="Times New Roman"/>
          <w:b/>
        </w:rPr>
        <w:t>.</w:t>
      </w:r>
      <w:r w:rsidRPr="00EC1ACE">
        <w:rPr>
          <w:rFonts w:ascii="Times New Roman" w:eastAsia="等线" w:hAnsi="Times New Roman" w:cs="Times New Roman"/>
        </w:rPr>
        <w:t xml:space="preserve"> FTIR spectrum of </w:t>
      </w:r>
      <w:r>
        <w:rPr>
          <w:rFonts w:ascii="Times New Roman" w:eastAsia="等线" w:hAnsi="Times New Roman" w:cs="Times New Roman"/>
        </w:rPr>
        <w:t>PHS-C</w:t>
      </w:r>
      <w:r>
        <w:rPr>
          <w:rFonts w:ascii="Times New Roman" w:eastAsia="等线" w:hAnsi="Times New Roman" w:cs="Times New Roman" w:hint="eastAsia"/>
        </w:rPr>
        <w:t>u</w:t>
      </w:r>
      <w:r w:rsidRPr="00EC1ACE">
        <w:rPr>
          <w:rFonts w:ascii="Times New Roman" w:eastAsia="等线" w:hAnsi="Times New Roman" w:cs="Times New Roman"/>
        </w:rPr>
        <w:t>.</w:t>
      </w:r>
    </w:p>
    <w:p w14:paraId="1F00FEBF" w14:textId="7CA52278" w:rsidR="00EC1ACE" w:rsidRDefault="00EC1ACE" w:rsidP="00BC05C3">
      <w:pPr>
        <w:rPr>
          <w:rFonts w:ascii="Times New Roman" w:eastAsia="等线" w:hAnsi="Times New Roman" w:cs="Times New Roman"/>
        </w:rPr>
      </w:pPr>
    </w:p>
    <w:p w14:paraId="3125C266" w14:textId="363F0FF6" w:rsidR="00EC1ACE" w:rsidRDefault="00EC1ACE">
      <w:pPr>
        <w:widowControl/>
        <w:jc w:val="left"/>
        <w:rPr>
          <w:rFonts w:ascii="Times New Roman" w:eastAsia="等线" w:hAnsi="Times New Roman" w:cs="Times New Roman"/>
        </w:rPr>
      </w:pPr>
      <w:r>
        <w:rPr>
          <w:rFonts w:ascii="Times New Roman" w:eastAsia="等线" w:hAnsi="Times New Roman" w:cs="Times New Roman"/>
        </w:rPr>
        <w:br w:type="page"/>
      </w:r>
    </w:p>
    <w:p w14:paraId="2C541E72" w14:textId="28E5D0AA" w:rsidR="00EC1ACE" w:rsidRDefault="00B348DA" w:rsidP="00BC05C3">
      <w:pPr>
        <w:rPr>
          <w:rFonts w:ascii="Times New Roman" w:eastAsia="等线" w:hAnsi="Times New Roman" w:cs="Times New Roman"/>
        </w:rPr>
      </w:pPr>
      <w:bookmarkStart w:id="6" w:name="OLE_LINK10"/>
      <w:bookmarkStart w:id="7" w:name="OLE_LINK11"/>
      <w:r w:rsidRPr="00B348DA">
        <w:rPr>
          <w:rFonts w:ascii="Times New Roman" w:eastAsia="等线" w:hAnsi="Times New Roman" w:cs="Times New Roman"/>
          <w:b/>
        </w:rPr>
        <w:lastRenderedPageBreak/>
        <w:t>F</w:t>
      </w:r>
      <w:r w:rsidRPr="00B348DA">
        <w:rPr>
          <w:rFonts w:ascii="Times New Roman" w:eastAsia="等线" w:hAnsi="Times New Roman" w:cs="Times New Roman" w:hint="eastAsia"/>
          <w:b/>
        </w:rPr>
        <w:t>igu</w:t>
      </w:r>
      <w:r w:rsidRPr="00B348DA">
        <w:rPr>
          <w:rFonts w:ascii="Times New Roman" w:eastAsia="等线" w:hAnsi="Times New Roman" w:cs="Times New Roman"/>
          <w:b/>
        </w:rPr>
        <w:t>re S</w:t>
      </w:r>
      <w:r w:rsidR="00D36B01">
        <w:rPr>
          <w:rFonts w:ascii="Times New Roman" w:eastAsia="等线" w:hAnsi="Times New Roman" w:cs="Times New Roman"/>
          <w:b/>
        </w:rPr>
        <w:t>9</w:t>
      </w:r>
      <w:r w:rsidRPr="00B348DA">
        <w:rPr>
          <w:rFonts w:ascii="Times New Roman" w:eastAsia="等线" w:hAnsi="Times New Roman" w:cs="Times New Roman"/>
          <w:b/>
        </w:rPr>
        <w:t xml:space="preserve">. </w:t>
      </w:r>
      <w:r w:rsidRPr="00B348DA">
        <w:rPr>
          <w:rFonts w:ascii="Times New Roman" w:eastAsia="等线" w:hAnsi="Times New Roman" w:cs="Times New Roman"/>
        </w:rPr>
        <w:t xml:space="preserve">Cycling performances of </w:t>
      </w:r>
      <w:proofErr w:type="spellStart"/>
      <w:r w:rsidRPr="00ED7F77">
        <w:rPr>
          <w:rFonts w:ascii="Times New Roman" w:hAnsi="Times New Roman" w:cs="Times New Roman"/>
          <w:bCs/>
        </w:rPr>
        <w:t>Li|PHS-Cu</w:t>
      </w:r>
      <w:proofErr w:type="spellEnd"/>
      <w:r w:rsidRPr="00B348DA">
        <w:rPr>
          <w:rFonts w:ascii="Times New Roman" w:eastAsia="等线" w:hAnsi="Times New Roman" w:cs="Times New Roman"/>
        </w:rPr>
        <w:t xml:space="preserve"> asymmetric cells under various capacity of</w:t>
      </w:r>
      <w:r>
        <w:rPr>
          <w:rFonts w:ascii="Times New Roman" w:eastAsia="等线" w:hAnsi="Times New Roman" w:cs="Times New Roman"/>
        </w:rPr>
        <w:t xml:space="preserve"> A</w:t>
      </w:r>
      <w:r w:rsidRPr="00B348DA">
        <w:rPr>
          <w:rFonts w:ascii="Times New Roman" w:eastAsia="等线" w:hAnsi="Times New Roman" w:cs="Times New Roman"/>
        </w:rPr>
        <w:t xml:space="preserve">) 2, </w:t>
      </w:r>
      <w:r>
        <w:rPr>
          <w:rFonts w:ascii="Times New Roman" w:eastAsia="等线" w:hAnsi="Times New Roman" w:cs="Times New Roman"/>
        </w:rPr>
        <w:t>B</w:t>
      </w:r>
      <w:r w:rsidRPr="00B348DA">
        <w:rPr>
          <w:rFonts w:ascii="Times New Roman" w:eastAsia="等线" w:hAnsi="Times New Roman" w:cs="Times New Roman"/>
        </w:rPr>
        <w:t xml:space="preserve">) </w:t>
      </w:r>
      <w:r>
        <w:rPr>
          <w:rFonts w:ascii="Times New Roman" w:eastAsia="等线" w:hAnsi="Times New Roman" w:cs="Times New Roman"/>
        </w:rPr>
        <w:t>6</w:t>
      </w:r>
      <w:r w:rsidRPr="00B348DA">
        <w:rPr>
          <w:rFonts w:ascii="Times New Roman" w:eastAsia="等线" w:hAnsi="Times New Roman" w:cs="Times New Roman"/>
        </w:rPr>
        <w:t xml:space="preserve">, </w:t>
      </w:r>
      <w:r>
        <w:rPr>
          <w:rFonts w:ascii="Times New Roman" w:eastAsia="等线" w:hAnsi="Times New Roman" w:cs="Times New Roman"/>
        </w:rPr>
        <w:t>C</w:t>
      </w:r>
      <w:r w:rsidRPr="00B348DA">
        <w:rPr>
          <w:rFonts w:ascii="Times New Roman" w:eastAsia="等线" w:hAnsi="Times New Roman" w:cs="Times New Roman"/>
        </w:rPr>
        <w:t xml:space="preserve">) </w:t>
      </w:r>
      <w:r>
        <w:rPr>
          <w:rFonts w:ascii="Times New Roman" w:eastAsia="等线" w:hAnsi="Times New Roman" w:cs="Times New Roman"/>
        </w:rPr>
        <w:t>8</w:t>
      </w:r>
      <w:r w:rsidRPr="00B348DA">
        <w:rPr>
          <w:rFonts w:ascii="Times New Roman" w:eastAsia="等线" w:hAnsi="Times New Roman" w:cs="Times New Roman"/>
        </w:rPr>
        <w:t xml:space="preserve"> </w:t>
      </w:r>
      <w:proofErr w:type="spellStart"/>
      <w:r w:rsidRPr="00B348DA">
        <w:rPr>
          <w:rFonts w:ascii="Times New Roman" w:eastAsia="等线" w:hAnsi="Times New Roman" w:cs="Times New Roman"/>
        </w:rPr>
        <w:t>mAh</w:t>
      </w:r>
      <w:proofErr w:type="spellEnd"/>
      <w:r w:rsidRPr="00B348DA">
        <w:rPr>
          <w:rFonts w:ascii="Times New Roman" w:eastAsia="等线" w:hAnsi="Times New Roman" w:cs="Times New Roman"/>
        </w:rPr>
        <w:t>/cm</w:t>
      </w:r>
      <w:r w:rsidRPr="00B348DA">
        <w:rPr>
          <w:rFonts w:ascii="Times New Roman" w:eastAsia="等线" w:hAnsi="Times New Roman" w:cs="Times New Roman"/>
          <w:vertAlign w:val="superscript"/>
        </w:rPr>
        <w:t>2</w:t>
      </w:r>
      <w:r w:rsidRPr="00B348DA">
        <w:rPr>
          <w:rFonts w:ascii="Times New Roman" w:eastAsia="等线" w:hAnsi="Times New Roman" w:cs="Times New Roman"/>
        </w:rPr>
        <w:t xml:space="preserve"> at 1 mA/cm</w:t>
      </w:r>
      <w:r w:rsidRPr="00B348DA">
        <w:rPr>
          <w:rFonts w:ascii="Times New Roman" w:eastAsia="等线" w:hAnsi="Times New Roman" w:cs="Times New Roman"/>
          <w:vertAlign w:val="superscript"/>
        </w:rPr>
        <w:t>2</w:t>
      </w:r>
      <w:r w:rsidRPr="00B348DA">
        <w:rPr>
          <w:rFonts w:ascii="Times New Roman" w:eastAsia="等线" w:hAnsi="Times New Roman" w:cs="Times New Roman"/>
        </w:rPr>
        <w:t xml:space="preserve"> with enlarged Y-axis</w:t>
      </w:r>
      <w:bookmarkEnd w:id="6"/>
      <w:bookmarkEnd w:id="7"/>
      <w:r w:rsidRPr="00B348DA">
        <w:rPr>
          <w:rFonts w:ascii="Times New Roman" w:eastAsia="等线" w:hAnsi="Times New Roman" w:cs="Times New Roman"/>
        </w:rPr>
        <w:t xml:space="preserve">. </w:t>
      </w:r>
      <w:r>
        <w:rPr>
          <w:rFonts w:ascii="Times New Roman" w:eastAsia="等线" w:hAnsi="Times New Roman" w:cs="Times New Roman"/>
          <w:noProof/>
        </w:rPr>
        <w:drawing>
          <wp:anchor distT="0" distB="0" distL="114300" distR="114300" simplePos="0" relativeHeight="251662336" behindDoc="0" locked="0" layoutInCell="1" allowOverlap="1" wp14:anchorId="35B5AEF3" wp14:editId="3529D6F5">
            <wp:simplePos x="0" y="0"/>
            <wp:positionH relativeFrom="column">
              <wp:posOffset>367146</wp:posOffset>
            </wp:positionH>
            <wp:positionV relativeFrom="paragraph">
              <wp:posOffset>346</wp:posOffset>
            </wp:positionV>
            <wp:extent cx="4468091" cy="6060440"/>
            <wp:effectExtent l="0" t="0" r="0"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6234" r="9999"/>
                    <a:stretch/>
                  </pic:blipFill>
                  <pic:spPr bwMode="auto">
                    <a:xfrm>
                      <a:off x="0" y="0"/>
                      <a:ext cx="4468091" cy="6060440"/>
                    </a:xfrm>
                    <a:prstGeom prst="rect">
                      <a:avLst/>
                    </a:prstGeom>
                    <a:noFill/>
                    <a:ln>
                      <a:noFill/>
                    </a:ln>
                    <a:extLst>
                      <a:ext uri="{53640926-AAD7-44D8-BBD7-CCE9431645EC}">
                        <a14:shadowObscured xmlns:a14="http://schemas.microsoft.com/office/drawing/2010/main"/>
                      </a:ext>
                    </a:extLst>
                  </pic:spPr>
                </pic:pic>
              </a:graphicData>
            </a:graphic>
          </wp:anchor>
        </w:drawing>
      </w:r>
    </w:p>
    <w:p w14:paraId="7494EBC2" w14:textId="0E5F054D" w:rsidR="00EC1ACE" w:rsidRDefault="00EC1ACE" w:rsidP="00BC05C3">
      <w:pPr>
        <w:rPr>
          <w:rFonts w:ascii="Times New Roman" w:eastAsia="等线" w:hAnsi="Times New Roman" w:cs="Times New Roman"/>
        </w:rPr>
      </w:pPr>
    </w:p>
    <w:p w14:paraId="6E5B0FCB" w14:textId="3679E11F" w:rsidR="00B45FCA" w:rsidRDefault="00B45FCA">
      <w:pPr>
        <w:widowControl/>
        <w:jc w:val="left"/>
        <w:rPr>
          <w:rFonts w:ascii="Times New Roman" w:eastAsia="等线" w:hAnsi="Times New Roman" w:cs="Times New Roman"/>
        </w:rPr>
      </w:pPr>
      <w:r>
        <w:rPr>
          <w:rFonts w:ascii="Times New Roman" w:eastAsia="等线" w:hAnsi="Times New Roman" w:cs="Times New Roman"/>
        </w:rPr>
        <w:br w:type="page"/>
      </w:r>
    </w:p>
    <w:p w14:paraId="7CBE3E32" w14:textId="78670C4B" w:rsidR="00B45FCA" w:rsidRDefault="00D60098" w:rsidP="00BC05C3">
      <w:pPr>
        <w:rPr>
          <w:rFonts w:ascii="Times New Roman" w:eastAsia="等线" w:hAnsi="Times New Roman" w:cs="Times New Roman"/>
        </w:rPr>
      </w:pPr>
      <w:r w:rsidRPr="00D60098">
        <w:rPr>
          <w:rFonts w:ascii="Times New Roman" w:eastAsia="等线" w:hAnsi="Times New Roman" w:cs="Times New Roman"/>
          <w:b/>
        </w:rPr>
        <w:lastRenderedPageBreak/>
        <w:t>F</w:t>
      </w:r>
      <w:r w:rsidRPr="00D60098">
        <w:rPr>
          <w:rFonts w:ascii="Times New Roman" w:eastAsia="等线" w:hAnsi="Times New Roman" w:cs="Times New Roman" w:hint="eastAsia"/>
          <w:b/>
        </w:rPr>
        <w:t>igu</w:t>
      </w:r>
      <w:r w:rsidRPr="00D60098">
        <w:rPr>
          <w:rFonts w:ascii="Times New Roman" w:eastAsia="等线" w:hAnsi="Times New Roman" w:cs="Times New Roman"/>
          <w:b/>
        </w:rPr>
        <w:t>re S</w:t>
      </w:r>
      <w:r w:rsidR="00D36B01">
        <w:rPr>
          <w:rFonts w:ascii="Times New Roman" w:eastAsia="等线" w:hAnsi="Times New Roman" w:cs="Times New Roman"/>
          <w:b/>
        </w:rPr>
        <w:t>10</w:t>
      </w:r>
      <w:r w:rsidRPr="00D60098">
        <w:rPr>
          <w:rFonts w:ascii="Times New Roman" w:eastAsia="等线" w:hAnsi="Times New Roman" w:cs="Times New Roman"/>
          <w:b/>
        </w:rPr>
        <w:t xml:space="preserve">. </w:t>
      </w:r>
      <w:r w:rsidRPr="00D60098">
        <w:rPr>
          <w:rFonts w:ascii="Times New Roman" w:eastAsia="等线" w:hAnsi="Times New Roman" w:cs="Times New Roman"/>
        </w:rPr>
        <w:t xml:space="preserve">Cycling performances of </w:t>
      </w:r>
      <w:proofErr w:type="spellStart"/>
      <w:r w:rsidRPr="00D60098">
        <w:rPr>
          <w:rFonts w:ascii="Times New Roman" w:eastAsia="等线" w:hAnsi="Times New Roman" w:cs="Times New Roman"/>
          <w:bCs/>
        </w:rPr>
        <w:t>Li|PHS-Cu</w:t>
      </w:r>
      <w:proofErr w:type="spellEnd"/>
      <w:r w:rsidRPr="00D60098">
        <w:rPr>
          <w:rFonts w:ascii="Times New Roman" w:eastAsia="等线" w:hAnsi="Times New Roman" w:cs="Times New Roman"/>
        </w:rPr>
        <w:t xml:space="preserve"> asymmetric cells under 2 </w:t>
      </w:r>
      <w:proofErr w:type="spellStart"/>
      <w:r w:rsidRPr="00D60098">
        <w:rPr>
          <w:rFonts w:ascii="Times New Roman" w:eastAsia="等线" w:hAnsi="Times New Roman" w:cs="Times New Roman"/>
        </w:rPr>
        <w:t>mAh</w:t>
      </w:r>
      <w:proofErr w:type="spellEnd"/>
      <w:r w:rsidRPr="00D60098">
        <w:rPr>
          <w:rFonts w:ascii="Times New Roman" w:eastAsia="等线" w:hAnsi="Times New Roman" w:cs="Times New Roman"/>
        </w:rPr>
        <w:t>/cm</w:t>
      </w:r>
      <w:r w:rsidRPr="00D60098">
        <w:rPr>
          <w:rFonts w:ascii="Times New Roman" w:eastAsia="等线" w:hAnsi="Times New Roman" w:cs="Times New Roman"/>
          <w:vertAlign w:val="superscript"/>
        </w:rPr>
        <w:t>2</w:t>
      </w:r>
      <w:r w:rsidRPr="00D60098">
        <w:rPr>
          <w:rFonts w:ascii="Times New Roman" w:eastAsia="等线" w:hAnsi="Times New Roman" w:cs="Times New Roman"/>
        </w:rPr>
        <w:t xml:space="preserve"> at </w:t>
      </w:r>
      <w:r>
        <w:rPr>
          <w:rFonts w:ascii="Times New Roman" w:eastAsia="等线" w:hAnsi="Times New Roman" w:cs="Times New Roman"/>
        </w:rPr>
        <w:t>2</w:t>
      </w:r>
      <w:r w:rsidRPr="00D60098">
        <w:rPr>
          <w:rFonts w:ascii="Times New Roman" w:eastAsia="等线" w:hAnsi="Times New Roman" w:cs="Times New Roman"/>
        </w:rPr>
        <w:t xml:space="preserve"> mA/cm</w:t>
      </w:r>
      <w:r w:rsidRPr="00D60098">
        <w:rPr>
          <w:rFonts w:ascii="Times New Roman" w:eastAsia="等线" w:hAnsi="Times New Roman" w:cs="Times New Roman"/>
          <w:vertAlign w:val="superscript"/>
        </w:rPr>
        <w:t>2</w:t>
      </w:r>
      <w:r w:rsidRPr="00D60098">
        <w:rPr>
          <w:rFonts w:ascii="Times New Roman" w:eastAsia="等线" w:hAnsi="Times New Roman" w:cs="Times New Roman"/>
        </w:rPr>
        <w:t xml:space="preserve"> with enlarged Y-axis.</w:t>
      </w:r>
      <w:r w:rsidRPr="00D60098">
        <w:rPr>
          <w:noProof/>
        </w:rPr>
        <w:drawing>
          <wp:anchor distT="0" distB="0" distL="114300" distR="114300" simplePos="0" relativeHeight="251663360" behindDoc="0" locked="0" layoutInCell="1" allowOverlap="1" wp14:anchorId="46601718" wp14:editId="4052E29B">
            <wp:simplePos x="0" y="0"/>
            <wp:positionH relativeFrom="column">
              <wp:posOffset>512445</wp:posOffset>
            </wp:positionH>
            <wp:positionV relativeFrom="paragraph">
              <wp:posOffset>75854</wp:posOffset>
            </wp:positionV>
            <wp:extent cx="4148455" cy="1950085"/>
            <wp:effectExtent l="0" t="0" r="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9723" t="6631" r="11583"/>
                    <a:stretch/>
                  </pic:blipFill>
                  <pic:spPr bwMode="auto">
                    <a:xfrm>
                      <a:off x="0" y="0"/>
                      <a:ext cx="4148455" cy="1950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AA8461" w14:textId="77777777" w:rsidR="00B45FCA" w:rsidRPr="00B45FCA" w:rsidRDefault="00B45FCA" w:rsidP="00BC05C3">
      <w:pPr>
        <w:rPr>
          <w:rFonts w:ascii="Times New Roman" w:eastAsia="等线" w:hAnsi="Times New Roman" w:cs="Times New Roman"/>
        </w:rPr>
      </w:pPr>
    </w:p>
    <w:p w14:paraId="538892B1" w14:textId="77777777" w:rsidR="00D60098" w:rsidRDefault="00D60098">
      <w:pPr>
        <w:widowControl/>
        <w:jc w:val="left"/>
        <w:rPr>
          <w:rFonts w:ascii="Times New Roman" w:eastAsia="等线" w:hAnsi="Times New Roman" w:cs="Times New Roman"/>
        </w:rPr>
      </w:pPr>
    </w:p>
    <w:p w14:paraId="2CA9CA74" w14:textId="77777777" w:rsidR="00D60098" w:rsidRDefault="00D60098">
      <w:pPr>
        <w:widowControl/>
        <w:jc w:val="left"/>
        <w:rPr>
          <w:rFonts w:ascii="Times New Roman" w:eastAsia="等线" w:hAnsi="Times New Roman" w:cs="Times New Roman"/>
        </w:rPr>
      </w:pPr>
      <w:r>
        <w:rPr>
          <w:rFonts w:ascii="Times New Roman" w:eastAsia="等线" w:hAnsi="Times New Roman" w:cs="Times New Roman"/>
        </w:rPr>
        <w:br w:type="page"/>
      </w:r>
    </w:p>
    <w:p w14:paraId="289975FE" w14:textId="1BFB2B52" w:rsidR="00D5790D" w:rsidRDefault="00D5790D">
      <w:pPr>
        <w:widowControl/>
        <w:jc w:val="left"/>
        <w:rPr>
          <w:rFonts w:ascii="Times New Roman" w:eastAsia="等线" w:hAnsi="Times New Roman" w:cs="Times New Roman"/>
        </w:rPr>
      </w:pPr>
      <w:r>
        <w:rPr>
          <w:rFonts w:ascii="Times New Roman" w:eastAsia="等线" w:hAnsi="Times New Roman" w:cs="Times New Roman"/>
          <w:noProof/>
        </w:rPr>
        <w:lastRenderedPageBreak/>
        <w:drawing>
          <wp:anchor distT="0" distB="0" distL="114300" distR="114300" simplePos="0" relativeHeight="251664384" behindDoc="0" locked="0" layoutInCell="1" allowOverlap="1" wp14:anchorId="4812620E" wp14:editId="36184DCE">
            <wp:simplePos x="0" y="0"/>
            <wp:positionH relativeFrom="column">
              <wp:posOffset>20378</wp:posOffset>
            </wp:positionH>
            <wp:positionV relativeFrom="paragraph">
              <wp:posOffset>107661</wp:posOffset>
            </wp:positionV>
            <wp:extent cx="5153660" cy="1862455"/>
            <wp:effectExtent l="0" t="0" r="0" b="4445"/>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86" t="4949" r="4542"/>
                    <a:stretch/>
                  </pic:blipFill>
                  <pic:spPr bwMode="auto">
                    <a:xfrm>
                      <a:off x="0" y="0"/>
                      <a:ext cx="5153660" cy="1862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790D">
        <w:rPr>
          <w:rFonts w:ascii="Times New Roman" w:eastAsia="等线" w:hAnsi="Times New Roman" w:cs="Times New Roman"/>
          <w:b/>
        </w:rPr>
        <w:t>Figure S</w:t>
      </w:r>
      <w:r w:rsidR="00BB285D">
        <w:rPr>
          <w:rFonts w:ascii="Times New Roman" w:eastAsia="等线" w:hAnsi="Times New Roman" w:cs="Times New Roman"/>
          <w:b/>
        </w:rPr>
        <w:t>1</w:t>
      </w:r>
      <w:r w:rsidR="00D36B01">
        <w:rPr>
          <w:rFonts w:ascii="Times New Roman" w:eastAsia="等线" w:hAnsi="Times New Roman" w:cs="Times New Roman"/>
          <w:b/>
        </w:rPr>
        <w:t>1</w:t>
      </w:r>
      <w:r w:rsidRPr="00D5790D">
        <w:rPr>
          <w:rFonts w:ascii="Times New Roman" w:eastAsia="等线" w:hAnsi="Times New Roman" w:cs="Times New Roman"/>
          <w:b/>
        </w:rPr>
        <w:t>.</w:t>
      </w:r>
      <w:r w:rsidRPr="00D5790D">
        <w:rPr>
          <w:rFonts w:ascii="Times New Roman" w:eastAsia="等线" w:hAnsi="Times New Roman" w:cs="Times New Roman"/>
        </w:rPr>
        <w:t xml:space="preserve"> Voltage profiles of </w:t>
      </w:r>
      <w:proofErr w:type="spellStart"/>
      <w:r w:rsidRPr="00D5790D">
        <w:rPr>
          <w:rFonts w:ascii="Times New Roman" w:eastAsia="等线" w:hAnsi="Times New Roman" w:cs="Times New Roman"/>
        </w:rPr>
        <w:t>Li</w:t>
      </w:r>
      <w:r w:rsidRPr="00ED7F77">
        <w:rPr>
          <w:rFonts w:ascii="Times New Roman" w:hAnsi="Times New Roman" w:cs="Times New Roman"/>
          <w:bCs/>
        </w:rPr>
        <w:t>|</w:t>
      </w:r>
      <w:r w:rsidRPr="00D5790D">
        <w:rPr>
          <w:rFonts w:ascii="Times New Roman" w:eastAsia="等线" w:hAnsi="Times New Roman" w:cs="Times New Roman"/>
        </w:rPr>
        <w:t>Cu</w:t>
      </w:r>
      <w:proofErr w:type="spellEnd"/>
      <w:r w:rsidRPr="00D5790D">
        <w:rPr>
          <w:rFonts w:ascii="Times New Roman" w:eastAsia="等线" w:hAnsi="Times New Roman" w:cs="Times New Roman"/>
        </w:rPr>
        <w:t xml:space="preserve"> asymmetric cell with </w:t>
      </w:r>
      <w:r>
        <w:rPr>
          <w:rFonts w:ascii="Times New Roman" w:eastAsia="等线" w:hAnsi="Times New Roman" w:cs="Times New Roman"/>
        </w:rPr>
        <w:t>1</w:t>
      </w:r>
      <w:r w:rsidRPr="00D5790D">
        <w:rPr>
          <w:rFonts w:ascii="Times New Roman" w:eastAsia="等线" w:hAnsi="Times New Roman" w:cs="Times New Roman"/>
        </w:rPr>
        <w:t xml:space="preserve"> mA/cm</w:t>
      </w:r>
      <w:r w:rsidRPr="00D5790D">
        <w:rPr>
          <w:rFonts w:ascii="Times New Roman" w:eastAsia="等线" w:hAnsi="Times New Roman" w:cs="Times New Roman"/>
          <w:vertAlign w:val="superscript"/>
        </w:rPr>
        <w:t>2</w:t>
      </w:r>
      <w:r w:rsidRPr="00D5790D">
        <w:rPr>
          <w:rFonts w:ascii="Times New Roman" w:eastAsia="等线" w:hAnsi="Times New Roman" w:cs="Times New Roman"/>
        </w:rPr>
        <w:t xml:space="preserve"> under </w:t>
      </w:r>
      <w:r>
        <w:rPr>
          <w:rFonts w:ascii="Times New Roman" w:eastAsia="等线" w:hAnsi="Times New Roman" w:cs="Times New Roman"/>
        </w:rPr>
        <w:t>6</w:t>
      </w:r>
      <w:r w:rsidRPr="00D5790D">
        <w:rPr>
          <w:rFonts w:ascii="Times New Roman" w:eastAsia="等线" w:hAnsi="Times New Roman" w:cs="Times New Roman"/>
        </w:rPr>
        <w:t> </w:t>
      </w:r>
      <w:proofErr w:type="spellStart"/>
      <w:r w:rsidRPr="00D5790D">
        <w:rPr>
          <w:rFonts w:ascii="Times New Roman" w:eastAsia="等线" w:hAnsi="Times New Roman" w:cs="Times New Roman"/>
        </w:rPr>
        <w:t>mA</w:t>
      </w:r>
      <w:r>
        <w:rPr>
          <w:rFonts w:ascii="Times New Roman" w:eastAsia="等线" w:hAnsi="Times New Roman" w:cs="Times New Roman"/>
        </w:rPr>
        <w:t>h</w:t>
      </w:r>
      <w:proofErr w:type="spellEnd"/>
      <w:r w:rsidRPr="00D5790D">
        <w:rPr>
          <w:rFonts w:ascii="Times New Roman" w:eastAsia="等线" w:hAnsi="Times New Roman" w:cs="Times New Roman"/>
        </w:rPr>
        <w:t>/cm</w:t>
      </w:r>
      <w:r w:rsidRPr="00D5790D">
        <w:rPr>
          <w:rFonts w:ascii="Times New Roman" w:eastAsia="等线" w:hAnsi="Times New Roman" w:cs="Times New Roman"/>
          <w:vertAlign w:val="superscript"/>
        </w:rPr>
        <w:t>2</w:t>
      </w:r>
      <w:r w:rsidRPr="00D5790D">
        <w:rPr>
          <w:rFonts w:ascii="Times New Roman" w:eastAsia="等线" w:hAnsi="Times New Roman" w:cs="Times New Roman"/>
        </w:rPr>
        <w:t>.</w:t>
      </w:r>
    </w:p>
    <w:p w14:paraId="10AF96E6" w14:textId="6D784D15" w:rsidR="00D60098" w:rsidRDefault="00D60098">
      <w:pPr>
        <w:widowControl/>
        <w:jc w:val="left"/>
        <w:rPr>
          <w:rFonts w:ascii="Times New Roman" w:eastAsia="等线" w:hAnsi="Times New Roman" w:cs="Times New Roman"/>
        </w:rPr>
      </w:pPr>
    </w:p>
    <w:p w14:paraId="3B32056E" w14:textId="2DBF0906" w:rsidR="00D5790D" w:rsidRDefault="00D5790D">
      <w:pPr>
        <w:widowControl/>
        <w:jc w:val="left"/>
        <w:rPr>
          <w:rFonts w:ascii="Times New Roman" w:eastAsia="等线" w:hAnsi="Times New Roman" w:cs="Times New Roman"/>
        </w:rPr>
      </w:pPr>
      <w:r>
        <w:rPr>
          <w:rFonts w:ascii="Times New Roman" w:eastAsia="等线" w:hAnsi="Times New Roman" w:cs="Times New Roman"/>
        </w:rPr>
        <w:br w:type="page"/>
      </w:r>
    </w:p>
    <w:p w14:paraId="14C9FB95" w14:textId="27672EF3" w:rsidR="00D5790D" w:rsidRDefault="00C97824">
      <w:pPr>
        <w:widowControl/>
        <w:jc w:val="left"/>
        <w:rPr>
          <w:rFonts w:ascii="Times New Roman" w:eastAsia="等线" w:hAnsi="Times New Roman" w:cs="Times New Roman"/>
        </w:rPr>
      </w:pPr>
      <w:r w:rsidRPr="00C97824">
        <w:rPr>
          <w:rFonts w:ascii="Times New Roman" w:eastAsia="等线" w:hAnsi="Times New Roman" w:cs="Times New Roman"/>
          <w:b/>
        </w:rPr>
        <w:lastRenderedPageBreak/>
        <w:t>Figure S</w:t>
      </w:r>
      <w:r w:rsidR="00BB285D">
        <w:rPr>
          <w:rFonts w:ascii="Times New Roman" w:eastAsia="等线" w:hAnsi="Times New Roman" w:cs="Times New Roman"/>
          <w:b/>
        </w:rPr>
        <w:t>1</w:t>
      </w:r>
      <w:r w:rsidR="00D36B01">
        <w:rPr>
          <w:rFonts w:ascii="Times New Roman" w:eastAsia="等线" w:hAnsi="Times New Roman" w:cs="Times New Roman"/>
          <w:b/>
        </w:rPr>
        <w:t>2</w:t>
      </w:r>
      <w:r w:rsidRPr="00C97824">
        <w:rPr>
          <w:rFonts w:ascii="Times New Roman" w:eastAsia="等线" w:hAnsi="Times New Roman" w:cs="Times New Roman"/>
          <w:b/>
        </w:rPr>
        <w:t>.</w:t>
      </w:r>
      <w:r w:rsidRPr="00C97824">
        <w:rPr>
          <w:rFonts w:ascii="Times New Roman" w:eastAsia="等线" w:hAnsi="Times New Roman" w:cs="Times New Roman"/>
        </w:rPr>
        <w:t xml:space="preserve"> Voltage profiles of </w:t>
      </w:r>
      <w:r>
        <w:rPr>
          <w:rFonts w:ascii="Times New Roman" w:eastAsia="等线" w:hAnsi="Times New Roman" w:cs="Times New Roman"/>
        </w:rPr>
        <w:t>A-B</w:t>
      </w:r>
      <w:r w:rsidRPr="00C97824">
        <w:rPr>
          <w:rFonts w:ascii="Times New Roman" w:eastAsia="等线" w:hAnsi="Times New Roman" w:cs="Times New Roman"/>
        </w:rPr>
        <w:t xml:space="preserve">) </w:t>
      </w:r>
      <w:bookmarkStart w:id="8" w:name="OLE_LINK3"/>
      <w:bookmarkStart w:id="9" w:name="OLE_LINK4"/>
      <w:proofErr w:type="spellStart"/>
      <w:r w:rsidRPr="00C97824">
        <w:rPr>
          <w:rFonts w:ascii="Times New Roman" w:eastAsia="等线" w:hAnsi="Times New Roman" w:cs="Times New Roman"/>
        </w:rPr>
        <w:t>Li</w:t>
      </w:r>
      <w:r w:rsidRPr="00ED7F77">
        <w:rPr>
          <w:rFonts w:ascii="Times New Roman" w:hAnsi="Times New Roman" w:cs="Times New Roman"/>
          <w:bCs/>
        </w:rPr>
        <w:t>|</w:t>
      </w:r>
      <w:r w:rsidR="000A4D4D">
        <w:rPr>
          <w:rFonts w:ascii="Times New Roman" w:eastAsia="等线" w:hAnsi="Times New Roman" w:cs="Times New Roman"/>
        </w:rPr>
        <w:t>PHS</w:t>
      </w:r>
      <w:r w:rsidRPr="00C97824">
        <w:rPr>
          <w:rFonts w:ascii="Times New Roman" w:eastAsia="等线" w:hAnsi="Times New Roman" w:cs="Times New Roman"/>
        </w:rPr>
        <w:t>-Cu</w:t>
      </w:r>
      <w:bookmarkEnd w:id="8"/>
      <w:bookmarkEnd w:id="9"/>
      <w:proofErr w:type="spellEnd"/>
      <w:r w:rsidRPr="00C97824">
        <w:rPr>
          <w:rFonts w:ascii="Times New Roman" w:eastAsia="等线" w:hAnsi="Times New Roman" w:cs="Times New Roman"/>
        </w:rPr>
        <w:t xml:space="preserve"> and </w:t>
      </w:r>
      <w:r>
        <w:rPr>
          <w:rFonts w:ascii="Times New Roman" w:eastAsia="等线" w:hAnsi="Times New Roman" w:cs="Times New Roman"/>
        </w:rPr>
        <w:t>C-D</w:t>
      </w:r>
      <w:r w:rsidRPr="00C97824">
        <w:rPr>
          <w:rFonts w:ascii="Times New Roman" w:eastAsia="等线" w:hAnsi="Times New Roman" w:cs="Times New Roman"/>
        </w:rPr>
        <w:t xml:space="preserve">) </w:t>
      </w:r>
      <w:proofErr w:type="spellStart"/>
      <w:r w:rsidRPr="00C97824">
        <w:rPr>
          <w:rFonts w:ascii="Times New Roman" w:eastAsia="等线" w:hAnsi="Times New Roman" w:cs="Times New Roman"/>
        </w:rPr>
        <w:t>Li</w:t>
      </w:r>
      <w:r w:rsidRPr="00ED7F77">
        <w:rPr>
          <w:rFonts w:ascii="Times New Roman" w:hAnsi="Times New Roman" w:cs="Times New Roman"/>
          <w:bCs/>
        </w:rPr>
        <w:t>|</w:t>
      </w:r>
      <w:r w:rsidRPr="00C97824">
        <w:rPr>
          <w:rFonts w:ascii="Times New Roman" w:eastAsia="等线" w:hAnsi="Times New Roman" w:cs="Times New Roman"/>
        </w:rPr>
        <w:t>Cu</w:t>
      </w:r>
      <w:proofErr w:type="spellEnd"/>
      <w:r w:rsidRPr="00C97824">
        <w:rPr>
          <w:rFonts w:ascii="Times New Roman" w:eastAsia="等线" w:hAnsi="Times New Roman" w:cs="Times New Roman"/>
        </w:rPr>
        <w:t xml:space="preserve"> asymmetric cell with 2 </w:t>
      </w:r>
      <w:proofErr w:type="spellStart"/>
      <w:r w:rsidRPr="00C97824">
        <w:rPr>
          <w:rFonts w:ascii="Times New Roman" w:eastAsia="等线" w:hAnsi="Times New Roman" w:cs="Times New Roman"/>
        </w:rPr>
        <w:t>mAh</w:t>
      </w:r>
      <w:proofErr w:type="spellEnd"/>
      <w:r w:rsidRPr="00C97824">
        <w:rPr>
          <w:rFonts w:ascii="Times New Roman" w:eastAsia="等线" w:hAnsi="Times New Roman" w:cs="Times New Roman"/>
        </w:rPr>
        <w:t>/cm</w:t>
      </w:r>
      <w:r w:rsidRPr="00C97824">
        <w:rPr>
          <w:rFonts w:ascii="Times New Roman" w:eastAsia="等线" w:hAnsi="Times New Roman" w:cs="Times New Roman"/>
          <w:vertAlign w:val="superscript"/>
        </w:rPr>
        <w:t>2</w:t>
      </w:r>
      <w:r w:rsidRPr="00C97824">
        <w:rPr>
          <w:rFonts w:ascii="Times New Roman" w:eastAsia="等线" w:hAnsi="Times New Roman" w:cs="Times New Roman"/>
        </w:rPr>
        <w:t xml:space="preserve"> under 2 mA/cm</w:t>
      </w:r>
      <w:r w:rsidRPr="00C97824">
        <w:rPr>
          <w:rFonts w:ascii="Times New Roman" w:eastAsia="等线" w:hAnsi="Times New Roman" w:cs="Times New Roman"/>
          <w:vertAlign w:val="superscript"/>
        </w:rPr>
        <w:t>2</w:t>
      </w:r>
      <w:r w:rsidRPr="00C97824">
        <w:rPr>
          <w:rFonts w:ascii="Times New Roman" w:eastAsia="等线" w:hAnsi="Times New Roman" w:cs="Times New Roman"/>
        </w:rPr>
        <w:t>.</w:t>
      </w:r>
      <w:r>
        <w:rPr>
          <w:rFonts w:ascii="Times New Roman" w:eastAsia="等线" w:hAnsi="Times New Roman" w:cs="Times New Roman"/>
          <w:noProof/>
        </w:rPr>
        <w:drawing>
          <wp:anchor distT="0" distB="0" distL="114300" distR="114300" simplePos="0" relativeHeight="251665408" behindDoc="0" locked="0" layoutInCell="1" allowOverlap="1" wp14:anchorId="62010283" wp14:editId="4332B8C4">
            <wp:simplePos x="0" y="0"/>
            <wp:positionH relativeFrom="column">
              <wp:posOffset>138545</wp:posOffset>
            </wp:positionH>
            <wp:positionV relativeFrom="paragraph">
              <wp:posOffset>55394</wp:posOffset>
            </wp:positionV>
            <wp:extent cx="4965903" cy="3649345"/>
            <wp:effectExtent l="0" t="0" r="0" b="8255"/>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01" t="2227" r="4518"/>
                    <a:stretch/>
                  </pic:blipFill>
                  <pic:spPr bwMode="auto">
                    <a:xfrm>
                      <a:off x="0" y="0"/>
                      <a:ext cx="4965903" cy="3649345"/>
                    </a:xfrm>
                    <a:prstGeom prst="rect">
                      <a:avLst/>
                    </a:prstGeom>
                    <a:noFill/>
                    <a:ln>
                      <a:noFill/>
                    </a:ln>
                    <a:extLst>
                      <a:ext uri="{53640926-AAD7-44D8-BBD7-CCE9431645EC}">
                        <a14:shadowObscured xmlns:a14="http://schemas.microsoft.com/office/drawing/2010/main"/>
                      </a:ext>
                    </a:extLst>
                  </pic:spPr>
                </pic:pic>
              </a:graphicData>
            </a:graphic>
          </wp:anchor>
        </w:drawing>
      </w:r>
    </w:p>
    <w:p w14:paraId="5F3A1093" w14:textId="01DA7734" w:rsidR="00D5790D" w:rsidRDefault="00D5790D">
      <w:pPr>
        <w:widowControl/>
        <w:jc w:val="left"/>
        <w:rPr>
          <w:rFonts w:ascii="Times New Roman" w:eastAsia="等线" w:hAnsi="Times New Roman" w:cs="Times New Roman"/>
        </w:rPr>
      </w:pPr>
    </w:p>
    <w:p w14:paraId="351BB565" w14:textId="030AC3AE" w:rsidR="005628C9" w:rsidRDefault="005628C9">
      <w:pPr>
        <w:widowControl/>
        <w:jc w:val="left"/>
        <w:rPr>
          <w:rFonts w:ascii="Times New Roman" w:eastAsia="等线" w:hAnsi="Times New Roman" w:cs="Times New Roman"/>
        </w:rPr>
      </w:pPr>
      <w:r>
        <w:rPr>
          <w:rFonts w:ascii="Times New Roman" w:eastAsia="等线" w:hAnsi="Times New Roman" w:cs="Times New Roman"/>
        </w:rPr>
        <w:br w:type="page"/>
      </w:r>
    </w:p>
    <w:p w14:paraId="4F01A87A" w14:textId="3A5E8A34" w:rsidR="005628C9" w:rsidRDefault="00BB285D">
      <w:pPr>
        <w:widowControl/>
        <w:jc w:val="left"/>
        <w:rPr>
          <w:rFonts w:ascii="Times New Roman" w:eastAsia="等线" w:hAnsi="Times New Roman" w:cs="Times New Roman"/>
        </w:rPr>
      </w:pPr>
      <w:r>
        <w:rPr>
          <w:rFonts w:ascii="Times New Roman" w:eastAsia="等线" w:hAnsi="Times New Roman" w:cs="Times New Roman"/>
          <w:b/>
          <w:noProof/>
        </w:rPr>
        <w:lastRenderedPageBreak/>
        <w:drawing>
          <wp:anchor distT="0" distB="0" distL="114300" distR="114300" simplePos="0" relativeHeight="251697152" behindDoc="0" locked="0" layoutInCell="1" allowOverlap="1" wp14:anchorId="392F03D0" wp14:editId="6FD43CFD">
            <wp:simplePos x="0" y="0"/>
            <wp:positionH relativeFrom="column">
              <wp:posOffset>337820</wp:posOffset>
            </wp:positionH>
            <wp:positionV relativeFrom="paragraph">
              <wp:posOffset>4445</wp:posOffset>
            </wp:positionV>
            <wp:extent cx="4624070" cy="2142490"/>
            <wp:effectExtent l="0" t="0" r="5080" b="0"/>
            <wp:wrapTopAndBottom/>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l="2269" t="4179" r="1901" b="1756"/>
                    <a:stretch/>
                  </pic:blipFill>
                  <pic:spPr bwMode="auto">
                    <a:xfrm>
                      <a:off x="0" y="0"/>
                      <a:ext cx="4624070" cy="2142490"/>
                    </a:xfrm>
                    <a:prstGeom prst="rect">
                      <a:avLst/>
                    </a:prstGeom>
                    <a:noFill/>
                    <a:ln>
                      <a:noFill/>
                    </a:ln>
                    <a:extLst>
                      <a:ext uri="{53640926-AAD7-44D8-BBD7-CCE9431645EC}">
                        <a14:shadowObscured xmlns:a14="http://schemas.microsoft.com/office/drawing/2010/main"/>
                      </a:ext>
                    </a:extLst>
                  </pic:spPr>
                </pic:pic>
              </a:graphicData>
            </a:graphic>
          </wp:anchor>
        </w:drawing>
      </w:r>
      <w:r w:rsidR="005628C9" w:rsidRPr="005628C9">
        <w:rPr>
          <w:rFonts w:ascii="Times New Roman" w:eastAsia="等线" w:hAnsi="Times New Roman" w:cs="Times New Roman" w:hint="eastAsia"/>
          <w:b/>
        </w:rPr>
        <w:t>F</w:t>
      </w:r>
      <w:r w:rsidR="005628C9" w:rsidRPr="005628C9">
        <w:rPr>
          <w:rFonts w:ascii="Times New Roman" w:eastAsia="等线" w:hAnsi="Times New Roman" w:cs="Times New Roman"/>
          <w:b/>
        </w:rPr>
        <w:t>igure S</w:t>
      </w:r>
      <w:r w:rsidR="00612304">
        <w:rPr>
          <w:rFonts w:ascii="Times New Roman" w:eastAsia="等线" w:hAnsi="Times New Roman" w:cs="Times New Roman"/>
          <w:b/>
        </w:rPr>
        <w:t>1</w:t>
      </w:r>
      <w:r w:rsidR="00D36B01">
        <w:rPr>
          <w:rFonts w:ascii="Times New Roman" w:eastAsia="等线" w:hAnsi="Times New Roman" w:cs="Times New Roman"/>
          <w:b/>
        </w:rPr>
        <w:t>3</w:t>
      </w:r>
      <w:r w:rsidR="005628C9" w:rsidRPr="005628C9">
        <w:rPr>
          <w:rFonts w:ascii="Times New Roman" w:eastAsia="等线" w:hAnsi="Times New Roman" w:cs="Times New Roman"/>
          <w:b/>
        </w:rPr>
        <w:t xml:space="preserve">. </w:t>
      </w:r>
      <w:r w:rsidRPr="00BB285D">
        <w:rPr>
          <w:rFonts w:ascii="Times New Roman" w:eastAsia="等线" w:hAnsi="Times New Roman" w:cs="Times New Roman"/>
        </w:rPr>
        <w:t xml:space="preserve">A) </w:t>
      </w:r>
      <w:r>
        <w:rPr>
          <w:rFonts w:ascii="Times New Roman" w:eastAsia="等线" w:hAnsi="Times New Roman" w:cs="Times New Roman"/>
        </w:rPr>
        <w:t>L</w:t>
      </w:r>
      <w:r>
        <w:rPr>
          <w:rFonts w:ascii="Times New Roman" w:eastAsia="等线" w:hAnsi="Times New Roman" w:cs="Times New Roman" w:hint="eastAsia"/>
        </w:rPr>
        <w:t>ow</w:t>
      </w:r>
      <w:r>
        <w:rPr>
          <w:rFonts w:ascii="Times New Roman" w:eastAsia="等线" w:hAnsi="Times New Roman" w:cs="Times New Roman"/>
        </w:rPr>
        <w:t xml:space="preserve">-resolution </w:t>
      </w:r>
      <w:r w:rsidRPr="008F5218">
        <w:rPr>
          <w:rFonts w:ascii="Times New Roman" w:hAnsi="Times New Roman" w:cs="Times New Roman"/>
          <w:bCs/>
        </w:rPr>
        <w:t>Cryo-</w:t>
      </w:r>
      <w:r w:rsidR="005628C9" w:rsidRPr="005628C9">
        <w:rPr>
          <w:rFonts w:ascii="Times New Roman" w:eastAsia="等线" w:hAnsi="Times New Roman" w:cs="Times New Roman"/>
        </w:rPr>
        <w:t xml:space="preserve">TEM image </w:t>
      </w:r>
      <w:r>
        <w:rPr>
          <w:rFonts w:ascii="Times New Roman" w:eastAsia="等线" w:hAnsi="Times New Roman" w:cs="Times New Roman"/>
        </w:rPr>
        <w:t xml:space="preserve">of </w:t>
      </w:r>
      <w:r w:rsidR="00472A27" w:rsidRPr="008F5218">
        <w:rPr>
          <w:rFonts w:ascii="Times New Roman" w:hAnsi="Times New Roman" w:cs="Times New Roman"/>
          <w:bCs/>
        </w:rPr>
        <w:t xml:space="preserve">PHS-Cu after plating for 6 </w:t>
      </w:r>
      <w:proofErr w:type="spellStart"/>
      <w:r w:rsidR="00472A27" w:rsidRPr="008F5218">
        <w:rPr>
          <w:rFonts w:ascii="Times New Roman" w:hAnsi="Times New Roman" w:cs="Times New Roman"/>
          <w:bCs/>
        </w:rPr>
        <w:t>mAh</w:t>
      </w:r>
      <w:proofErr w:type="spellEnd"/>
      <w:r w:rsidR="00472A27" w:rsidRPr="008F5218">
        <w:rPr>
          <w:rFonts w:ascii="Times New Roman" w:hAnsi="Times New Roman" w:cs="Times New Roman"/>
          <w:bCs/>
        </w:rPr>
        <w:t>/cm</w:t>
      </w:r>
      <w:r w:rsidR="00472A27" w:rsidRPr="008F5218">
        <w:rPr>
          <w:rFonts w:ascii="Times New Roman" w:hAnsi="Times New Roman" w:cs="Times New Roman"/>
          <w:bCs/>
          <w:vertAlign w:val="superscript"/>
        </w:rPr>
        <w:t>2</w:t>
      </w:r>
      <w:r w:rsidR="00472A27" w:rsidRPr="008F5218">
        <w:rPr>
          <w:rFonts w:ascii="Times New Roman" w:hAnsi="Times New Roman" w:cs="Times New Roman"/>
          <w:bCs/>
        </w:rPr>
        <w:t xml:space="preserve"> at 1 mA/cm</w:t>
      </w:r>
      <w:r w:rsidR="00472A27" w:rsidRPr="008F5218">
        <w:rPr>
          <w:rFonts w:ascii="Times New Roman" w:hAnsi="Times New Roman" w:cs="Times New Roman"/>
          <w:bCs/>
          <w:vertAlign w:val="superscript"/>
        </w:rPr>
        <w:t>2</w:t>
      </w:r>
      <w:r w:rsidR="00472A27" w:rsidRPr="008F5218">
        <w:rPr>
          <w:rFonts w:ascii="Times New Roman" w:hAnsi="Times New Roman" w:cs="Times New Roman"/>
          <w:bCs/>
        </w:rPr>
        <w:t>.</w:t>
      </w:r>
      <w:r>
        <w:rPr>
          <w:rFonts w:ascii="Times New Roman" w:eastAsia="等线" w:hAnsi="Times New Roman" w:cs="Times New Roman"/>
        </w:rPr>
        <w:t xml:space="preserve"> B) </w:t>
      </w:r>
      <w:r w:rsidR="00472A27" w:rsidRPr="008F5218">
        <w:rPr>
          <w:rFonts w:ascii="Times New Roman" w:hAnsi="Times New Roman" w:cs="Times New Roman"/>
          <w:bCs/>
        </w:rPr>
        <w:t>Cryo-</w:t>
      </w:r>
      <w:r w:rsidR="00472A27" w:rsidRPr="005628C9">
        <w:rPr>
          <w:rFonts w:ascii="Times New Roman" w:eastAsia="等线" w:hAnsi="Times New Roman" w:cs="Times New Roman"/>
        </w:rPr>
        <w:t xml:space="preserve">TEM image </w:t>
      </w:r>
      <w:r w:rsidR="00472A27">
        <w:rPr>
          <w:rFonts w:ascii="Times New Roman" w:eastAsia="等线" w:hAnsi="Times New Roman" w:cs="Times New Roman"/>
        </w:rPr>
        <w:t xml:space="preserve">of </w:t>
      </w:r>
      <w:r w:rsidR="005628C9" w:rsidRPr="005628C9">
        <w:rPr>
          <w:rFonts w:ascii="Times New Roman" w:eastAsia="等线" w:hAnsi="Times New Roman" w:cs="Times New Roman"/>
        </w:rPr>
        <w:t>Fig. 4</w:t>
      </w:r>
      <w:r w:rsidR="005628C9">
        <w:rPr>
          <w:rFonts w:ascii="Times New Roman" w:eastAsia="等线" w:hAnsi="Times New Roman" w:cs="Times New Roman"/>
        </w:rPr>
        <w:t>A</w:t>
      </w:r>
      <w:r w:rsidR="005628C9" w:rsidRPr="005628C9">
        <w:rPr>
          <w:rFonts w:ascii="Times New Roman" w:eastAsia="等线" w:hAnsi="Times New Roman" w:cs="Times New Roman"/>
        </w:rPr>
        <w:t xml:space="preserve"> without labels</w:t>
      </w:r>
      <w:r w:rsidR="005628C9">
        <w:rPr>
          <w:rFonts w:ascii="Times New Roman" w:eastAsia="等线" w:hAnsi="Times New Roman" w:cs="Times New Roman"/>
        </w:rPr>
        <w:t>.</w:t>
      </w:r>
      <w:r w:rsidR="005628C9" w:rsidRPr="005628C9">
        <w:rPr>
          <w:rFonts w:ascii="Times New Roman" w:eastAsia="等线" w:hAnsi="Times New Roman" w:cs="Times New Roman"/>
        </w:rPr>
        <w:t xml:space="preserve"> </w:t>
      </w:r>
    </w:p>
    <w:p w14:paraId="2D6FF352" w14:textId="77777777" w:rsidR="005628C9" w:rsidRPr="00BB285D" w:rsidRDefault="005628C9">
      <w:pPr>
        <w:widowControl/>
        <w:jc w:val="left"/>
        <w:rPr>
          <w:rFonts w:ascii="Times New Roman" w:eastAsia="等线" w:hAnsi="Times New Roman" w:cs="Times New Roman"/>
        </w:rPr>
      </w:pPr>
    </w:p>
    <w:p w14:paraId="0EE4F28D" w14:textId="0039BE1A" w:rsidR="005968E8" w:rsidRDefault="005968E8">
      <w:pPr>
        <w:widowControl/>
        <w:jc w:val="left"/>
        <w:rPr>
          <w:rFonts w:ascii="Times New Roman" w:eastAsia="等线" w:hAnsi="Times New Roman" w:cs="Times New Roman"/>
        </w:rPr>
      </w:pPr>
      <w:r>
        <w:rPr>
          <w:rFonts w:ascii="Times New Roman" w:eastAsia="等线" w:hAnsi="Times New Roman" w:cs="Times New Roman"/>
        </w:rPr>
        <w:br w:type="page"/>
      </w:r>
    </w:p>
    <w:p w14:paraId="423EABBC" w14:textId="143D123A" w:rsidR="005968E8" w:rsidRDefault="009749EE">
      <w:pPr>
        <w:widowControl/>
        <w:jc w:val="left"/>
        <w:rPr>
          <w:rFonts w:ascii="Times New Roman" w:eastAsia="等线" w:hAnsi="Times New Roman" w:cs="Times New Roman"/>
        </w:rPr>
      </w:pPr>
      <w:r w:rsidRPr="009749EE">
        <w:rPr>
          <w:rFonts w:ascii="Times New Roman" w:eastAsia="等线" w:hAnsi="Times New Roman" w:cs="Times New Roman"/>
          <w:b/>
          <w:noProof/>
        </w:rPr>
        <w:lastRenderedPageBreak/>
        <w:drawing>
          <wp:anchor distT="0" distB="0" distL="114300" distR="114300" simplePos="0" relativeHeight="251666432" behindDoc="0" locked="0" layoutInCell="1" allowOverlap="1" wp14:anchorId="3AE038AE" wp14:editId="3F279A0C">
            <wp:simplePos x="0" y="0"/>
            <wp:positionH relativeFrom="column">
              <wp:posOffset>0</wp:posOffset>
            </wp:positionH>
            <wp:positionV relativeFrom="paragraph">
              <wp:posOffset>13855</wp:posOffset>
            </wp:positionV>
            <wp:extent cx="5133109" cy="1345720"/>
            <wp:effectExtent l="0" t="0" r="0" b="6985"/>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95" t="3524" r="3007"/>
                    <a:stretch/>
                  </pic:blipFill>
                  <pic:spPr bwMode="auto">
                    <a:xfrm>
                      <a:off x="0" y="0"/>
                      <a:ext cx="5133109" cy="1345720"/>
                    </a:xfrm>
                    <a:prstGeom prst="rect">
                      <a:avLst/>
                    </a:prstGeom>
                    <a:noFill/>
                    <a:ln>
                      <a:noFill/>
                    </a:ln>
                    <a:extLst>
                      <a:ext uri="{53640926-AAD7-44D8-BBD7-CCE9431645EC}">
                        <a14:shadowObscured xmlns:a14="http://schemas.microsoft.com/office/drawing/2010/main"/>
                      </a:ext>
                    </a:extLst>
                  </pic:spPr>
                </pic:pic>
              </a:graphicData>
            </a:graphic>
          </wp:anchor>
        </w:drawing>
      </w:r>
      <w:r w:rsidRPr="009749EE">
        <w:rPr>
          <w:rFonts w:ascii="Times New Roman" w:eastAsia="等线" w:hAnsi="Times New Roman" w:cs="Times New Roman" w:hint="eastAsia"/>
          <w:b/>
        </w:rPr>
        <w:t>F</w:t>
      </w:r>
      <w:r w:rsidRPr="009749EE">
        <w:rPr>
          <w:rFonts w:ascii="Times New Roman" w:eastAsia="等线" w:hAnsi="Times New Roman" w:cs="Times New Roman"/>
          <w:b/>
        </w:rPr>
        <w:t>igure S</w:t>
      </w:r>
      <w:r w:rsidR="005979F7">
        <w:rPr>
          <w:rFonts w:ascii="Times New Roman" w:eastAsia="等线" w:hAnsi="Times New Roman" w:cs="Times New Roman"/>
          <w:b/>
        </w:rPr>
        <w:t>1</w:t>
      </w:r>
      <w:r w:rsidR="00D36B01">
        <w:rPr>
          <w:rFonts w:ascii="Times New Roman" w:eastAsia="等线" w:hAnsi="Times New Roman" w:cs="Times New Roman"/>
          <w:b/>
        </w:rPr>
        <w:t>4</w:t>
      </w:r>
      <w:r w:rsidRPr="009749EE">
        <w:rPr>
          <w:rFonts w:ascii="Times New Roman" w:eastAsia="等线" w:hAnsi="Times New Roman" w:cs="Times New Roman"/>
          <w:b/>
        </w:rPr>
        <w:t xml:space="preserve">. </w:t>
      </w:r>
      <w:r>
        <w:rPr>
          <w:rFonts w:ascii="Times New Roman" w:eastAsia="等线" w:hAnsi="Times New Roman" w:cs="Times New Roman"/>
        </w:rPr>
        <w:t>XPS</w:t>
      </w:r>
      <w:r w:rsidRPr="009749EE">
        <w:t xml:space="preserve"> </w:t>
      </w:r>
      <w:r w:rsidRPr="009749EE">
        <w:rPr>
          <w:rFonts w:ascii="Times New Roman" w:eastAsia="等线" w:hAnsi="Times New Roman" w:cs="Times New Roman"/>
        </w:rPr>
        <w:t xml:space="preserve">spectra of A) </w:t>
      </w:r>
      <w:r>
        <w:rPr>
          <w:rFonts w:ascii="Times New Roman" w:eastAsia="等线" w:hAnsi="Times New Roman" w:cs="Times New Roman"/>
        </w:rPr>
        <w:t>L</w:t>
      </w:r>
      <w:r>
        <w:rPr>
          <w:rFonts w:ascii="Times New Roman" w:eastAsia="等线" w:hAnsi="Times New Roman" w:cs="Times New Roman" w:hint="eastAsia"/>
        </w:rPr>
        <w:t>i</w:t>
      </w:r>
      <w:r w:rsidRPr="009749EE">
        <w:rPr>
          <w:rFonts w:ascii="Times New Roman" w:eastAsia="等线" w:hAnsi="Times New Roman" w:cs="Times New Roman"/>
        </w:rPr>
        <w:t xml:space="preserve"> 1s, B) </w:t>
      </w:r>
      <w:r>
        <w:rPr>
          <w:rFonts w:ascii="Times New Roman" w:eastAsia="等线" w:hAnsi="Times New Roman" w:cs="Times New Roman"/>
        </w:rPr>
        <w:t>F</w:t>
      </w:r>
      <w:r w:rsidRPr="009749EE">
        <w:rPr>
          <w:rFonts w:ascii="Times New Roman" w:eastAsia="等线" w:hAnsi="Times New Roman" w:cs="Times New Roman"/>
        </w:rPr>
        <w:t xml:space="preserve"> </w:t>
      </w:r>
      <w:r>
        <w:rPr>
          <w:rFonts w:ascii="Times New Roman" w:eastAsia="等线" w:hAnsi="Times New Roman" w:cs="Times New Roman"/>
        </w:rPr>
        <w:t>1s</w:t>
      </w:r>
      <w:r w:rsidRPr="009749EE">
        <w:rPr>
          <w:rFonts w:ascii="Times New Roman" w:eastAsia="等线" w:hAnsi="Times New Roman" w:cs="Times New Roman"/>
        </w:rPr>
        <w:t xml:space="preserve"> and C) Na 1s for PHS-Cu</w:t>
      </w:r>
      <w:r>
        <w:rPr>
          <w:rFonts w:ascii="Times New Roman" w:eastAsia="等线" w:hAnsi="Times New Roman" w:cs="Times New Roman"/>
        </w:rPr>
        <w:t xml:space="preserve"> after 1</w:t>
      </w:r>
      <w:r w:rsidRPr="009749EE">
        <w:rPr>
          <w:rFonts w:ascii="Times New Roman" w:eastAsia="等线" w:hAnsi="Times New Roman" w:cs="Times New Roman"/>
          <w:vertAlign w:val="superscript"/>
        </w:rPr>
        <w:t>st</w:t>
      </w:r>
      <w:r>
        <w:rPr>
          <w:rFonts w:ascii="Times New Roman" w:eastAsia="等线" w:hAnsi="Times New Roman" w:cs="Times New Roman"/>
        </w:rPr>
        <w:t xml:space="preserve"> cycle under 6 </w:t>
      </w:r>
      <w:proofErr w:type="spellStart"/>
      <w:r>
        <w:rPr>
          <w:rFonts w:ascii="Times New Roman" w:eastAsia="等线" w:hAnsi="Times New Roman" w:cs="Times New Roman"/>
        </w:rPr>
        <w:t>mAh</w:t>
      </w:r>
      <w:proofErr w:type="spellEnd"/>
      <w:r>
        <w:rPr>
          <w:rFonts w:ascii="Times New Roman" w:eastAsia="等线" w:hAnsi="Times New Roman" w:cs="Times New Roman"/>
        </w:rPr>
        <w:t>/cm</w:t>
      </w:r>
      <w:r w:rsidRPr="009749EE">
        <w:rPr>
          <w:rFonts w:ascii="Times New Roman" w:eastAsia="等线" w:hAnsi="Times New Roman" w:cs="Times New Roman"/>
          <w:vertAlign w:val="superscript"/>
        </w:rPr>
        <w:t>2</w:t>
      </w:r>
      <w:r>
        <w:rPr>
          <w:rFonts w:ascii="Times New Roman" w:eastAsia="等线" w:hAnsi="Times New Roman" w:cs="Times New Roman"/>
        </w:rPr>
        <w:t xml:space="preserve"> at 1 mA/cm</w:t>
      </w:r>
      <w:r w:rsidRPr="009749EE">
        <w:rPr>
          <w:rFonts w:ascii="Times New Roman" w:eastAsia="等线" w:hAnsi="Times New Roman" w:cs="Times New Roman"/>
          <w:vertAlign w:val="superscript"/>
        </w:rPr>
        <w:t>2</w:t>
      </w:r>
      <w:r>
        <w:rPr>
          <w:rFonts w:ascii="Times New Roman" w:eastAsia="等线" w:hAnsi="Times New Roman" w:cs="Times New Roman"/>
        </w:rPr>
        <w:t>.</w:t>
      </w:r>
    </w:p>
    <w:p w14:paraId="66D53019" w14:textId="7B5B884A" w:rsidR="00B46CAA" w:rsidRDefault="00B46CAA">
      <w:pPr>
        <w:widowControl/>
        <w:jc w:val="left"/>
        <w:rPr>
          <w:rFonts w:ascii="Times New Roman" w:eastAsia="等线" w:hAnsi="Times New Roman" w:cs="Times New Roman"/>
        </w:rPr>
      </w:pPr>
    </w:p>
    <w:p w14:paraId="1302AD8A" w14:textId="45654526" w:rsidR="007E1FF8" w:rsidRDefault="0082163E">
      <w:pPr>
        <w:widowControl/>
        <w:jc w:val="left"/>
        <w:rPr>
          <w:rFonts w:ascii="Times New Roman" w:eastAsia="等线" w:hAnsi="Times New Roman" w:cs="Times New Roman"/>
        </w:rPr>
      </w:pPr>
      <w:r>
        <w:rPr>
          <w:rFonts w:ascii="Times New Roman" w:eastAsia="等线" w:hAnsi="Times New Roman" w:cs="Times New Roman"/>
        </w:rPr>
        <w:br w:type="page"/>
      </w:r>
    </w:p>
    <w:p w14:paraId="39C2B39C" w14:textId="07441F4D" w:rsidR="002550BD" w:rsidRPr="002550BD" w:rsidRDefault="002550BD" w:rsidP="002550BD">
      <w:pPr>
        <w:widowControl/>
        <w:jc w:val="left"/>
        <w:rPr>
          <w:rFonts w:ascii="Times New Roman" w:eastAsia="等线" w:hAnsi="Times New Roman" w:cs="Times New Roman"/>
          <w:bCs/>
        </w:rPr>
      </w:pPr>
      <w:r>
        <w:rPr>
          <w:rFonts w:ascii="Times New Roman" w:eastAsia="等线" w:hAnsi="Times New Roman" w:cs="Times New Roman"/>
          <w:noProof/>
        </w:rPr>
        <w:lastRenderedPageBreak/>
        <w:drawing>
          <wp:anchor distT="0" distB="0" distL="114300" distR="114300" simplePos="0" relativeHeight="251683840" behindDoc="0" locked="0" layoutInCell="1" allowOverlap="1" wp14:anchorId="7D714A93" wp14:editId="21043EB7">
            <wp:simplePos x="0" y="0"/>
            <wp:positionH relativeFrom="column">
              <wp:posOffset>509074</wp:posOffset>
            </wp:positionH>
            <wp:positionV relativeFrom="paragraph">
              <wp:posOffset>537</wp:posOffset>
            </wp:positionV>
            <wp:extent cx="4328003" cy="3385532"/>
            <wp:effectExtent l="0" t="0" r="0" b="5715"/>
            <wp:wrapTopAndBottom/>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978" t="1659" r="1577" b="3495"/>
                    <a:stretch/>
                  </pic:blipFill>
                  <pic:spPr bwMode="auto">
                    <a:xfrm>
                      <a:off x="0" y="0"/>
                      <a:ext cx="4328003" cy="3385532"/>
                    </a:xfrm>
                    <a:prstGeom prst="rect">
                      <a:avLst/>
                    </a:prstGeom>
                    <a:noFill/>
                    <a:ln>
                      <a:noFill/>
                    </a:ln>
                    <a:extLst>
                      <a:ext uri="{53640926-AAD7-44D8-BBD7-CCE9431645EC}">
                        <a14:shadowObscured xmlns:a14="http://schemas.microsoft.com/office/drawing/2010/main"/>
                      </a:ext>
                    </a:extLst>
                  </pic:spPr>
                </pic:pic>
              </a:graphicData>
            </a:graphic>
          </wp:anchor>
        </w:drawing>
      </w:r>
      <w:r w:rsidRPr="001A171E">
        <w:rPr>
          <w:rFonts w:ascii="Times New Roman" w:eastAsia="等线" w:hAnsi="Times New Roman" w:cs="Times New Roman"/>
          <w:b/>
        </w:rPr>
        <w:t>Figure S1</w:t>
      </w:r>
      <w:r w:rsidR="00D36B01">
        <w:rPr>
          <w:rFonts w:ascii="Times New Roman" w:eastAsia="等线" w:hAnsi="Times New Roman" w:cs="Times New Roman"/>
          <w:b/>
        </w:rPr>
        <w:t>5</w:t>
      </w:r>
      <w:r w:rsidRPr="001A171E">
        <w:rPr>
          <w:rFonts w:ascii="Times New Roman" w:eastAsia="等线" w:hAnsi="Times New Roman" w:cs="Times New Roman"/>
          <w:b/>
        </w:rPr>
        <w:t xml:space="preserve">. </w:t>
      </w:r>
      <w:r w:rsidRPr="001A171E">
        <w:rPr>
          <w:rFonts w:ascii="Times New Roman" w:eastAsia="等线" w:hAnsi="Times New Roman" w:cs="Times New Roman"/>
        </w:rPr>
        <w:t xml:space="preserve">EDS elemental mapping of </w:t>
      </w:r>
      <w:r>
        <w:rPr>
          <w:rFonts w:ascii="Times New Roman" w:eastAsia="等线" w:hAnsi="Times New Roman" w:cs="Times New Roman"/>
        </w:rPr>
        <w:t>PHS</w:t>
      </w:r>
      <w:r w:rsidRPr="001A171E">
        <w:rPr>
          <w:rFonts w:ascii="Times New Roman" w:eastAsia="等线" w:hAnsi="Times New Roman" w:cs="Times New Roman"/>
        </w:rPr>
        <w:t xml:space="preserve">-Cu after </w:t>
      </w:r>
      <w:r>
        <w:rPr>
          <w:rFonts w:ascii="Times New Roman" w:eastAsia="等线" w:hAnsi="Times New Roman" w:cs="Times New Roman"/>
        </w:rPr>
        <w:t>20</w:t>
      </w:r>
      <w:r w:rsidRPr="001A171E">
        <w:rPr>
          <w:rFonts w:ascii="Times New Roman" w:eastAsia="等线" w:hAnsi="Times New Roman" w:cs="Times New Roman"/>
        </w:rPr>
        <w:t xml:space="preserve"> cycle</w:t>
      </w:r>
      <w:r>
        <w:rPr>
          <w:rFonts w:ascii="Times New Roman" w:eastAsia="等线" w:hAnsi="Times New Roman" w:cs="Times New Roman"/>
        </w:rPr>
        <w:t>s</w:t>
      </w:r>
      <w:r w:rsidRPr="001A171E">
        <w:rPr>
          <w:rFonts w:ascii="Times New Roman" w:eastAsia="等线" w:hAnsi="Times New Roman" w:cs="Times New Roman"/>
        </w:rPr>
        <w:t>.</w:t>
      </w:r>
    </w:p>
    <w:p w14:paraId="2371B1F4" w14:textId="0B8E6EBE" w:rsidR="002550BD" w:rsidRPr="002550BD" w:rsidRDefault="002550BD">
      <w:pPr>
        <w:widowControl/>
        <w:jc w:val="left"/>
        <w:rPr>
          <w:rFonts w:ascii="Times New Roman" w:eastAsia="等线" w:hAnsi="Times New Roman" w:cs="Times New Roman"/>
        </w:rPr>
      </w:pPr>
    </w:p>
    <w:p w14:paraId="2261CBAD" w14:textId="1CCF81F1" w:rsidR="00B26898" w:rsidRPr="002550BD" w:rsidRDefault="002550BD">
      <w:pPr>
        <w:widowControl/>
        <w:jc w:val="left"/>
        <w:rPr>
          <w:rFonts w:ascii="Times New Roman" w:eastAsia="等线" w:hAnsi="Times New Roman" w:cs="Times New Roman"/>
        </w:rPr>
      </w:pPr>
      <w:r>
        <w:rPr>
          <w:rFonts w:ascii="Times New Roman" w:eastAsia="等线" w:hAnsi="Times New Roman" w:cs="Times New Roman"/>
        </w:rPr>
        <w:br w:type="page"/>
      </w:r>
    </w:p>
    <w:p w14:paraId="6D382B65" w14:textId="2E171968" w:rsidR="00B26898" w:rsidRPr="00D012D0" w:rsidRDefault="00D012D0">
      <w:pPr>
        <w:widowControl/>
        <w:jc w:val="left"/>
        <w:rPr>
          <w:rFonts w:ascii="Times New Roman" w:eastAsia="等线" w:hAnsi="Times New Roman" w:cs="Times New Roman"/>
          <w:bCs/>
        </w:rPr>
      </w:pPr>
      <w:r>
        <w:rPr>
          <w:rFonts w:ascii="Times New Roman" w:eastAsia="等线" w:hAnsi="Times New Roman" w:cs="Times New Roman"/>
          <w:noProof/>
        </w:rPr>
        <w:lastRenderedPageBreak/>
        <w:drawing>
          <wp:anchor distT="0" distB="0" distL="114300" distR="114300" simplePos="0" relativeHeight="251681792" behindDoc="0" locked="0" layoutInCell="1" allowOverlap="1" wp14:anchorId="2D1536C2" wp14:editId="439CC3BF">
            <wp:simplePos x="0" y="0"/>
            <wp:positionH relativeFrom="column">
              <wp:posOffset>245794</wp:posOffset>
            </wp:positionH>
            <wp:positionV relativeFrom="paragraph">
              <wp:posOffset>2345</wp:posOffset>
            </wp:positionV>
            <wp:extent cx="4882124" cy="3415548"/>
            <wp:effectExtent l="0" t="0" r="0" b="0"/>
            <wp:wrapTopAndBottom/>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732" t="2346" r="2079"/>
                    <a:stretch/>
                  </pic:blipFill>
                  <pic:spPr bwMode="auto">
                    <a:xfrm>
                      <a:off x="0" y="0"/>
                      <a:ext cx="4882124" cy="3415548"/>
                    </a:xfrm>
                    <a:prstGeom prst="rect">
                      <a:avLst/>
                    </a:prstGeom>
                    <a:noFill/>
                    <a:ln>
                      <a:noFill/>
                    </a:ln>
                    <a:extLst>
                      <a:ext uri="{53640926-AAD7-44D8-BBD7-CCE9431645EC}">
                        <a14:shadowObscured xmlns:a14="http://schemas.microsoft.com/office/drawing/2010/main"/>
                      </a:ext>
                    </a:extLst>
                  </pic:spPr>
                </pic:pic>
              </a:graphicData>
            </a:graphic>
          </wp:anchor>
        </w:drawing>
      </w:r>
      <w:r w:rsidR="0060303C" w:rsidRPr="0060303C">
        <w:rPr>
          <w:rFonts w:ascii="Times New Roman" w:eastAsia="等线" w:hAnsi="Times New Roman" w:cs="Times New Roman"/>
          <w:b/>
          <w:bCs/>
        </w:rPr>
        <w:t>Figure S1</w:t>
      </w:r>
      <w:r w:rsidR="00D36B01">
        <w:rPr>
          <w:rFonts w:ascii="Times New Roman" w:eastAsia="等线" w:hAnsi="Times New Roman" w:cs="Times New Roman"/>
          <w:b/>
          <w:bCs/>
        </w:rPr>
        <w:t>6</w:t>
      </w:r>
      <w:r w:rsidR="0060303C" w:rsidRPr="0060303C">
        <w:rPr>
          <w:rFonts w:ascii="Times New Roman" w:eastAsia="等线" w:hAnsi="Times New Roman" w:cs="Times New Roman"/>
          <w:b/>
          <w:bCs/>
        </w:rPr>
        <w:t>.</w:t>
      </w:r>
      <w:r w:rsidR="0060303C" w:rsidRPr="0060303C">
        <w:rPr>
          <w:rFonts w:ascii="Times New Roman" w:eastAsia="等线" w:hAnsi="Times New Roman" w:cs="Times New Roman"/>
          <w:bCs/>
        </w:rPr>
        <w:t xml:space="preserve"> Lithium plating behavior of </w:t>
      </w:r>
      <w:r w:rsidR="0060303C">
        <w:rPr>
          <w:rFonts w:ascii="Times New Roman" w:eastAsia="等线" w:hAnsi="Times New Roman" w:cs="Times New Roman"/>
          <w:bCs/>
        </w:rPr>
        <w:t xml:space="preserve">Bare </w:t>
      </w:r>
      <w:r w:rsidR="0060303C" w:rsidRPr="0060303C">
        <w:rPr>
          <w:rFonts w:ascii="Times New Roman" w:eastAsia="等线" w:hAnsi="Times New Roman" w:cs="Times New Roman"/>
          <w:bCs/>
        </w:rPr>
        <w:t xml:space="preserve">Cu. </w:t>
      </w:r>
      <w:proofErr w:type="gramStart"/>
      <w:r w:rsidR="0060303C" w:rsidRPr="0060303C">
        <w:rPr>
          <w:rFonts w:ascii="Times New Roman" w:eastAsia="等线" w:hAnsi="Times New Roman" w:cs="Times New Roman"/>
          <w:bCs/>
        </w:rPr>
        <w:t>A,C</w:t>
      </w:r>
      <w:proofErr w:type="gramEnd"/>
      <w:r w:rsidR="0060303C" w:rsidRPr="0060303C">
        <w:rPr>
          <w:rFonts w:ascii="Times New Roman" w:eastAsia="等线" w:hAnsi="Times New Roman" w:cs="Times New Roman"/>
          <w:bCs/>
        </w:rPr>
        <w:t xml:space="preserve">) SEM images and B, D) Cross-sectional SEM images of </w:t>
      </w:r>
      <w:r w:rsidR="0060303C">
        <w:rPr>
          <w:rFonts w:ascii="Times New Roman" w:eastAsia="等线" w:hAnsi="Times New Roman" w:cs="Times New Roman"/>
          <w:bCs/>
        </w:rPr>
        <w:t xml:space="preserve">Bare </w:t>
      </w:r>
      <w:r w:rsidR="0060303C" w:rsidRPr="0060303C">
        <w:rPr>
          <w:rFonts w:ascii="Times New Roman" w:eastAsia="等线" w:hAnsi="Times New Roman" w:cs="Times New Roman"/>
          <w:bCs/>
        </w:rPr>
        <w:t>Cu at the plating process after A-B) 1</w:t>
      </w:r>
      <w:r w:rsidR="0060303C" w:rsidRPr="0060303C">
        <w:rPr>
          <w:rFonts w:ascii="Times New Roman" w:eastAsia="等线" w:hAnsi="Times New Roman" w:cs="Times New Roman"/>
          <w:bCs/>
          <w:vertAlign w:val="superscript"/>
        </w:rPr>
        <w:t>st</w:t>
      </w:r>
      <w:r w:rsidR="0060303C" w:rsidRPr="0060303C">
        <w:rPr>
          <w:rFonts w:ascii="Times New Roman" w:eastAsia="等线" w:hAnsi="Times New Roman" w:cs="Times New Roman"/>
          <w:bCs/>
        </w:rPr>
        <w:t xml:space="preserve"> and C-D) 20</w:t>
      </w:r>
      <w:r w:rsidR="0060303C" w:rsidRPr="0060303C">
        <w:rPr>
          <w:rFonts w:ascii="Times New Roman" w:eastAsia="等线" w:hAnsi="Times New Roman" w:cs="Times New Roman"/>
          <w:bCs/>
          <w:vertAlign w:val="superscript"/>
        </w:rPr>
        <w:t>th</w:t>
      </w:r>
      <w:r w:rsidR="0060303C" w:rsidRPr="0060303C">
        <w:rPr>
          <w:rFonts w:ascii="Times New Roman" w:eastAsia="等线" w:hAnsi="Times New Roman" w:cs="Times New Roman"/>
          <w:bCs/>
        </w:rPr>
        <w:t xml:space="preserve"> cycles at the current density of 1 mA/cm</w:t>
      </w:r>
      <w:r w:rsidR="0060303C" w:rsidRPr="0060303C">
        <w:rPr>
          <w:rFonts w:ascii="Times New Roman" w:eastAsia="等线" w:hAnsi="Times New Roman" w:cs="Times New Roman"/>
          <w:bCs/>
          <w:vertAlign w:val="superscript"/>
        </w:rPr>
        <w:t>2</w:t>
      </w:r>
      <w:r w:rsidR="0060303C" w:rsidRPr="0060303C">
        <w:rPr>
          <w:rFonts w:ascii="Times New Roman" w:eastAsia="等线" w:hAnsi="Times New Roman" w:cs="Times New Roman"/>
          <w:bCs/>
        </w:rPr>
        <w:t xml:space="preserve"> with areal capacity of 6 </w:t>
      </w:r>
      <w:proofErr w:type="spellStart"/>
      <w:r w:rsidR="0060303C" w:rsidRPr="0060303C">
        <w:rPr>
          <w:rFonts w:ascii="Times New Roman" w:eastAsia="等线" w:hAnsi="Times New Roman" w:cs="Times New Roman"/>
          <w:bCs/>
        </w:rPr>
        <w:t>mAh</w:t>
      </w:r>
      <w:proofErr w:type="spellEnd"/>
      <w:r w:rsidR="0060303C" w:rsidRPr="0060303C">
        <w:rPr>
          <w:rFonts w:ascii="Times New Roman" w:eastAsia="等线" w:hAnsi="Times New Roman" w:cs="Times New Roman"/>
          <w:bCs/>
        </w:rPr>
        <w:t>/cm</w:t>
      </w:r>
      <w:r w:rsidR="0060303C" w:rsidRPr="0060303C">
        <w:rPr>
          <w:rFonts w:ascii="Times New Roman" w:eastAsia="等线" w:hAnsi="Times New Roman" w:cs="Times New Roman"/>
          <w:bCs/>
          <w:vertAlign w:val="superscript"/>
        </w:rPr>
        <w:t>2</w:t>
      </w:r>
      <w:r w:rsidR="0060303C" w:rsidRPr="0060303C">
        <w:rPr>
          <w:rFonts w:ascii="Times New Roman" w:eastAsia="等线" w:hAnsi="Times New Roman" w:cs="Times New Roman"/>
          <w:bCs/>
        </w:rPr>
        <w:t>.</w:t>
      </w:r>
    </w:p>
    <w:p w14:paraId="71528DDF" w14:textId="730CBF0E" w:rsidR="00D012D0" w:rsidRDefault="00D012D0">
      <w:pPr>
        <w:widowControl/>
        <w:jc w:val="left"/>
        <w:rPr>
          <w:rFonts w:ascii="Times New Roman" w:eastAsia="等线" w:hAnsi="Times New Roman" w:cs="Times New Roman"/>
        </w:rPr>
      </w:pPr>
    </w:p>
    <w:p w14:paraId="3B3BABAA" w14:textId="0DBC2547" w:rsidR="001A171E" w:rsidRDefault="001A171E">
      <w:pPr>
        <w:widowControl/>
        <w:jc w:val="left"/>
        <w:rPr>
          <w:rFonts w:ascii="Times New Roman" w:eastAsia="等线" w:hAnsi="Times New Roman" w:cs="Times New Roman"/>
        </w:rPr>
      </w:pPr>
      <w:r>
        <w:rPr>
          <w:rFonts w:ascii="Times New Roman" w:eastAsia="等线" w:hAnsi="Times New Roman" w:cs="Times New Roman"/>
        </w:rPr>
        <w:br w:type="page"/>
      </w:r>
      <w:r w:rsidR="00CB4241" w:rsidRPr="00CB4241">
        <w:rPr>
          <w:rFonts w:ascii="Times New Roman" w:eastAsia="等线" w:hAnsi="Times New Roman" w:cs="Times New Roman"/>
          <w:b/>
        </w:rPr>
        <w:lastRenderedPageBreak/>
        <w:t>Figure S</w:t>
      </w:r>
      <w:r w:rsidR="00CB4241">
        <w:rPr>
          <w:rFonts w:ascii="Times New Roman" w:eastAsia="等线" w:hAnsi="Times New Roman" w:cs="Times New Roman"/>
          <w:b/>
        </w:rPr>
        <w:t>1</w:t>
      </w:r>
      <w:r w:rsidR="00D36B01">
        <w:rPr>
          <w:rFonts w:ascii="Times New Roman" w:eastAsia="等线" w:hAnsi="Times New Roman" w:cs="Times New Roman"/>
          <w:b/>
        </w:rPr>
        <w:t>7</w:t>
      </w:r>
      <w:r w:rsidR="00CB4241" w:rsidRPr="00CB4241">
        <w:rPr>
          <w:rFonts w:ascii="Times New Roman" w:eastAsia="等线" w:hAnsi="Times New Roman" w:cs="Times New Roman"/>
          <w:b/>
        </w:rPr>
        <w:t>.</w:t>
      </w:r>
      <w:r w:rsidR="00CB4241" w:rsidRPr="00CB4241">
        <w:rPr>
          <w:rFonts w:ascii="Times New Roman" w:eastAsia="等线" w:hAnsi="Times New Roman" w:cs="Times New Roman"/>
        </w:rPr>
        <w:t xml:space="preserve"> SEM images of </w:t>
      </w:r>
      <w:r w:rsidR="00CB4241">
        <w:rPr>
          <w:rFonts w:ascii="Times New Roman" w:eastAsia="等线" w:hAnsi="Times New Roman" w:cs="Times New Roman"/>
        </w:rPr>
        <w:t>A-B</w:t>
      </w:r>
      <w:r w:rsidR="00CB4241" w:rsidRPr="00CB4241">
        <w:rPr>
          <w:rFonts w:ascii="Times New Roman" w:eastAsia="等线" w:hAnsi="Times New Roman" w:cs="Times New Roman"/>
        </w:rPr>
        <w:t xml:space="preserve">) </w:t>
      </w:r>
      <w:r w:rsidR="00CB4241">
        <w:rPr>
          <w:rFonts w:ascii="Times New Roman" w:eastAsia="等线" w:hAnsi="Times New Roman" w:cs="Times New Roman"/>
        </w:rPr>
        <w:t>PHS</w:t>
      </w:r>
      <w:r w:rsidR="00CB4241" w:rsidRPr="00CB4241">
        <w:rPr>
          <w:rFonts w:ascii="Times New Roman" w:eastAsia="等线" w:hAnsi="Times New Roman" w:cs="Times New Roman"/>
        </w:rPr>
        <w:t xml:space="preserve">-Cu and </w:t>
      </w:r>
      <w:r w:rsidR="00CB4241">
        <w:rPr>
          <w:rFonts w:ascii="Times New Roman" w:eastAsia="等线" w:hAnsi="Times New Roman" w:cs="Times New Roman"/>
        </w:rPr>
        <w:t>C-D</w:t>
      </w:r>
      <w:r w:rsidR="00CB4241" w:rsidRPr="00CB4241">
        <w:rPr>
          <w:rFonts w:ascii="Times New Roman" w:eastAsia="等线" w:hAnsi="Times New Roman" w:cs="Times New Roman"/>
        </w:rPr>
        <w:t>) Bare Cu after plating/stripping at 1 mA/cm</w:t>
      </w:r>
      <w:r w:rsidR="00CB4241" w:rsidRPr="00CB4241">
        <w:rPr>
          <w:rFonts w:ascii="Times New Roman" w:eastAsia="等线" w:hAnsi="Times New Roman" w:cs="Times New Roman"/>
          <w:vertAlign w:val="superscript"/>
        </w:rPr>
        <w:t>2</w:t>
      </w:r>
      <w:r w:rsidR="00CB4241" w:rsidRPr="00CB4241">
        <w:rPr>
          <w:rFonts w:ascii="Times New Roman" w:eastAsia="等线" w:hAnsi="Times New Roman" w:cs="Times New Roman"/>
        </w:rPr>
        <w:t xml:space="preserve"> with </w:t>
      </w:r>
      <w:r w:rsidR="00CB4241">
        <w:rPr>
          <w:rFonts w:ascii="Times New Roman" w:eastAsia="等线" w:hAnsi="Times New Roman" w:cs="Times New Roman"/>
        </w:rPr>
        <w:t>6</w:t>
      </w:r>
      <w:r w:rsidR="00CB4241" w:rsidRPr="00CB4241">
        <w:rPr>
          <w:rFonts w:ascii="Times New Roman" w:eastAsia="等线" w:hAnsi="Times New Roman" w:cs="Times New Roman"/>
        </w:rPr>
        <w:t xml:space="preserve"> </w:t>
      </w:r>
      <w:proofErr w:type="spellStart"/>
      <w:r w:rsidR="00CB4241" w:rsidRPr="00CB4241">
        <w:rPr>
          <w:rFonts w:ascii="Times New Roman" w:eastAsia="等线" w:hAnsi="Times New Roman" w:cs="Times New Roman"/>
        </w:rPr>
        <w:t>mAh</w:t>
      </w:r>
      <w:proofErr w:type="spellEnd"/>
      <w:r w:rsidR="00CB4241" w:rsidRPr="00CB4241">
        <w:rPr>
          <w:rFonts w:ascii="Times New Roman" w:eastAsia="等线" w:hAnsi="Times New Roman" w:cs="Times New Roman"/>
        </w:rPr>
        <w:t>/cm</w:t>
      </w:r>
      <w:r w:rsidR="00CB4241" w:rsidRPr="00CB4241">
        <w:rPr>
          <w:rFonts w:ascii="Times New Roman" w:eastAsia="等线" w:hAnsi="Times New Roman" w:cs="Times New Roman"/>
          <w:vertAlign w:val="superscript"/>
        </w:rPr>
        <w:t>2</w:t>
      </w:r>
      <w:r w:rsidR="00CB4241" w:rsidRPr="00CB4241">
        <w:rPr>
          <w:rFonts w:ascii="Times New Roman" w:eastAsia="等线" w:hAnsi="Times New Roman" w:cs="Times New Roman"/>
        </w:rPr>
        <w:t xml:space="preserve"> for 1</w:t>
      </w:r>
      <w:r w:rsidR="00CB4241" w:rsidRPr="00CB4241">
        <w:rPr>
          <w:rFonts w:ascii="Times New Roman" w:eastAsia="等线" w:hAnsi="Times New Roman" w:cs="Times New Roman"/>
          <w:vertAlign w:val="superscript"/>
        </w:rPr>
        <w:t xml:space="preserve">st </w:t>
      </w:r>
      <w:r w:rsidR="00CB4241" w:rsidRPr="00CB4241">
        <w:rPr>
          <w:rFonts w:ascii="Times New Roman" w:eastAsia="等线" w:hAnsi="Times New Roman" w:cs="Times New Roman"/>
        </w:rPr>
        <w:t xml:space="preserve">cycle. </w:t>
      </w:r>
      <w:r w:rsidR="00CB4241">
        <w:rPr>
          <w:rFonts w:ascii="Times New Roman" w:eastAsia="等线" w:hAnsi="Times New Roman" w:cs="Times New Roman"/>
          <w:noProof/>
        </w:rPr>
        <w:drawing>
          <wp:anchor distT="0" distB="0" distL="114300" distR="114300" simplePos="0" relativeHeight="251670528" behindDoc="0" locked="0" layoutInCell="1" allowOverlap="1" wp14:anchorId="33712729" wp14:editId="2E528AA1">
            <wp:simplePos x="0" y="0"/>
            <wp:positionH relativeFrom="column">
              <wp:posOffset>166197</wp:posOffset>
            </wp:positionH>
            <wp:positionV relativeFrom="paragraph">
              <wp:posOffset>46528</wp:posOffset>
            </wp:positionV>
            <wp:extent cx="4883150" cy="3510915"/>
            <wp:effectExtent l="0" t="0" r="0" b="0"/>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938" t="2722" r="1769"/>
                    <a:stretch/>
                  </pic:blipFill>
                  <pic:spPr bwMode="auto">
                    <a:xfrm>
                      <a:off x="0" y="0"/>
                      <a:ext cx="4883150" cy="3510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AB8996" w14:textId="46A904EB" w:rsidR="001A171E" w:rsidRDefault="001A171E">
      <w:pPr>
        <w:widowControl/>
        <w:jc w:val="left"/>
        <w:rPr>
          <w:rFonts w:ascii="Times New Roman" w:eastAsia="等线" w:hAnsi="Times New Roman" w:cs="Times New Roman"/>
        </w:rPr>
      </w:pPr>
    </w:p>
    <w:p w14:paraId="5D2E8369" w14:textId="5C743D64" w:rsidR="00C26FFB" w:rsidRDefault="00C26FFB">
      <w:pPr>
        <w:widowControl/>
        <w:jc w:val="left"/>
        <w:rPr>
          <w:rFonts w:ascii="Times New Roman" w:eastAsia="等线" w:hAnsi="Times New Roman" w:cs="Times New Roman"/>
        </w:rPr>
      </w:pPr>
      <w:r>
        <w:rPr>
          <w:rFonts w:ascii="Times New Roman" w:eastAsia="等线" w:hAnsi="Times New Roman" w:cs="Times New Roman"/>
        </w:rPr>
        <w:br w:type="page"/>
      </w:r>
    </w:p>
    <w:p w14:paraId="10A019F6" w14:textId="36D8D5F8" w:rsidR="00D42950" w:rsidRDefault="00D42950">
      <w:pPr>
        <w:widowControl/>
        <w:jc w:val="left"/>
        <w:rPr>
          <w:rFonts w:ascii="Times New Roman" w:eastAsia="等线" w:hAnsi="Times New Roman" w:cs="Times New Roman"/>
        </w:rPr>
      </w:pPr>
      <w:r>
        <w:rPr>
          <w:rFonts w:ascii="Times New Roman" w:eastAsia="等线" w:hAnsi="Times New Roman" w:cs="Times New Roman"/>
          <w:noProof/>
        </w:rPr>
        <w:lastRenderedPageBreak/>
        <w:drawing>
          <wp:anchor distT="0" distB="0" distL="114300" distR="114300" simplePos="0" relativeHeight="251671552" behindDoc="0" locked="0" layoutInCell="1" allowOverlap="1" wp14:anchorId="76765486" wp14:editId="48E07836">
            <wp:simplePos x="0" y="0"/>
            <wp:positionH relativeFrom="column">
              <wp:posOffset>207703</wp:posOffset>
            </wp:positionH>
            <wp:positionV relativeFrom="paragraph">
              <wp:posOffset>35675</wp:posOffset>
            </wp:positionV>
            <wp:extent cx="4904105" cy="3486785"/>
            <wp:effectExtent l="0" t="0" r="0" b="0"/>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041" t="2538" r="1497"/>
                    <a:stretch/>
                  </pic:blipFill>
                  <pic:spPr bwMode="auto">
                    <a:xfrm>
                      <a:off x="0" y="0"/>
                      <a:ext cx="4904105" cy="3486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42950">
        <w:rPr>
          <w:rFonts w:ascii="Times New Roman" w:eastAsia="等线" w:hAnsi="Times New Roman" w:cs="Times New Roman"/>
          <w:b/>
        </w:rPr>
        <w:t>Figure S1</w:t>
      </w:r>
      <w:r w:rsidR="00D36B01">
        <w:rPr>
          <w:rFonts w:ascii="Times New Roman" w:eastAsia="等线" w:hAnsi="Times New Roman" w:cs="Times New Roman"/>
          <w:b/>
        </w:rPr>
        <w:t>8</w:t>
      </w:r>
      <w:r w:rsidRPr="00D42950">
        <w:rPr>
          <w:rFonts w:ascii="Times New Roman" w:eastAsia="等线" w:hAnsi="Times New Roman" w:cs="Times New Roman"/>
          <w:b/>
        </w:rPr>
        <w:t>.</w:t>
      </w:r>
      <w:r w:rsidRPr="00D42950">
        <w:rPr>
          <w:rFonts w:ascii="Times New Roman" w:eastAsia="等线" w:hAnsi="Times New Roman" w:cs="Times New Roman"/>
        </w:rPr>
        <w:t xml:space="preserve"> SEM images of A-B) PHS-Cu and C-D) Bare Cu after plating/stripping at 1 mA/cm</w:t>
      </w:r>
      <w:r w:rsidRPr="00D42950">
        <w:rPr>
          <w:rFonts w:ascii="Times New Roman" w:eastAsia="等线" w:hAnsi="Times New Roman" w:cs="Times New Roman"/>
          <w:vertAlign w:val="superscript"/>
        </w:rPr>
        <w:t>2</w:t>
      </w:r>
      <w:r w:rsidRPr="00D42950">
        <w:rPr>
          <w:rFonts w:ascii="Times New Roman" w:eastAsia="等线" w:hAnsi="Times New Roman" w:cs="Times New Roman"/>
        </w:rPr>
        <w:t xml:space="preserve"> with 6 </w:t>
      </w:r>
      <w:proofErr w:type="spellStart"/>
      <w:r w:rsidRPr="00D42950">
        <w:rPr>
          <w:rFonts w:ascii="Times New Roman" w:eastAsia="等线" w:hAnsi="Times New Roman" w:cs="Times New Roman"/>
        </w:rPr>
        <w:t>mAh</w:t>
      </w:r>
      <w:proofErr w:type="spellEnd"/>
      <w:r w:rsidRPr="00D42950">
        <w:rPr>
          <w:rFonts w:ascii="Times New Roman" w:eastAsia="等线" w:hAnsi="Times New Roman" w:cs="Times New Roman"/>
        </w:rPr>
        <w:t>/cm</w:t>
      </w:r>
      <w:r w:rsidRPr="00D42950">
        <w:rPr>
          <w:rFonts w:ascii="Times New Roman" w:eastAsia="等线" w:hAnsi="Times New Roman" w:cs="Times New Roman"/>
          <w:vertAlign w:val="superscript"/>
        </w:rPr>
        <w:t>2</w:t>
      </w:r>
      <w:r w:rsidRPr="00D42950">
        <w:rPr>
          <w:rFonts w:ascii="Times New Roman" w:eastAsia="等线" w:hAnsi="Times New Roman" w:cs="Times New Roman"/>
        </w:rPr>
        <w:t xml:space="preserve"> for </w:t>
      </w:r>
      <w:r>
        <w:rPr>
          <w:rFonts w:ascii="Times New Roman" w:eastAsia="等线" w:hAnsi="Times New Roman" w:cs="Times New Roman"/>
        </w:rPr>
        <w:t>20</w:t>
      </w:r>
      <w:r w:rsidRPr="00D42950">
        <w:rPr>
          <w:rFonts w:ascii="Times New Roman" w:eastAsia="等线" w:hAnsi="Times New Roman" w:cs="Times New Roman"/>
          <w:vertAlign w:val="superscript"/>
        </w:rPr>
        <w:t xml:space="preserve"> </w:t>
      </w:r>
      <w:r w:rsidRPr="00D42950">
        <w:rPr>
          <w:rFonts w:ascii="Times New Roman" w:eastAsia="等线" w:hAnsi="Times New Roman" w:cs="Times New Roman"/>
        </w:rPr>
        <w:t>cycle</w:t>
      </w:r>
      <w:r>
        <w:rPr>
          <w:rFonts w:ascii="Times New Roman" w:eastAsia="等线" w:hAnsi="Times New Roman" w:cs="Times New Roman"/>
        </w:rPr>
        <w:t>s.</w:t>
      </w:r>
    </w:p>
    <w:p w14:paraId="40FEA6E3" w14:textId="77777777" w:rsidR="00D42950" w:rsidRPr="005979F7" w:rsidRDefault="00D42950">
      <w:pPr>
        <w:widowControl/>
        <w:jc w:val="left"/>
        <w:rPr>
          <w:rFonts w:ascii="Times New Roman" w:eastAsia="等线" w:hAnsi="Times New Roman" w:cs="Times New Roman"/>
        </w:rPr>
      </w:pPr>
    </w:p>
    <w:p w14:paraId="1BED21C7" w14:textId="57CC954E" w:rsidR="006B4334" w:rsidRDefault="00D42950">
      <w:pPr>
        <w:widowControl/>
        <w:jc w:val="left"/>
        <w:rPr>
          <w:rFonts w:ascii="Times New Roman" w:eastAsia="等线" w:hAnsi="Times New Roman" w:cs="Times New Roman"/>
        </w:rPr>
      </w:pPr>
      <w:r w:rsidRPr="00D42950">
        <w:rPr>
          <w:rFonts w:ascii="Times New Roman" w:eastAsia="等线" w:hAnsi="Times New Roman" w:cs="Times New Roman"/>
        </w:rPr>
        <w:t xml:space="preserve"> </w:t>
      </w:r>
    </w:p>
    <w:p w14:paraId="59CBA1DA" w14:textId="77E0E6EB" w:rsidR="000D091A" w:rsidRPr="000D091A" w:rsidRDefault="000D091A" w:rsidP="000D091A">
      <w:pPr>
        <w:widowControl/>
        <w:jc w:val="left"/>
        <w:rPr>
          <w:rFonts w:ascii="Times New Roman" w:eastAsia="等线" w:hAnsi="Times New Roman" w:cs="Times New Roman"/>
        </w:rPr>
      </w:pPr>
      <w:r>
        <w:rPr>
          <w:rFonts w:ascii="Times New Roman" w:eastAsia="等线" w:hAnsi="Times New Roman" w:cs="Times New Roman"/>
        </w:rPr>
        <w:br w:type="page"/>
      </w:r>
      <w:r>
        <w:rPr>
          <w:rFonts w:ascii="Times New Roman" w:eastAsia="等线" w:hAnsi="Times New Roman" w:cs="Times New Roman"/>
          <w:noProof/>
        </w:rPr>
        <w:lastRenderedPageBreak/>
        <w:drawing>
          <wp:anchor distT="0" distB="0" distL="114300" distR="114300" simplePos="0" relativeHeight="251674624" behindDoc="0" locked="0" layoutInCell="1" allowOverlap="1" wp14:anchorId="79223F1D" wp14:editId="53743FBF">
            <wp:simplePos x="0" y="0"/>
            <wp:positionH relativeFrom="column">
              <wp:posOffset>124114</wp:posOffset>
            </wp:positionH>
            <wp:positionV relativeFrom="paragraph">
              <wp:posOffset>84281</wp:posOffset>
            </wp:positionV>
            <wp:extent cx="5063490" cy="4010660"/>
            <wp:effectExtent l="0" t="0" r="3810" b="8890"/>
            <wp:wrapTopAndBottom/>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a:extLst>
                        <a:ext uri="{28A0092B-C50C-407E-A947-70E740481C1C}">
                          <a14:useLocalDpi xmlns:a14="http://schemas.microsoft.com/office/drawing/2010/main" val="0"/>
                        </a:ext>
                      </a:extLst>
                    </a:blip>
                    <a:srcRect l="2254" t="1949" r="5098"/>
                    <a:stretch/>
                  </pic:blipFill>
                  <pic:spPr bwMode="auto">
                    <a:xfrm>
                      <a:off x="0" y="0"/>
                      <a:ext cx="5063490" cy="4010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等线" w:hAnsi="Times New Roman" w:cs="Times New Roman"/>
          <w:b/>
        </w:rPr>
        <w:t>F</w:t>
      </w:r>
      <w:r w:rsidRPr="000D091A">
        <w:rPr>
          <w:rFonts w:ascii="Times New Roman" w:eastAsia="等线" w:hAnsi="Times New Roman" w:cs="Times New Roman"/>
          <w:b/>
        </w:rPr>
        <w:t>igure S1</w:t>
      </w:r>
      <w:r w:rsidR="00D36B01">
        <w:rPr>
          <w:rFonts w:ascii="Times New Roman" w:eastAsia="等线" w:hAnsi="Times New Roman" w:cs="Times New Roman"/>
          <w:b/>
        </w:rPr>
        <w:t>9</w:t>
      </w:r>
      <w:r w:rsidRPr="000D091A">
        <w:rPr>
          <w:rFonts w:ascii="Times New Roman" w:eastAsia="等线" w:hAnsi="Times New Roman" w:cs="Times New Roman"/>
          <w:b/>
        </w:rPr>
        <w:t xml:space="preserve">. </w:t>
      </w:r>
      <w:r w:rsidRPr="000D091A">
        <w:rPr>
          <w:rFonts w:ascii="Times New Roman" w:eastAsia="等线" w:hAnsi="Times New Roman" w:cs="Times New Roman"/>
        </w:rPr>
        <w:t xml:space="preserve">XPS spectra of </w:t>
      </w:r>
      <w:r>
        <w:rPr>
          <w:rFonts w:ascii="Times New Roman" w:eastAsia="等线" w:hAnsi="Times New Roman" w:cs="Times New Roman"/>
        </w:rPr>
        <w:t>F</w:t>
      </w:r>
      <w:r w:rsidRPr="000D091A">
        <w:rPr>
          <w:rFonts w:ascii="Times New Roman" w:eastAsia="等线" w:hAnsi="Times New Roman" w:cs="Times New Roman"/>
        </w:rPr>
        <w:t xml:space="preserve"> 1s for </w:t>
      </w:r>
      <w:proofErr w:type="gramStart"/>
      <w:r>
        <w:rPr>
          <w:rFonts w:ascii="Times New Roman" w:eastAsia="等线" w:hAnsi="Times New Roman" w:cs="Times New Roman"/>
        </w:rPr>
        <w:t>A,C</w:t>
      </w:r>
      <w:proofErr w:type="gramEnd"/>
      <w:r>
        <w:rPr>
          <w:rFonts w:ascii="Times New Roman" w:eastAsia="等线" w:hAnsi="Times New Roman" w:cs="Times New Roman"/>
        </w:rPr>
        <w:t xml:space="preserve">) </w:t>
      </w:r>
      <w:r w:rsidRPr="000D091A">
        <w:rPr>
          <w:rFonts w:ascii="Times New Roman" w:eastAsia="等线" w:hAnsi="Times New Roman" w:cs="Times New Roman"/>
        </w:rPr>
        <w:t xml:space="preserve">PHS-Cu </w:t>
      </w:r>
      <w:r>
        <w:rPr>
          <w:rFonts w:ascii="Times New Roman" w:eastAsia="等线" w:hAnsi="Times New Roman" w:cs="Times New Roman"/>
        </w:rPr>
        <w:t>and B, E</w:t>
      </w:r>
      <w:r w:rsidRPr="000D091A">
        <w:rPr>
          <w:rFonts w:ascii="Times New Roman" w:eastAsia="等线" w:hAnsi="Times New Roman" w:cs="Times New Roman"/>
        </w:rPr>
        <w:t>)</w:t>
      </w:r>
      <w:r>
        <w:rPr>
          <w:rFonts w:ascii="Times New Roman" w:eastAsia="等线" w:hAnsi="Times New Roman" w:cs="Times New Roman"/>
        </w:rPr>
        <w:t xml:space="preserve"> bare Cu</w:t>
      </w:r>
      <w:r w:rsidRPr="000D091A">
        <w:rPr>
          <w:rFonts w:ascii="Times New Roman" w:eastAsia="等线" w:hAnsi="Times New Roman" w:cs="Times New Roman"/>
        </w:rPr>
        <w:t xml:space="preserve"> after</w:t>
      </w:r>
      <w:r>
        <w:rPr>
          <w:rFonts w:ascii="Times New Roman" w:eastAsia="等线" w:hAnsi="Times New Roman" w:cs="Times New Roman"/>
        </w:rPr>
        <w:t xml:space="preserve"> A,</w:t>
      </w:r>
      <w:r w:rsidR="00A6081E">
        <w:rPr>
          <w:rFonts w:ascii="Times New Roman" w:eastAsia="等线" w:hAnsi="Times New Roman" w:cs="Times New Roman"/>
        </w:rPr>
        <w:t>B)</w:t>
      </w:r>
      <w:r w:rsidRPr="000D091A">
        <w:rPr>
          <w:rFonts w:ascii="Times New Roman" w:eastAsia="等线" w:hAnsi="Times New Roman" w:cs="Times New Roman"/>
        </w:rPr>
        <w:t xml:space="preserve"> 1</w:t>
      </w:r>
      <w:r w:rsidRPr="000D091A">
        <w:rPr>
          <w:rFonts w:ascii="Times New Roman" w:eastAsia="等线" w:hAnsi="Times New Roman" w:cs="Times New Roman"/>
          <w:vertAlign w:val="superscript"/>
        </w:rPr>
        <w:t>st</w:t>
      </w:r>
      <w:r w:rsidRPr="000D091A">
        <w:rPr>
          <w:rFonts w:ascii="Times New Roman" w:eastAsia="等线" w:hAnsi="Times New Roman" w:cs="Times New Roman"/>
        </w:rPr>
        <w:t xml:space="preserve"> cycle </w:t>
      </w:r>
      <w:r w:rsidR="00A6081E">
        <w:rPr>
          <w:rFonts w:ascii="Times New Roman" w:eastAsia="等线" w:hAnsi="Times New Roman" w:cs="Times New Roman"/>
        </w:rPr>
        <w:t xml:space="preserve">and C,D) 20 cycles </w:t>
      </w:r>
      <w:r w:rsidRPr="000D091A">
        <w:rPr>
          <w:rFonts w:ascii="Times New Roman" w:eastAsia="等线" w:hAnsi="Times New Roman" w:cs="Times New Roman"/>
        </w:rPr>
        <w:t xml:space="preserve">under 6 </w:t>
      </w:r>
      <w:proofErr w:type="spellStart"/>
      <w:r w:rsidRPr="000D091A">
        <w:rPr>
          <w:rFonts w:ascii="Times New Roman" w:eastAsia="等线" w:hAnsi="Times New Roman" w:cs="Times New Roman"/>
        </w:rPr>
        <w:t>mAh</w:t>
      </w:r>
      <w:proofErr w:type="spellEnd"/>
      <w:r w:rsidRPr="000D091A">
        <w:rPr>
          <w:rFonts w:ascii="Times New Roman" w:eastAsia="等线" w:hAnsi="Times New Roman" w:cs="Times New Roman"/>
        </w:rPr>
        <w:t>/cm</w:t>
      </w:r>
      <w:r w:rsidRPr="000D091A">
        <w:rPr>
          <w:rFonts w:ascii="Times New Roman" w:eastAsia="等线" w:hAnsi="Times New Roman" w:cs="Times New Roman"/>
          <w:vertAlign w:val="superscript"/>
        </w:rPr>
        <w:t>2</w:t>
      </w:r>
      <w:r w:rsidRPr="000D091A">
        <w:rPr>
          <w:rFonts w:ascii="Times New Roman" w:eastAsia="等线" w:hAnsi="Times New Roman" w:cs="Times New Roman"/>
        </w:rPr>
        <w:t xml:space="preserve"> at 1 mA/cm</w:t>
      </w:r>
      <w:r w:rsidRPr="000D091A">
        <w:rPr>
          <w:rFonts w:ascii="Times New Roman" w:eastAsia="等线" w:hAnsi="Times New Roman" w:cs="Times New Roman"/>
          <w:vertAlign w:val="superscript"/>
        </w:rPr>
        <w:t>2</w:t>
      </w:r>
      <w:r w:rsidRPr="000D091A">
        <w:rPr>
          <w:rFonts w:ascii="Times New Roman" w:eastAsia="等线" w:hAnsi="Times New Roman" w:cs="Times New Roman"/>
        </w:rPr>
        <w:t>.</w:t>
      </w:r>
    </w:p>
    <w:p w14:paraId="42478D40" w14:textId="1B90991F" w:rsidR="000D091A" w:rsidRDefault="000D091A">
      <w:pPr>
        <w:widowControl/>
        <w:jc w:val="left"/>
        <w:rPr>
          <w:rFonts w:ascii="Times New Roman" w:eastAsia="等线" w:hAnsi="Times New Roman" w:cs="Times New Roman"/>
        </w:rPr>
      </w:pPr>
    </w:p>
    <w:p w14:paraId="154EF169" w14:textId="10901700" w:rsidR="003527C1" w:rsidRDefault="003527C1">
      <w:pPr>
        <w:widowControl/>
        <w:jc w:val="left"/>
        <w:rPr>
          <w:rFonts w:ascii="Times New Roman" w:eastAsia="等线" w:hAnsi="Times New Roman" w:cs="Times New Roman"/>
        </w:rPr>
      </w:pPr>
      <w:r>
        <w:rPr>
          <w:rFonts w:ascii="Times New Roman" w:eastAsia="等线" w:hAnsi="Times New Roman" w:cs="Times New Roman"/>
        </w:rPr>
        <w:br w:type="page"/>
      </w:r>
    </w:p>
    <w:p w14:paraId="5AD5E23A" w14:textId="5082C6B2" w:rsidR="003527C1" w:rsidRDefault="003527C1" w:rsidP="003527C1">
      <w:pPr>
        <w:widowControl/>
        <w:jc w:val="left"/>
        <w:rPr>
          <w:rFonts w:ascii="Times New Roman" w:eastAsia="等线" w:hAnsi="Times New Roman" w:cs="Times New Roman"/>
        </w:rPr>
      </w:pPr>
      <w:r>
        <w:rPr>
          <w:rFonts w:ascii="Times New Roman" w:eastAsia="等线" w:hAnsi="Times New Roman" w:cs="Times New Roman"/>
          <w:b/>
        </w:rPr>
        <w:lastRenderedPageBreak/>
        <w:t xml:space="preserve">Figure. </w:t>
      </w:r>
      <w:r w:rsidRPr="0082163E">
        <w:rPr>
          <w:rFonts w:ascii="Times New Roman" w:eastAsia="等线" w:hAnsi="Times New Roman" w:cs="Times New Roman"/>
          <w:b/>
        </w:rPr>
        <w:t>S</w:t>
      </w:r>
      <w:r w:rsidR="00D36B01">
        <w:rPr>
          <w:rFonts w:ascii="Times New Roman" w:eastAsia="等线" w:hAnsi="Times New Roman" w:cs="Times New Roman"/>
          <w:b/>
        </w:rPr>
        <w:t>20</w:t>
      </w:r>
      <w:r w:rsidRPr="0082163E">
        <w:rPr>
          <w:rFonts w:ascii="Times New Roman" w:eastAsia="等线" w:hAnsi="Times New Roman" w:cs="Times New Roman"/>
          <w:b/>
        </w:rPr>
        <w:t>.</w:t>
      </w:r>
      <w:r w:rsidRPr="0082163E">
        <w:rPr>
          <w:rFonts w:ascii="Times New Roman" w:eastAsia="等线" w:hAnsi="Times New Roman" w:cs="Times New Roman"/>
        </w:rPr>
        <w:t xml:space="preserve"> Nyquist plots at various temperature </w:t>
      </w:r>
      <w:r>
        <w:rPr>
          <w:rFonts w:ascii="Times New Roman" w:eastAsia="等线" w:hAnsi="Times New Roman" w:cs="Times New Roman"/>
        </w:rPr>
        <w:t xml:space="preserve">form 5-35 </w:t>
      </w:r>
      <w:proofErr w:type="spellStart"/>
      <w:r w:rsidRPr="0082163E">
        <w:rPr>
          <w:rFonts w:ascii="Times New Roman" w:eastAsia="等线" w:hAnsi="Times New Roman" w:cs="Times New Roman"/>
          <w:vertAlign w:val="superscript"/>
        </w:rPr>
        <w:t>o</w:t>
      </w:r>
      <w:r>
        <w:rPr>
          <w:rFonts w:ascii="Times New Roman" w:eastAsia="等线" w:hAnsi="Times New Roman" w:cs="Times New Roman"/>
        </w:rPr>
        <w:t>C</w:t>
      </w:r>
      <w:proofErr w:type="spellEnd"/>
      <w:r>
        <w:rPr>
          <w:rFonts w:ascii="Times New Roman" w:eastAsia="等线" w:hAnsi="Times New Roman" w:cs="Times New Roman"/>
        </w:rPr>
        <w:t xml:space="preserve"> </w:t>
      </w:r>
      <w:r w:rsidRPr="0082163E">
        <w:rPr>
          <w:rFonts w:ascii="Times New Roman" w:eastAsia="等线" w:hAnsi="Times New Roman" w:cs="Times New Roman"/>
        </w:rPr>
        <w:t xml:space="preserve">for a) </w:t>
      </w:r>
      <w:proofErr w:type="spellStart"/>
      <w:r w:rsidRPr="00C97824">
        <w:rPr>
          <w:rFonts w:ascii="Times New Roman" w:eastAsia="等线" w:hAnsi="Times New Roman" w:cs="Times New Roman"/>
        </w:rPr>
        <w:t>Li</w:t>
      </w:r>
      <w:r w:rsidRPr="00ED7F77">
        <w:rPr>
          <w:rFonts w:ascii="Times New Roman" w:hAnsi="Times New Roman" w:cs="Times New Roman"/>
          <w:bCs/>
        </w:rPr>
        <w:t>|</w:t>
      </w:r>
      <w:r>
        <w:rPr>
          <w:rFonts w:ascii="Times New Roman" w:eastAsia="等线" w:hAnsi="Times New Roman" w:cs="Times New Roman"/>
        </w:rPr>
        <w:t>PHS</w:t>
      </w:r>
      <w:r w:rsidRPr="00C97824">
        <w:rPr>
          <w:rFonts w:ascii="Times New Roman" w:eastAsia="等线" w:hAnsi="Times New Roman" w:cs="Times New Roman"/>
        </w:rPr>
        <w:t>-Cu</w:t>
      </w:r>
      <w:proofErr w:type="spellEnd"/>
      <w:r w:rsidRPr="0082163E">
        <w:rPr>
          <w:rFonts w:ascii="Times New Roman" w:eastAsia="等线" w:hAnsi="Times New Roman" w:cs="Times New Roman"/>
        </w:rPr>
        <w:t xml:space="preserve"> and b) </w:t>
      </w:r>
      <w:proofErr w:type="spellStart"/>
      <w:r w:rsidRPr="00C97824">
        <w:rPr>
          <w:rFonts w:ascii="Times New Roman" w:eastAsia="等线" w:hAnsi="Times New Roman" w:cs="Times New Roman"/>
        </w:rPr>
        <w:t>Li</w:t>
      </w:r>
      <w:r w:rsidRPr="00ED7F77">
        <w:rPr>
          <w:rFonts w:ascii="Times New Roman" w:hAnsi="Times New Roman" w:cs="Times New Roman"/>
          <w:bCs/>
        </w:rPr>
        <w:t>|</w:t>
      </w:r>
      <w:r w:rsidRPr="00C97824">
        <w:rPr>
          <w:rFonts w:ascii="Times New Roman" w:eastAsia="等线" w:hAnsi="Times New Roman" w:cs="Times New Roman"/>
        </w:rPr>
        <w:t>Cu</w:t>
      </w:r>
      <w:proofErr w:type="spellEnd"/>
      <w:r w:rsidRPr="0082163E">
        <w:rPr>
          <w:rFonts w:ascii="Times New Roman" w:eastAsia="等线" w:hAnsi="Times New Roman" w:cs="Times New Roman"/>
        </w:rPr>
        <w:t xml:space="preserve"> asymmetric cells</w:t>
      </w:r>
      <w:r>
        <w:rPr>
          <w:rFonts w:ascii="Times New Roman" w:eastAsia="等线" w:hAnsi="Times New Roman" w:cs="Times New Roman"/>
        </w:rPr>
        <w:t>.</w:t>
      </w:r>
      <w:r w:rsidRPr="0082163E">
        <w:rPr>
          <w:rFonts w:ascii="Times New Roman" w:eastAsia="等线" w:hAnsi="Times New Roman" w:cs="Times New Roman"/>
        </w:rPr>
        <w:t xml:space="preserve"> </w:t>
      </w:r>
      <w:r>
        <w:rPr>
          <w:rFonts w:ascii="Times New Roman" w:eastAsia="等线" w:hAnsi="Times New Roman" w:cs="Times New Roman"/>
          <w:noProof/>
        </w:rPr>
        <w:drawing>
          <wp:anchor distT="0" distB="0" distL="114300" distR="114300" simplePos="0" relativeHeight="251688960" behindDoc="0" locked="0" layoutInCell="1" allowOverlap="1" wp14:anchorId="03027E01" wp14:editId="11A8A550">
            <wp:simplePos x="0" y="0"/>
            <wp:positionH relativeFrom="column">
              <wp:posOffset>83127</wp:posOffset>
            </wp:positionH>
            <wp:positionV relativeFrom="paragraph">
              <wp:posOffset>20320</wp:posOffset>
            </wp:positionV>
            <wp:extent cx="5207900" cy="1943100"/>
            <wp:effectExtent l="0" t="0" r="0" b="0"/>
            <wp:wrapTopAndBottom/>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8">
                      <a:extLst>
                        <a:ext uri="{28A0092B-C50C-407E-A947-70E740481C1C}">
                          <a14:useLocalDpi xmlns:a14="http://schemas.microsoft.com/office/drawing/2010/main" val="0"/>
                        </a:ext>
                      </a:extLst>
                    </a:blip>
                    <a:srcRect l="1856" t="6654" r="5158"/>
                    <a:stretch/>
                  </pic:blipFill>
                  <pic:spPr bwMode="auto">
                    <a:xfrm>
                      <a:off x="0" y="0"/>
                      <a:ext cx="5207900" cy="1943100"/>
                    </a:xfrm>
                    <a:prstGeom prst="rect">
                      <a:avLst/>
                    </a:prstGeom>
                    <a:noFill/>
                    <a:ln>
                      <a:noFill/>
                    </a:ln>
                    <a:extLst>
                      <a:ext uri="{53640926-AAD7-44D8-BBD7-CCE9431645EC}">
                        <a14:shadowObscured xmlns:a14="http://schemas.microsoft.com/office/drawing/2010/main"/>
                      </a:ext>
                    </a:extLst>
                  </pic:spPr>
                </pic:pic>
              </a:graphicData>
            </a:graphic>
          </wp:anchor>
        </w:drawing>
      </w:r>
    </w:p>
    <w:p w14:paraId="5A54AA15" w14:textId="77777777" w:rsidR="003527C1" w:rsidRDefault="003527C1" w:rsidP="003527C1">
      <w:pPr>
        <w:widowControl/>
        <w:jc w:val="left"/>
        <w:rPr>
          <w:rFonts w:ascii="Times New Roman" w:eastAsia="等线" w:hAnsi="Times New Roman" w:cs="Times New Roman"/>
        </w:rPr>
      </w:pPr>
    </w:p>
    <w:p w14:paraId="7D0DBE64" w14:textId="77777777" w:rsidR="003527C1" w:rsidRDefault="003527C1" w:rsidP="003527C1">
      <w:pPr>
        <w:widowControl/>
        <w:jc w:val="left"/>
        <w:rPr>
          <w:rFonts w:ascii="Times New Roman" w:eastAsia="等线" w:hAnsi="Times New Roman" w:cs="Times New Roman"/>
        </w:rPr>
      </w:pPr>
      <w:r>
        <w:rPr>
          <w:rFonts w:ascii="Times New Roman" w:eastAsia="等线" w:hAnsi="Times New Roman" w:cs="Times New Roman"/>
        </w:rPr>
        <w:br w:type="page"/>
      </w:r>
    </w:p>
    <w:p w14:paraId="134E0F92" w14:textId="56E46060" w:rsidR="003527C1" w:rsidRDefault="003527C1" w:rsidP="003527C1">
      <w:pPr>
        <w:widowControl/>
        <w:jc w:val="left"/>
        <w:rPr>
          <w:rFonts w:ascii="Times New Roman" w:eastAsia="等线" w:hAnsi="Times New Roman" w:cs="Times New Roman"/>
        </w:rPr>
      </w:pPr>
      <w:r w:rsidRPr="004F25CC">
        <w:rPr>
          <w:rFonts w:ascii="Times New Roman" w:eastAsia="等线" w:hAnsi="Times New Roman" w:cs="Times New Roman"/>
          <w:b/>
          <w:noProof/>
        </w:rPr>
        <w:lastRenderedPageBreak/>
        <w:drawing>
          <wp:anchor distT="0" distB="0" distL="114300" distR="114300" simplePos="0" relativeHeight="251686912" behindDoc="0" locked="0" layoutInCell="1" allowOverlap="1" wp14:anchorId="0DDAA358" wp14:editId="17B910B5">
            <wp:simplePos x="0" y="0"/>
            <wp:positionH relativeFrom="column">
              <wp:posOffset>852054</wp:posOffset>
            </wp:positionH>
            <wp:positionV relativeFrom="paragraph">
              <wp:posOffset>17549</wp:posOffset>
            </wp:positionV>
            <wp:extent cx="3560445" cy="2738755"/>
            <wp:effectExtent l="0" t="0" r="1905" b="4445"/>
            <wp:wrapTopAndBottom/>
            <wp:docPr id="31" name="图片 31" descr="C:\Users\admin\AppData\Local\Temp\16473580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Temp\1647358097(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60445" cy="2738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25CC">
        <w:rPr>
          <w:rFonts w:ascii="Times New Roman" w:eastAsia="等线" w:hAnsi="Times New Roman" w:cs="Times New Roman"/>
          <w:b/>
        </w:rPr>
        <w:t>Figure S</w:t>
      </w:r>
      <w:r w:rsidR="00FB1A2F">
        <w:rPr>
          <w:rFonts w:ascii="Times New Roman" w:eastAsia="等线" w:hAnsi="Times New Roman" w:cs="Times New Roman"/>
          <w:b/>
        </w:rPr>
        <w:t>2</w:t>
      </w:r>
      <w:r w:rsidR="00D36B01">
        <w:rPr>
          <w:rFonts w:ascii="Times New Roman" w:eastAsia="等线" w:hAnsi="Times New Roman" w:cs="Times New Roman"/>
          <w:b/>
        </w:rPr>
        <w:t>1</w:t>
      </w:r>
      <w:r w:rsidRPr="004F25CC">
        <w:rPr>
          <w:rFonts w:ascii="Times New Roman" w:eastAsia="等线" w:hAnsi="Times New Roman" w:cs="Times New Roman"/>
          <w:b/>
        </w:rPr>
        <w:t>.</w:t>
      </w:r>
      <w:r>
        <w:rPr>
          <w:rFonts w:ascii="Times New Roman" w:eastAsia="等线" w:hAnsi="Times New Roman" w:cs="Times New Roman"/>
        </w:rPr>
        <w:t xml:space="preserve"> </w:t>
      </w:r>
      <w:r w:rsidRPr="004F25CC">
        <w:rPr>
          <w:rFonts w:ascii="Times New Roman" w:eastAsia="等线" w:hAnsi="Times New Roman" w:cs="Times New Roman"/>
        </w:rPr>
        <w:t xml:space="preserve">Nyquist plots for </w:t>
      </w:r>
      <w:proofErr w:type="spellStart"/>
      <w:r w:rsidRPr="00ED7F77">
        <w:rPr>
          <w:rFonts w:ascii="Times New Roman" w:hAnsi="Times New Roman" w:cs="Times New Roman"/>
          <w:bCs/>
        </w:rPr>
        <w:t>Li|PHS-Cu</w:t>
      </w:r>
      <w:proofErr w:type="spellEnd"/>
      <w:r w:rsidRPr="00ED7F77">
        <w:rPr>
          <w:rFonts w:ascii="Times New Roman" w:hAnsi="Times New Roman" w:cs="Times New Roman"/>
          <w:bCs/>
        </w:rPr>
        <w:t xml:space="preserve"> and </w:t>
      </w:r>
      <w:proofErr w:type="spellStart"/>
      <w:r w:rsidRPr="00ED7F77">
        <w:rPr>
          <w:rFonts w:ascii="Times New Roman" w:hAnsi="Times New Roman" w:cs="Times New Roman"/>
          <w:bCs/>
        </w:rPr>
        <w:t>Li|Cu</w:t>
      </w:r>
      <w:proofErr w:type="spellEnd"/>
      <w:r w:rsidRPr="004F25CC">
        <w:rPr>
          <w:rFonts w:ascii="Times New Roman" w:eastAsia="等线" w:hAnsi="Times New Roman" w:cs="Times New Roman"/>
        </w:rPr>
        <w:t xml:space="preserve"> tested </w:t>
      </w:r>
      <w:r>
        <w:rPr>
          <w:rFonts w:ascii="Times New Roman" w:eastAsia="等线" w:hAnsi="Times New Roman" w:cs="Times New Roman"/>
        </w:rPr>
        <w:t xml:space="preserve">under 6 </w:t>
      </w:r>
      <w:proofErr w:type="spellStart"/>
      <w:r>
        <w:rPr>
          <w:rFonts w:ascii="Times New Roman" w:eastAsia="等线" w:hAnsi="Times New Roman" w:cs="Times New Roman"/>
        </w:rPr>
        <w:t>mAh</w:t>
      </w:r>
      <w:proofErr w:type="spellEnd"/>
      <w:r>
        <w:rPr>
          <w:rFonts w:ascii="Times New Roman" w:eastAsia="等线" w:hAnsi="Times New Roman" w:cs="Times New Roman"/>
        </w:rPr>
        <w:t>/cm</w:t>
      </w:r>
      <w:r w:rsidRPr="004F25CC">
        <w:rPr>
          <w:rFonts w:ascii="Times New Roman" w:eastAsia="等线" w:hAnsi="Times New Roman" w:cs="Times New Roman"/>
          <w:vertAlign w:val="superscript"/>
        </w:rPr>
        <w:t>2</w:t>
      </w:r>
      <w:r>
        <w:rPr>
          <w:rFonts w:ascii="Times New Roman" w:eastAsia="等线" w:hAnsi="Times New Roman" w:cs="Times New Roman"/>
        </w:rPr>
        <w:t xml:space="preserve"> with 1 mA/cm</w:t>
      </w:r>
      <w:r w:rsidRPr="004F25CC">
        <w:rPr>
          <w:rFonts w:ascii="Times New Roman" w:eastAsia="等线" w:hAnsi="Times New Roman" w:cs="Times New Roman"/>
          <w:vertAlign w:val="superscript"/>
        </w:rPr>
        <w:t>2</w:t>
      </w:r>
      <w:r>
        <w:rPr>
          <w:rFonts w:ascii="Times New Roman" w:eastAsia="等线" w:hAnsi="Times New Roman" w:cs="Times New Roman"/>
        </w:rPr>
        <w:t xml:space="preserve"> </w:t>
      </w:r>
      <w:r w:rsidRPr="004F25CC">
        <w:rPr>
          <w:rFonts w:ascii="Times New Roman" w:eastAsia="等线" w:hAnsi="Times New Roman" w:cs="Times New Roman"/>
        </w:rPr>
        <w:t>after1</w:t>
      </w:r>
      <w:r w:rsidRPr="004F25CC">
        <w:rPr>
          <w:rFonts w:ascii="Times New Roman" w:eastAsia="等线" w:hAnsi="Times New Roman" w:cs="Times New Roman"/>
          <w:vertAlign w:val="superscript"/>
        </w:rPr>
        <w:t>st</w:t>
      </w:r>
      <w:r w:rsidRPr="004F25CC">
        <w:rPr>
          <w:rFonts w:ascii="Times New Roman" w:eastAsia="等线" w:hAnsi="Times New Roman" w:cs="Times New Roman"/>
        </w:rPr>
        <w:t xml:space="preserve"> cycle.</w:t>
      </w:r>
      <w:r w:rsidRPr="004F25CC">
        <w:t xml:space="preserve"> </w:t>
      </w:r>
    </w:p>
    <w:p w14:paraId="34B816A7" w14:textId="77777777" w:rsidR="003527C1" w:rsidRDefault="003527C1" w:rsidP="003527C1">
      <w:pPr>
        <w:widowControl/>
        <w:jc w:val="left"/>
        <w:rPr>
          <w:rFonts w:ascii="Times New Roman" w:eastAsia="等线" w:hAnsi="Times New Roman" w:cs="Times New Roman"/>
        </w:rPr>
      </w:pPr>
    </w:p>
    <w:p w14:paraId="1549CA81" w14:textId="77777777" w:rsidR="003527C1" w:rsidRDefault="003527C1" w:rsidP="003527C1">
      <w:pPr>
        <w:widowControl/>
        <w:jc w:val="left"/>
        <w:rPr>
          <w:rFonts w:ascii="Times New Roman" w:eastAsia="等线" w:hAnsi="Times New Roman" w:cs="Times New Roman"/>
        </w:rPr>
      </w:pPr>
    </w:p>
    <w:p w14:paraId="4AEA756E" w14:textId="77777777" w:rsidR="003527C1" w:rsidRDefault="003527C1" w:rsidP="003527C1">
      <w:pPr>
        <w:widowControl/>
        <w:jc w:val="left"/>
        <w:rPr>
          <w:rFonts w:ascii="Times New Roman" w:eastAsia="等线" w:hAnsi="Times New Roman" w:cs="Times New Roman"/>
        </w:rPr>
      </w:pPr>
      <w:r>
        <w:rPr>
          <w:rFonts w:ascii="Times New Roman" w:eastAsia="等线" w:hAnsi="Times New Roman" w:cs="Times New Roman"/>
        </w:rPr>
        <w:br w:type="page"/>
      </w:r>
    </w:p>
    <w:p w14:paraId="1FA7CA24" w14:textId="72F66C38" w:rsidR="003527C1" w:rsidRDefault="003527C1" w:rsidP="003527C1">
      <w:pPr>
        <w:widowControl/>
        <w:jc w:val="left"/>
        <w:rPr>
          <w:rFonts w:ascii="Times New Roman" w:eastAsia="等线" w:hAnsi="Times New Roman" w:cs="Times New Roman"/>
        </w:rPr>
      </w:pPr>
      <w:r w:rsidRPr="00DD54DB">
        <w:rPr>
          <w:noProof/>
        </w:rPr>
        <w:lastRenderedPageBreak/>
        <w:drawing>
          <wp:anchor distT="0" distB="0" distL="114300" distR="114300" simplePos="0" relativeHeight="251687936" behindDoc="0" locked="0" layoutInCell="1" allowOverlap="1" wp14:anchorId="31C2A9E6" wp14:editId="13FCB499">
            <wp:simplePos x="0" y="0"/>
            <wp:positionH relativeFrom="column">
              <wp:posOffset>1101090</wp:posOffset>
            </wp:positionH>
            <wp:positionV relativeFrom="paragraph">
              <wp:posOffset>231</wp:posOffset>
            </wp:positionV>
            <wp:extent cx="3178810" cy="2819400"/>
            <wp:effectExtent l="0" t="0" r="2540" b="0"/>
            <wp:wrapTopAndBottom/>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0">
                      <a:extLst>
                        <a:ext uri="{28A0092B-C50C-407E-A947-70E740481C1C}">
                          <a14:useLocalDpi xmlns:a14="http://schemas.microsoft.com/office/drawing/2010/main" val="0"/>
                        </a:ext>
                      </a:extLst>
                    </a:blip>
                    <a:srcRect l="7190" t="2631" r="16058"/>
                    <a:stretch/>
                  </pic:blipFill>
                  <pic:spPr bwMode="auto">
                    <a:xfrm>
                      <a:off x="0" y="0"/>
                      <a:ext cx="3178810" cy="2819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D54DB">
        <w:rPr>
          <w:rFonts w:ascii="Times New Roman" w:eastAsia="等线" w:hAnsi="Times New Roman" w:cs="Times New Roman"/>
          <w:b/>
        </w:rPr>
        <w:t>Figure S</w:t>
      </w:r>
      <w:r w:rsidR="00FB1A2F">
        <w:rPr>
          <w:rFonts w:ascii="Times New Roman" w:eastAsia="等线" w:hAnsi="Times New Roman" w:cs="Times New Roman"/>
          <w:b/>
        </w:rPr>
        <w:t>2</w:t>
      </w:r>
      <w:r w:rsidR="00D36B01">
        <w:rPr>
          <w:rFonts w:ascii="Times New Roman" w:eastAsia="等线" w:hAnsi="Times New Roman" w:cs="Times New Roman"/>
          <w:b/>
        </w:rPr>
        <w:t>2</w:t>
      </w:r>
      <w:r w:rsidRPr="00DD54DB">
        <w:rPr>
          <w:rFonts w:ascii="Times New Roman" w:eastAsia="等线" w:hAnsi="Times New Roman" w:cs="Times New Roman"/>
          <w:b/>
        </w:rPr>
        <w:t>.</w:t>
      </w:r>
      <w:r>
        <w:rPr>
          <w:rFonts w:ascii="Times New Roman" w:eastAsia="等线" w:hAnsi="Times New Roman" w:cs="Times New Roman"/>
          <w:b/>
        </w:rPr>
        <w:t xml:space="preserve"> </w:t>
      </w:r>
      <w:r w:rsidRPr="00DD54DB">
        <w:rPr>
          <w:rFonts w:ascii="Times New Roman" w:eastAsia="等线" w:hAnsi="Times New Roman" w:cs="Times New Roman"/>
        </w:rPr>
        <w:t xml:space="preserve">Nyquist plots for </w:t>
      </w:r>
      <w:proofErr w:type="spellStart"/>
      <w:r w:rsidRPr="00ED7F77">
        <w:rPr>
          <w:rFonts w:ascii="Times New Roman" w:hAnsi="Times New Roman" w:cs="Times New Roman"/>
          <w:bCs/>
        </w:rPr>
        <w:t>Li|Cu</w:t>
      </w:r>
      <w:proofErr w:type="spellEnd"/>
      <w:r w:rsidRPr="00DD54DB">
        <w:rPr>
          <w:rFonts w:ascii="Times New Roman" w:eastAsia="等线" w:hAnsi="Times New Roman" w:cs="Times New Roman"/>
        </w:rPr>
        <w:t xml:space="preserve"> tested at different cycles.</w:t>
      </w:r>
      <w:r w:rsidRPr="00DD54DB">
        <w:t xml:space="preserve"> </w:t>
      </w:r>
    </w:p>
    <w:p w14:paraId="02CF03EA" w14:textId="77777777" w:rsidR="003527C1" w:rsidRPr="003527C1" w:rsidRDefault="003527C1">
      <w:pPr>
        <w:widowControl/>
        <w:jc w:val="left"/>
        <w:rPr>
          <w:rFonts w:ascii="Times New Roman" w:eastAsia="等线" w:hAnsi="Times New Roman" w:cs="Times New Roman"/>
        </w:rPr>
      </w:pPr>
    </w:p>
    <w:p w14:paraId="5123D3FB" w14:textId="77777777" w:rsidR="009671B8" w:rsidRDefault="009671B8">
      <w:pPr>
        <w:widowControl/>
        <w:jc w:val="left"/>
        <w:rPr>
          <w:rFonts w:ascii="Times New Roman" w:eastAsia="等线" w:hAnsi="Times New Roman" w:cs="Times New Roman"/>
        </w:rPr>
      </w:pPr>
    </w:p>
    <w:p w14:paraId="1005B192" w14:textId="77777777" w:rsidR="009671B8" w:rsidRDefault="009671B8">
      <w:pPr>
        <w:widowControl/>
        <w:jc w:val="left"/>
        <w:rPr>
          <w:rFonts w:ascii="Times New Roman" w:eastAsia="等线" w:hAnsi="Times New Roman" w:cs="Times New Roman"/>
        </w:rPr>
      </w:pPr>
      <w:r>
        <w:rPr>
          <w:rFonts w:ascii="Times New Roman" w:eastAsia="等线" w:hAnsi="Times New Roman" w:cs="Times New Roman"/>
        </w:rPr>
        <w:br w:type="page"/>
      </w:r>
    </w:p>
    <w:p w14:paraId="1B28AB88" w14:textId="77777777" w:rsidR="00DB4F72" w:rsidRDefault="009671B8" w:rsidP="00DB4F72">
      <w:pPr>
        <w:widowControl/>
        <w:rPr>
          <w:rFonts w:ascii="Times New Roman" w:eastAsia="等线" w:hAnsi="Times New Roman" w:cs="Times New Roman"/>
        </w:rPr>
      </w:pPr>
      <w:r>
        <w:rPr>
          <w:rFonts w:ascii="Times New Roman" w:eastAsia="等线" w:hAnsi="Times New Roman" w:cs="Times New Roman"/>
          <w:noProof/>
        </w:rPr>
        <w:lastRenderedPageBreak/>
        <w:drawing>
          <wp:anchor distT="0" distB="0" distL="114300" distR="114300" simplePos="0" relativeHeight="251689984" behindDoc="0" locked="0" layoutInCell="1" allowOverlap="1" wp14:anchorId="0B72FCD3" wp14:editId="12010722">
            <wp:simplePos x="0" y="0"/>
            <wp:positionH relativeFrom="column">
              <wp:posOffset>43543</wp:posOffset>
            </wp:positionH>
            <wp:positionV relativeFrom="paragraph">
              <wp:posOffset>272</wp:posOffset>
            </wp:positionV>
            <wp:extent cx="5170714" cy="1776116"/>
            <wp:effectExtent l="0" t="0" r="0" b="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70714" cy="1776116"/>
                    </a:xfrm>
                    <a:prstGeom prst="rect">
                      <a:avLst/>
                    </a:prstGeom>
                    <a:noFill/>
                  </pic:spPr>
                </pic:pic>
              </a:graphicData>
            </a:graphic>
          </wp:anchor>
        </w:drawing>
      </w:r>
      <w:r w:rsidRPr="009671B8">
        <w:rPr>
          <w:rFonts w:ascii="Times New Roman" w:eastAsia="等线" w:hAnsi="Times New Roman" w:cs="Times New Roman" w:hint="eastAsia"/>
          <w:b/>
        </w:rPr>
        <w:t>F</w:t>
      </w:r>
      <w:r w:rsidRPr="009671B8">
        <w:rPr>
          <w:rFonts w:ascii="Times New Roman" w:eastAsia="等线" w:hAnsi="Times New Roman" w:cs="Times New Roman"/>
          <w:b/>
        </w:rPr>
        <w:t>igure S2</w:t>
      </w:r>
      <w:r w:rsidR="00D36B01">
        <w:rPr>
          <w:rFonts w:ascii="Times New Roman" w:eastAsia="等线" w:hAnsi="Times New Roman" w:cs="Times New Roman"/>
          <w:b/>
        </w:rPr>
        <w:t>3</w:t>
      </w:r>
      <w:r w:rsidRPr="009671B8">
        <w:rPr>
          <w:rFonts w:ascii="Times New Roman" w:eastAsia="等线" w:hAnsi="Times New Roman" w:cs="Times New Roman"/>
          <w:b/>
        </w:rPr>
        <w:t xml:space="preserve">. </w:t>
      </w:r>
      <w:r>
        <w:rPr>
          <w:rFonts w:ascii="Times New Roman" w:eastAsia="等线" w:hAnsi="Times New Roman" w:cs="Times New Roman"/>
        </w:rPr>
        <w:t>A</w:t>
      </w:r>
      <w:r>
        <w:rPr>
          <w:rFonts w:ascii="Times New Roman" w:eastAsia="等线" w:hAnsi="Times New Roman" w:cs="Times New Roman" w:hint="eastAsia"/>
        </w:rPr>
        <w:t>tom</w:t>
      </w:r>
      <w:r>
        <w:rPr>
          <w:rFonts w:ascii="Times New Roman" w:eastAsia="等线" w:hAnsi="Times New Roman" w:cs="Times New Roman"/>
        </w:rPr>
        <w:t xml:space="preserve"> model for chain-to-chain migration at the initial state from side view.</w:t>
      </w:r>
      <w:r w:rsidR="00DB4F72">
        <w:rPr>
          <w:rFonts w:ascii="Times New Roman" w:eastAsia="等线" w:hAnsi="Times New Roman" w:cs="Times New Roman"/>
        </w:rPr>
        <w:t xml:space="preserve"> </w:t>
      </w:r>
    </w:p>
    <w:p w14:paraId="79C1F407" w14:textId="3F076E8B" w:rsidR="00DB4F72" w:rsidRPr="00DB4F72" w:rsidRDefault="00DB4F72" w:rsidP="00DB4F72">
      <w:pPr>
        <w:widowControl/>
        <w:rPr>
          <w:rFonts w:ascii="Times New Roman" w:eastAsia="等线" w:hAnsi="Times New Roman" w:cs="Times New Roman"/>
        </w:rPr>
      </w:pPr>
      <w:r w:rsidRPr="00DB4F72">
        <w:rPr>
          <w:rFonts w:ascii="Times New Roman" w:eastAsia="等线" w:hAnsi="Times New Roman" w:cs="Times New Roman"/>
        </w:rPr>
        <w:t>Computational details</w:t>
      </w:r>
      <w:r w:rsidRPr="00DB4F72">
        <w:rPr>
          <w:rFonts w:ascii="Times New Roman" w:eastAsia="等线" w:hAnsi="Times New Roman" w:cs="Times New Roman" w:hint="eastAsia"/>
        </w:rPr>
        <w:t>:</w:t>
      </w:r>
      <w:r w:rsidRPr="00DB4F72">
        <w:rPr>
          <w:rFonts w:ascii="Times New Roman" w:eastAsia="等线" w:hAnsi="Times New Roman" w:cs="Times New Roman"/>
        </w:rPr>
        <w:t xml:space="preserve"> Quantum mechanical calculations were performed to employ three choices of exchange-correlation density functional: the PBE functional together with a Hubbard correction (abbreviated PBE+U)</w:t>
      </w:r>
      <w:r w:rsidRPr="00DB4F72">
        <w:rPr>
          <w:rFonts w:ascii="Times New Roman" w:eastAsia="等线" w:hAnsi="Times New Roman" w:cs="Times New Roman"/>
        </w:rPr>
        <w:fldChar w:fldCharType="begin"/>
      </w:r>
      <w:r w:rsidRPr="00DB4F72">
        <w:rPr>
          <w:rFonts w:ascii="Times New Roman" w:eastAsia="等线" w:hAnsi="Times New Roman" w:cs="Times New Roman"/>
        </w:rPr>
        <w:instrText xml:space="preserve"> ADDIN EN.CITE &lt;EndNote&gt;&lt;Cite&gt;&lt;Author&gt;Dudarev&lt;/Author&gt;&lt;Year&gt;1998&lt;/Year&gt;&lt;RecNum&gt;48&lt;/RecNum&gt;&lt;DisplayText&gt;&lt;style face="superscript"&gt;1&lt;/style&gt;&lt;/DisplayText&gt;&lt;record&gt;&lt;rec-number&gt;48&lt;/rec-number&gt;&lt;foreign-keys&gt;&lt;key app="EN" db-id="5xtpsrfpspzexpe9ts7502pyaw2wve2rspex" timestamp="1651905142"&gt;48&lt;/key&gt;&lt;/foreign-keys&gt;&lt;ref-type name="Journal Article"&gt;17&lt;/ref-type&gt;&lt;contributors&gt;&lt;authors&gt;&lt;author&gt;Dudarev, Sergei&lt;/author&gt;&lt;author&gt;Botton, G. A.&lt;/author&gt;&lt;author&gt;Savrasov, S. Y.&lt;/author&gt;&lt;author&gt;Humphreys, Colin&lt;/author&gt;&lt;author&gt;Sutton, A. P.&lt;/author&gt;&lt;/authors&gt;&lt;/contributors&gt;&lt;titles&gt;&lt;title&gt;Electron-Energy-Loss Spectra and the Structural Stability of Nickel Oxide: An LSDA+U Study&lt;/title&gt;&lt;secondary-title&gt;Phys. Rev. B&lt;/secondary-title&gt;&lt;/titles&gt;&lt;periodical&gt;&lt;full-title&gt;Phys. Rev. B&lt;/full-title&gt;&lt;/periodical&gt;&lt;pages&gt;1505-1509&lt;/pages&gt;&lt;volume&gt;57&lt;/volume&gt;&lt;dates&gt;&lt;year&gt;1998&lt;/year&gt;&lt;pub-dates&gt;&lt;date&gt;01/15&lt;/date&gt;&lt;/pub-dates&gt;&lt;/dates&gt;&lt;isbn&gt;0163-1829&lt;/isbn&gt;&lt;urls&gt;&lt;/urls&gt;&lt;electronic-resource-num&gt;10.1103/PhysRevB.57.1505&lt;/electronic-resource-num&gt;&lt;/record&gt;&lt;/Cite&gt;&lt;/EndNote&gt;</w:instrText>
      </w:r>
      <w:r w:rsidRPr="00DB4F72">
        <w:rPr>
          <w:rFonts w:ascii="Times New Roman" w:eastAsia="等线" w:hAnsi="Times New Roman" w:cs="Times New Roman"/>
        </w:rPr>
        <w:fldChar w:fldCharType="separate"/>
      </w:r>
      <w:r w:rsidRPr="00DB4F72">
        <w:rPr>
          <w:rFonts w:ascii="Times New Roman" w:eastAsia="等线" w:hAnsi="Times New Roman" w:cs="Times New Roman"/>
          <w:vertAlign w:val="superscript"/>
        </w:rPr>
        <w:t>1</w:t>
      </w:r>
      <w:r w:rsidRPr="00DB4F72">
        <w:rPr>
          <w:rFonts w:ascii="Times New Roman" w:eastAsia="等线" w:hAnsi="Times New Roman" w:cs="Times New Roman"/>
        </w:rPr>
        <w:fldChar w:fldCharType="end"/>
      </w:r>
      <w:r w:rsidRPr="00DB4F72">
        <w:rPr>
          <w:rFonts w:ascii="Times New Roman" w:eastAsia="等线" w:hAnsi="Times New Roman" w:cs="Times New Roman"/>
        </w:rPr>
        <w:t>,</w:t>
      </w:r>
      <w:r w:rsidRPr="00DB4F72">
        <w:rPr>
          <w:rFonts w:ascii="Times New Roman" w:eastAsia="等线" w:hAnsi="Times New Roman" w:cs="Times New Roman" w:hint="eastAsia"/>
        </w:rPr>
        <w:t xml:space="preserve"> </w:t>
      </w:r>
      <w:r w:rsidRPr="00DB4F72">
        <w:rPr>
          <w:rFonts w:ascii="Times New Roman" w:eastAsia="等线" w:hAnsi="Times New Roman" w:cs="Times New Roman"/>
        </w:rPr>
        <w:t xml:space="preserve">the </w:t>
      </w:r>
      <w:proofErr w:type="spellStart"/>
      <w:r w:rsidRPr="00DB4F72">
        <w:rPr>
          <w:rFonts w:ascii="Times New Roman" w:eastAsia="等线" w:hAnsi="Times New Roman" w:cs="Times New Roman"/>
        </w:rPr>
        <w:t>Perdew</w:t>
      </w:r>
      <w:proofErr w:type="spellEnd"/>
      <w:r w:rsidRPr="00DB4F72">
        <w:rPr>
          <w:rFonts w:ascii="Times New Roman" w:eastAsia="等线" w:hAnsi="Times New Roman" w:cs="Times New Roman"/>
        </w:rPr>
        <w:t>-Burke-</w:t>
      </w:r>
      <w:proofErr w:type="spellStart"/>
      <w:r w:rsidRPr="00DB4F72">
        <w:rPr>
          <w:rFonts w:ascii="Times New Roman" w:eastAsia="等线" w:hAnsi="Times New Roman" w:cs="Times New Roman"/>
        </w:rPr>
        <w:t>Ernzerhof</w:t>
      </w:r>
      <w:proofErr w:type="spellEnd"/>
      <w:r w:rsidRPr="00DB4F72">
        <w:rPr>
          <w:rFonts w:ascii="Times New Roman" w:eastAsia="等线" w:hAnsi="Times New Roman" w:cs="Times New Roman"/>
        </w:rPr>
        <w:t xml:space="preserve"> (PBE)</w:t>
      </w:r>
      <w:r w:rsidRPr="00DB4F72">
        <w:rPr>
          <w:rFonts w:ascii="Times New Roman" w:eastAsia="等线" w:hAnsi="Times New Roman" w:cs="Times New Roman"/>
        </w:rPr>
        <w:fldChar w:fldCharType="begin"/>
      </w:r>
      <w:r w:rsidRPr="00DB4F72">
        <w:rPr>
          <w:rFonts w:ascii="Times New Roman" w:eastAsia="等线" w:hAnsi="Times New Roman" w:cs="Times New Roman"/>
        </w:rPr>
        <w:instrText xml:space="preserve"> ADDIN EN.CITE &lt;EndNote&gt;&lt;Cite&gt;&lt;Author&gt;Perdew&lt;/Author&gt;&lt;Year&gt;1996&lt;/Year&gt;&lt;RecNum&gt;47&lt;/RecNum&gt;&lt;DisplayText&gt;&lt;style face="superscript"&gt;2&lt;/style&gt;&lt;/DisplayText&gt;&lt;record&gt;&lt;rec-number&gt;47&lt;/rec-number&gt;&lt;foreign-keys&gt;&lt;key app="EN" db-id="5xtpsrfpspzexpe9ts7502pyaw2wve2rspex" timestamp="1651904973"&gt;47&lt;/key&gt;&lt;/foreign-keys&gt;&lt;ref-type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 Rev. Lett.&lt;/secondary-title&gt;&lt;/titles&gt;&lt;periodical&gt;&lt;full-title&gt;Phys. Rev. Lett.&lt;/full-title&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Pr="00DB4F72">
        <w:rPr>
          <w:rFonts w:ascii="Times New Roman" w:eastAsia="等线" w:hAnsi="Times New Roman" w:cs="Times New Roman"/>
        </w:rPr>
        <w:fldChar w:fldCharType="separate"/>
      </w:r>
      <w:r w:rsidRPr="00DB4F72">
        <w:rPr>
          <w:rFonts w:ascii="Times New Roman" w:eastAsia="等线" w:hAnsi="Times New Roman" w:cs="Times New Roman"/>
          <w:vertAlign w:val="superscript"/>
        </w:rPr>
        <w:t>2</w:t>
      </w:r>
      <w:r w:rsidRPr="00DB4F72">
        <w:rPr>
          <w:rFonts w:ascii="Times New Roman" w:eastAsia="等线" w:hAnsi="Times New Roman" w:cs="Times New Roman"/>
        </w:rPr>
        <w:fldChar w:fldCharType="end"/>
      </w:r>
      <w:r w:rsidRPr="00DB4F72">
        <w:rPr>
          <w:rFonts w:ascii="Times New Roman" w:eastAsia="等线" w:hAnsi="Times New Roman" w:cs="Times New Roman"/>
        </w:rPr>
        <w:t xml:space="preserve"> generalized gradient</w:t>
      </w:r>
      <w:r w:rsidRPr="00DB4F72">
        <w:rPr>
          <w:rFonts w:ascii="Times New Roman" w:eastAsia="等线" w:hAnsi="Times New Roman" w:cs="Times New Roman" w:hint="eastAsia"/>
        </w:rPr>
        <w:t xml:space="preserve"> </w:t>
      </w:r>
      <w:r w:rsidRPr="00DB4F72">
        <w:rPr>
          <w:rFonts w:ascii="Times New Roman" w:eastAsia="等线" w:hAnsi="Times New Roman" w:cs="Times New Roman"/>
        </w:rPr>
        <w:t>approximation,</w:t>
      </w:r>
      <w:r w:rsidRPr="00DB4F72">
        <w:rPr>
          <w:rFonts w:ascii="Times New Roman" w:eastAsia="等线" w:hAnsi="Times New Roman" w:cs="Times New Roman" w:hint="eastAsia"/>
        </w:rPr>
        <w:t xml:space="preserve"> </w:t>
      </w:r>
      <w:r w:rsidRPr="00DB4F72">
        <w:rPr>
          <w:rFonts w:ascii="Times New Roman" w:eastAsia="等线" w:hAnsi="Times New Roman" w:cs="Times New Roman"/>
        </w:rPr>
        <w:t xml:space="preserve">and the </w:t>
      </w:r>
      <w:proofErr w:type="spellStart"/>
      <w:r w:rsidRPr="00DB4F72">
        <w:rPr>
          <w:rFonts w:ascii="Times New Roman" w:eastAsia="等线" w:hAnsi="Times New Roman" w:cs="Times New Roman"/>
        </w:rPr>
        <w:t>Heyd-Scuseria-Ernzerhof</w:t>
      </w:r>
      <w:proofErr w:type="spellEnd"/>
      <w:r w:rsidRPr="00DB4F72">
        <w:rPr>
          <w:rFonts w:ascii="Times New Roman" w:eastAsia="等线" w:hAnsi="Times New Roman" w:cs="Times New Roman"/>
        </w:rPr>
        <w:t xml:space="preserve"> </w:t>
      </w:r>
      <w:r w:rsidRPr="00DB4F72">
        <w:rPr>
          <w:rFonts w:ascii="Times New Roman" w:eastAsia="等线" w:hAnsi="Times New Roman" w:cs="Times New Roman"/>
        </w:rPr>
        <w:fldChar w:fldCharType="begin"/>
      </w:r>
      <w:r w:rsidRPr="00DB4F72">
        <w:rPr>
          <w:rFonts w:ascii="Times New Roman" w:eastAsia="等线" w:hAnsi="Times New Roman" w:cs="Times New Roman"/>
        </w:rPr>
        <w:instrText xml:space="preserve"> ADDIN EN.CITE &lt;EndNote&gt;&lt;Cite&gt;&lt;Author&gt;Krukau&lt;/Author&gt;&lt;Year&gt;2006&lt;/Year&gt;&lt;RecNum&gt;49&lt;/RecNum&gt;&lt;DisplayText&gt;&lt;style face="superscript"&gt;3&lt;/style&gt;&lt;/DisplayText&gt;&lt;record&gt;&lt;rec-number&gt;49&lt;/rec-number&gt;&lt;foreign-keys&gt;&lt;key app="EN" db-id="5xtpsrfpspzexpe9ts7502pyaw2wve2rspex" timestamp="1651905299"&gt;49&lt;/key&gt;&lt;/foreign-keys&gt;&lt;ref-type name="Journal Article"&gt;17&lt;/ref-type&gt;&lt;contributors&gt;&lt;authors&gt;&lt;author&gt;Aliaksandr V. Krukau&lt;/author&gt;&lt;author&gt;Oleg A. Vydrov&lt;/author&gt;&lt;author&gt;Artur F. Izmaylov&lt;/author&gt;&lt;author&gt;Gustavo E. Scuseria&lt;/author&gt;&lt;/authors&gt;&lt;/contributors&gt;&lt;titles&gt;&lt;title&gt;Influence of the exchange screening parameter on the performance of screened hybrid functionals&lt;/title&gt;&lt;secondary-title&gt;J. Chem. Phys.&lt;/secondary-title&gt;&lt;/titles&gt;&lt;periodical&gt;&lt;full-title&gt;J. Chem. Phys.&lt;/full-title&gt;&lt;/periodical&gt;&lt;pages&gt;224106&lt;/pages&gt;&lt;volume&gt;125&lt;/volume&gt;&lt;number&gt;22&lt;/number&gt;&lt;dates&gt;&lt;year&gt;2006&lt;/year&gt;&lt;/dates&gt;&lt;urls&gt;&lt;related-urls&gt;&lt;url&gt;https://aip.scitation.org/doi/abs/10.1063/1.2404663&lt;/url&gt;&lt;/related-urls&gt;&lt;/urls&gt;&lt;electronic-resource-num&gt;10.1063/1.2404663&lt;/electronic-resource-num&gt;&lt;/record&gt;&lt;/Cite&gt;&lt;/EndNote&gt;</w:instrText>
      </w:r>
      <w:r w:rsidRPr="00DB4F72">
        <w:rPr>
          <w:rFonts w:ascii="Times New Roman" w:eastAsia="等线" w:hAnsi="Times New Roman" w:cs="Times New Roman"/>
        </w:rPr>
        <w:fldChar w:fldCharType="separate"/>
      </w:r>
      <w:r w:rsidRPr="00DB4F72">
        <w:rPr>
          <w:rFonts w:ascii="Times New Roman" w:eastAsia="等线" w:hAnsi="Times New Roman" w:cs="Times New Roman"/>
          <w:vertAlign w:val="superscript"/>
        </w:rPr>
        <w:t>3</w:t>
      </w:r>
      <w:r w:rsidRPr="00DB4F72">
        <w:rPr>
          <w:rFonts w:ascii="Times New Roman" w:eastAsia="等线" w:hAnsi="Times New Roman" w:cs="Times New Roman"/>
        </w:rPr>
        <w:fldChar w:fldCharType="end"/>
      </w:r>
      <w:r w:rsidRPr="00DB4F72">
        <w:rPr>
          <w:rFonts w:ascii="Times New Roman" w:eastAsia="等线" w:hAnsi="Times New Roman" w:cs="Times New Roman"/>
        </w:rPr>
        <w:t xml:space="preserve"> screened hybrid approximation (abbreviated HSE06). It is</w:t>
      </w:r>
      <w:r w:rsidRPr="00DB4F72">
        <w:rPr>
          <w:rFonts w:ascii="Times New Roman" w:eastAsia="等线" w:hAnsi="Times New Roman" w:cs="Times New Roman" w:hint="eastAsia"/>
        </w:rPr>
        <w:t xml:space="preserve"> </w:t>
      </w:r>
      <w:r w:rsidRPr="00DB4F72">
        <w:rPr>
          <w:rFonts w:ascii="Times New Roman" w:eastAsia="等线" w:hAnsi="Times New Roman" w:cs="Times New Roman"/>
        </w:rPr>
        <w:t>well known that the PBE functional underestimates band gaps, and the other two functionals</w:t>
      </w:r>
      <w:r w:rsidRPr="00DB4F72">
        <w:rPr>
          <w:rFonts w:ascii="Times New Roman" w:eastAsia="等线" w:hAnsi="Times New Roman" w:cs="Times New Roman" w:hint="eastAsia"/>
        </w:rPr>
        <w:t xml:space="preserve"> </w:t>
      </w:r>
      <w:r w:rsidRPr="00DB4F72">
        <w:rPr>
          <w:rFonts w:ascii="Times New Roman" w:eastAsia="等线" w:hAnsi="Times New Roman" w:cs="Times New Roman"/>
        </w:rPr>
        <w:t>correct this in two different ways.</w:t>
      </w:r>
      <w:r w:rsidRPr="00DB4F72">
        <w:rPr>
          <w:rFonts w:ascii="Times New Roman" w:eastAsia="等线" w:hAnsi="Times New Roman" w:cs="Times New Roman" w:hint="eastAsia"/>
        </w:rPr>
        <w:t xml:space="preserve"> </w:t>
      </w:r>
      <w:r w:rsidRPr="00DB4F72">
        <w:rPr>
          <w:rFonts w:ascii="Times New Roman" w:eastAsia="等线" w:hAnsi="Times New Roman" w:cs="Times New Roman"/>
        </w:rPr>
        <w:t>The climbing-image nudged elastic band (CI-NEB)</w:t>
      </w:r>
      <w:r w:rsidRPr="00DB4F72">
        <w:rPr>
          <w:rFonts w:ascii="Times New Roman" w:eastAsia="等线" w:hAnsi="Times New Roman" w:cs="Times New Roman"/>
        </w:rPr>
        <w:fldChar w:fldCharType="begin"/>
      </w:r>
      <w:r w:rsidRPr="00DB4F72">
        <w:rPr>
          <w:rFonts w:ascii="Times New Roman" w:eastAsia="等线" w:hAnsi="Times New Roman" w:cs="Times New Roman"/>
        </w:rPr>
        <w:instrText xml:space="preserve"> ADDIN EN.CITE &lt;EndNote&gt;&lt;Cite&gt;&lt;Author&gt;Henkelman&lt;/Author&gt;&lt;Year&gt;2000&lt;/Year&gt;&lt;RecNum&gt;50&lt;/RecNum&gt;&lt;DisplayText&gt;&lt;style face="superscript"&gt;4&lt;/style&gt;&lt;/DisplayText&gt;&lt;record&gt;&lt;rec-number&gt;50&lt;/rec-number&gt;&lt;foreign-keys&gt;&lt;key app="EN" db-id="5xtpsrfpspzexpe9ts7502pyaw2wve2rspex" timestamp="1651905384"&gt;50&lt;/key&gt;&lt;/foreign-keys&gt;&lt;ref-type name="Journal Article"&gt;17&lt;/ref-type&gt;&lt;contributors&gt;&lt;authors&gt;&lt;author&gt;Graeme Henkelman&lt;/author&gt;&lt;author&gt;Blas P. Uberuaga&lt;/author&gt;&lt;author&gt;Hannes Jónsson&lt;/author&gt;&lt;/authors&gt;&lt;/contributors&gt;&lt;titles&gt;&lt;title&gt;A climbing image nudged elastic band method for finding saddle points and minimum energy paths&lt;/title&gt;&lt;secondary-title&gt; J. Chem. Phys.&lt;/secondary-title&gt;&lt;/titles&gt;&lt;pages&gt;9901-9904&lt;/pages&gt;&lt;volume&gt;113&lt;/volume&gt;&lt;number&gt;22&lt;/number&gt;&lt;dates&gt;&lt;year&gt;2000&lt;/year&gt;&lt;/dates&gt;&lt;urls&gt;&lt;related-urls&gt;&lt;url&gt;https://aip.scitation.org/doi/abs/10.1063/1.1329672&lt;/url&gt;&lt;/related-urls&gt;&lt;/urls&gt;&lt;electronic-resource-num&gt;10.1063/1.1329672&lt;/electronic-resource-num&gt;&lt;/record&gt;&lt;/Cite&gt;&lt;/EndNote&gt;</w:instrText>
      </w:r>
      <w:r w:rsidRPr="00DB4F72">
        <w:rPr>
          <w:rFonts w:ascii="Times New Roman" w:eastAsia="等线" w:hAnsi="Times New Roman" w:cs="Times New Roman"/>
        </w:rPr>
        <w:fldChar w:fldCharType="separate"/>
      </w:r>
      <w:r w:rsidRPr="00DB4F72">
        <w:rPr>
          <w:rFonts w:ascii="Times New Roman" w:eastAsia="等线" w:hAnsi="Times New Roman" w:cs="Times New Roman"/>
          <w:vertAlign w:val="superscript"/>
        </w:rPr>
        <w:t>4</w:t>
      </w:r>
      <w:r w:rsidRPr="00DB4F72">
        <w:rPr>
          <w:rFonts w:ascii="Times New Roman" w:eastAsia="等线" w:hAnsi="Times New Roman" w:cs="Times New Roman"/>
        </w:rPr>
        <w:fldChar w:fldCharType="end"/>
      </w:r>
      <w:r w:rsidRPr="00DB4F72">
        <w:rPr>
          <w:rFonts w:ascii="Times New Roman" w:eastAsia="等线" w:hAnsi="Times New Roman" w:cs="Times New Roman"/>
        </w:rPr>
        <w:t xml:space="preserve"> method was used to determine the</w:t>
      </w:r>
      <w:r w:rsidRPr="00DB4F72">
        <w:rPr>
          <w:rFonts w:ascii="Times New Roman" w:eastAsia="等线" w:hAnsi="Times New Roman" w:cs="Times New Roman" w:hint="eastAsia"/>
        </w:rPr>
        <w:t xml:space="preserve"> </w:t>
      </w:r>
      <w:r w:rsidRPr="00DB4F72">
        <w:rPr>
          <w:rFonts w:ascii="Times New Roman" w:eastAsia="等线" w:hAnsi="Times New Roman" w:cs="Times New Roman"/>
        </w:rPr>
        <w:t xml:space="preserve">energy barriers for Li-ion diffusion. Five images were employed between two end points. </w:t>
      </w:r>
    </w:p>
    <w:p w14:paraId="34570253" w14:textId="0017C493" w:rsidR="006318C8" w:rsidRDefault="006318C8">
      <w:pPr>
        <w:widowControl/>
        <w:jc w:val="left"/>
        <w:rPr>
          <w:rFonts w:ascii="Times New Roman" w:eastAsia="等线" w:hAnsi="Times New Roman" w:cs="Times New Roman"/>
        </w:rPr>
      </w:pPr>
    </w:p>
    <w:p w14:paraId="057C0A8A" w14:textId="77777777" w:rsidR="006318C8" w:rsidRDefault="006318C8">
      <w:pPr>
        <w:widowControl/>
        <w:jc w:val="left"/>
        <w:rPr>
          <w:rFonts w:ascii="Times New Roman" w:eastAsia="等线" w:hAnsi="Times New Roman" w:cs="Times New Roman"/>
        </w:rPr>
      </w:pPr>
    </w:p>
    <w:p w14:paraId="402023FC" w14:textId="77777777" w:rsidR="006318C8" w:rsidRDefault="006318C8">
      <w:pPr>
        <w:widowControl/>
        <w:jc w:val="left"/>
        <w:rPr>
          <w:rFonts w:ascii="Times New Roman" w:eastAsia="等线" w:hAnsi="Times New Roman" w:cs="Times New Roman"/>
        </w:rPr>
      </w:pPr>
      <w:r>
        <w:rPr>
          <w:rFonts w:ascii="Times New Roman" w:eastAsia="等线" w:hAnsi="Times New Roman" w:cs="Times New Roman"/>
        </w:rPr>
        <w:br w:type="page"/>
      </w:r>
    </w:p>
    <w:p w14:paraId="308BBAE2" w14:textId="03BE09AF" w:rsidR="006318C8" w:rsidRDefault="00E9705B">
      <w:pPr>
        <w:widowControl/>
        <w:jc w:val="left"/>
        <w:rPr>
          <w:rFonts w:ascii="Times New Roman" w:hAnsi="Times New Roman" w:cs="Times New Roman"/>
          <w:szCs w:val="21"/>
        </w:rPr>
      </w:pPr>
      <w:r>
        <w:rPr>
          <w:rFonts w:ascii="Times New Roman" w:eastAsia="等线" w:hAnsi="Times New Roman" w:cs="Times New Roman"/>
          <w:b/>
          <w:noProof/>
        </w:rPr>
        <w:lastRenderedPageBreak/>
        <w:drawing>
          <wp:anchor distT="0" distB="0" distL="114300" distR="114300" simplePos="0" relativeHeight="251691008" behindDoc="0" locked="0" layoutInCell="1" allowOverlap="1" wp14:anchorId="22ECE445" wp14:editId="4162F844">
            <wp:simplePos x="0" y="0"/>
            <wp:positionH relativeFrom="column">
              <wp:posOffset>-157842</wp:posOffset>
            </wp:positionH>
            <wp:positionV relativeFrom="paragraph">
              <wp:posOffset>21318</wp:posOffset>
            </wp:positionV>
            <wp:extent cx="5592399" cy="2260899"/>
            <wp:effectExtent l="0" t="0" r="8890" b="635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92399" cy="2260899"/>
                    </a:xfrm>
                    <a:prstGeom prst="rect">
                      <a:avLst/>
                    </a:prstGeom>
                    <a:noFill/>
                  </pic:spPr>
                </pic:pic>
              </a:graphicData>
            </a:graphic>
          </wp:anchor>
        </w:drawing>
      </w:r>
      <w:r w:rsidR="00A71552" w:rsidRPr="006F3924">
        <w:rPr>
          <w:rFonts w:ascii="Times New Roman" w:eastAsia="等线" w:hAnsi="Times New Roman" w:cs="Times New Roman" w:hint="eastAsia"/>
          <w:b/>
        </w:rPr>
        <w:t>F</w:t>
      </w:r>
      <w:r w:rsidR="00A71552" w:rsidRPr="006F3924">
        <w:rPr>
          <w:rFonts w:ascii="Times New Roman" w:eastAsia="等线" w:hAnsi="Times New Roman" w:cs="Times New Roman"/>
          <w:b/>
        </w:rPr>
        <w:t>igure S2</w:t>
      </w:r>
      <w:r w:rsidR="00D36B01">
        <w:rPr>
          <w:rFonts w:ascii="Times New Roman" w:eastAsia="等线" w:hAnsi="Times New Roman" w:cs="Times New Roman"/>
          <w:b/>
        </w:rPr>
        <w:t>4</w:t>
      </w:r>
      <w:r w:rsidR="00A71552" w:rsidRPr="006F3924">
        <w:rPr>
          <w:rFonts w:ascii="Times New Roman" w:eastAsia="等线" w:hAnsi="Times New Roman" w:cs="Times New Roman"/>
          <w:b/>
        </w:rPr>
        <w:t xml:space="preserve">. </w:t>
      </w:r>
      <w:r w:rsidR="00A71552">
        <w:rPr>
          <w:rFonts w:ascii="Times New Roman" w:eastAsia="等线" w:hAnsi="Times New Roman" w:cs="Times New Roman"/>
        </w:rPr>
        <w:t>Li</w:t>
      </w:r>
      <w:r w:rsidR="00A71552" w:rsidRPr="0026045A">
        <w:rPr>
          <w:rFonts w:ascii="Times New Roman" w:eastAsia="等线" w:hAnsi="Times New Roman" w:cs="Times New Roman"/>
          <w:vertAlign w:val="superscript"/>
        </w:rPr>
        <w:t>+</w:t>
      </w:r>
      <w:r w:rsidR="00A71552">
        <w:rPr>
          <w:rFonts w:ascii="Times New Roman" w:eastAsia="等线" w:hAnsi="Times New Roman" w:cs="Times New Roman"/>
        </w:rPr>
        <w:t xml:space="preserve"> migration </w:t>
      </w:r>
      <w:r w:rsidR="006F3924">
        <w:rPr>
          <w:rFonts w:ascii="Times New Roman" w:eastAsia="等线" w:hAnsi="Times New Roman" w:cs="Times New Roman"/>
        </w:rPr>
        <w:t xml:space="preserve">in the chain-to-chain pathway from A) initial, B-F) </w:t>
      </w:r>
      <w:r w:rsidR="006F3924" w:rsidRPr="00B168B9">
        <w:rPr>
          <w:rFonts w:ascii="Times New Roman" w:hAnsi="Times New Roman" w:cs="Times New Roman"/>
          <w:szCs w:val="21"/>
        </w:rPr>
        <w:t>intermediate</w:t>
      </w:r>
      <w:r w:rsidR="006F3924">
        <w:rPr>
          <w:rFonts w:ascii="Times New Roman" w:hAnsi="Times New Roman" w:cs="Times New Roman"/>
          <w:szCs w:val="21"/>
        </w:rPr>
        <w:t xml:space="preserve"> and G) final states. </w:t>
      </w:r>
    </w:p>
    <w:p w14:paraId="44A34B46" w14:textId="478B954B" w:rsidR="00FE1ED2" w:rsidRDefault="00FE1ED2">
      <w:pPr>
        <w:widowControl/>
        <w:jc w:val="left"/>
        <w:rPr>
          <w:rFonts w:ascii="Times New Roman" w:eastAsia="等线" w:hAnsi="Times New Roman" w:cs="Times New Roman"/>
        </w:rPr>
      </w:pPr>
      <w:r>
        <w:rPr>
          <w:rFonts w:ascii="Times New Roman" w:eastAsia="等线" w:hAnsi="Times New Roman" w:cs="Times New Roman"/>
        </w:rPr>
        <w:br w:type="page"/>
      </w:r>
    </w:p>
    <w:p w14:paraId="50EB486B" w14:textId="34FB5A38" w:rsidR="00FE1ED2" w:rsidRDefault="0026045A">
      <w:pPr>
        <w:widowControl/>
        <w:jc w:val="left"/>
        <w:rPr>
          <w:rFonts w:ascii="Times New Roman" w:eastAsia="等线" w:hAnsi="Times New Roman" w:cs="Times New Roman"/>
        </w:rPr>
      </w:pPr>
      <w:r w:rsidRPr="00E2036D">
        <w:rPr>
          <w:rFonts w:ascii="Times New Roman" w:eastAsia="等线" w:hAnsi="Times New Roman" w:cs="Times New Roman"/>
          <w:b/>
          <w:noProof/>
        </w:rPr>
        <w:lastRenderedPageBreak/>
        <w:drawing>
          <wp:anchor distT="0" distB="0" distL="114300" distR="114300" simplePos="0" relativeHeight="251692032" behindDoc="0" locked="0" layoutInCell="1" allowOverlap="1" wp14:anchorId="291129EE" wp14:editId="0C8CEE99">
            <wp:simplePos x="0" y="0"/>
            <wp:positionH relativeFrom="column">
              <wp:posOffset>81643</wp:posOffset>
            </wp:positionH>
            <wp:positionV relativeFrom="paragraph">
              <wp:posOffset>48532</wp:posOffset>
            </wp:positionV>
            <wp:extent cx="5084445" cy="7735445"/>
            <wp:effectExtent l="0" t="0" r="1905" b="0"/>
            <wp:wrapTopAndBottom/>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994" t="630" r="1"/>
                    <a:stretch/>
                  </pic:blipFill>
                  <pic:spPr bwMode="auto">
                    <a:xfrm>
                      <a:off x="0" y="0"/>
                      <a:ext cx="5084445" cy="7735445"/>
                    </a:xfrm>
                    <a:prstGeom prst="rect">
                      <a:avLst/>
                    </a:prstGeom>
                    <a:noFill/>
                    <a:ln>
                      <a:noFill/>
                    </a:ln>
                    <a:extLst>
                      <a:ext uri="{53640926-AAD7-44D8-BBD7-CCE9431645EC}">
                        <a14:shadowObscured xmlns:a14="http://schemas.microsoft.com/office/drawing/2010/main"/>
                      </a:ext>
                    </a:extLst>
                  </pic:spPr>
                </pic:pic>
              </a:graphicData>
            </a:graphic>
          </wp:anchor>
        </w:drawing>
      </w:r>
      <w:r w:rsidRPr="00E2036D">
        <w:rPr>
          <w:rFonts w:ascii="Times New Roman" w:eastAsia="等线" w:hAnsi="Times New Roman" w:cs="Times New Roman"/>
          <w:b/>
        </w:rPr>
        <w:t>Figure S2</w:t>
      </w:r>
      <w:r w:rsidR="00D36B01">
        <w:rPr>
          <w:rFonts w:ascii="Times New Roman" w:eastAsia="等线" w:hAnsi="Times New Roman" w:cs="Times New Roman"/>
          <w:b/>
        </w:rPr>
        <w:t>5</w:t>
      </w:r>
      <w:r>
        <w:rPr>
          <w:rFonts w:ascii="Times New Roman" w:eastAsia="等线" w:hAnsi="Times New Roman" w:cs="Times New Roman"/>
        </w:rPr>
        <w:t>. Li</w:t>
      </w:r>
      <w:r w:rsidRPr="0026045A">
        <w:rPr>
          <w:rFonts w:ascii="Times New Roman" w:eastAsia="等线" w:hAnsi="Times New Roman" w:cs="Times New Roman"/>
          <w:vertAlign w:val="superscript"/>
        </w:rPr>
        <w:t>+</w:t>
      </w:r>
      <w:r>
        <w:rPr>
          <w:rFonts w:ascii="Times New Roman" w:eastAsia="等线" w:hAnsi="Times New Roman" w:cs="Times New Roman"/>
        </w:rPr>
        <w:t xml:space="preserve"> migration in the </w:t>
      </w:r>
      <w:r w:rsidR="00E2036D">
        <w:rPr>
          <w:rFonts w:ascii="Times New Roman" w:eastAsia="等线" w:hAnsi="Times New Roman" w:cs="Times New Roman"/>
        </w:rPr>
        <w:t>intra</w:t>
      </w:r>
      <w:r>
        <w:rPr>
          <w:rFonts w:ascii="Times New Roman" w:eastAsia="等线" w:hAnsi="Times New Roman" w:cs="Times New Roman"/>
        </w:rPr>
        <w:t xml:space="preserve">chain pathway from A) initial, B-F) </w:t>
      </w:r>
      <w:r w:rsidRPr="00B168B9">
        <w:rPr>
          <w:rFonts w:ascii="Times New Roman" w:hAnsi="Times New Roman" w:cs="Times New Roman"/>
          <w:szCs w:val="21"/>
        </w:rPr>
        <w:t>intermediate</w:t>
      </w:r>
      <w:r>
        <w:rPr>
          <w:rFonts w:ascii="Times New Roman" w:hAnsi="Times New Roman" w:cs="Times New Roman"/>
          <w:szCs w:val="21"/>
        </w:rPr>
        <w:t xml:space="preserve"> and G) final states.</w:t>
      </w:r>
    </w:p>
    <w:p w14:paraId="354C0050" w14:textId="77777777" w:rsidR="00FE1ED2" w:rsidRPr="00E2036D" w:rsidRDefault="00FE1ED2">
      <w:pPr>
        <w:widowControl/>
        <w:jc w:val="left"/>
        <w:rPr>
          <w:rFonts w:ascii="Times New Roman" w:eastAsia="等线" w:hAnsi="Times New Roman" w:cs="Times New Roman"/>
        </w:rPr>
      </w:pPr>
    </w:p>
    <w:p w14:paraId="555E3BE2" w14:textId="2C1158E3" w:rsidR="0040044E" w:rsidRDefault="0040044E">
      <w:pPr>
        <w:widowControl/>
        <w:jc w:val="left"/>
        <w:rPr>
          <w:rFonts w:ascii="Times New Roman" w:eastAsia="等线" w:hAnsi="Times New Roman" w:cs="Times New Roman"/>
        </w:rPr>
      </w:pPr>
      <w:r>
        <w:rPr>
          <w:rFonts w:ascii="Times New Roman" w:eastAsia="等线" w:hAnsi="Times New Roman" w:cs="Times New Roman"/>
        </w:rPr>
        <w:br w:type="page"/>
      </w:r>
    </w:p>
    <w:tbl>
      <w:tblPr>
        <w:tblStyle w:val="6"/>
        <w:tblW w:w="0" w:type="auto"/>
        <w:tblLook w:val="04A0" w:firstRow="1" w:lastRow="0" w:firstColumn="1" w:lastColumn="0" w:noHBand="0" w:noVBand="1"/>
      </w:tblPr>
      <w:tblGrid>
        <w:gridCol w:w="3539"/>
        <w:gridCol w:w="1559"/>
        <w:gridCol w:w="1701"/>
        <w:gridCol w:w="1497"/>
      </w:tblGrid>
      <w:tr w:rsidR="003739B1" w:rsidRPr="003739B1" w14:paraId="645A09B7" w14:textId="77777777" w:rsidTr="00D82ABA">
        <w:trPr>
          <w:cnfStyle w:val="100000000000" w:firstRow="1" w:lastRow="0" w:firstColumn="0" w:lastColumn="0" w:oddVBand="0" w:evenVBand="0" w:oddHBand="0" w:evenHBand="0" w:firstRowFirstColumn="0" w:firstRowLastColumn="0" w:lastRowFirstColumn="0" w:lastRowLastColumn="0"/>
          <w:trHeight w:val="956"/>
        </w:trPr>
        <w:tc>
          <w:tcPr>
            <w:cnfStyle w:val="001000000000" w:firstRow="0" w:lastRow="0" w:firstColumn="1" w:lastColumn="0" w:oddVBand="0" w:evenVBand="0" w:oddHBand="0" w:evenHBand="0" w:firstRowFirstColumn="0" w:firstRowLastColumn="0" w:lastRowFirstColumn="0" w:lastRowLastColumn="0"/>
            <w:tcW w:w="3539" w:type="dxa"/>
            <w:tcBorders>
              <w:top w:val="single" w:sz="8" w:space="0" w:color="auto"/>
              <w:bottom w:val="single" w:sz="8" w:space="0" w:color="auto"/>
              <w:right w:val="single" w:sz="8" w:space="0" w:color="auto"/>
              <w:tl2br w:val="single" w:sz="8" w:space="0" w:color="auto"/>
            </w:tcBorders>
            <w:shd w:val="clear" w:color="auto" w:fill="auto"/>
          </w:tcPr>
          <w:p w14:paraId="37306075" w14:textId="78E11DB6" w:rsidR="003739B1" w:rsidRPr="003739B1" w:rsidRDefault="00D42950" w:rsidP="003739B1">
            <w:pPr>
              <w:widowControl/>
              <w:jc w:val="left"/>
              <w:rPr>
                <w:rFonts w:ascii="Times New Roman" w:eastAsia="等线" w:hAnsi="Times New Roman" w:cs="Times New Roman"/>
              </w:rPr>
            </w:pPr>
            <w:r>
              <w:rPr>
                <w:rFonts w:ascii="Times New Roman" w:eastAsia="等线" w:hAnsi="Times New Roman" w:cs="Times New Roman"/>
              </w:rPr>
              <w:lastRenderedPageBreak/>
              <w:br w:type="page"/>
            </w:r>
            <w:r w:rsidR="003739B1" w:rsidRPr="003739B1">
              <w:rPr>
                <w:rFonts w:ascii="Times New Roman" w:eastAsia="等线" w:hAnsi="Times New Roman" w:cs="Times New Roman" w:hint="eastAsia"/>
              </w:rPr>
              <w:t xml:space="preserve"> </w:t>
            </w:r>
            <w:r w:rsidR="003739B1" w:rsidRPr="003739B1">
              <w:rPr>
                <w:rFonts w:ascii="Times New Roman" w:eastAsia="等线" w:hAnsi="Times New Roman" w:cs="Times New Roman"/>
              </w:rPr>
              <w:t xml:space="preserve">          Areal capacity (</w:t>
            </w:r>
            <w:proofErr w:type="spellStart"/>
            <w:r w:rsidR="003739B1" w:rsidRPr="003739B1">
              <w:rPr>
                <w:rFonts w:ascii="Times New Roman" w:eastAsia="等线" w:hAnsi="Times New Roman" w:cs="Times New Roman"/>
              </w:rPr>
              <w:t>mA</w:t>
            </w:r>
            <w:r w:rsidR="003739B1" w:rsidRPr="003739B1">
              <w:rPr>
                <w:rFonts w:ascii="Times New Roman" w:eastAsia="等线" w:hAnsi="Times New Roman" w:cs="Times New Roman" w:hint="eastAsia"/>
              </w:rPr>
              <w:t>h</w:t>
            </w:r>
            <w:proofErr w:type="spellEnd"/>
            <w:r w:rsidR="003739B1" w:rsidRPr="003739B1">
              <w:rPr>
                <w:rFonts w:ascii="Times New Roman" w:eastAsia="等线" w:hAnsi="Times New Roman" w:cs="Times New Roman"/>
              </w:rPr>
              <w:t>/g)</w:t>
            </w:r>
          </w:p>
          <w:p w14:paraId="55F133BB" w14:textId="77777777" w:rsidR="003739B1" w:rsidRPr="003739B1" w:rsidRDefault="003739B1" w:rsidP="003739B1">
            <w:pPr>
              <w:widowControl/>
              <w:jc w:val="left"/>
              <w:rPr>
                <w:rFonts w:ascii="Times New Roman" w:eastAsia="等线" w:hAnsi="Times New Roman" w:cs="Times New Roman"/>
              </w:rPr>
            </w:pPr>
          </w:p>
          <w:p w14:paraId="215A74DD" w14:textId="77777777" w:rsidR="003739B1" w:rsidRPr="003739B1" w:rsidRDefault="003739B1" w:rsidP="003739B1">
            <w:pPr>
              <w:widowControl/>
              <w:jc w:val="left"/>
              <w:rPr>
                <w:rFonts w:ascii="Times New Roman" w:eastAsia="等线" w:hAnsi="Times New Roman" w:cs="Times New Roman"/>
              </w:rPr>
            </w:pPr>
            <w:r w:rsidRPr="003739B1">
              <w:rPr>
                <w:rFonts w:ascii="Times New Roman" w:eastAsia="等线" w:hAnsi="Times New Roman" w:cs="Times New Roman"/>
              </w:rPr>
              <w:t>Electrolyte dosage (g/</w:t>
            </w:r>
            <w:proofErr w:type="gramStart"/>
            <w:r w:rsidRPr="003739B1">
              <w:rPr>
                <w:rFonts w:ascii="Times New Roman" w:eastAsia="等线" w:hAnsi="Times New Roman" w:cs="Times New Roman"/>
              </w:rPr>
              <w:t xml:space="preserve">Ah)   </w:t>
            </w:r>
            <w:proofErr w:type="gramEnd"/>
            <w:r w:rsidRPr="003739B1">
              <w:rPr>
                <w:rFonts w:ascii="Times New Roman" w:eastAsia="等线" w:hAnsi="Times New Roman" w:cs="Times New Roman"/>
              </w:rPr>
              <w:t xml:space="preserve"> </w:t>
            </w:r>
          </w:p>
        </w:tc>
        <w:tc>
          <w:tcPr>
            <w:tcW w:w="1559" w:type="dxa"/>
            <w:tcBorders>
              <w:top w:val="single" w:sz="8" w:space="0" w:color="auto"/>
              <w:left w:val="single" w:sz="8" w:space="0" w:color="auto"/>
              <w:bottom w:val="single" w:sz="8" w:space="0" w:color="auto"/>
            </w:tcBorders>
            <w:shd w:val="clear" w:color="auto" w:fill="auto"/>
          </w:tcPr>
          <w:p w14:paraId="2641F34A" w14:textId="77777777" w:rsidR="003739B1" w:rsidRPr="003739B1" w:rsidRDefault="003739B1" w:rsidP="003739B1">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z w:val="24"/>
                <w:szCs w:val="24"/>
              </w:rPr>
            </w:pPr>
            <w:r w:rsidRPr="003739B1">
              <w:rPr>
                <w:rFonts w:ascii="Times New Roman" w:eastAsia="等线" w:hAnsi="Times New Roman" w:cs="Times New Roman" w:hint="eastAsia"/>
                <w:sz w:val="24"/>
                <w:szCs w:val="24"/>
              </w:rPr>
              <w:t>4</w:t>
            </w:r>
          </w:p>
        </w:tc>
        <w:tc>
          <w:tcPr>
            <w:tcW w:w="1701" w:type="dxa"/>
            <w:tcBorders>
              <w:top w:val="single" w:sz="8" w:space="0" w:color="auto"/>
              <w:bottom w:val="single" w:sz="8" w:space="0" w:color="auto"/>
            </w:tcBorders>
            <w:shd w:val="clear" w:color="auto" w:fill="auto"/>
          </w:tcPr>
          <w:p w14:paraId="4B1F2FC7" w14:textId="77777777" w:rsidR="003739B1" w:rsidRPr="003739B1" w:rsidRDefault="003739B1" w:rsidP="003739B1">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z w:val="24"/>
                <w:szCs w:val="24"/>
              </w:rPr>
            </w:pPr>
            <w:r w:rsidRPr="003739B1">
              <w:rPr>
                <w:rFonts w:ascii="Times New Roman" w:eastAsia="等线" w:hAnsi="Times New Roman" w:cs="Times New Roman" w:hint="eastAsia"/>
                <w:sz w:val="24"/>
                <w:szCs w:val="24"/>
              </w:rPr>
              <w:t>5</w:t>
            </w:r>
          </w:p>
        </w:tc>
        <w:tc>
          <w:tcPr>
            <w:tcW w:w="1497" w:type="dxa"/>
            <w:tcBorders>
              <w:top w:val="single" w:sz="8" w:space="0" w:color="auto"/>
              <w:bottom w:val="single" w:sz="8" w:space="0" w:color="auto"/>
            </w:tcBorders>
            <w:shd w:val="clear" w:color="auto" w:fill="auto"/>
          </w:tcPr>
          <w:p w14:paraId="0678D397" w14:textId="77777777" w:rsidR="003739B1" w:rsidRPr="003739B1" w:rsidRDefault="003739B1" w:rsidP="003739B1">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z w:val="24"/>
                <w:szCs w:val="24"/>
              </w:rPr>
            </w:pPr>
            <w:r w:rsidRPr="003739B1">
              <w:rPr>
                <w:rFonts w:ascii="Times New Roman" w:eastAsia="等线" w:hAnsi="Times New Roman" w:cs="Times New Roman" w:hint="eastAsia"/>
                <w:sz w:val="24"/>
                <w:szCs w:val="24"/>
              </w:rPr>
              <w:t>6</w:t>
            </w:r>
          </w:p>
        </w:tc>
      </w:tr>
      <w:tr w:rsidR="003739B1" w:rsidRPr="003739B1" w14:paraId="7CFD867E" w14:textId="77777777" w:rsidTr="00D82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8" w:space="0" w:color="auto"/>
            </w:tcBorders>
            <w:shd w:val="clear" w:color="auto" w:fill="auto"/>
          </w:tcPr>
          <w:p w14:paraId="6D33A4B8" w14:textId="77777777" w:rsidR="003739B1" w:rsidRPr="003739B1" w:rsidRDefault="003739B1" w:rsidP="003739B1">
            <w:pPr>
              <w:widowControl/>
              <w:jc w:val="center"/>
              <w:rPr>
                <w:rFonts w:ascii="Times New Roman" w:eastAsia="等线" w:hAnsi="Times New Roman" w:cs="Times New Roman"/>
              </w:rPr>
            </w:pPr>
            <w:r w:rsidRPr="003739B1">
              <w:rPr>
                <w:rFonts w:ascii="Times New Roman" w:eastAsia="等线" w:hAnsi="Times New Roman" w:cs="Times New Roman"/>
              </w:rPr>
              <w:t>3.0</w:t>
            </w:r>
          </w:p>
        </w:tc>
        <w:tc>
          <w:tcPr>
            <w:tcW w:w="1559" w:type="dxa"/>
            <w:tcBorders>
              <w:top w:val="single" w:sz="8" w:space="0" w:color="auto"/>
            </w:tcBorders>
            <w:shd w:val="clear" w:color="auto" w:fill="auto"/>
          </w:tcPr>
          <w:p w14:paraId="71430E9E" w14:textId="108E485F" w:rsidR="003739B1" w:rsidRPr="003739B1" w:rsidRDefault="00680B76" w:rsidP="003739B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376.41</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701" w:type="dxa"/>
            <w:tcBorders>
              <w:top w:val="single" w:sz="8" w:space="0" w:color="auto"/>
            </w:tcBorders>
            <w:shd w:val="clear" w:color="auto" w:fill="auto"/>
          </w:tcPr>
          <w:p w14:paraId="3494B344" w14:textId="2A591100" w:rsidR="003739B1" w:rsidRPr="003739B1" w:rsidRDefault="00680B76" w:rsidP="003739B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392.48</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497" w:type="dxa"/>
            <w:tcBorders>
              <w:top w:val="single" w:sz="8" w:space="0" w:color="auto"/>
            </w:tcBorders>
            <w:shd w:val="clear" w:color="auto" w:fill="auto"/>
          </w:tcPr>
          <w:p w14:paraId="47AE18E3" w14:textId="3656CC2F" w:rsidR="003739B1" w:rsidRPr="003739B1" w:rsidRDefault="00680B76" w:rsidP="003739B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400.06</w:t>
            </w:r>
            <w:r>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r>
      <w:tr w:rsidR="003739B1" w:rsidRPr="003739B1" w14:paraId="1C8E4DE7" w14:textId="77777777" w:rsidTr="00D82ABA">
        <w:tc>
          <w:tcPr>
            <w:cnfStyle w:val="001000000000" w:firstRow="0" w:lastRow="0" w:firstColumn="1" w:lastColumn="0" w:oddVBand="0" w:evenVBand="0" w:oddHBand="0" w:evenHBand="0" w:firstRowFirstColumn="0" w:firstRowLastColumn="0" w:lastRowFirstColumn="0" w:lastRowLastColumn="0"/>
            <w:tcW w:w="3539" w:type="dxa"/>
            <w:shd w:val="clear" w:color="auto" w:fill="auto"/>
          </w:tcPr>
          <w:p w14:paraId="251D7B4C" w14:textId="77777777" w:rsidR="003739B1" w:rsidRPr="003739B1" w:rsidRDefault="003739B1" w:rsidP="003739B1">
            <w:pPr>
              <w:widowControl/>
              <w:jc w:val="center"/>
              <w:rPr>
                <w:rFonts w:ascii="Times New Roman" w:eastAsia="等线" w:hAnsi="Times New Roman" w:cs="Times New Roman"/>
              </w:rPr>
            </w:pPr>
            <w:r w:rsidRPr="003739B1">
              <w:rPr>
                <w:rFonts w:ascii="Times New Roman" w:eastAsia="等线" w:hAnsi="Times New Roman" w:cs="Times New Roman" w:hint="eastAsia"/>
              </w:rPr>
              <w:t>2</w:t>
            </w:r>
            <w:r w:rsidRPr="003739B1">
              <w:rPr>
                <w:rFonts w:ascii="Times New Roman" w:eastAsia="等线" w:hAnsi="Times New Roman" w:cs="Times New Roman"/>
              </w:rPr>
              <w:t>.5</w:t>
            </w:r>
          </w:p>
        </w:tc>
        <w:tc>
          <w:tcPr>
            <w:tcW w:w="1559" w:type="dxa"/>
            <w:shd w:val="clear" w:color="auto" w:fill="auto"/>
          </w:tcPr>
          <w:p w14:paraId="770FDF42" w14:textId="49DC4152" w:rsidR="003739B1" w:rsidRPr="003739B1" w:rsidRDefault="00680B76" w:rsidP="003739B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396.03</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701" w:type="dxa"/>
            <w:shd w:val="clear" w:color="auto" w:fill="auto"/>
          </w:tcPr>
          <w:p w14:paraId="36F4E036" w14:textId="25C11829" w:rsidR="003739B1" w:rsidRPr="003739B1" w:rsidRDefault="00680B76" w:rsidP="003739B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413.85</w:t>
            </w:r>
            <w:r w:rsid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497" w:type="dxa"/>
            <w:shd w:val="clear" w:color="auto" w:fill="auto"/>
          </w:tcPr>
          <w:p w14:paraId="6B4A4D8F" w14:textId="6B6B99DD" w:rsidR="003739B1" w:rsidRPr="003739B1" w:rsidRDefault="00680B76" w:rsidP="003739B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422.28</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r>
      <w:tr w:rsidR="003739B1" w:rsidRPr="003739B1" w14:paraId="231A9340" w14:textId="77777777" w:rsidTr="00D82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tcPr>
          <w:p w14:paraId="1A4F6093" w14:textId="77777777" w:rsidR="003739B1" w:rsidRPr="003739B1" w:rsidRDefault="003739B1" w:rsidP="003739B1">
            <w:pPr>
              <w:widowControl/>
              <w:jc w:val="center"/>
              <w:rPr>
                <w:rFonts w:ascii="Times New Roman" w:eastAsia="等线" w:hAnsi="Times New Roman" w:cs="Times New Roman"/>
              </w:rPr>
            </w:pPr>
            <w:r w:rsidRPr="003739B1">
              <w:rPr>
                <w:rFonts w:ascii="Times New Roman" w:eastAsia="等线" w:hAnsi="Times New Roman" w:cs="Times New Roman" w:hint="eastAsia"/>
              </w:rPr>
              <w:t>2</w:t>
            </w:r>
            <w:r w:rsidRPr="003739B1">
              <w:rPr>
                <w:rFonts w:ascii="Times New Roman" w:eastAsia="等线" w:hAnsi="Times New Roman" w:cs="Times New Roman"/>
              </w:rPr>
              <w:t>.0</w:t>
            </w:r>
          </w:p>
        </w:tc>
        <w:tc>
          <w:tcPr>
            <w:tcW w:w="1559" w:type="dxa"/>
            <w:shd w:val="clear" w:color="auto" w:fill="auto"/>
          </w:tcPr>
          <w:p w14:paraId="7238B014" w14:textId="61877C38" w:rsidR="003739B1" w:rsidRPr="003739B1" w:rsidRDefault="00680B76" w:rsidP="003739B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417.8</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701" w:type="dxa"/>
            <w:shd w:val="clear" w:color="auto" w:fill="auto"/>
          </w:tcPr>
          <w:p w14:paraId="03C7F6D1" w14:textId="067D6AE2" w:rsidR="003739B1" w:rsidRPr="003739B1" w:rsidRDefault="00680B76" w:rsidP="003739B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437.68</w:t>
            </w:r>
            <w:r>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497" w:type="dxa"/>
            <w:shd w:val="clear" w:color="auto" w:fill="auto"/>
          </w:tcPr>
          <w:p w14:paraId="295453AB" w14:textId="277692F4" w:rsidR="003739B1" w:rsidRPr="003739B1" w:rsidRDefault="00680B76" w:rsidP="003739B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447.13</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r>
      <w:tr w:rsidR="003739B1" w:rsidRPr="003739B1" w14:paraId="0751CCDF" w14:textId="77777777" w:rsidTr="00D82ABA">
        <w:tc>
          <w:tcPr>
            <w:cnfStyle w:val="001000000000" w:firstRow="0" w:lastRow="0" w:firstColumn="1" w:lastColumn="0" w:oddVBand="0" w:evenVBand="0" w:oddHBand="0" w:evenHBand="0" w:firstRowFirstColumn="0" w:firstRowLastColumn="0" w:lastRowFirstColumn="0" w:lastRowLastColumn="0"/>
            <w:tcW w:w="3539" w:type="dxa"/>
            <w:shd w:val="clear" w:color="auto" w:fill="auto"/>
          </w:tcPr>
          <w:p w14:paraId="4D8FC6B5" w14:textId="77777777" w:rsidR="003739B1" w:rsidRPr="003739B1" w:rsidRDefault="003739B1" w:rsidP="003739B1">
            <w:pPr>
              <w:widowControl/>
              <w:jc w:val="center"/>
              <w:rPr>
                <w:rFonts w:ascii="Times New Roman" w:eastAsia="等线" w:hAnsi="Times New Roman" w:cs="Times New Roman"/>
              </w:rPr>
            </w:pPr>
            <w:r w:rsidRPr="003739B1">
              <w:rPr>
                <w:rFonts w:ascii="Times New Roman" w:eastAsia="等线" w:hAnsi="Times New Roman" w:cs="Times New Roman" w:hint="eastAsia"/>
              </w:rPr>
              <w:t>1</w:t>
            </w:r>
            <w:r w:rsidRPr="003739B1">
              <w:rPr>
                <w:rFonts w:ascii="Times New Roman" w:eastAsia="等线" w:hAnsi="Times New Roman" w:cs="Times New Roman"/>
              </w:rPr>
              <w:t>.5</w:t>
            </w:r>
          </w:p>
        </w:tc>
        <w:tc>
          <w:tcPr>
            <w:tcW w:w="1559" w:type="dxa"/>
            <w:shd w:val="clear" w:color="auto" w:fill="auto"/>
          </w:tcPr>
          <w:p w14:paraId="1FC6DA08" w14:textId="5620C780" w:rsidR="003739B1" w:rsidRPr="003739B1" w:rsidRDefault="00680B76" w:rsidP="003739B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442.1</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701" w:type="dxa"/>
            <w:shd w:val="clear" w:color="auto" w:fill="auto"/>
          </w:tcPr>
          <w:p w14:paraId="2AA73B4D" w14:textId="70A248E1" w:rsidR="003739B1" w:rsidRPr="003739B1" w:rsidRDefault="00680B76" w:rsidP="003739B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464.43</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497" w:type="dxa"/>
            <w:shd w:val="clear" w:color="auto" w:fill="auto"/>
          </w:tcPr>
          <w:p w14:paraId="6C9ABD01" w14:textId="2106026E" w:rsidR="003739B1" w:rsidRPr="003739B1" w:rsidRDefault="00680B76" w:rsidP="003739B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475.08</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r>
      <w:tr w:rsidR="003739B1" w:rsidRPr="003739B1" w14:paraId="765508FA" w14:textId="77777777" w:rsidTr="00373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tcPr>
          <w:p w14:paraId="682D4413" w14:textId="77777777" w:rsidR="003739B1" w:rsidRPr="003739B1" w:rsidRDefault="003739B1" w:rsidP="003739B1">
            <w:pPr>
              <w:widowControl/>
              <w:jc w:val="center"/>
              <w:rPr>
                <w:rFonts w:ascii="Times New Roman" w:eastAsia="等线" w:hAnsi="Times New Roman" w:cs="Times New Roman"/>
              </w:rPr>
            </w:pPr>
            <w:r w:rsidRPr="003739B1">
              <w:rPr>
                <w:rFonts w:ascii="Times New Roman" w:eastAsia="等线" w:hAnsi="Times New Roman" w:cs="Times New Roman" w:hint="eastAsia"/>
              </w:rPr>
              <w:t>1</w:t>
            </w:r>
            <w:r w:rsidRPr="003739B1">
              <w:rPr>
                <w:rFonts w:ascii="Times New Roman" w:eastAsia="等线" w:hAnsi="Times New Roman" w:cs="Times New Roman"/>
              </w:rPr>
              <w:t>.0</w:t>
            </w:r>
          </w:p>
        </w:tc>
        <w:tc>
          <w:tcPr>
            <w:tcW w:w="1559" w:type="dxa"/>
            <w:shd w:val="clear" w:color="auto" w:fill="auto"/>
          </w:tcPr>
          <w:p w14:paraId="2B998E88" w14:textId="1DB7FB5F" w:rsidR="003739B1" w:rsidRPr="003739B1" w:rsidRDefault="00680B76" w:rsidP="003739B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469.41</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701" w:type="dxa"/>
            <w:shd w:val="clear" w:color="auto" w:fill="auto"/>
          </w:tcPr>
          <w:p w14:paraId="3CFDB406" w14:textId="5F5F6BFB" w:rsidR="003739B1" w:rsidRPr="003739B1" w:rsidRDefault="00680B76" w:rsidP="003739B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494.66</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497" w:type="dxa"/>
            <w:shd w:val="clear" w:color="auto" w:fill="auto"/>
          </w:tcPr>
          <w:p w14:paraId="6BF021FE" w14:textId="6B7C5909" w:rsidR="003739B1" w:rsidRPr="003739B1" w:rsidRDefault="00680B76" w:rsidP="003739B1">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506.76</w:t>
            </w:r>
            <w:r>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r>
      <w:tr w:rsidR="003739B1" w:rsidRPr="003739B1" w14:paraId="3C94210C" w14:textId="77777777" w:rsidTr="00D82ABA">
        <w:tc>
          <w:tcPr>
            <w:cnfStyle w:val="001000000000" w:firstRow="0" w:lastRow="0" w:firstColumn="1" w:lastColumn="0" w:oddVBand="0" w:evenVBand="0" w:oddHBand="0" w:evenHBand="0" w:firstRowFirstColumn="0" w:firstRowLastColumn="0" w:lastRowFirstColumn="0" w:lastRowLastColumn="0"/>
            <w:tcW w:w="3539" w:type="dxa"/>
            <w:tcBorders>
              <w:bottom w:val="single" w:sz="8" w:space="0" w:color="auto"/>
            </w:tcBorders>
            <w:shd w:val="clear" w:color="auto" w:fill="auto"/>
          </w:tcPr>
          <w:p w14:paraId="7F200928" w14:textId="30E316E8" w:rsidR="003739B1" w:rsidRPr="003739B1" w:rsidRDefault="003739B1" w:rsidP="003739B1">
            <w:pPr>
              <w:widowControl/>
              <w:jc w:val="center"/>
              <w:rPr>
                <w:rFonts w:ascii="Times New Roman" w:eastAsia="等线" w:hAnsi="Times New Roman" w:cs="Times New Roman"/>
                <w:bCs w:val="0"/>
              </w:rPr>
            </w:pPr>
            <w:r>
              <w:rPr>
                <w:rFonts w:ascii="Times New Roman" w:eastAsia="等线" w:hAnsi="Times New Roman" w:cs="Times New Roman" w:hint="eastAsia"/>
                <w:bCs w:val="0"/>
              </w:rPr>
              <w:t>0</w:t>
            </w:r>
            <w:r>
              <w:rPr>
                <w:rFonts w:ascii="Times New Roman" w:eastAsia="等线" w:hAnsi="Times New Roman" w:cs="Times New Roman"/>
                <w:bCs w:val="0"/>
              </w:rPr>
              <w:t>.5</w:t>
            </w:r>
          </w:p>
        </w:tc>
        <w:tc>
          <w:tcPr>
            <w:tcW w:w="1559" w:type="dxa"/>
            <w:tcBorders>
              <w:bottom w:val="single" w:sz="8" w:space="0" w:color="auto"/>
            </w:tcBorders>
            <w:shd w:val="clear" w:color="auto" w:fill="auto"/>
          </w:tcPr>
          <w:p w14:paraId="0B0C3B32" w14:textId="40FB2999" w:rsidR="003739B1" w:rsidRPr="003739B1" w:rsidRDefault="00680B76" w:rsidP="003739B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500.31</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701" w:type="dxa"/>
            <w:tcBorders>
              <w:bottom w:val="single" w:sz="8" w:space="0" w:color="auto"/>
            </w:tcBorders>
            <w:shd w:val="clear" w:color="auto" w:fill="auto"/>
          </w:tcPr>
          <w:p w14:paraId="6F47A3C9" w14:textId="148E9DCB" w:rsidR="003739B1" w:rsidRPr="003739B1" w:rsidRDefault="00680B76" w:rsidP="003739B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529.09</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c>
          <w:tcPr>
            <w:tcW w:w="1497" w:type="dxa"/>
            <w:tcBorders>
              <w:bottom w:val="single" w:sz="8" w:space="0" w:color="auto"/>
            </w:tcBorders>
            <w:shd w:val="clear" w:color="auto" w:fill="auto"/>
          </w:tcPr>
          <w:p w14:paraId="2A633FD2" w14:textId="1701B5F6" w:rsidR="003739B1" w:rsidRPr="003739B1" w:rsidRDefault="00680B76" w:rsidP="003739B1">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680B76">
              <w:rPr>
                <w:rFonts w:ascii="Times New Roman" w:eastAsia="等线" w:hAnsi="Times New Roman" w:cs="Times New Roman"/>
              </w:rPr>
              <w:t>542.96</w:t>
            </w:r>
            <w:r w:rsidR="003739B1" w:rsidRPr="003739B1">
              <w:rPr>
                <w:rFonts w:ascii="Times New Roman" w:eastAsia="等线" w:hAnsi="Times New Roman" w:cs="Times New Roman"/>
              </w:rPr>
              <w:t xml:space="preserve"> </w:t>
            </w:r>
            <w:proofErr w:type="spellStart"/>
            <w:r w:rsidR="003739B1" w:rsidRPr="003739B1">
              <w:rPr>
                <w:rFonts w:ascii="Times New Roman" w:eastAsia="等线" w:hAnsi="Times New Roman" w:cs="Times New Roman"/>
              </w:rPr>
              <w:t>Wh</w:t>
            </w:r>
            <w:proofErr w:type="spellEnd"/>
            <w:r w:rsidR="003739B1" w:rsidRPr="003739B1">
              <w:rPr>
                <w:rFonts w:ascii="Times New Roman" w:eastAsia="等线" w:hAnsi="Times New Roman" w:cs="Times New Roman"/>
              </w:rPr>
              <w:t>/kg</w:t>
            </w:r>
          </w:p>
        </w:tc>
      </w:tr>
    </w:tbl>
    <w:p w14:paraId="5E974753" w14:textId="1F5C2D95" w:rsidR="00F26930" w:rsidRPr="00F26930" w:rsidRDefault="00F26930" w:rsidP="00F26930">
      <w:pPr>
        <w:widowControl/>
        <w:rPr>
          <w:rFonts w:ascii="Times New Roman" w:eastAsia="等线" w:hAnsi="Times New Roman" w:cs="Times New Roman"/>
        </w:rPr>
      </w:pPr>
      <w:r w:rsidRPr="00F26930">
        <w:rPr>
          <w:rFonts w:ascii="Times New Roman" w:eastAsia="等线" w:hAnsi="Times New Roman" w:cs="Times New Roman" w:hint="eastAsia"/>
          <w:b/>
        </w:rPr>
        <w:t>T</w:t>
      </w:r>
      <w:r w:rsidRPr="00F26930">
        <w:rPr>
          <w:rFonts w:ascii="Times New Roman" w:eastAsia="等线" w:hAnsi="Times New Roman" w:cs="Times New Roman"/>
          <w:b/>
        </w:rPr>
        <w:t>able S</w:t>
      </w:r>
      <w:r>
        <w:rPr>
          <w:rFonts w:ascii="Times New Roman" w:eastAsia="等线" w:hAnsi="Times New Roman" w:cs="Times New Roman"/>
          <w:b/>
        </w:rPr>
        <w:t>1</w:t>
      </w:r>
      <w:r w:rsidRPr="00F26930">
        <w:rPr>
          <w:rFonts w:ascii="Times New Roman" w:eastAsia="等线" w:hAnsi="Times New Roman" w:cs="Times New Roman"/>
          <w:b/>
        </w:rPr>
        <w:t>.</w:t>
      </w:r>
      <w:r w:rsidRPr="00F26930">
        <w:rPr>
          <w:rFonts w:ascii="Times New Roman" w:eastAsia="等线" w:hAnsi="Times New Roman" w:cs="Times New Roman"/>
        </w:rPr>
        <w:t xml:space="preserve"> The electrolyte dosage and the corresponding energy density with different cathode</w:t>
      </w:r>
      <w:r>
        <w:rPr>
          <w:rFonts w:ascii="Times New Roman" w:eastAsia="等线" w:hAnsi="Times New Roman" w:cs="Times New Roman"/>
        </w:rPr>
        <w:t xml:space="preserve"> </w:t>
      </w:r>
      <w:r w:rsidRPr="00F26930">
        <w:rPr>
          <w:rFonts w:ascii="Times New Roman" w:eastAsia="等线" w:hAnsi="Times New Roman" w:cs="Times New Roman"/>
        </w:rPr>
        <w:t xml:space="preserve">areal capacity of 4, 5, 6 </w:t>
      </w:r>
      <w:proofErr w:type="spellStart"/>
      <w:r w:rsidRPr="00F26930">
        <w:rPr>
          <w:rFonts w:ascii="Times New Roman" w:eastAsia="等线" w:hAnsi="Times New Roman" w:cs="Times New Roman"/>
        </w:rPr>
        <w:t>mAh</w:t>
      </w:r>
      <w:proofErr w:type="spellEnd"/>
      <w:r w:rsidRPr="00F26930">
        <w:rPr>
          <w:rFonts w:ascii="Times New Roman" w:eastAsia="等线" w:hAnsi="Times New Roman" w:cs="Times New Roman"/>
        </w:rPr>
        <w:t>/cm</w:t>
      </w:r>
      <w:r w:rsidRPr="00F26930">
        <w:rPr>
          <w:rFonts w:ascii="Times New Roman" w:eastAsia="等线" w:hAnsi="Times New Roman" w:cs="Times New Roman"/>
          <w:vertAlign w:val="superscript"/>
        </w:rPr>
        <w:t>2</w:t>
      </w:r>
      <w:r w:rsidRPr="00F26930">
        <w:rPr>
          <w:rFonts w:ascii="Times New Roman" w:eastAsia="等线" w:hAnsi="Times New Roman" w:cs="Times New Roman"/>
        </w:rPr>
        <w:t>. The cell parameters are kept the same as that in Table S</w:t>
      </w:r>
      <w:r>
        <w:rPr>
          <w:rFonts w:ascii="Times New Roman" w:eastAsia="等线" w:hAnsi="Times New Roman" w:cs="Times New Roman"/>
        </w:rPr>
        <w:t>3</w:t>
      </w:r>
      <w:r w:rsidRPr="00F26930">
        <w:rPr>
          <w:rFonts w:ascii="Times New Roman" w:eastAsia="等线" w:hAnsi="Times New Roman" w:cs="Times New Roman"/>
        </w:rPr>
        <w:t xml:space="preserve"> except for electrolyte dosage and cathode loading. The N/P ratio is 2.5.</w:t>
      </w:r>
    </w:p>
    <w:p w14:paraId="04ED86CA" w14:textId="2758B1E0" w:rsidR="00B9330E" w:rsidRDefault="00B9330E">
      <w:pPr>
        <w:widowControl/>
        <w:jc w:val="left"/>
        <w:rPr>
          <w:rFonts w:ascii="Times New Roman" w:eastAsia="等线" w:hAnsi="Times New Roman" w:cs="Times New Roman"/>
        </w:rPr>
      </w:pPr>
    </w:p>
    <w:p w14:paraId="10ACA496" w14:textId="77777777" w:rsidR="00B9330E" w:rsidRPr="00B9330E" w:rsidRDefault="00B9330E">
      <w:pPr>
        <w:widowControl/>
        <w:jc w:val="left"/>
        <w:rPr>
          <w:rFonts w:ascii="Times New Roman" w:eastAsia="等线" w:hAnsi="Times New Roman" w:cs="Times New Roman"/>
        </w:rPr>
      </w:pPr>
    </w:p>
    <w:p w14:paraId="6CA1617B" w14:textId="08C88C00" w:rsidR="0038517E" w:rsidRDefault="0038517E">
      <w:pPr>
        <w:widowControl/>
        <w:jc w:val="left"/>
        <w:rPr>
          <w:rFonts w:ascii="Times New Roman" w:eastAsia="等线" w:hAnsi="Times New Roman" w:cs="Times New Roman"/>
        </w:rPr>
      </w:pPr>
      <w:r>
        <w:rPr>
          <w:rFonts w:ascii="Times New Roman" w:eastAsia="等线" w:hAnsi="Times New Roman" w:cs="Times New Roman"/>
        </w:rPr>
        <w:br w:type="page"/>
      </w:r>
    </w:p>
    <w:tbl>
      <w:tblPr>
        <w:tblStyle w:val="2"/>
        <w:tblW w:w="8359" w:type="dxa"/>
        <w:tblLook w:val="04A0" w:firstRow="1" w:lastRow="0" w:firstColumn="1" w:lastColumn="0" w:noHBand="0" w:noVBand="1"/>
      </w:tblPr>
      <w:tblGrid>
        <w:gridCol w:w="2928"/>
        <w:gridCol w:w="1544"/>
        <w:gridCol w:w="1263"/>
        <w:gridCol w:w="800"/>
        <w:gridCol w:w="1824"/>
      </w:tblGrid>
      <w:tr w:rsidR="008406E4" w:rsidRPr="008406E4" w14:paraId="201E61D2" w14:textId="77777777" w:rsidTr="00C40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8" w:type="dxa"/>
            <w:tcBorders>
              <w:top w:val="single" w:sz="12" w:space="0" w:color="auto"/>
              <w:bottom w:val="single" w:sz="12" w:space="0" w:color="auto"/>
            </w:tcBorders>
          </w:tcPr>
          <w:p w14:paraId="17737DA5" w14:textId="77777777"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lastRenderedPageBreak/>
              <w:t>Strategy</w:t>
            </w:r>
          </w:p>
        </w:tc>
        <w:tc>
          <w:tcPr>
            <w:tcW w:w="1544" w:type="dxa"/>
            <w:tcBorders>
              <w:top w:val="single" w:sz="12" w:space="0" w:color="auto"/>
              <w:bottom w:val="single" w:sz="12" w:space="0" w:color="auto"/>
            </w:tcBorders>
          </w:tcPr>
          <w:p w14:paraId="44A7E76D" w14:textId="77777777" w:rsidR="008406E4" w:rsidRPr="008406E4" w:rsidRDefault="008406E4" w:rsidP="008406E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A</w:t>
            </w:r>
            <w:r w:rsidRPr="008406E4">
              <w:rPr>
                <w:rFonts w:ascii="Times New Roman" w:eastAsia="等线" w:hAnsi="Times New Roman" w:cs="Times New Roman"/>
              </w:rPr>
              <w:t>real capacity (</w:t>
            </w:r>
            <w:proofErr w:type="spellStart"/>
            <w:r w:rsidRPr="008406E4">
              <w:rPr>
                <w:rFonts w:ascii="Times New Roman" w:eastAsia="等线" w:hAnsi="Times New Roman" w:cs="Times New Roman"/>
              </w:rPr>
              <w:t>mAh</w:t>
            </w:r>
            <w:proofErr w:type="spellEnd"/>
            <w:r w:rsidRPr="008406E4">
              <w:rPr>
                <w:rFonts w:ascii="Times New Roman" w:eastAsia="等线" w:hAnsi="Times New Roman" w:cs="Times New Roman"/>
              </w:rPr>
              <w:t>/cm</w:t>
            </w:r>
            <w:r w:rsidRPr="008406E4">
              <w:rPr>
                <w:rFonts w:ascii="Times New Roman" w:eastAsia="等线" w:hAnsi="Times New Roman" w:cs="Times New Roman"/>
                <w:vertAlign w:val="superscript"/>
              </w:rPr>
              <w:t>2</w:t>
            </w:r>
            <w:r w:rsidRPr="008406E4">
              <w:rPr>
                <w:rFonts w:ascii="Times New Roman" w:eastAsia="等线" w:hAnsi="Times New Roman" w:cs="Times New Roman"/>
              </w:rPr>
              <w:t>)</w:t>
            </w:r>
          </w:p>
        </w:tc>
        <w:tc>
          <w:tcPr>
            <w:tcW w:w="1263" w:type="dxa"/>
            <w:tcBorders>
              <w:top w:val="single" w:sz="12" w:space="0" w:color="auto"/>
              <w:bottom w:val="single" w:sz="12" w:space="0" w:color="auto"/>
            </w:tcBorders>
          </w:tcPr>
          <w:p w14:paraId="78661B2F" w14:textId="77777777" w:rsidR="008406E4" w:rsidRPr="008406E4" w:rsidRDefault="008406E4" w:rsidP="008406E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rPr>
              <w:t xml:space="preserve">Average </w:t>
            </w:r>
            <w:r w:rsidRPr="008406E4">
              <w:rPr>
                <w:rFonts w:ascii="Times New Roman" w:eastAsia="等线" w:hAnsi="Times New Roman" w:cs="Times New Roman" w:hint="eastAsia"/>
              </w:rPr>
              <w:t>C</w:t>
            </w:r>
            <w:r w:rsidRPr="008406E4">
              <w:rPr>
                <w:rFonts w:ascii="Times New Roman" w:eastAsia="等线" w:hAnsi="Times New Roman" w:cs="Times New Roman"/>
              </w:rPr>
              <w:t>E</w:t>
            </w:r>
          </w:p>
        </w:tc>
        <w:tc>
          <w:tcPr>
            <w:tcW w:w="800" w:type="dxa"/>
            <w:tcBorders>
              <w:top w:val="single" w:sz="12" w:space="0" w:color="auto"/>
              <w:bottom w:val="single" w:sz="12" w:space="0" w:color="auto"/>
            </w:tcBorders>
          </w:tcPr>
          <w:p w14:paraId="002DCB12" w14:textId="77777777" w:rsidR="008406E4" w:rsidRPr="008406E4" w:rsidRDefault="008406E4" w:rsidP="008406E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rPr>
              <w:t>Cycles</w:t>
            </w:r>
          </w:p>
        </w:tc>
        <w:tc>
          <w:tcPr>
            <w:tcW w:w="1824" w:type="dxa"/>
            <w:tcBorders>
              <w:top w:val="single" w:sz="12" w:space="0" w:color="auto"/>
              <w:bottom w:val="single" w:sz="12" w:space="0" w:color="auto"/>
            </w:tcBorders>
          </w:tcPr>
          <w:p w14:paraId="77D421B7" w14:textId="77777777" w:rsidR="008406E4" w:rsidRPr="008406E4" w:rsidRDefault="008406E4" w:rsidP="008406E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R</w:t>
            </w:r>
            <w:r w:rsidRPr="008406E4">
              <w:rPr>
                <w:rFonts w:ascii="Times New Roman" w:eastAsia="等线" w:hAnsi="Times New Roman" w:cs="Times New Roman"/>
              </w:rPr>
              <w:t>ef.</w:t>
            </w:r>
          </w:p>
        </w:tc>
      </w:tr>
      <w:tr w:rsidR="008406E4" w:rsidRPr="008406E4" w14:paraId="31C3E828" w14:textId="77777777" w:rsidTr="00C40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8" w:type="dxa"/>
            <w:tcBorders>
              <w:top w:val="single" w:sz="12" w:space="0" w:color="auto"/>
            </w:tcBorders>
            <w:vAlign w:val="center"/>
          </w:tcPr>
          <w:p w14:paraId="489B6C36" w14:textId="5E558654"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t>Reactive polymer composite derived SEI</w:t>
            </w:r>
            <w:r w:rsidRPr="008406E4">
              <w:rPr>
                <w:rFonts w:ascii="Times New Roman" w:eastAsia="等线" w:hAnsi="Times New Roman" w:cs="Times New Roman"/>
              </w:rPr>
              <w:fldChar w:fldCharType="begin"/>
            </w:r>
            <w:r w:rsidR="00714710">
              <w:rPr>
                <w:rFonts w:ascii="Times New Roman" w:eastAsia="等线" w:hAnsi="Times New Roman" w:cs="Times New Roman"/>
              </w:rPr>
              <w:instrText xml:space="preserve"> ADDIN EN.CITE &lt;EndNote&gt;&lt;Cite&gt;&lt;Author&gt;Gao&lt;/Author&gt;&lt;Year&gt;2019&lt;/Year&gt;&lt;RecNum&gt;39&lt;/RecNum&gt;&lt;DisplayText&gt;&lt;style face="superscript"&gt;5&lt;/style&gt;&lt;/DisplayText&gt;&lt;record&gt;&lt;rec-number&gt;39&lt;/rec-number&gt;&lt;foreign-keys&gt;&lt;key app="EN" db-id="5xtpsrfpspzexpe9ts7502pyaw2wve2rspex" timestamp="1647408839"&gt;39&lt;/key&gt;&lt;key app="ENWeb" db-id=""&gt;0&lt;/key&gt;&lt;/foreign-keys&gt;&lt;ref-type name="Journal Article"&gt;17&lt;/ref-type&gt;&lt;contributors&gt;&lt;authors&gt;&lt;author&gt;Gao, Y.&lt;/author&gt;&lt;author&gt;Yan, Z.&lt;/author&gt;&lt;author&gt;Gray, J. L.&lt;/author&gt;&lt;author&gt;He, X.&lt;/author&gt;&lt;author&gt;Wang, D.&lt;/author&gt;&lt;author&gt;Chen, T.&lt;/author&gt;&lt;author&gt;Huang, Q.&lt;/author&gt;&lt;author&gt;Li, Y. C.&lt;/author&gt;&lt;author&gt;Wang, H.&lt;/author&gt;&lt;author&gt;Kim, S. H.&lt;/author&gt;&lt;author&gt;Mallouk, T. E.&lt;/author&gt;&lt;author&gt;Wang, D.&lt;/author&gt;&lt;/authors&gt;&lt;/contributors&gt;&lt;auth-address&gt;Department of Chemistry, The Pennsylvania State University, University Park, PA, USA.&amp;#xD;Materials Research Institute, The Pennsylvania State University, University Park, PA, USA.&amp;#xD;Department of Chemical Engineering and Materials Research Institute, The Pennsylvania State University, University Park, PA, USA.&amp;#xD;Department of Mechanical and Nuclear Engineering, The Pennsylvania State University, University Park, PA, USA.&amp;#xD;Department of Mechanical and Nuclear Engineering, The Pennsylvania State University, University Park, PA, USA. dwang@psu.edu.&lt;/auth-address&gt;&lt;titles&gt;&lt;title&gt;Polymer-inorganic solid-electrolyte interphase for stable lithium metal batteries under lean electrolyte conditions&lt;/title&gt;&lt;secondary-title&gt;Nat. Mater.&lt;/secondary-title&gt;&lt;/titles&gt;&lt;periodical&gt;&lt;full-title&gt;Nat. Mater.&lt;/full-title&gt;&lt;/periodical&gt;&lt;pages&gt;384-389&lt;/pages&gt;&lt;volume&gt;18&lt;/volume&gt;&lt;number&gt;4&lt;/number&gt;&lt;edition&gt;2019/03/13&lt;/edition&gt;&lt;dates&gt;&lt;year&gt;2019&lt;/year&gt;&lt;pub-dates&gt;&lt;date&gt;Apr&lt;/date&gt;&lt;/pub-dates&gt;&lt;/dates&gt;&lt;isbn&gt;1476-1122 (Print)&amp;#xD;1476-1122 (Linking)&lt;/isbn&gt;&lt;accession-num&gt;30858569&lt;/accession-num&gt;&lt;urls&gt;&lt;related-urls&gt;&lt;url&gt;https://www.ncbi.nlm.nih.gov/pubmed/30858569&lt;/url&gt;&lt;/related-urls&gt;&lt;/urls&gt;&lt;electronic-resource-num&gt;10.1038/s41563-019-0305-8&lt;/electronic-resource-num&gt;&lt;/record&gt;&lt;/Cite&gt;&lt;/EndNote&gt;</w:instrText>
            </w:r>
            <w:r w:rsidRPr="008406E4">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5</w:t>
            </w:r>
            <w:r w:rsidRPr="008406E4">
              <w:rPr>
                <w:rFonts w:ascii="Times New Roman" w:eastAsia="等线" w:hAnsi="Times New Roman" w:cs="Times New Roman"/>
              </w:rPr>
              <w:fldChar w:fldCharType="end"/>
            </w:r>
          </w:p>
        </w:tc>
        <w:tc>
          <w:tcPr>
            <w:tcW w:w="1544" w:type="dxa"/>
            <w:tcBorders>
              <w:top w:val="single" w:sz="12" w:space="0" w:color="auto"/>
            </w:tcBorders>
          </w:tcPr>
          <w:p w14:paraId="0D9332EE"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3</w:t>
            </w:r>
          </w:p>
        </w:tc>
        <w:tc>
          <w:tcPr>
            <w:tcW w:w="1263" w:type="dxa"/>
            <w:tcBorders>
              <w:top w:val="single" w:sz="12" w:space="0" w:color="auto"/>
            </w:tcBorders>
          </w:tcPr>
          <w:p w14:paraId="631589BC"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8.5%</w:t>
            </w:r>
          </w:p>
        </w:tc>
        <w:tc>
          <w:tcPr>
            <w:tcW w:w="800" w:type="dxa"/>
            <w:tcBorders>
              <w:top w:val="single" w:sz="12" w:space="0" w:color="auto"/>
            </w:tcBorders>
          </w:tcPr>
          <w:p w14:paraId="4C51D0C1"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2</w:t>
            </w:r>
            <w:r w:rsidRPr="008406E4">
              <w:rPr>
                <w:rFonts w:ascii="Times New Roman" w:eastAsia="等线" w:hAnsi="Times New Roman" w:cs="Times New Roman"/>
              </w:rPr>
              <w:t>20</w:t>
            </w:r>
          </w:p>
        </w:tc>
        <w:tc>
          <w:tcPr>
            <w:tcW w:w="1824" w:type="dxa"/>
            <w:tcBorders>
              <w:top w:val="single" w:sz="12" w:space="0" w:color="auto"/>
            </w:tcBorders>
          </w:tcPr>
          <w:p w14:paraId="79C265AF"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N</w:t>
            </w:r>
            <w:r w:rsidRPr="008406E4">
              <w:rPr>
                <w:rFonts w:ascii="Times New Roman" w:eastAsia="等线" w:hAnsi="Times New Roman" w:cs="Times New Roman"/>
              </w:rPr>
              <w:t>at. Mater. 2019, 18, 384</w:t>
            </w:r>
          </w:p>
        </w:tc>
      </w:tr>
      <w:tr w:rsidR="008406E4" w:rsidRPr="008406E4" w14:paraId="70436045" w14:textId="77777777" w:rsidTr="00C40DA2">
        <w:tc>
          <w:tcPr>
            <w:cnfStyle w:val="001000000000" w:firstRow="0" w:lastRow="0" w:firstColumn="1" w:lastColumn="0" w:oddVBand="0" w:evenVBand="0" w:oddHBand="0" w:evenHBand="0" w:firstRowFirstColumn="0" w:firstRowLastColumn="0" w:lastRowFirstColumn="0" w:lastRowLastColumn="0"/>
            <w:tcW w:w="2928" w:type="dxa"/>
            <w:vAlign w:val="center"/>
          </w:tcPr>
          <w:p w14:paraId="43AE0A7E" w14:textId="047197FD"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t>Dynamic single-ion-conductive</w:t>
            </w:r>
            <w:r w:rsidRPr="008406E4">
              <w:rPr>
                <w:rFonts w:ascii="Times New Roman" w:eastAsia="等线" w:hAnsi="Times New Roman" w:cs="Times New Roman" w:hint="eastAsia"/>
              </w:rPr>
              <w:t xml:space="preserve"> </w:t>
            </w:r>
            <w:r w:rsidRPr="008406E4">
              <w:rPr>
                <w:rFonts w:ascii="Times New Roman" w:eastAsia="等线" w:hAnsi="Times New Roman" w:cs="Times New Roman"/>
              </w:rPr>
              <w:t>Artificial SEI</w:t>
            </w:r>
            <w:r w:rsidRPr="008406E4">
              <w:rPr>
                <w:rFonts w:ascii="Times New Roman" w:eastAsia="等线" w:hAnsi="Times New Roman" w:cs="Times New Roman"/>
              </w:rPr>
              <w:fldChar w:fldCharType="begin"/>
            </w:r>
            <w:r w:rsidR="00714710">
              <w:rPr>
                <w:rFonts w:ascii="Times New Roman" w:eastAsia="等线" w:hAnsi="Times New Roman" w:cs="Times New Roman"/>
              </w:rPr>
              <w:instrText xml:space="preserve"> ADDIN EN.CITE &lt;EndNote&gt;&lt;Cite&gt;&lt;Author&gt;Yu&lt;/Author&gt;&lt;Year&gt;2019&lt;/Year&gt;&lt;RecNum&gt;43&lt;/RecNum&gt;&lt;DisplayText&gt;&lt;style face="superscript"&gt;6&lt;/style&gt;&lt;/DisplayText&gt;&lt;record&gt;&lt;rec-number&gt;43&lt;/rec-number&gt;&lt;foreign-keys&gt;&lt;key app="EN" db-id="5rsspt5dw09pevepvpdx0pwtpzszpf2xvt2d" timestamp="1624094037"&gt;43&lt;/key&gt;&lt;key app="ENWeb" db-id=""&gt;0&lt;/key&gt;&lt;/foreign-keys&gt;&lt;ref-type name="Journal Article"&gt;17&lt;/ref-type&gt;&lt;contributors&gt;&lt;authors&gt;&lt;author&gt;Yu, Zhiao&lt;/author&gt;&lt;author&gt;Mackanic, David G.&lt;/author&gt;&lt;author&gt;Michaels, Wesley&lt;/author&gt;&lt;author&gt;Lee, Minah&lt;/author&gt;&lt;author&gt;Pei, Allen&lt;/author&gt;&lt;author&gt;Feng, Dawei&lt;/author&gt;&lt;author&gt;Zhang, Qiuhong&lt;/author&gt;&lt;author&gt;Tsao, Yuchi&lt;/author&gt;&lt;author&gt;Amanchukwu, Chibueze V.&lt;/author&gt;&lt;author&gt;Yan, Xuzhou&lt;/author&gt;&lt;author&gt;Wang, Hansen&lt;/author&gt;&lt;author&gt;Chen, Shucheng&lt;/author&gt;&lt;author&gt;Liu, Kai&lt;/author&gt;&lt;author&gt;Kang, Jiheong&lt;/author&gt;&lt;author&gt;Qin, Jian&lt;/author&gt;&lt;author&gt;Cui, Yi&lt;/author&gt;&lt;author&gt;Bao, Zhenan&lt;/author&gt;&lt;/authors&gt;&lt;/contributors&gt;&lt;titles&gt;&lt;title&gt;A Dynamic, Electrolyte-Blocking, and Single-Ion-Conductive Network for Stable Lithium-Metal Anodes&lt;/title&gt;&lt;secondary-title&gt;Joule&lt;/secondary-title&gt;&lt;/titles&gt;&lt;periodical&gt;&lt;full-title&gt;Joule&lt;/full-title&gt;&lt;/periodical&gt;&lt;pages&gt;2761-2776&lt;/pages&gt;&lt;volume&gt;3&lt;/volume&gt;&lt;number&gt;11&lt;/number&gt;&lt;section&gt;2761&lt;/section&gt;&lt;dates&gt;&lt;year&gt;2019&lt;/year&gt;&lt;/dates&gt;&lt;isbn&gt;25424351&lt;/isbn&gt;&lt;urls&gt;&lt;/urls&gt;&lt;electronic-resource-num&gt;10.1016/j.joule.2019.07.025&lt;/electronic-resource-num&gt;&lt;/record&gt;&lt;/Cite&gt;&lt;/EndNote&gt;</w:instrText>
            </w:r>
            <w:r w:rsidRPr="008406E4">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6</w:t>
            </w:r>
            <w:r w:rsidRPr="008406E4">
              <w:rPr>
                <w:rFonts w:ascii="Times New Roman" w:eastAsia="等线" w:hAnsi="Times New Roman" w:cs="Times New Roman"/>
              </w:rPr>
              <w:fldChar w:fldCharType="end"/>
            </w:r>
          </w:p>
        </w:tc>
        <w:tc>
          <w:tcPr>
            <w:tcW w:w="1544" w:type="dxa"/>
          </w:tcPr>
          <w:p w14:paraId="06D553F3"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1</w:t>
            </w:r>
          </w:p>
        </w:tc>
        <w:tc>
          <w:tcPr>
            <w:tcW w:w="1263" w:type="dxa"/>
          </w:tcPr>
          <w:p w14:paraId="41025264"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4.9%</w:t>
            </w:r>
          </w:p>
        </w:tc>
        <w:tc>
          <w:tcPr>
            <w:tcW w:w="800" w:type="dxa"/>
          </w:tcPr>
          <w:p w14:paraId="111F9A40"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2</w:t>
            </w:r>
            <w:r w:rsidRPr="008406E4">
              <w:rPr>
                <w:rFonts w:ascii="Times New Roman" w:eastAsia="等线" w:hAnsi="Times New Roman" w:cs="Times New Roman"/>
              </w:rPr>
              <w:t>50</w:t>
            </w:r>
          </w:p>
        </w:tc>
        <w:tc>
          <w:tcPr>
            <w:tcW w:w="1824" w:type="dxa"/>
          </w:tcPr>
          <w:p w14:paraId="046D4D83"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rPr>
              <w:t>Joule, 2019, 3, 2761</w:t>
            </w:r>
          </w:p>
        </w:tc>
      </w:tr>
      <w:tr w:rsidR="008406E4" w:rsidRPr="008406E4" w14:paraId="47FBB4F5" w14:textId="77777777" w:rsidTr="00C40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63D1346B" w14:textId="6C93E200"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t>Biomacromolecules modified Li anode</w:t>
            </w:r>
            <w:r w:rsidRPr="008406E4">
              <w:rPr>
                <w:rFonts w:ascii="Times New Roman" w:eastAsia="等线" w:hAnsi="Times New Roman" w:cs="Times New Roman"/>
              </w:rPr>
              <w:fldChar w:fldCharType="begin">
                <w:fldData xml:space="preserve">PEVuZE5vdGU+PENpdGU+PEF1dGhvcj5KdTwvQXV0aG9yPjxZZWFyPjIwMjA8L1llYXI+PFJlY051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</w:fldData>
              </w:fldChar>
            </w:r>
            <w:r w:rsidR="00714710">
              <w:rPr>
                <w:rFonts w:ascii="Times New Roman" w:eastAsia="等线" w:hAnsi="Times New Roman" w:cs="Times New Roman"/>
              </w:rPr>
              <w:instrText xml:space="preserve"> ADDIN EN.CITE </w:instrText>
            </w:r>
            <w:r w:rsidR="00714710">
              <w:rPr>
                <w:rFonts w:ascii="Times New Roman" w:eastAsia="等线" w:hAnsi="Times New Roman" w:cs="Times New Roman"/>
              </w:rPr>
              <w:fldChar w:fldCharType="begin">
                <w:fldData xml:space="preserve">PEVuZE5vdGU+PENpdGU+PEF1dGhvcj5KdTwvQXV0aG9yPjxZZWFyPjIwMjA8L1llYXI+PFJlY051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</w:fldData>
              </w:fldChar>
            </w:r>
            <w:r w:rsidR="00714710">
              <w:rPr>
                <w:rFonts w:ascii="Times New Roman" w:eastAsia="等线" w:hAnsi="Times New Roman" w:cs="Times New Roman"/>
              </w:rPr>
              <w:instrText xml:space="preserve"> ADDIN EN.CITE.DATA </w:instrText>
            </w:r>
            <w:r w:rsidR="00714710">
              <w:rPr>
                <w:rFonts w:ascii="Times New Roman" w:eastAsia="等线" w:hAnsi="Times New Roman" w:cs="Times New Roman"/>
              </w:rPr>
            </w:r>
            <w:r w:rsidR="00714710">
              <w:rPr>
                <w:rFonts w:ascii="Times New Roman" w:eastAsia="等线" w:hAnsi="Times New Roman" w:cs="Times New Roman"/>
              </w:rPr>
              <w:fldChar w:fldCharType="end"/>
            </w:r>
            <w:r w:rsidRPr="008406E4">
              <w:rPr>
                <w:rFonts w:ascii="Times New Roman" w:eastAsia="等线" w:hAnsi="Times New Roman" w:cs="Times New Roman"/>
              </w:rPr>
            </w:r>
            <w:r w:rsidRPr="008406E4">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7</w:t>
            </w:r>
            <w:r w:rsidRPr="008406E4">
              <w:rPr>
                <w:rFonts w:ascii="Times New Roman" w:eastAsia="等线" w:hAnsi="Times New Roman" w:cs="Times New Roman"/>
              </w:rPr>
              <w:fldChar w:fldCharType="end"/>
            </w:r>
          </w:p>
        </w:tc>
        <w:tc>
          <w:tcPr>
            <w:tcW w:w="1544" w:type="dxa"/>
          </w:tcPr>
          <w:p w14:paraId="6BD4E8BA"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1</w:t>
            </w:r>
          </w:p>
        </w:tc>
        <w:tc>
          <w:tcPr>
            <w:tcW w:w="1263" w:type="dxa"/>
          </w:tcPr>
          <w:p w14:paraId="61F10B13"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8%</w:t>
            </w:r>
          </w:p>
        </w:tc>
        <w:tc>
          <w:tcPr>
            <w:tcW w:w="800" w:type="dxa"/>
          </w:tcPr>
          <w:p w14:paraId="7742BA21"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2</w:t>
            </w:r>
            <w:r w:rsidRPr="008406E4">
              <w:rPr>
                <w:rFonts w:ascii="Times New Roman" w:eastAsia="等线" w:hAnsi="Times New Roman" w:cs="Times New Roman"/>
              </w:rPr>
              <w:t>00</w:t>
            </w:r>
          </w:p>
        </w:tc>
        <w:tc>
          <w:tcPr>
            <w:tcW w:w="1824" w:type="dxa"/>
          </w:tcPr>
          <w:p w14:paraId="55EB8936"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N</w:t>
            </w:r>
            <w:r w:rsidRPr="008406E4">
              <w:rPr>
                <w:rFonts w:ascii="Times New Roman" w:eastAsia="等线" w:hAnsi="Times New Roman" w:cs="Times New Roman"/>
              </w:rPr>
              <w:t xml:space="preserve">at. </w:t>
            </w:r>
            <w:proofErr w:type="spellStart"/>
            <w:r w:rsidRPr="008406E4">
              <w:rPr>
                <w:rFonts w:ascii="Times New Roman" w:eastAsia="等线" w:hAnsi="Times New Roman" w:cs="Times New Roman"/>
              </w:rPr>
              <w:t>Commun</w:t>
            </w:r>
            <w:proofErr w:type="spellEnd"/>
            <w:r w:rsidRPr="008406E4">
              <w:rPr>
                <w:rFonts w:ascii="Times New Roman" w:eastAsia="等线" w:hAnsi="Times New Roman" w:cs="Times New Roman"/>
              </w:rPr>
              <w:t>. 2020,11,488</w:t>
            </w:r>
          </w:p>
        </w:tc>
      </w:tr>
      <w:tr w:rsidR="008406E4" w:rsidRPr="008406E4" w14:paraId="20D0F216" w14:textId="77777777" w:rsidTr="00C40DA2">
        <w:tc>
          <w:tcPr>
            <w:cnfStyle w:val="001000000000" w:firstRow="0" w:lastRow="0" w:firstColumn="1" w:lastColumn="0" w:oddVBand="0" w:evenVBand="0" w:oddHBand="0" w:evenHBand="0" w:firstRowFirstColumn="0" w:firstRowLastColumn="0" w:lastRowFirstColumn="0" w:lastRowLastColumn="0"/>
            <w:tcW w:w="2928" w:type="dxa"/>
            <w:vAlign w:val="center"/>
          </w:tcPr>
          <w:p w14:paraId="1E59FAC4" w14:textId="4C3C5D47"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t xml:space="preserve">Fluorinated </w:t>
            </w:r>
            <w:proofErr w:type="spellStart"/>
            <w:r w:rsidRPr="008406E4">
              <w:rPr>
                <w:rFonts w:ascii="Times New Roman" w:eastAsia="等线" w:hAnsi="Times New Roman" w:cs="Times New Roman"/>
              </w:rPr>
              <w:t>mesocarbon</w:t>
            </w:r>
            <w:proofErr w:type="spellEnd"/>
            <w:r w:rsidRPr="008406E4">
              <w:rPr>
                <w:rFonts w:ascii="Times New Roman" w:eastAsia="等线" w:hAnsi="Times New Roman" w:cs="Times New Roman"/>
              </w:rPr>
              <w:t xml:space="preserve"> anode</w:t>
            </w:r>
            <w:r w:rsidRPr="008406E4">
              <w:rPr>
                <w:rFonts w:ascii="Times New Roman" w:eastAsia="等线" w:hAnsi="Times New Roman" w:cs="Times New Roman"/>
              </w:rPr>
              <w:fldChar w:fldCharType="begin"/>
            </w:r>
            <w:r w:rsidR="00714710">
              <w:rPr>
                <w:rFonts w:ascii="Times New Roman" w:eastAsia="等线" w:hAnsi="Times New Roman" w:cs="Times New Roman"/>
              </w:rPr>
              <w:instrText xml:space="preserve"> ADDIN EN.CITE &lt;EndNote&gt;&lt;Cite&gt;&lt;Author&gt;Cui&lt;/Author&gt;&lt;Year&gt;2020&lt;/Year&gt;&lt;RecNum&gt;41&lt;/RecNum&gt;&lt;DisplayText&gt;&lt;style face="superscript"&gt;8&lt;/style&gt;&lt;/DisplayText&gt;&lt;record&gt;&lt;rec-number&gt;41&lt;/rec-number&gt;&lt;foreign-keys&gt;&lt;key app="EN" db-id="5xtpsrfpspzexpe9ts7502pyaw2wve2rspex" timestamp="1647410772"&gt;41&lt;/key&gt;&lt;/foreign-keys&gt;&lt;ref-type name="Journal Article"&gt;17&lt;/ref-type&gt;&lt;contributors&gt;&lt;authors&gt;&lt;author&gt;Cui, C.&lt;/author&gt;&lt;author&gt;Yang, C.&lt;/author&gt;&lt;author&gt;Eidson, N.&lt;/author&gt;&lt;author&gt;Chen, J.&lt;/author&gt;&lt;author&gt;Han, F.&lt;/author&gt;&lt;author&gt;Chen, L.&lt;/author&gt;&lt;author&gt;Luo, C.&lt;/author&gt;&lt;author&gt;Wang, P. F.&lt;/author&gt;&lt;author&gt;Fan, X.&lt;/author&gt;&lt;author&gt;Wang, C.&lt;/author&gt;&lt;/authors&gt;&lt;/contributors&gt;&lt;auth-address&gt;Department of Chemical and Biomolecular Engineering, University of Maryland, College Park, MD, 20742, USA.&amp;#xD;Department of Chemistry and Biochemistry, University of Maryland, College Park, MD, 20742, USA.&lt;/auth-address&gt;&lt;titles&gt;&lt;title&gt;A Highly Reversible, Dendrite-Free Lithium Metal Anode Enabled by a Lithium-Fluoride-Enriched Interphase&lt;/title&gt;&lt;secondary-title&gt;Adv. Mater.&lt;/secondary-title&gt;&lt;/titles&gt;&lt;periodical&gt;&lt;full-title&gt;Adv. Mater.&lt;/full-title&gt;&lt;/periodical&gt;&lt;pages&gt;e1906427&lt;/pages&gt;&lt;volume&gt;32&lt;/volume&gt;&lt;number&gt;12&lt;/number&gt;&lt;edition&gt;2020/02/15&lt;/edition&gt;&lt;keywords&gt;&lt;keyword&gt;Li metal batteries&lt;/keyword&gt;&lt;keyword&gt;LiF-enriched solid electrolyte interphase&lt;/keyword&gt;&lt;keyword&gt;dendrite-free Li plating&lt;/keyword&gt;&lt;keyword&gt;high coulombic efficiency&lt;/keyword&gt;&lt;keyword&gt;surface fluorinated graphite&lt;/keyword&gt;&lt;/keywords&gt;&lt;dates&gt;&lt;year&gt;2020&lt;/year&gt;&lt;pub-dates&gt;&lt;date&gt;Mar&lt;/date&gt;&lt;/pub-dates&gt;&lt;/dates&gt;&lt;isbn&gt;1521-4095 (Electronic)&amp;#xD;0935-9648 (Linking)&lt;/isbn&gt;&lt;accession-num&gt;32058645&lt;/accession-num&gt;&lt;urls&gt;&lt;related-urls&gt;&lt;url&gt;https://www.ncbi.nlm.nih.gov/pubmed/32058645&lt;/url&gt;&lt;/related-urls&gt;&lt;/urls&gt;&lt;electronic-resource-num&gt;10.1002/adma.201906427&lt;/electronic-resource-num&gt;&lt;/record&gt;&lt;/Cite&gt;&lt;/EndNote&gt;</w:instrText>
            </w:r>
            <w:r w:rsidRPr="008406E4">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8</w:t>
            </w:r>
            <w:r w:rsidRPr="008406E4">
              <w:rPr>
                <w:rFonts w:ascii="Times New Roman" w:eastAsia="等线" w:hAnsi="Times New Roman" w:cs="Times New Roman"/>
              </w:rPr>
              <w:fldChar w:fldCharType="end"/>
            </w:r>
          </w:p>
        </w:tc>
        <w:tc>
          <w:tcPr>
            <w:tcW w:w="1544" w:type="dxa"/>
          </w:tcPr>
          <w:p w14:paraId="7CF5E9EC"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4</w:t>
            </w:r>
            <w:r w:rsidRPr="008406E4">
              <w:rPr>
                <w:rFonts w:ascii="Times New Roman" w:eastAsia="等线" w:hAnsi="Times New Roman" w:cs="Times New Roman"/>
              </w:rPr>
              <w:t>.8</w:t>
            </w:r>
          </w:p>
        </w:tc>
        <w:tc>
          <w:tcPr>
            <w:tcW w:w="1263" w:type="dxa"/>
          </w:tcPr>
          <w:p w14:paraId="011BEFD6"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8.5%</w:t>
            </w:r>
          </w:p>
        </w:tc>
        <w:tc>
          <w:tcPr>
            <w:tcW w:w="800" w:type="dxa"/>
          </w:tcPr>
          <w:p w14:paraId="27CC83D7"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1</w:t>
            </w:r>
            <w:r w:rsidRPr="008406E4">
              <w:rPr>
                <w:rFonts w:ascii="Times New Roman" w:eastAsia="等线" w:hAnsi="Times New Roman" w:cs="Times New Roman"/>
              </w:rPr>
              <w:t>50</w:t>
            </w:r>
          </w:p>
        </w:tc>
        <w:tc>
          <w:tcPr>
            <w:tcW w:w="1824" w:type="dxa"/>
          </w:tcPr>
          <w:p w14:paraId="6BEA9131"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rPr>
              <w:t>Adv. Mater.2020, 32, 1906427</w:t>
            </w:r>
          </w:p>
        </w:tc>
      </w:tr>
      <w:tr w:rsidR="008406E4" w:rsidRPr="008406E4" w14:paraId="207432C8" w14:textId="77777777" w:rsidTr="00C40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0AE3F9CE" w14:textId="1E675935"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t>Electrochemically active monolayer</w:t>
            </w:r>
            <w:r w:rsidRPr="008406E4">
              <w:rPr>
                <w:rFonts w:ascii="Times New Roman" w:eastAsia="等线" w:hAnsi="Times New Roman" w:cs="Times New Roman"/>
              </w:rPr>
              <w:fldChar w:fldCharType="begin"/>
            </w:r>
            <w:r w:rsidR="00714710">
              <w:rPr>
                <w:rFonts w:ascii="Times New Roman" w:eastAsia="等线" w:hAnsi="Times New Roman" w:cs="Times New Roman"/>
              </w:rPr>
              <w:instrText xml:space="preserve"> ADDIN EN.CITE &lt;EndNote&gt;&lt;Cite&gt;&lt;Author&gt;Gao&lt;/Author&gt;&lt;Year&gt;2020&lt;/Year&gt;&lt;RecNum&gt;18&lt;/RecNum&gt;&lt;DisplayText&gt;&lt;style face="superscript"&gt;9&lt;/style&gt;&lt;/DisplayText&gt;&lt;record&gt;&lt;rec-number&gt;18&lt;/rec-number&gt;&lt;foreign-keys&gt;&lt;key app="EN" db-id="5xtpsrfpspzexpe9ts7502pyaw2wve2rspex" timestamp="1647179454"&gt;18&lt;/key&gt;&lt;/foreign-keys&gt;&lt;ref-type name="Journal Article"&gt;17&lt;/ref-type&gt;&lt;contributors&gt;&lt;authors&gt;&lt;author&gt;Gao, Yue&lt;/author&gt;&lt;author&gt;Rojas, Tomas&lt;/author&gt;&lt;author&gt;Wang, Ke&lt;/author&gt;&lt;author&gt;Liu, Shuai&lt;/author&gt;&lt;author&gt;Wang, Daiwei&lt;/author&gt;&lt;author&gt;Chen, Tianhang&lt;/author&gt;&lt;author&gt;Wang, Haiying&lt;/author&gt;&lt;author&gt;Ngo, Anh T.&lt;/author&gt;&lt;author&gt;Wang, Donghai&lt;/author&gt;&lt;/authors&gt;&lt;/contributors&gt;&lt;titles&gt;&lt;title&gt;Low-temperature and high-rate-charging lithium metal batteries enabled by an electrochemically active monolayer-regulated interface&lt;/title&gt;&lt;secondary-title&gt;Nat. Energy&lt;/secondary-title&gt;&lt;/titles&gt;&lt;periodical&gt;&lt;full-title&gt;Nat. Energy&lt;/full-title&gt;&lt;/periodical&gt;&lt;pages&gt;534-542&lt;/pages&gt;&lt;volume&gt;5&lt;/volume&gt;&lt;number&gt;7&lt;/number&gt;&lt;dates&gt;&lt;year&gt;2020&lt;/year&gt;&lt;pub-dates&gt;&lt;date&gt;2020/07/01&lt;/date&gt;&lt;/pub-dates&gt;&lt;/dates&gt;&lt;isbn&gt;2058-7546&lt;/isbn&gt;&lt;urls&gt;&lt;related-urls&gt;&lt;url&gt;https://doi.org/10.1038/s41560-020-0640-7&lt;/url&gt;&lt;/related-urls&gt;&lt;/urls&gt;&lt;electronic-resource-num&gt;10.1038/s41560-020-0640-7&lt;/electronic-resource-num&gt;&lt;/record&gt;&lt;/Cite&gt;&lt;/EndNote&gt;</w:instrText>
            </w:r>
            <w:r w:rsidRPr="008406E4">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9</w:t>
            </w:r>
            <w:r w:rsidRPr="008406E4">
              <w:rPr>
                <w:rFonts w:ascii="Times New Roman" w:eastAsia="等线" w:hAnsi="Times New Roman" w:cs="Times New Roman"/>
              </w:rPr>
              <w:fldChar w:fldCharType="end"/>
            </w:r>
          </w:p>
        </w:tc>
        <w:tc>
          <w:tcPr>
            <w:tcW w:w="1544" w:type="dxa"/>
          </w:tcPr>
          <w:p w14:paraId="66F31612"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6</w:t>
            </w:r>
          </w:p>
        </w:tc>
        <w:tc>
          <w:tcPr>
            <w:tcW w:w="1263" w:type="dxa"/>
          </w:tcPr>
          <w:p w14:paraId="16A2A043"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8.6%</w:t>
            </w:r>
          </w:p>
        </w:tc>
        <w:tc>
          <w:tcPr>
            <w:tcW w:w="800" w:type="dxa"/>
          </w:tcPr>
          <w:p w14:paraId="77EAD725"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3</w:t>
            </w:r>
            <w:r w:rsidRPr="008406E4">
              <w:rPr>
                <w:rFonts w:ascii="Times New Roman" w:eastAsia="等线" w:hAnsi="Times New Roman" w:cs="Times New Roman"/>
              </w:rPr>
              <w:t>00</w:t>
            </w:r>
          </w:p>
        </w:tc>
        <w:tc>
          <w:tcPr>
            <w:tcW w:w="1824" w:type="dxa"/>
          </w:tcPr>
          <w:p w14:paraId="074C981D"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rPr>
              <w:t>Nat. Energy, 2020,5,534</w:t>
            </w:r>
          </w:p>
        </w:tc>
      </w:tr>
      <w:tr w:rsidR="008406E4" w:rsidRPr="008406E4" w14:paraId="13E36EF5" w14:textId="77777777" w:rsidTr="00C40DA2">
        <w:tc>
          <w:tcPr>
            <w:cnfStyle w:val="001000000000" w:firstRow="0" w:lastRow="0" w:firstColumn="1" w:lastColumn="0" w:oddVBand="0" w:evenVBand="0" w:oddHBand="0" w:evenHBand="0" w:firstRowFirstColumn="0" w:firstRowLastColumn="0" w:lastRowFirstColumn="0" w:lastRowLastColumn="0"/>
            <w:tcW w:w="2928" w:type="dxa"/>
            <w:vAlign w:val="center"/>
          </w:tcPr>
          <w:p w14:paraId="16C6EA88" w14:textId="7744E31F" w:rsidR="008406E4" w:rsidRPr="00211881" w:rsidRDefault="008406E4" w:rsidP="008406E4">
            <w:pPr>
              <w:widowControl/>
              <w:jc w:val="center"/>
              <w:rPr>
                <w:rFonts w:ascii="Times New Roman" w:eastAsia="等线" w:hAnsi="Times New Roman" w:cs="Times New Roman"/>
                <w:bCs w:val="0"/>
              </w:rPr>
            </w:pPr>
            <w:r w:rsidRPr="00211881">
              <w:rPr>
                <w:rFonts w:ascii="Times New Roman" w:eastAsia="等线" w:hAnsi="Times New Roman" w:cs="Times New Roman"/>
                <w:bCs w:val="0"/>
              </w:rPr>
              <w:t>Gradient inorganic-organi</w:t>
            </w:r>
            <w:r w:rsidR="003F0515" w:rsidRPr="00211881">
              <w:rPr>
                <w:rFonts w:ascii="Times New Roman" w:eastAsia="等线" w:hAnsi="Times New Roman" w:cs="Times New Roman"/>
                <w:bCs w:val="0"/>
              </w:rPr>
              <w:t>c coating on Lithium</w:t>
            </w:r>
            <w:r w:rsidR="003F0515">
              <w:rPr>
                <w:rFonts w:ascii="Times New Roman" w:eastAsia="等线" w:hAnsi="Times New Roman" w:cs="Times New Roman"/>
                <w:bCs w:val="0"/>
              </w:rPr>
              <w:t xml:space="preserve"> </w:t>
            </w:r>
            <w:r w:rsidR="003F0515">
              <w:rPr>
                <w:rFonts w:ascii="Times New Roman" w:eastAsia="等线" w:hAnsi="Times New Roman" w:cs="Times New Roman"/>
              </w:rPr>
              <w:fldChar w:fldCharType="begin"/>
            </w:r>
            <w:r w:rsidR="00714710">
              <w:rPr>
                <w:rFonts w:ascii="Times New Roman" w:eastAsia="等线" w:hAnsi="Times New Roman" w:cs="Times New Roman"/>
              </w:rPr>
              <w:instrText xml:space="preserve"> ADDIN EN.CITE &lt;EndNote&gt;&lt;Cite&gt;&lt;Author&gt;Sun&lt;/Author&gt;&lt;Year&gt;2021&lt;/Year&gt;&lt;RecNum&gt;17&lt;/RecNum&gt;&lt;DisplayText&gt;&lt;style face="superscript"&gt;10&lt;/style&gt;&lt;/DisplayText&gt;&lt;record&gt;&lt;rec-number&gt;17&lt;/rec-number&gt;&lt;foreign-keys&gt;&lt;key app="EN" db-id="5xtpsrfpspzexpe9ts7502pyaw2wve2rspex" timestamp="1647179251"&gt;17&lt;/key&gt;&lt;/foreign-keys&gt;&lt;ref-type name="Journal Article"&gt;17&lt;/ref-type&gt;&lt;contributors&gt;&lt;authors&gt;&lt;author&gt;Sun, Yipeng&lt;/author&gt;&lt;author&gt;Zhao, Changtai&lt;/author&gt;&lt;author&gt;Adair, Keegan R.&lt;/author&gt;&lt;author&gt;Zhao, Yang&lt;/author&gt;&lt;author&gt;Goncharova, Lyudmila V.&lt;/author&gt;&lt;author&gt;Liang, Jianneng&lt;/author&gt;&lt;author&gt;Wang, Changhong&lt;/author&gt;&lt;author&gt;Li, Junjie&lt;/author&gt;&lt;author&gt;Li, Ruying&lt;/author&gt;&lt;author&gt;Cai, Mei&lt;/author&gt;&lt;author&gt;Sham, Tsun-Kong&lt;/author&gt;&lt;author&gt;Sun, Xueliang&lt;/author&gt;&lt;/authors&gt;&lt;/contributors&gt;&lt;titles&gt;&lt;title&gt;Regulated lithium plating and stripping by a nano-scale gradient inorganic–organic coating for stable lithium metal anodes&lt;/title&gt;&lt;secondary-title&gt;Energy Environ. Sci.&lt;/secondary-title&gt;&lt;/titles&gt;&lt;periodical&gt;&lt;full-title&gt;Energy Environ. Sci.&lt;/full-title&gt;&lt;/periodical&gt;&lt;pages&gt;4085-4094&lt;/pages&gt;&lt;volume&gt;14&lt;/volume&gt;&lt;number&gt;7&lt;/number&gt;&lt;dates&gt;&lt;year&gt;2021&lt;/year&gt;&lt;/dates&gt;&lt;publisher&gt;The Royal Society of Chemistry&lt;/publisher&gt;&lt;isbn&gt;1754-5692&lt;/isbn&gt;&lt;work-type&gt;10.1039/D1EE01140E&lt;/work-type&gt;&lt;urls&gt;&lt;related-urls&gt;&lt;url&gt;http://dx.doi.org/10.1039/D1EE01140E&lt;/url&gt;&lt;/related-urls&gt;&lt;/urls&gt;&lt;electronic-resource-num&gt;10.1039/D1EE01140E&lt;/electronic-resource-num&gt;&lt;/record&gt;&lt;/Cite&gt;&lt;/EndNote&gt;</w:instrText>
            </w:r>
            <w:r w:rsidR="003F0515">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10</w:t>
            </w:r>
            <w:r w:rsidR="003F0515">
              <w:rPr>
                <w:rFonts w:ascii="Times New Roman" w:eastAsia="等线" w:hAnsi="Times New Roman" w:cs="Times New Roman"/>
              </w:rPr>
              <w:fldChar w:fldCharType="end"/>
            </w:r>
          </w:p>
        </w:tc>
        <w:tc>
          <w:tcPr>
            <w:tcW w:w="1544" w:type="dxa"/>
          </w:tcPr>
          <w:p w14:paraId="68201A07" w14:textId="0F0ADFE0"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rPr>
              <w:t>0.5</w:t>
            </w:r>
          </w:p>
        </w:tc>
        <w:tc>
          <w:tcPr>
            <w:tcW w:w="1263" w:type="dxa"/>
          </w:tcPr>
          <w:p w14:paraId="32937F59" w14:textId="20742900"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hint="eastAsia"/>
              </w:rPr>
              <w:t>9</w:t>
            </w:r>
            <w:r>
              <w:rPr>
                <w:rFonts w:ascii="Times New Roman" w:eastAsia="等线" w:hAnsi="Times New Roman" w:cs="Times New Roman"/>
              </w:rPr>
              <w:t>8%</w:t>
            </w:r>
          </w:p>
        </w:tc>
        <w:tc>
          <w:tcPr>
            <w:tcW w:w="800" w:type="dxa"/>
          </w:tcPr>
          <w:p w14:paraId="5F893606" w14:textId="7A16B162"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hint="eastAsia"/>
              </w:rPr>
              <w:t>3</w:t>
            </w:r>
            <w:r>
              <w:rPr>
                <w:rFonts w:ascii="Times New Roman" w:eastAsia="等线" w:hAnsi="Times New Roman" w:cs="Times New Roman"/>
              </w:rPr>
              <w:t>50</w:t>
            </w:r>
          </w:p>
        </w:tc>
        <w:tc>
          <w:tcPr>
            <w:tcW w:w="1824" w:type="dxa"/>
          </w:tcPr>
          <w:p w14:paraId="2DEA62F7" w14:textId="03BE4E85" w:rsidR="008406E4" w:rsidRPr="008406E4" w:rsidRDefault="00511486"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511486">
              <w:rPr>
                <w:rFonts w:ascii="Times New Roman" w:eastAsia="等线" w:hAnsi="Times New Roman" w:cs="Times New Roman"/>
              </w:rPr>
              <w:t>Energy Environ. Sci., 2021, 14, 4085</w:t>
            </w:r>
          </w:p>
        </w:tc>
      </w:tr>
      <w:tr w:rsidR="008406E4" w:rsidRPr="008406E4" w14:paraId="21BD89F8" w14:textId="77777777" w:rsidTr="00C40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1AB803BE" w14:textId="31637B2E" w:rsidR="008406E4" w:rsidRPr="004755D7" w:rsidRDefault="008C3623" w:rsidP="008406E4">
            <w:pPr>
              <w:widowControl/>
              <w:jc w:val="center"/>
              <w:rPr>
                <w:rFonts w:ascii="Times New Roman" w:eastAsia="等线" w:hAnsi="Times New Roman" w:cs="Times New Roman"/>
                <w:bCs w:val="0"/>
              </w:rPr>
            </w:pPr>
            <w:r w:rsidRPr="004755D7">
              <w:rPr>
                <w:rFonts w:ascii="Times New Roman" w:eastAsia="等线" w:hAnsi="Times New Roman" w:cs="Times New Roman" w:hint="eastAsia"/>
                <w:bCs w:val="0"/>
              </w:rPr>
              <w:t>Sn</w:t>
            </w:r>
            <w:r w:rsidRPr="004755D7">
              <w:rPr>
                <w:rFonts w:ascii="Times New Roman" w:eastAsia="等线" w:hAnsi="Times New Roman" w:cs="Times New Roman"/>
                <w:bCs w:val="0"/>
              </w:rPr>
              <w:t>I</w:t>
            </w:r>
            <w:r w:rsidRPr="004755D7">
              <w:rPr>
                <w:rFonts w:ascii="Times New Roman" w:eastAsia="等线" w:hAnsi="Times New Roman" w:cs="Times New Roman"/>
                <w:bCs w:val="0"/>
                <w:vertAlign w:val="subscript"/>
              </w:rPr>
              <w:t>4</w:t>
            </w:r>
            <w:r w:rsidRPr="004755D7">
              <w:rPr>
                <w:rFonts w:ascii="Times New Roman" w:eastAsia="等线" w:hAnsi="Times New Roman" w:cs="Times New Roman"/>
                <w:bCs w:val="0"/>
              </w:rPr>
              <w:t xml:space="preserve"> modified L</w:t>
            </w:r>
            <w:r w:rsidRPr="004755D7">
              <w:rPr>
                <w:rFonts w:ascii="Times New Roman" w:eastAsia="等线" w:hAnsi="Times New Roman" w:cs="Times New Roman" w:hint="eastAsia"/>
                <w:bCs w:val="0"/>
              </w:rPr>
              <w:t>i</w:t>
            </w:r>
            <w:r w:rsidRPr="004755D7">
              <w:rPr>
                <w:rFonts w:ascii="Times New Roman" w:eastAsia="等线" w:hAnsi="Times New Roman" w:cs="Times New Roman"/>
                <w:bCs w:val="0"/>
              </w:rPr>
              <w:t xml:space="preserve"> </w:t>
            </w:r>
            <w:r w:rsidRPr="004755D7">
              <w:rPr>
                <w:rFonts w:ascii="Times New Roman" w:eastAsia="等线" w:hAnsi="Times New Roman" w:cs="Times New Roman" w:hint="eastAsia"/>
                <w:bCs w:val="0"/>
              </w:rPr>
              <w:t>a</w:t>
            </w:r>
            <w:r w:rsidRPr="004755D7">
              <w:rPr>
                <w:rFonts w:ascii="Times New Roman" w:eastAsia="等线" w:hAnsi="Times New Roman" w:cs="Times New Roman"/>
                <w:bCs w:val="0"/>
              </w:rPr>
              <w:t>node</w:t>
            </w:r>
            <w:r w:rsidR="003F0515">
              <w:rPr>
                <w:rFonts w:ascii="Times New Roman" w:eastAsia="等线" w:hAnsi="Times New Roman" w:cs="Times New Roman"/>
              </w:rPr>
              <w:fldChar w:fldCharType="begin">
                <w:fldData xml:space="preserve">PEVuZE5vdGU+PENpdGU+PEF1dGhvcj5KaW48L0F1dGhvcj48WWVhcj4yMDIxPC9ZZWFyPjxSZWNO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</w:fldData>
              </w:fldChar>
            </w:r>
            <w:r w:rsidR="00714710">
              <w:rPr>
                <w:rFonts w:ascii="Times New Roman" w:eastAsia="等线" w:hAnsi="Times New Roman" w:cs="Times New Roman"/>
              </w:rPr>
              <w:instrText xml:space="preserve"> ADDIN EN.CITE </w:instrText>
            </w:r>
            <w:r w:rsidR="00714710">
              <w:rPr>
                <w:rFonts w:ascii="Times New Roman" w:eastAsia="等线" w:hAnsi="Times New Roman" w:cs="Times New Roman"/>
              </w:rPr>
              <w:fldChar w:fldCharType="begin">
                <w:fldData xml:space="preserve">PEVuZE5vdGU+PENpdGU+PEF1dGhvcj5KaW48L0F1dGhvcj48WWVhcj4yMDIxPC9ZZWFyPjxSZWNO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</w:fldData>
              </w:fldChar>
            </w:r>
            <w:r w:rsidR="00714710">
              <w:rPr>
                <w:rFonts w:ascii="Times New Roman" w:eastAsia="等线" w:hAnsi="Times New Roman" w:cs="Times New Roman"/>
              </w:rPr>
              <w:instrText xml:space="preserve"> ADDIN EN.CITE.DATA </w:instrText>
            </w:r>
            <w:r w:rsidR="00714710">
              <w:rPr>
                <w:rFonts w:ascii="Times New Roman" w:eastAsia="等线" w:hAnsi="Times New Roman" w:cs="Times New Roman"/>
              </w:rPr>
            </w:r>
            <w:r w:rsidR="00714710">
              <w:rPr>
                <w:rFonts w:ascii="Times New Roman" w:eastAsia="等线" w:hAnsi="Times New Roman" w:cs="Times New Roman"/>
              </w:rPr>
              <w:fldChar w:fldCharType="end"/>
            </w:r>
            <w:r w:rsidR="003F0515">
              <w:rPr>
                <w:rFonts w:ascii="Times New Roman" w:eastAsia="等线" w:hAnsi="Times New Roman" w:cs="Times New Roman"/>
              </w:rPr>
            </w:r>
            <w:r w:rsidR="003F0515">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11</w:t>
            </w:r>
            <w:r w:rsidR="003F0515">
              <w:rPr>
                <w:rFonts w:ascii="Times New Roman" w:eastAsia="等线" w:hAnsi="Times New Roman" w:cs="Times New Roman"/>
              </w:rPr>
              <w:fldChar w:fldCharType="end"/>
            </w:r>
          </w:p>
        </w:tc>
        <w:tc>
          <w:tcPr>
            <w:tcW w:w="1544" w:type="dxa"/>
          </w:tcPr>
          <w:p w14:paraId="20745C3A" w14:textId="20779EE1" w:rsidR="008406E4" w:rsidRPr="008406E4" w:rsidRDefault="00F01EBA"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hint="eastAsia"/>
              </w:rPr>
              <w:t>3</w:t>
            </w:r>
          </w:p>
        </w:tc>
        <w:tc>
          <w:tcPr>
            <w:tcW w:w="1263" w:type="dxa"/>
          </w:tcPr>
          <w:p w14:paraId="2B02EC7F" w14:textId="5A514254" w:rsidR="008406E4" w:rsidRPr="008406E4" w:rsidRDefault="00F01EBA"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hint="eastAsia"/>
              </w:rPr>
              <w:t>9</w:t>
            </w:r>
            <w:r>
              <w:rPr>
                <w:rFonts w:ascii="Times New Roman" w:eastAsia="等线" w:hAnsi="Times New Roman" w:cs="Times New Roman"/>
              </w:rPr>
              <w:t>8.7%</w:t>
            </w:r>
          </w:p>
        </w:tc>
        <w:tc>
          <w:tcPr>
            <w:tcW w:w="800" w:type="dxa"/>
          </w:tcPr>
          <w:p w14:paraId="2A378C4B" w14:textId="714824EB" w:rsidR="008406E4" w:rsidRPr="008406E4" w:rsidRDefault="00F01EBA"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hint="eastAsia"/>
              </w:rPr>
              <w:t>1</w:t>
            </w:r>
            <w:r>
              <w:rPr>
                <w:rFonts w:ascii="Times New Roman" w:eastAsia="等线" w:hAnsi="Times New Roman" w:cs="Times New Roman"/>
              </w:rPr>
              <w:t>20</w:t>
            </w:r>
          </w:p>
        </w:tc>
        <w:tc>
          <w:tcPr>
            <w:tcW w:w="1824" w:type="dxa"/>
          </w:tcPr>
          <w:p w14:paraId="300DF004" w14:textId="708E0525" w:rsidR="008406E4" w:rsidRPr="008406E4" w:rsidRDefault="00C17DBD"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proofErr w:type="spellStart"/>
            <w:r w:rsidRPr="00C17DBD">
              <w:rPr>
                <w:rFonts w:ascii="Times New Roman" w:eastAsia="等线" w:hAnsi="Times New Roman" w:cs="Times New Roman"/>
              </w:rPr>
              <w:t>Angew</w:t>
            </w:r>
            <w:proofErr w:type="spellEnd"/>
            <w:r w:rsidRPr="00C17DBD">
              <w:rPr>
                <w:rFonts w:ascii="Times New Roman" w:eastAsia="等线" w:hAnsi="Times New Roman" w:cs="Times New Roman"/>
              </w:rPr>
              <w:t>. Chem. 2021, 133, 23172</w:t>
            </w:r>
          </w:p>
        </w:tc>
      </w:tr>
      <w:tr w:rsidR="008406E4" w:rsidRPr="008406E4" w14:paraId="00C656C1" w14:textId="77777777" w:rsidTr="00C40DA2">
        <w:tc>
          <w:tcPr>
            <w:cnfStyle w:val="001000000000" w:firstRow="0" w:lastRow="0" w:firstColumn="1" w:lastColumn="0" w:oddVBand="0" w:evenVBand="0" w:oddHBand="0" w:evenHBand="0" w:firstRowFirstColumn="0" w:firstRowLastColumn="0" w:lastRowFirstColumn="0" w:lastRowLastColumn="0"/>
            <w:tcW w:w="2928" w:type="dxa"/>
            <w:vAlign w:val="center"/>
          </w:tcPr>
          <w:p w14:paraId="27E28691" w14:textId="6EA6A114" w:rsidR="008406E4" w:rsidRPr="000F02AA" w:rsidRDefault="000F02AA" w:rsidP="008406E4">
            <w:pPr>
              <w:widowControl/>
              <w:jc w:val="center"/>
              <w:rPr>
                <w:rFonts w:ascii="Times New Roman" w:eastAsia="等线" w:hAnsi="Times New Roman" w:cs="Times New Roman"/>
                <w:bCs w:val="0"/>
              </w:rPr>
            </w:pPr>
            <w:r w:rsidRPr="000F02AA">
              <w:rPr>
                <w:rFonts w:ascii="Times New Roman" w:eastAsia="等线" w:hAnsi="Times New Roman" w:cs="Times New Roman"/>
                <w:bCs w:val="0"/>
              </w:rPr>
              <w:t>TMSB-modified electrolyte</w:t>
            </w:r>
            <w:r w:rsidR="003F0515">
              <w:rPr>
                <w:rFonts w:ascii="Times New Roman" w:eastAsia="等线" w:hAnsi="Times New Roman" w:cs="Times New Roman"/>
              </w:rPr>
              <w:fldChar w:fldCharType="begin">
                <w:fldData xml:space="preserve">PEVuZE5vdGU+PENpdGU+PEF1dGhvcj5IdWFuZzwvQXV0aG9yPjxZZWFyPjIwMjE8L1llYXI+PFJl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</w:fldData>
              </w:fldChar>
            </w:r>
            <w:r w:rsidR="00714710">
              <w:rPr>
                <w:rFonts w:ascii="Times New Roman" w:eastAsia="等线" w:hAnsi="Times New Roman" w:cs="Times New Roman"/>
              </w:rPr>
              <w:instrText xml:space="preserve"> ADDIN EN.CITE </w:instrText>
            </w:r>
            <w:r w:rsidR="00714710">
              <w:rPr>
                <w:rFonts w:ascii="Times New Roman" w:eastAsia="等线" w:hAnsi="Times New Roman" w:cs="Times New Roman"/>
              </w:rPr>
              <w:fldChar w:fldCharType="begin">
                <w:fldData xml:space="preserve">PEVuZE5vdGU+PENpdGU+PEF1dGhvcj5IdWFuZzwvQXV0aG9yPjxZZWFyPjIwMjE8L1llYXI+PFJl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</w:fldData>
              </w:fldChar>
            </w:r>
            <w:r w:rsidR="00714710">
              <w:rPr>
                <w:rFonts w:ascii="Times New Roman" w:eastAsia="等线" w:hAnsi="Times New Roman" w:cs="Times New Roman"/>
              </w:rPr>
              <w:instrText xml:space="preserve"> ADDIN EN.CITE.DATA </w:instrText>
            </w:r>
            <w:r w:rsidR="00714710">
              <w:rPr>
                <w:rFonts w:ascii="Times New Roman" w:eastAsia="等线" w:hAnsi="Times New Roman" w:cs="Times New Roman"/>
              </w:rPr>
            </w:r>
            <w:r w:rsidR="00714710">
              <w:rPr>
                <w:rFonts w:ascii="Times New Roman" w:eastAsia="等线" w:hAnsi="Times New Roman" w:cs="Times New Roman"/>
              </w:rPr>
              <w:fldChar w:fldCharType="end"/>
            </w:r>
            <w:r w:rsidR="003F0515">
              <w:rPr>
                <w:rFonts w:ascii="Times New Roman" w:eastAsia="等线" w:hAnsi="Times New Roman" w:cs="Times New Roman"/>
              </w:rPr>
            </w:r>
            <w:r w:rsidR="003F0515">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12</w:t>
            </w:r>
            <w:r w:rsidR="003F0515">
              <w:rPr>
                <w:rFonts w:ascii="Times New Roman" w:eastAsia="等线" w:hAnsi="Times New Roman" w:cs="Times New Roman"/>
              </w:rPr>
              <w:fldChar w:fldCharType="end"/>
            </w:r>
          </w:p>
        </w:tc>
        <w:tc>
          <w:tcPr>
            <w:tcW w:w="1544" w:type="dxa"/>
          </w:tcPr>
          <w:p w14:paraId="38513EEB" w14:textId="742C9163" w:rsidR="008406E4" w:rsidRPr="008406E4" w:rsidRDefault="000F02AA"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hint="eastAsia"/>
              </w:rPr>
              <w:t>1</w:t>
            </w:r>
          </w:p>
        </w:tc>
        <w:tc>
          <w:tcPr>
            <w:tcW w:w="1263" w:type="dxa"/>
          </w:tcPr>
          <w:p w14:paraId="1FE799D6" w14:textId="39A82E9F" w:rsidR="008406E4" w:rsidRPr="008406E4" w:rsidRDefault="000F02AA"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hint="eastAsia"/>
              </w:rPr>
              <w:t>9</w:t>
            </w:r>
            <w:r>
              <w:rPr>
                <w:rFonts w:ascii="Times New Roman" w:eastAsia="等线" w:hAnsi="Times New Roman" w:cs="Times New Roman"/>
              </w:rPr>
              <w:t>7.94%</w:t>
            </w:r>
          </w:p>
        </w:tc>
        <w:tc>
          <w:tcPr>
            <w:tcW w:w="800" w:type="dxa"/>
          </w:tcPr>
          <w:p w14:paraId="13055FC4" w14:textId="7F270A1E" w:rsidR="008406E4" w:rsidRPr="008406E4" w:rsidRDefault="000F02AA"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hint="eastAsia"/>
              </w:rPr>
              <w:t>5</w:t>
            </w:r>
            <w:r>
              <w:rPr>
                <w:rFonts w:ascii="Times New Roman" w:eastAsia="等线" w:hAnsi="Times New Roman" w:cs="Times New Roman"/>
              </w:rPr>
              <w:t>00</w:t>
            </w:r>
          </w:p>
        </w:tc>
        <w:tc>
          <w:tcPr>
            <w:tcW w:w="1824" w:type="dxa"/>
          </w:tcPr>
          <w:p w14:paraId="50379E72" w14:textId="448E325F" w:rsidR="008406E4" w:rsidRPr="008406E4" w:rsidRDefault="000F02AA"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proofErr w:type="spellStart"/>
            <w:r w:rsidRPr="000F02AA">
              <w:rPr>
                <w:rFonts w:ascii="Times New Roman" w:eastAsia="等线" w:hAnsi="Times New Roman" w:cs="Times New Roman"/>
              </w:rPr>
              <w:t>Angew</w:t>
            </w:r>
            <w:proofErr w:type="spellEnd"/>
            <w:r w:rsidRPr="000F02AA">
              <w:rPr>
                <w:rFonts w:ascii="Times New Roman" w:eastAsia="等线" w:hAnsi="Times New Roman" w:cs="Times New Roman"/>
              </w:rPr>
              <w:t>. Chem. Int. Ed. 2021, 60, 19232</w:t>
            </w:r>
          </w:p>
        </w:tc>
      </w:tr>
      <w:tr w:rsidR="008406E4" w:rsidRPr="008406E4" w14:paraId="735A7903" w14:textId="77777777" w:rsidTr="00C40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24CCD682" w14:textId="28CD618D"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t>Au@ZIF-8</w:t>
            </w:r>
            <w:r w:rsidRPr="008406E4">
              <w:rPr>
                <w:rFonts w:ascii="Times New Roman" w:eastAsia="等线" w:hAnsi="Times New Roman" w:cs="Times New Roman"/>
              </w:rPr>
              <w:fldChar w:fldCharType="begin"/>
            </w:r>
            <w:r w:rsidR="00714710">
              <w:rPr>
                <w:rFonts w:ascii="Times New Roman" w:eastAsia="等线" w:hAnsi="Times New Roman" w:cs="Times New Roman"/>
              </w:rPr>
              <w:instrText xml:space="preserve"> ADDIN EN.CITE &lt;EndNote&gt;&lt;Cite&gt;&lt;Author&gt;Huang&lt;/Author&gt;&lt;Year&gt;2021&lt;/Year&gt;&lt;RecNum&gt;22&lt;/RecNum&gt;&lt;DisplayText&gt;&lt;style face="superscript"&gt;13&lt;/style&gt;&lt;/DisplayText&gt;&lt;record&gt;&lt;rec-number&gt;22&lt;/rec-number&gt;&lt;foreign-keys&gt;&lt;key app="EN" db-id="5xtpsrfpspzexpe9ts7502pyaw2wve2rspex" timestamp="1647179759"&gt;22&lt;/key&gt;&lt;/foreign-keys&gt;&lt;ref-type name="Journal Article"&gt;17&lt;/ref-type&gt;&lt;contributors&gt;&lt;authors&gt;&lt;author&gt;Huang, Minsong&lt;/author&gt;&lt;author&gt;Yao, Zhenguo&lt;/author&gt;&lt;author&gt;Yang, Qifan&lt;/author&gt;&lt;author&gt;Li, Chilin&lt;/author&gt;&lt;/authors&gt;&lt;/contributors&gt;&lt;titles&gt;&lt;title&gt;Consecutive Nucleation and Confinement Modulation towards Li Plating in Seeded Capsules for Durable Li-Metal Batteries&lt;/title&gt;&lt;secondary-title&gt;Angew. Chem. Int. Ed.&lt;/secondary-title&gt;&lt;/titles&gt;&lt;periodical&gt;&lt;full-title&gt;Angew. Chem. Int. Ed.&lt;/full-title&gt;&lt;/periodical&gt;&lt;pages&gt;14040-14050&lt;/pages&gt;&lt;volume&gt;60&lt;/volume&gt;&lt;number&gt;25&lt;/number&gt;&lt;dates&gt;&lt;year&gt;2021&lt;/year&gt;&lt;/dates&gt;&lt;isbn&gt;1433-7851&lt;/isbn&gt;&lt;urls&gt;&lt;related-urls&gt;&lt;url&gt;https://onlinelibrary.wiley.com/doi/abs/10.1002/anie.202102552&lt;/url&gt;&lt;/related-urls&gt;&lt;/urls&gt;&lt;electronic-resource-num&gt;https://doi.org/10.1002/anie.202102552&lt;/electronic-resource-num&gt;&lt;/record&gt;&lt;/Cite&gt;&lt;/EndNote&gt;</w:instrText>
            </w:r>
            <w:r w:rsidRPr="008406E4">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13</w:t>
            </w:r>
            <w:r w:rsidRPr="008406E4">
              <w:rPr>
                <w:rFonts w:ascii="Times New Roman" w:eastAsia="等线" w:hAnsi="Times New Roman" w:cs="Times New Roman"/>
              </w:rPr>
              <w:fldChar w:fldCharType="end"/>
            </w:r>
          </w:p>
        </w:tc>
        <w:tc>
          <w:tcPr>
            <w:tcW w:w="1544" w:type="dxa"/>
          </w:tcPr>
          <w:p w14:paraId="614E0760"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1</w:t>
            </w:r>
          </w:p>
        </w:tc>
        <w:tc>
          <w:tcPr>
            <w:tcW w:w="1263" w:type="dxa"/>
          </w:tcPr>
          <w:p w14:paraId="097DD907"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8%</w:t>
            </w:r>
          </w:p>
        </w:tc>
        <w:tc>
          <w:tcPr>
            <w:tcW w:w="800" w:type="dxa"/>
          </w:tcPr>
          <w:p w14:paraId="3BFB8B47"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2</w:t>
            </w:r>
            <w:r w:rsidRPr="008406E4">
              <w:rPr>
                <w:rFonts w:ascii="Times New Roman" w:eastAsia="等线" w:hAnsi="Times New Roman" w:cs="Times New Roman"/>
              </w:rPr>
              <w:t>50</w:t>
            </w:r>
          </w:p>
        </w:tc>
        <w:tc>
          <w:tcPr>
            <w:tcW w:w="1824" w:type="dxa"/>
          </w:tcPr>
          <w:p w14:paraId="3C1B034D"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proofErr w:type="spellStart"/>
            <w:r w:rsidRPr="008406E4">
              <w:rPr>
                <w:rFonts w:ascii="Times New Roman" w:eastAsia="等线" w:hAnsi="Times New Roman" w:cs="Times New Roman"/>
              </w:rPr>
              <w:t>Angew</w:t>
            </w:r>
            <w:proofErr w:type="spellEnd"/>
            <w:r w:rsidRPr="008406E4">
              <w:rPr>
                <w:rFonts w:ascii="Times New Roman" w:eastAsia="等线" w:hAnsi="Times New Roman" w:cs="Times New Roman"/>
              </w:rPr>
              <w:t>. Chem. Int. Ed. 2021, 60, 14040</w:t>
            </w:r>
          </w:p>
        </w:tc>
      </w:tr>
      <w:tr w:rsidR="008406E4" w:rsidRPr="008406E4" w14:paraId="0823C189" w14:textId="77777777" w:rsidTr="00C40DA2">
        <w:tc>
          <w:tcPr>
            <w:cnfStyle w:val="001000000000" w:firstRow="0" w:lastRow="0" w:firstColumn="1" w:lastColumn="0" w:oddVBand="0" w:evenVBand="0" w:oddHBand="0" w:evenHBand="0" w:firstRowFirstColumn="0" w:firstRowLastColumn="0" w:lastRowFirstColumn="0" w:lastRowLastColumn="0"/>
            <w:tcW w:w="2928" w:type="dxa"/>
            <w:vAlign w:val="center"/>
          </w:tcPr>
          <w:p w14:paraId="70E15256" w14:textId="6C1FF58D"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t>lithium-montmorillonite SEI</w:t>
            </w:r>
            <w:r w:rsidRPr="008406E4">
              <w:rPr>
                <w:rFonts w:ascii="Times New Roman" w:eastAsia="等线" w:hAnsi="Times New Roman" w:cs="Times New Roman"/>
              </w:rPr>
              <w:fldChar w:fldCharType="begin"/>
            </w:r>
            <w:r w:rsidR="00714710">
              <w:rPr>
                <w:rFonts w:ascii="Times New Roman" w:eastAsia="等线" w:hAnsi="Times New Roman" w:cs="Times New Roman"/>
              </w:rPr>
              <w:instrText xml:space="preserve"> ADDIN EN.CITE &lt;EndNote&gt;&lt;Cite&gt;&lt;Author&gt;Nan&lt;/Author&gt;&lt;Year&gt;2021&lt;/Year&gt;&lt;RecNum&gt;47&lt;/RecNum&gt;&lt;DisplayText&gt;&lt;style face="superscript"&gt;14&lt;/style&gt;&lt;/DisplayText&gt;&lt;record&gt;&lt;rec-number&gt;47&lt;/rec-number&gt;&lt;foreign-keys&gt;&lt;key app="EN" db-id="5rsspt5dw09pevepvpdx0pwtpzszpf2xvt2d" timestamp="1624331210"&gt;47&lt;/key&gt;&lt;key app="ENWeb" db-id=""&gt;0&lt;/key&gt;&lt;/foreign-keys&gt;&lt;ref-type name="Journal Article"&gt;17&lt;/ref-type&gt;&lt;contributors&gt;&lt;authors&gt;&lt;author&gt;Nan, Yang&lt;/author&gt;&lt;author&gt;Li, Songmei&lt;/author&gt;&lt;author&gt;Han, Chao&lt;/author&gt;&lt;author&gt;Yan, Huibo&lt;/autho</w:instrText>
            </w:r>
            <w:r w:rsidR="00714710">
              <w:rPr>
                <w:rFonts w:ascii="Times New Roman" w:eastAsia="等线" w:hAnsi="Times New Roman" w:cs="Times New Roman" w:hint="eastAsia"/>
              </w:rPr>
              <w:instrText>r&gt;&lt;author&gt;Ma, Yuxuan&lt;/author&gt;&lt;author&gt;Liu, Jianhua&lt;/author&gt;&lt;author&gt;Yang, Shubin&lt;/author&gt;&lt;author&gt;Li, Bin&lt;/author&gt;&lt;/authors&gt;&lt;/contributors&gt;&lt;titles&gt;&lt;title&gt;Interlamellar Lithium</w:instrText>
            </w:r>
            <w:r w:rsidR="00714710">
              <w:rPr>
                <w:rFonts w:ascii="Times New Roman" w:eastAsia="等线" w:hAnsi="Times New Roman" w:cs="Times New Roman" w:hint="eastAsia"/>
              </w:rPr>
              <w:instrText>‐</w:instrText>
            </w:r>
            <w:r w:rsidR="00714710">
              <w:rPr>
                <w:rFonts w:ascii="Times New Roman" w:eastAsia="等线" w:hAnsi="Times New Roman" w:cs="Times New Roman" w:hint="eastAsia"/>
              </w:rPr>
              <w:instrText>Ion Conductor Reformed Interface for High Performance Lithium Metal Anode&lt;/title&gt;&lt;</w:instrText>
            </w:r>
            <w:r w:rsidR="00714710">
              <w:rPr>
                <w:rFonts w:ascii="Times New Roman" w:eastAsia="等线" w:hAnsi="Times New Roman" w:cs="Times New Roman"/>
              </w:rPr>
              <w:instrText>secondary-title&gt;Adv. Funct. Mater.&lt;/secondary-title&gt;&lt;/titles&gt;&lt;periodical&gt;&lt;full-title&gt;Adv. Funct. Mater.&lt;/full-title&gt;&lt;/periodical&gt;&lt;volume&gt;31&lt;/volume&gt;&lt;number&gt;25&lt;/number&gt;&lt;section&gt;2102336&lt;/section&gt;&lt;dates&gt;&lt;year&gt;2021&lt;/year&gt;&lt;/dates&gt;&lt;isbn&gt;1616-301X&amp;#xD;1616-3028&lt;/isbn&gt;&lt;urls&gt;&lt;/urls&gt;&lt;electronic-resource-num&gt;10.1002/adfm.202102336&lt;/electronic-resource-num&gt;&lt;/record&gt;&lt;/Cite&gt;&lt;/EndNote&gt;</w:instrText>
            </w:r>
            <w:r w:rsidRPr="008406E4">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14</w:t>
            </w:r>
            <w:r w:rsidRPr="008406E4">
              <w:rPr>
                <w:rFonts w:ascii="Times New Roman" w:eastAsia="等线" w:hAnsi="Times New Roman" w:cs="Times New Roman"/>
              </w:rPr>
              <w:fldChar w:fldCharType="end"/>
            </w:r>
          </w:p>
        </w:tc>
        <w:tc>
          <w:tcPr>
            <w:tcW w:w="1544" w:type="dxa"/>
          </w:tcPr>
          <w:p w14:paraId="0F209CF7"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3</w:t>
            </w:r>
          </w:p>
        </w:tc>
        <w:tc>
          <w:tcPr>
            <w:tcW w:w="1263" w:type="dxa"/>
          </w:tcPr>
          <w:p w14:paraId="71325C9C"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8.2</w:t>
            </w:r>
          </w:p>
        </w:tc>
        <w:tc>
          <w:tcPr>
            <w:tcW w:w="800" w:type="dxa"/>
          </w:tcPr>
          <w:p w14:paraId="3417C54F"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6</w:t>
            </w:r>
            <w:r w:rsidRPr="008406E4">
              <w:rPr>
                <w:rFonts w:ascii="Times New Roman" w:eastAsia="等线" w:hAnsi="Times New Roman" w:cs="Times New Roman"/>
              </w:rPr>
              <w:t>0</w:t>
            </w:r>
          </w:p>
        </w:tc>
        <w:tc>
          <w:tcPr>
            <w:tcW w:w="1824" w:type="dxa"/>
          </w:tcPr>
          <w:p w14:paraId="0EF92C43"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rPr>
              <w:t xml:space="preserve">Adv. </w:t>
            </w:r>
            <w:proofErr w:type="spellStart"/>
            <w:r w:rsidRPr="008406E4">
              <w:rPr>
                <w:rFonts w:ascii="Times New Roman" w:eastAsia="等线" w:hAnsi="Times New Roman" w:cs="Times New Roman"/>
              </w:rPr>
              <w:t>Funct</w:t>
            </w:r>
            <w:proofErr w:type="spellEnd"/>
            <w:r w:rsidRPr="008406E4">
              <w:rPr>
                <w:rFonts w:ascii="Times New Roman" w:eastAsia="等线" w:hAnsi="Times New Roman" w:cs="Times New Roman"/>
              </w:rPr>
              <w:t>. Mater. 2021, 31, 2102336</w:t>
            </w:r>
          </w:p>
        </w:tc>
      </w:tr>
      <w:tr w:rsidR="008406E4" w:rsidRPr="008406E4" w14:paraId="19384D91" w14:textId="77777777" w:rsidTr="00C40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5EC46B47" w14:textId="0ECB3C7F"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t>Epitaxial induced plating Cu</w:t>
            </w:r>
            <w:r w:rsidRPr="008406E4">
              <w:rPr>
                <w:rFonts w:ascii="Times New Roman" w:eastAsia="等线" w:hAnsi="Times New Roman" w:cs="Times New Roman"/>
              </w:rPr>
              <w:fldChar w:fldCharType="begin"/>
            </w:r>
            <w:r w:rsidR="00714710">
              <w:rPr>
                <w:rFonts w:ascii="Times New Roman" w:eastAsia="等线" w:hAnsi="Times New Roman" w:cs="Times New Roman"/>
              </w:rPr>
              <w:instrText xml:space="preserve"> ADDIN EN.CITE &lt;EndNote&gt;&lt;Cite&gt;&lt;Author&gt;Nanda&lt;/Author&gt;&lt;Year&gt;2021&lt;/Year&gt;&lt;RecNum&gt;42&lt;/RecNum&gt;&lt;DisplayText&gt;&lt;style face="superscript"&gt;15&lt;/style&gt;&lt;/DisplayText&gt;&lt;record&gt;&lt;rec-number&gt;42&lt;/rec-number&gt;&lt;foreign-keys&gt;&lt;key app="EN" db-id="5xtpsrfpspzexpe9ts7502pyaw2wve2rspex" timestamp="1647411640"&gt;42&lt;/key&gt;&lt;/foreign-keys&gt;&lt;ref-type name="Journal Article"&gt;17&lt;/ref-type&gt;&lt;contributors&gt;&lt;authors&gt;&lt;author&gt;Nanda, Sanjay&lt;/author&gt;&lt;author&gt;Gupta, Abhay&lt;/author&gt;&lt;author&gt;Manthiram, Arumugam&lt;/author&gt;&lt;/authors&gt;&lt;/contributors&gt;&lt;titles&gt;&lt;title&gt;Anode-Free Full Cells: A Pathway to High-Energy Density Lithium-Metal Batteries&lt;/title&gt;&lt;secondary-title&gt;Adv. Energy Mater.&lt;/secondary-title&gt;&lt;/titles&gt;&lt;periodical&gt;&lt;full-title&gt;Adv. Energy Mater.&lt;/full-title&gt;&lt;/periodical&gt;&lt;pages&gt;2000804&lt;/pages&gt;&lt;volume&gt;11&lt;/volume&gt;&lt;number&gt;2&lt;/number&gt;&lt;dates&gt;&lt;year&gt;2021&lt;/year&gt;&lt;/dates&gt;&lt;isbn&gt;1614-6832&lt;/isbn&gt;&lt;urls&gt;&lt;related-urls&gt;&lt;url&gt;https://onlinelibrary.wiley.com/doi/abs/10.1002/aenm.202000804&lt;/url&gt;&lt;/related-urls&gt;&lt;/urls&gt;&lt;electronic-resource-num&gt;https://doi.org/10.1002/aenm.202000804&lt;/electronic-resource-num&gt;&lt;/record&gt;&lt;/Cite&gt;&lt;/EndNote&gt;</w:instrText>
            </w:r>
            <w:r w:rsidRPr="008406E4">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15</w:t>
            </w:r>
            <w:r w:rsidRPr="008406E4">
              <w:rPr>
                <w:rFonts w:ascii="Times New Roman" w:eastAsia="等线" w:hAnsi="Times New Roman" w:cs="Times New Roman"/>
              </w:rPr>
              <w:fldChar w:fldCharType="end"/>
            </w:r>
          </w:p>
        </w:tc>
        <w:tc>
          <w:tcPr>
            <w:tcW w:w="1544" w:type="dxa"/>
          </w:tcPr>
          <w:p w14:paraId="305459B6"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5</w:t>
            </w:r>
          </w:p>
        </w:tc>
        <w:tc>
          <w:tcPr>
            <w:tcW w:w="1263" w:type="dxa"/>
          </w:tcPr>
          <w:p w14:paraId="2F026992"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9.24%</w:t>
            </w:r>
          </w:p>
        </w:tc>
        <w:tc>
          <w:tcPr>
            <w:tcW w:w="800" w:type="dxa"/>
          </w:tcPr>
          <w:p w14:paraId="0A98C056"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3</w:t>
            </w:r>
            <w:r w:rsidRPr="008406E4">
              <w:rPr>
                <w:rFonts w:ascii="Times New Roman" w:eastAsia="等线" w:hAnsi="Times New Roman" w:cs="Times New Roman"/>
              </w:rPr>
              <w:t>0</w:t>
            </w:r>
          </w:p>
        </w:tc>
        <w:tc>
          <w:tcPr>
            <w:tcW w:w="1824" w:type="dxa"/>
          </w:tcPr>
          <w:p w14:paraId="211762DC"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rPr>
              <w:t>Adv. Energy Mater. 2021, 11, 2003709</w:t>
            </w:r>
          </w:p>
        </w:tc>
      </w:tr>
      <w:tr w:rsidR="008406E4" w:rsidRPr="008406E4" w14:paraId="1888800C" w14:textId="77777777" w:rsidTr="00C40DA2">
        <w:tc>
          <w:tcPr>
            <w:cnfStyle w:val="001000000000" w:firstRow="0" w:lastRow="0" w:firstColumn="1" w:lastColumn="0" w:oddVBand="0" w:evenVBand="0" w:oddHBand="0" w:evenHBand="0" w:firstRowFirstColumn="0" w:firstRowLastColumn="0" w:lastRowFirstColumn="0" w:lastRowLastColumn="0"/>
            <w:tcW w:w="2928" w:type="dxa"/>
            <w:vAlign w:val="center"/>
          </w:tcPr>
          <w:p w14:paraId="20047DA2" w14:textId="451BED70"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t>Metal fluoride spansules</w:t>
            </w:r>
            <w:r w:rsidRPr="008406E4">
              <w:rPr>
                <w:rFonts w:ascii="Times New Roman" w:eastAsia="等线" w:hAnsi="Times New Roman" w:cs="Times New Roman"/>
              </w:rPr>
              <w:fldChar w:fldCharType="begin"/>
            </w:r>
            <w:r w:rsidR="00714710">
              <w:rPr>
                <w:rFonts w:ascii="Times New Roman" w:eastAsia="等线" w:hAnsi="Times New Roman" w:cs="Times New Roman"/>
              </w:rPr>
              <w:instrText xml:space="preserve"> ADDIN EN.CITE &lt;EndNote&gt;&lt;Cite&gt;&lt;Author&gt;Yuan&lt;/Author&gt;&lt;Year&gt;2020&lt;/Year&gt;&lt;RecNum&gt;26&lt;/RecNum&gt;&lt;DisplayText&gt;&lt;style face="superscript"&gt;16&lt;/style&gt;&lt;/DisplayText&gt;&lt;record&gt;&lt;rec-number&gt;26&lt;/rec-number&gt;&lt;foreign-keys&gt;&lt;key app="EN" db-id="5rsspt5dw09pevepvpdx0pwtpzszpf2xvt2d" timestamp="1623945564"&gt;26&lt;/key&gt;&lt;/foreign-keys&gt;&lt;ref-type name="Journal Article"&gt;17&lt;/ref-type&gt;&lt;contributors&gt;&lt;authors&gt;&lt;author&gt;Huadong Yuan&lt;/author&gt;&lt;author&gt;Jianwei Nai&lt;/author&gt;&lt;author&gt;He Tian&lt;/author&gt;&lt;author&gt;Zhijin Ju&lt;/author&gt;&lt;author&gt;Wenkui Zhang&lt;/author&gt;&lt;author&gt;Yujing Liu&lt;/author&gt;&lt;author&gt;Xinyong Tao&lt;/author&gt;&lt;author&gt;Xiong Wen (David) Lou&lt;/author&gt;&lt;/authors&gt;&lt;/contributors&gt;&lt;titles&gt;&lt;title&gt;An ultrastable lithium metal anode enabled by designed metal fluoride spansules&lt;/title&gt;&lt;secondary-title&gt;Sci. Adv.&lt;/secondary-title&gt;&lt;/titles&gt;&lt;periodical&gt;&lt;full-title&gt;Sci. Adv.&lt;/full-title&gt;&lt;/periodical&gt;&lt;pages&gt;3112&lt;/pages&gt;&lt;volume&gt;6&lt;/volume&gt;&lt;dates&gt;&lt;year&gt;2020&lt;/year&gt;&lt;/dates&gt;&lt;urls&gt;&lt;/urls&gt;&lt;/record&gt;&lt;/Cite&gt;&lt;/EndNote&gt;</w:instrText>
            </w:r>
            <w:r w:rsidRPr="008406E4">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16</w:t>
            </w:r>
            <w:r w:rsidRPr="008406E4">
              <w:rPr>
                <w:rFonts w:ascii="Times New Roman" w:eastAsia="等线" w:hAnsi="Times New Roman" w:cs="Times New Roman"/>
              </w:rPr>
              <w:fldChar w:fldCharType="end"/>
            </w:r>
          </w:p>
        </w:tc>
        <w:tc>
          <w:tcPr>
            <w:tcW w:w="1544" w:type="dxa"/>
          </w:tcPr>
          <w:p w14:paraId="67546E0A"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1</w:t>
            </w:r>
          </w:p>
        </w:tc>
        <w:tc>
          <w:tcPr>
            <w:tcW w:w="1263" w:type="dxa"/>
          </w:tcPr>
          <w:p w14:paraId="2D0E6CB2"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8.5%</w:t>
            </w:r>
          </w:p>
        </w:tc>
        <w:tc>
          <w:tcPr>
            <w:tcW w:w="800" w:type="dxa"/>
          </w:tcPr>
          <w:p w14:paraId="1D6CB432"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3</w:t>
            </w:r>
            <w:r w:rsidRPr="008406E4">
              <w:rPr>
                <w:rFonts w:ascii="Times New Roman" w:eastAsia="等线" w:hAnsi="Times New Roman" w:cs="Times New Roman"/>
              </w:rPr>
              <w:t>00</w:t>
            </w:r>
          </w:p>
        </w:tc>
        <w:tc>
          <w:tcPr>
            <w:tcW w:w="1824" w:type="dxa"/>
          </w:tcPr>
          <w:p w14:paraId="6E49993C"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rPr>
              <w:t>Sci. Adv. 2020, 6, 3112</w:t>
            </w:r>
          </w:p>
        </w:tc>
      </w:tr>
      <w:tr w:rsidR="008406E4" w:rsidRPr="008406E4" w14:paraId="54E4020E" w14:textId="77777777" w:rsidTr="00C40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8" w:type="dxa"/>
            <w:vAlign w:val="center"/>
          </w:tcPr>
          <w:p w14:paraId="47A4F98A" w14:textId="048BA4C3"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t>Protein molecules modified electrolyte</w:t>
            </w:r>
            <w:r w:rsidRPr="008406E4">
              <w:rPr>
                <w:rFonts w:ascii="Times New Roman" w:eastAsia="等线" w:hAnsi="Times New Roman" w:cs="Times New Roman"/>
              </w:rPr>
              <w:fldChar w:fldCharType="begin">
                <w:fldData xml:space="preserve">PEVuZE5vdGU+PENpdGU+PEF1dGhvcj5XYW5nPC9BdXRob3I+PFllYXI+MjAyMDwvWWVhcj48UmVj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</w:fldData>
              </w:fldChar>
            </w:r>
            <w:r w:rsidR="00714710">
              <w:rPr>
                <w:rFonts w:ascii="Times New Roman" w:eastAsia="等线" w:hAnsi="Times New Roman" w:cs="Times New Roman"/>
              </w:rPr>
              <w:instrText xml:space="preserve"> ADDIN EN.CITE </w:instrText>
            </w:r>
            <w:r w:rsidR="00714710">
              <w:rPr>
                <w:rFonts w:ascii="Times New Roman" w:eastAsia="等线" w:hAnsi="Times New Roman" w:cs="Times New Roman"/>
              </w:rPr>
              <w:fldChar w:fldCharType="begin">
                <w:fldData xml:space="preserve">PEVuZE5vdGU+PENpdGU+PEF1dGhvcj5XYW5nPC9BdXRob3I+PFllYXI+MjAyMDwvWWVhcj48UmVj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</w:fldData>
              </w:fldChar>
            </w:r>
            <w:r w:rsidR="00714710">
              <w:rPr>
                <w:rFonts w:ascii="Times New Roman" w:eastAsia="等线" w:hAnsi="Times New Roman" w:cs="Times New Roman"/>
              </w:rPr>
              <w:instrText xml:space="preserve"> ADDIN EN.CITE.DATA </w:instrText>
            </w:r>
            <w:r w:rsidR="00714710">
              <w:rPr>
                <w:rFonts w:ascii="Times New Roman" w:eastAsia="等线" w:hAnsi="Times New Roman" w:cs="Times New Roman"/>
              </w:rPr>
            </w:r>
            <w:r w:rsidR="00714710">
              <w:rPr>
                <w:rFonts w:ascii="Times New Roman" w:eastAsia="等线" w:hAnsi="Times New Roman" w:cs="Times New Roman"/>
              </w:rPr>
              <w:fldChar w:fldCharType="end"/>
            </w:r>
            <w:r w:rsidRPr="008406E4">
              <w:rPr>
                <w:rFonts w:ascii="Times New Roman" w:eastAsia="等线" w:hAnsi="Times New Roman" w:cs="Times New Roman"/>
              </w:rPr>
            </w:r>
            <w:r w:rsidRPr="008406E4">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17</w:t>
            </w:r>
            <w:r w:rsidRPr="008406E4">
              <w:rPr>
                <w:rFonts w:ascii="Times New Roman" w:eastAsia="等线" w:hAnsi="Times New Roman" w:cs="Times New Roman"/>
              </w:rPr>
              <w:fldChar w:fldCharType="end"/>
            </w:r>
          </w:p>
        </w:tc>
        <w:tc>
          <w:tcPr>
            <w:tcW w:w="1544" w:type="dxa"/>
          </w:tcPr>
          <w:p w14:paraId="1F061148"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1</w:t>
            </w:r>
          </w:p>
        </w:tc>
        <w:tc>
          <w:tcPr>
            <w:tcW w:w="1263" w:type="dxa"/>
          </w:tcPr>
          <w:p w14:paraId="46D1AB15"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8%</w:t>
            </w:r>
          </w:p>
        </w:tc>
        <w:tc>
          <w:tcPr>
            <w:tcW w:w="800" w:type="dxa"/>
          </w:tcPr>
          <w:p w14:paraId="749D19BF"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1</w:t>
            </w:r>
            <w:r w:rsidRPr="008406E4">
              <w:rPr>
                <w:rFonts w:ascii="Times New Roman" w:eastAsia="等线" w:hAnsi="Times New Roman" w:cs="Times New Roman"/>
              </w:rPr>
              <w:t>00</w:t>
            </w:r>
          </w:p>
        </w:tc>
        <w:tc>
          <w:tcPr>
            <w:tcW w:w="1824" w:type="dxa"/>
          </w:tcPr>
          <w:p w14:paraId="49F19B6A"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N</w:t>
            </w:r>
            <w:r w:rsidRPr="008406E4">
              <w:rPr>
                <w:rFonts w:ascii="Times New Roman" w:eastAsia="等线" w:hAnsi="Times New Roman" w:cs="Times New Roman"/>
              </w:rPr>
              <w:t xml:space="preserve">at. </w:t>
            </w:r>
            <w:proofErr w:type="spellStart"/>
            <w:r w:rsidRPr="008406E4">
              <w:rPr>
                <w:rFonts w:ascii="Times New Roman" w:eastAsia="等线" w:hAnsi="Times New Roman" w:cs="Times New Roman"/>
              </w:rPr>
              <w:t>Commun</w:t>
            </w:r>
            <w:proofErr w:type="spellEnd"/>
            <w:r w:rsidRPr="008406E4">
              <w:rPr>
                <w:rFonts w:ascii="Times New Roman" w:eastAsia="等线" w:hAnsi="Times New Roman" w:cs="Times New Roman"/>
              </w:rPr>
              <w:t>. 2020,11,5429</w:t>
            </w:r>
          </w:p>
        </w:tc>
      </w:tr>
      <w:tr w:rsidR="008406E4" w:rsidRPr="008406E4" w14:paraId="728060C8" w14:textId="77777777" w:rsidTr="00C40DA2">
        <w:tc>
          <w:tcPr>
            <w:cnfStyle w:val="001000000000" w:firstRow="0" w:lastRow="0" w:firstColumn="1" w:lastColumn="0" w:oddVBand="0" w:evenVBand="0" w:oddHBand="0" w:evenHBand="0" w:firstRowFirstColumn="0" w:firstRowLastColumn="0" w:lastRowFirstColumn="0" w:lastRowLastColumn="0"/>
            <w:tcW w:w="2928" w:type="dxa"/>
            <w:vAlign w:val="center"/>
          </w:tcPr>
          <w:p w14:paraId="4A2FB70A" w14:textId="63AC0077" w:rsidR="008406E4" w:rsidRPr="008406E4" w:rsidRDefault="008406E4" w:rsidP="008406E4">
            <w:pPr>
              <w:widowControl/>
              <w:jc w:val="center"/>
              <w:rPr>
                <w:rFonts w:ascii="Times New Roman" w:eastAsia="等线" w:hAnsi="Times New Roman" w:cs="Times New Roman"/>
              </w:rPr>
            </w:pPr>
            <w:r w:rsidRPr="008406E4">
              <w:rPr>
                <w:rFonts w:ascii="Times New Roman" w:eastAsia="等线" w:hAnsi="Times New Roman" w:cs="Times New Roman"/>
              </w:rPr>
              <w:t>Vertically aligned GO anode</w:t>
            </w:r>
            <w:r w:rsidRPr="008406E4">
              <w:rPr>
                <w:rFonts w:ascii="Times New Roman" w:eastAsia="等线" w:hAnsi="Times New Roman" w:cs="Times New Roman"/>
              </w:rPr>
              <w:fldChar w:fldCharType="begin"/>
            </w:r>
            <w:r w:rsidR="00714710">
              <w:rPr>
                <w:rFonts w:ascii="Times New Roman" w:eastAsia="等线" w:hAnsi="Times New Roman" w:cs="Times New Roman"/>
              </w:rPr>
              <w:instrText xml:space="preserve"> ADDIN EN.CITE &lt;EndNote&gt;&lt;Cite&gt;&lt;Author&gt;Chen&lt;/Author&gt;&lt;Year&gt;2020&lt;/Year&gt;&lt;RecNum&gt;44&lt;/RecNum&gt;&lt;DisplayText&gt;&lt;style face="superscript"&gt;18&lt;/style&gt;&lt;/DisplayText&gt;&lt;record&gt;&lt;rec-number&gt;44&lt;/rec-number&gt;&lt;foreign-keys&gt;&lt;key app="EN" db-id="5xtpsrfpspzexpe9ts7502pyaw2wve2rspex" timestamp="1647412018"&gt;44&lt;/key&gt;&lt;key app="ENWeb" db-id=""&gt;0&lt;/key&gt;&lt;/foreign-keys&gt;&lt;ref-type name="Journal Article"&gt;17&lt;/ref-type&gt;&lt;contributors&gt;&lt;authors&gt;&lt;author&gt;Chen, Hao&lt;/author&gt;&lt;author&gt;Pei, Allen&lt;/author&gt;&lt;author&gt;Wan, Jiayu&lt;/author&gt;&lt;author&gt;Lin, Dingchang&lt;/author&gt;&lt;author&gt;Vilá, Rafael&lt;/author&gt;&lt;author&gt;Wang, Hongxia&lt;/author&gt;&lt;author&gt;Mackanic, David&lt;/author&gt;&lt;author&gt;Steinrück, Hans-Georg&lt;/author&gt;&lt;author&gt;Huang, William&lt;/author&gt;&lt;author&gt;Li, Yuzhang&lt;/author&gt;&lt;author&gt;Yang, Ankun&lt;/author&gt;&lt;author&gt;Xie, Jin&lt;/author&gt;&lt;author&gt;Wu, Yecun&lt;/author&gt;&lt;author&gt;Wang, Hansen&lt;/author&gt;&lt;author&gt;Cui, Yi&lt;/author&gt;&lt;/authors&gt;&lt;/contributors&gt;&lt;titles&gt;&lt;title&gt;Tortuosity Effects in Lithium-Metal Host Anodes&lt;/title&gt;&lt;secondary-title&gt;Joule&lt;/secondary-title&gt;&lt;/titles&gt;&lt;periodical&gt;&lt;full-title&gt;Joule&lt;/full-title&gt;&lt;/periodical&gt;&lt;pages&gt;938-952&lt;/pages&gt;&lt;volume&gt;4&lt;/volume&gt;&lt;number&gt;4&lt;/number&gt;&lt;section&gt;938&lt;/section&gt;&lt;dates&gt;&lt;year&gt;2020&lt;/year&gt;&lt;/dates&gt;&lt;isbn&gt;25424351&lt;/isbn&gt;&lt;urls&gt;&lt;/urls&gt;&lt;electronic-resource-num&gt;10.1016/j.joule.2020.03.008&lt;/electronic-resource-num&gt;&lt;/record&gt;&lt;/Cite&gt;&lt;/EndNote&gt;</w:instrText>
            </w:r>
            <w:r w:rsidRPr="008406E4">
              <w:rPr>
                <w:rFonts w:ascii="Times New Roman" w:eastAsia="等线" w:hAnsi="Times New Roman" w:cs="Times New Roman"/>
              </w:rPr>
              <w:fldChar w:fldCharType="separate"/>
            </w:r>
            <w:r w:rsidR="00714710" w:rsidRPr="00714710">
              <w:rPr>
                <w:rFonts w:ascii="Times New Roman" w:eastAsia="等线" w:hAnsi="Times New Roman" w:cs="Times New Roman"/>
                <w:noProof/>
                <w:vertAlign w:val="superscript"/>
              </w:rPr>
              <w:t>18</w:t>
            </w:r>
            <w:r w:rsidRPr="008406E4">
              <w:rPr>
                <w:rFonts w:ascii="Times New Roman" w:eastAsia="等线" w:hAnsi="Times New Roman" w:cs="Times New Roman"/>
              </w:rPr>
              <w:fldChar w:fldCharType="end"/>
            </w:r>
          </w:p>
        </w:tc>
        <w:tc>
          <w:tcPr>
            <w:tcW w:w="1544" w:type="dxa"/>
          </w:tcPr>
          <w:p w14:paraId="238DE050"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5</w:t>
            </w:r>
          </w:p>
        </w:tc>
        <w:tc>
          <w:tcPr>
            <w:tcW w:w="1263" w:type="dxa"/>
          </w:tcPr>
          <w:p w14:paraId="14E32333"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9.08%</w:t>
            </w:r>
          </w:p>
        </w:tc>
        <w:tc>
          <w:tcPr>
            <w:tcW w:w="800" w:type="dxa"/>
          </w:tcPr>
          <w:p w14:paraId="68CA0F9A"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1</w:t>
            </w:r>
            <w:r w:rsidRPr="008406E4">
              <w:rPr>
                <w:rFonts w:ascii="Times New Roman" w:eastAsia="等线" w:hAnsi="Times New Roman" w:cs="Times New Roman"/>
              </w:rPr>
              <w:t>50</w:t>
            </w:r>
          </w:p>
        </w:tc>
        <w:tc>
          <w:tcPr>
            <w:tcW w:w="1824" w:type="dxa"/>
          </w:tcPr>
          <w:p w14:paraId="2AC56A01"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rPr>
              <w:t>Joule, 2020, 4, 938</w:t>
            </w:r>
          </w:p>
        </w:tc>
      </w:tr>
      <w:tr w:rsidR="008406E4" w:rsidRPr="008406E4" w14:paraId="6B0A1A4E" w14:textId="77777777" w:rsidTr="00C40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8" w:type="dxa"/>
            <w:vMerge w:val="restart"/>
            <w:vAlign w:val="center"/>
          </w:tcPr>
          <w:p w14:paraId="420DD03E" w14:textId="2A18C32B" w:rsidR="008406E4" w:rsidRPr="008406E4" w:rsidRDefault="009E61B5" w:rsidP="008406E4">
            <w:pPr>
              <w:widowControl/>
              <w:jc w:val="center"/>
              <w:rPr>
                <w:rFonts w:ascii="Times New Roman" w:eastAsia="等线" w:hAnsi="Times New Roman" w:cs="Times New Roman"/>
              </w:rPr>
            </w:pPr>
            <w:r>
              <w:rPr>
                <w:rFonts w:ascii="Times New Roman" w:eastAsia="等线" w:hAnsi="Times New Roman" w:cs="Times New Roman"/>
              </w:rPr>
              <w:t>PHS</w:t>
            </w:r>
            <w:r w:rsidR="008406E4" w:rsidRPr="008406E4">
              <w:rPr>
                <w:rFonts w:ascii="Times New Roman" w:eastAsia="等线" w:hAnsi="Times New Roman" w:cs="Times New Roman"/>
              </w:rPr>
              <w:t xml:space="preserve"> modified Cu anode</w:t>
            </w:r>
          </w:p>
        </w:tc>
        <w:tc>
          <w:tcPr>
            <w:tcW w:w="1544" w:type="dxa"/>
          </w:tcPr>
          <w:p w14:paraId="26FAB078"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2</w:t>
            </w:r>
          </w:p>
        </w:tc>
        <w:tc>
          <w:tcPr>
            <w:tcW w:w="1263" w:type="dxa"/>
          </w:tcPr>
          <w:p w14:paraId="7A50AC2E" w14:textId="786C03B3"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9.</w:t>
            </w:r>
            <w:r w:rsidR="009E61B5">
              <w:rPr>
                <w:rFonts w:ascii="Times New Roman" w:eastAsia="等线" w:hAnsi="Times New Roman" w:cs="Times New Roman"/>
              </w:rPr>
              <w:t>45</w:t>
            </w:r>
            <w:r w:rsidRPr="008406E4">
              <w:rPr>
                <w:rFonts w:ascii="Times New Roman" w:eastAsia="等线" w:hAnsi="Times New Roman" w:cs="Times New Roman"/>
              </w:rPr>
              <w:t>%</w:t>
            </w:r>
          </w:p>
        </w:tc>
        <w:tc>
          <w:tcPr>
            <w:tcW w:w="800" w:type="dxa"/>
          </w:tcPr>
          <w:p w14:paraId="03EA5095" w14:textId="354B3015" w:rsidR="008406E4" w:rsidRPr="008406E4" w:rsidRDefault="009E61B5"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rPr>
              <w:t>6</w:t>
            </w:r>
            <w:r w:rsidR="008406E4" w:rsidRPr="008406E4">
              <w:rPr>
                <w:rFonts w:ascii="Times New Roman" w:eastAsia="等线" w:hAnsi="Times New Roman" w:cs="Times New Roman"/>
              </w:rPr>
              <w:t>00</w:t>
            </w:r>
          </w:p>
        </w:tc>
        <w:tc>
          <w:tcPr>
            <w:tcW w:w="1824" w:type="dxa"/>
            <w:vMerge w:val="restart"/>
            <w:vAlign w:val="center"/>
          </w:tcPr>
          <w:p w14:paraId="4F221EF2"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T</w:t>
            </w:r>
            <w:r w:rsidRPr="008406E4">
              <w:rPr>
                <w:rFonts w:ascii="Times New Roman" w:eastAsia="等线" w:hAnsi="Times New Roman" w:cs="Times New Roman"/>
              </w:rPr>
              <w:t>his work</w:t>
            </w:r>
          </w:p>
        </w:tc>
      </w:tr>
      <w:tr w:rsidR="008406E4" w:rsidRPr="008406E4" w14:paraId="7FEB9A72" w14:textId="77777777" w:rsidTr="00C40DA2">
        <w:tc>
          <w:tcPr>
            <w:cnfStyle w:val="001000000000" w:firstRow="0" w:lastRow="0" w:firstColumn="1" w:lastColumn="0" w:oddVBand="0" w:evenVBand="0" w:oddHBand="0" w:evenHBand="0" w:firstRowFirstColumn="0" w:firstRowLastColumn="0" w:lastRowFirstColumn="0" w:lastRowLastColumn="0"/>
            <w:tcW w:w="2928" w:type="dxa"/>
            <w:vMerge/>
          </w:tcPr>
          <w:p w14:paraId="47AFE260" w14:textId="77777777" w:rsidR="008406E4" w:rsidRPr="008406E4" w:rsidRDefault="008406E4" w:rsidP="008406E4">
            <w:pPr>
              <w:widowControl/>
              <w:jc w:val="center"/>
              <w:rPr>
                <w:rFonts w:ascii="Times New Roman" w:eastAsia="等线" w:hAnsi="Times New Roman" w:cs="Times New Roman"/>
              </w:rPr>
            </w:pPr>
          </w:p>
        </w:tc>
        <w:tc>
          <w:tcPr>
            <w:tcW w:w="1544" w:type="dxa"/>
          </w:tcPr>
          <w:p w14:paraId="418C53F1"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6</w:t>
            </w:r>
          </w:p>
        </w:tc>
        <w:tc>
          <w:tcPr>
            <w:tcW w:w="1263" w:type="dxa"/>
          </w:tcPr>
          <w:p w14:paraId="3F7D20F0" w14:textId="664CD490"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9.4</w:t>
            </w:r>
            <w:r w:rsidR="009E61B5">
              <w:rPr>
                <w:rFonts w:ascii="Times New Roman" w:eastAsia="等线" w:hAnsi="Times New Roman" w:cs="Times New Roman"/>
              </w:rPr>
              <w:t>6</w:t>
            </w:r>
            <w:r w:rsidRPr="008406E4">
              <w:rPr>
                <w:rFonts w:ascii="Times New Roman" w:eastAsia="等线" w:hAnsi="Times New Roman" w:cs="Times New Roman"/>
              </w:rPr>
              <w:t>%</w:t>
            </w:r>
          </w:p>
        </w:tc>
        <w:tc>
          <w:tcPr>
            <w:tcW w:w="800" w:type="dxa"/>
          </w:tcPr>
          <w:p w14:paraId="3E656F9A"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1</w:t>
            </w:r>
            <w:r w:rsidRPr="008406E4">
              <w:rPr>
                <w:rFonts w:ascii="Times New Roman" w:eastAsia="等线" w:hAnsi="Times New Roman" w:cs="Times New Roman"/>
              </w:rPr>
              <w:t>50</w:t>
            </w:r>
          </w:p>
        </w:tc>
        <w:tc>
          <w:tcPr>
            <w:tcW w:w="1824" w:type="dxa"/>
            <w:vMerge/>
          </w:tcPr>
          <w:p w14:paraId="54774DAC" w14:textId="77777777" w:rsidR="008406E4" w:rsidRPr="008406E4" w:rsidRDefault="008406E4" w:rsidP="008406E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p>
        </w:tc>
      </w:tr>
      <w:tr w:rsidR="008406E4" w:rsidRPr="008406E4" w14:paraId="1F5F8B0A" w14:textId="77777777" w:rsidTr="00C40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8" w:type="dxa"/>
            <w:vMerge/>
            <w:tcBorders>
              <w:bottom w:val="single" w:sz="12" w:space="0" w:color="auto"/>
            </w:tcBorders>
          </w:tcPr>
          <w:p w14:paraId="0C90F4E3" w14:textId="77777777" w:rsidR="008406E4" w:rsidRPr="008406E4" w:rsidRDefault="008406E4" w:rsidP="008406E4">
            <w:pPr>
              <w:widowControl/>
              <w:jc w:val="center"/>
              <w:rPr>
                <w:rFonts w:ascii="Times New Roman" w:eastAsia="等线" w:hAnsi="Times New Roman" w:cs="Times New Roman"/>
              </w:rPr>
            </w:pPr>
          </w:p>
        </w:tc>
        <w:tc>
          <w:tcPr>
            <w:tcW w:w="1544" w:type="dxa"/>
            <w:tcBorders>
              <w:bottom w:val="single" w:sz="12" w:space="0" w:color="auto"/>
            </w:tcBorders>
          </w:tcPr>
          <w:p w14:paraId="300F6A7A"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8</w:t>
            </w:r>
          </w:p>
        </w:tc>
        <w:tc>
          <w:tcPr>
            <w:tcW w:w="1263" w:type="dxa"/>
            <w:tcBorders>
              <w:bottom w:val="single" w:sz="12" w:space="0" w:color="auto"/>
            </w:tcBorders>
          </w:tcPr>
          <w:p w14:paraId="5A74A522" w14:textId="4CE10FC2"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8406E4">
              <w:rPr>
                <w:rFonts w:ascii="Times New Roman" w:eastAsia="等线" w:hAnsi="Times New Roman" w:cs="Times New Roman" w:hint="eastAsia"/>
              </w:rPr>
              <w:t>9</w:t>
            </w:r>
            <w:r w:rsidRPr="008406E4">
              <w:rPr>
                <w:rFonts w:ascii="Times New Roman" w:eastAsia="等线" w:hAnsi="Times New Roman" w:cs="Times New Roman"/>
              </w:rPr>
              <w:t>9.4</w:t>
            </w:r>
            <w:r w:rsidR="009E61B5">
              <w:rPr>
                <w:rFonts w:ascii="Times New Roman" w:eastAsia="等线" w:hAnsi="Times New Roman" w:cs="Times New Roman"/>
              </w:rPr>
              <w:t>3</w:t>
            </w:r>
            <w:r w:rsidRPr="008406E4">
              <w:rPr>
                <w:rFonts w:ascii="Times New Roman" w:eastAsia="等线" w:hAnsi="Times New Roman" w:cs="Times New Roman"/>
              </w:rPr>
              <w:t>%</w:t>
            </w:r>
          </w:p>
        </w:tc>
        <w:tc>
          <w:tcPr>
            <w:tcW w:w="800" w:type="dxa"/>
            <w:tcBorders>
              <w:bottom w:val="single" w:sz="12" w:space="0" w:color="auto"/>
            </w:tcBorders>
          </w:tcPr>
          <w:p w14:paraId="47EFE8E3" w14:textId="7FD911E0" w:rsidR="008406E4" w:rsidRPr="008406E4" w:rsidRDefault="009E61B5"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rPr>
              <w:t>100</w:t>
            </w:r>
          </w:p>
        </w:tc>
        <w:tc>
          <w:tcPr>
            <w:tcW w:w="1824" w:type="dxa"/>
            <w:vMerge/>
            <w:tcBorders>
              <w:bottom w:val="single" w:sz="12" w:space="0" w:color="auto"/>
            </w:tcBorders>
          </w:tcPr>
          <w:p w14:paraId="59C616A5" w14:textId="77777777" w:rsidR="008406E4" w:rsidRPr="008406E4" w:rsidRDefault="008406E4" w:rsidP="008406E4">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p>
        </w:tc>
      </w:tr>
    </w:tbl>
    <w:p w14:paraId="1E784D6F" w14:textId="6C14C412" w:rsidR="00361DE2" w:rsidRPr="00361DE2" w:rsidRDefault="00361DE2" w:rsidP="00361DE2">
      <w:pPr>
        <w:rPr>
          <w:rFonts w:ascii="Times New Roman" w:eastAsia="等线" w:hAnsi="Times New Roman" w:cs="Times New Roman"/>
        </w:rPr>
      </w:pPr>
      <w:r w:rsidRPr="00361DE2">
        <w:rPr>
          <w:rFonts w:ascii="Times New Roman" w:eastAsia="等线" w:hAnsi="Times New Roman" w:cs="Times New Roman" w:hint="eastAsia"/>
          <w:b/>
        </w:rPr>
        <w:t>T</w:t>
      </w:r>
      <w:r w:rsidRPr="00361DE2">
        <w:rPr>
          <w:rFonts w:ascii="Times New Roman" w:eastAsia="等线" w:hAnsi="Times New Roman" w:cs="Times New Roman"/>
          <w:b/>
        </w:rPr>
        <w:t>able S</w:t>
      </w:r>
      <w:r w:rsidR="00BA6515">
        <w:rPr>
          <w:rFonts w:ascii="Times New Roman" w:eastAsia="等线" w:hAnsi="Times New Roman" w:cs="Times New Roman"/>
          <w:b/>
        </w:rPr>
        <w:t>2</w:t>
      </w:r>
      <w:r w:rsidRPr="00361DE2">
        <w:rPr>
          <w:rFonts w:ascii="Times New Roman" w:eastAsia="等线" w:hAnsi="Times New Roman" w:cs="Times New Roman"/>
          <w:b/>
        </w:rPr>
        <w:t xml:space="preserve">. </w:t>
      </w:r>
      <w:r w:rsidRPr="00361DE2">
        <w:rPr>
          <w:rFonts w:ascii="Times New Roman" w:eastAsia="等线" w:hAnsi="Times New Roman" w:cs="Times New Roman"/>
        </w:rPr>
        <w:t>A summary of the public work on Li-Cu asymmetric cells.</w:t>
      </w:r>
    </w:p>
    <w:p w14:paraId="6DA4BC31" w14:textId="63D4A2E1" w:rsidR="0038517E" w:rsidRPr="00361DE2" w:rsidRDefault="0038517E" w:rsidP="00BC05C3">
      <w:pPr>
        <w:rPr>
          <w:rFonts w:ascii="Times New Roman" w:eastAsia="等线" w:hAnsi="Times New Roman" w:cs="Times New Roman"/>
        </w:rPr>
      </w:pPr>
    </w:p>
    <w:p w14:paraId="6F796DF9" w14:textId="77777777" w:rsidR="0038517E" w:rsidRPr="0038517E" w:rsidRDefault="0038517E" w:rsidP="00BC05C3">
      <w:pPr>
        <w:rPr>
          <w:rFonts w:ascii="Times New Roman" w:eastAsia="等线" w:hAnsi="Times New Roman" w:cs="Times New Roman"/>
        </w:rPr>
      </w:pPr>
    </w:p>
    <w:p w14:paraId="6E7B7DD9" w14:textId="1297F096" w:rsidR="009F1153" w:rsidRDefault="009F1153">
      <w:pPr>
        <w:widowControl/>
        <w:jc w:val="left"/>
        <w:rPr>
          <w:rFonts w:ascii="Times New Roman" w:eastAsia="等线" w:hAnsi="Times New Roman" w:cs="Times New Roman"/>
        </w:rPr>
      </w:pPr>
      <w:r>
        <w:rPr>
          <w:rFonts w:ascii="Times New Roman" w:eastAsia="等线" w:hAnsi="Times New Roman" w:cs="Times New Roman"/>
        </w:rPr>
        <w:br w:type="page"/>
      </w:r>
    </w:p>
    <w:tbl>
      <w:tblPr>
        <w:tblStyle w:val="21"/>
        <w:tblW w:w="8300" w:type="dxa"/>
        <w:tblLook w:val="04A0" w:firstRow="1" w:lastRow="0" w:firstColumn="1" w:lastColumn="0" w:noHBand="0" w:noVBand="1"/>
      </w:tblPr>
      <w:tblGrid>
        <w:gridCol w:w="1920"/>
        <w:gridCol w:w="4537"/>
        <w:gridCol w:w="1843"/>
      </w:tblGrid>
      <w:tr w:rsidR="009A65AD" w:rsidRPr="009A65AD" w14:paraId="158DD18F" w14:textId="77777777" w:rsidTr="000F43FC">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tcBorders>
              <w:top w:val="single" w:sz="12" w:space="0" w:color="auto"/>
              <w:bottom w:val="single" w:sz="12" w:space="0" w:color="auto"/>
            </w:tcBorders>
            <w:noWrap/>
            <w:hideMark/>
          </w:tcPr>
          <w:p w14:paraId="7C75E9E7" w14:textId="77777777" w:rsidR="009A65AD" w:rsidRPr="009A65AD" w:rsidRDefault="009A65AD" w:rsidP="009A65AD">
            <w:pPr>
              <w:widowControl/>
              <w:jc w:val="center"/>
              <w:rPr>
                <w:rFonts w:ascii="Times New Roman" w:eastAsia="等线" w:hAnsi="Times New Roman" w:cs="Times New Roman"/>
                <w:sz w:val="22"/>
              </w:rPr>
            </w:pPr>
            <w:bookmarkStart w:id="10" w:name="_Hlk83907732"/>
            <w:r w:rsidRPr="009A65AD">
              <w:rPr>
                <w:rFonts w:ascii="Times New Roman" w:eastAsia="等线" w:hAnsi="Times New Roman" w:cs="Times New Roman" w:hint="eastAsia"/>
                <w:sz w:val="22"/>
              </w:rPr>
              <w:lastRenderedPageBreak/>
              <w:t>Cell component</w:t>
            </w:r>
          </w:p>
        </w:tc>
        <w:tc>
          <w:tcPr>
            <w:tcW w:w="4537" w:type="dxa"/>
            <w:tcBorders>
              <w:top w:val="single" w:sz="12" w:space="0" w:color="auto"/>
              <w:bottom w:val="single" w:sz="12" w:space="0" w:color="auto"/>
            </w:tcBorders>
            <w:noWrap/>
            <w:hideMark/>
          </w:tcPr>
          <w:p w14:paraId="529B3243" w14:textId="77777777" w:rsidR="009A65AD" w:rsidRPr="009A65AD" w:rsidRDefault="009A65AD" w:rsidP="009A65AD">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z w:val="22"/>
              </w:rPr>
            </w:pPr>
            <w:r w:rsidRPr="009A65AD">
              <w:rPr>
                <w:rFonts w:ascii="Times New Roman" w:eastAsia="等线" w:hAnsi="Times New Roman" w:cs="Times New Roman" w:hint="eastAsia"/>
                <w:sz w:val="22"/>
              </w:rPr>
              <w:t>Specification</w:t>
            </w:r>
          </w:p>
        </w:tc>
        <w:tc>
          <w:tcPr>
            <w:tcW w:w="1843" w:type="dxa"/>
            <w:tcBorders>
              <w:top w:val="single" w:sz="12" w:space="0" w:color="auto"/>
              <w:bottom w:val="single" w:sz="12" w:space="0" w:color="auto"/>
            </w:tcBorders>
            <w:noWrap/>
            <w:hideMark/>
          </w:tcPr>
          <w:p w14:paraId="26E40B2F" w14:textId="77777777" w:rsidR="009A65AD" w:rsidRPr="009A65AD" w:rsidRDefault="009A65AD" w:rsidP="009A65AD">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等线" w:hAnsi="Times New Roman" w:cs="Times New Roman"/>
                <w:sz w:val="22"/>
              </w:rPr>
            </w:pPr>
            <w:r w:rsidRPr="009A65AD">
              <w:rPr>
                <w:rFonts w:ascii="Times New Roman" w:eastAsia="等线" w:hAnsi="Times New Roman" w:cs="Times New Roman"/>
                <w:sz w:val="22"/>
              </w:rPr>
              <w:t>Parameters</w:t>
            </w:r>
          </w:p>
        </w:tc>
      </w:tr>
      <w:tr w:rsidR="009A65AD" w:rsidRPr="009A65AD" w14:paraId="5A306955"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val="restart"/>
            <w:tcBorders>
              <w:top w:val="single" w:sz="12" w:space="0" w:color="auto"/>
            </w:tcBorders>
            <w:noWrap/>
            <w:vAlign w:val="center"/>
            <w:hideMark/>
          </w:tcPr>
          <w:p w14:paraId="7CAD195C" w14:textId="69A30426" w:rsidR="009A65AD" w:rsidRPr="009A65AD" w:rsidRDefault="009A65AD" w:rsidP="009A65AD">
            <w:pPr>
              <w:widowControl/>
              <w:jc w:val="center"/>
              <w:rPr>
                <w:rFonts w:ascii="Times New Roman" w:eastAsia="等线" w:hAnsi="Times New Roman" w:cs="Times New Roman"/>
              </w:rPr>
            </w:pPr>
            <w:proofErr w:type="gramStart"/>
            <w:r w:rsidRPr="009A65AD">
              <w:rPr>
                <w:rFonts w:ascii="Times New Roman" w:eastAsia="等线" w:hAnsi="Times New Roman" w:cs="Times New Roman" w:hint="eastAsia"/>
              </w:rPr>
              <w:t>Cathode(</w:t>
            </w:r>
            <w:proofErr w:type="gramEnd"/>
            <w:r w:rsidRPr="009A65AD">
              <w:rPr>
                <w:rFonts w:ascii="Times New Roman" w:eastAsia="等线" w:hAnsi="Times New Roman" w:cs="Times New Roman" w:hint="eastAsia"/>
              </w:rPr>
              <w:t>NCM8</w:t>
            </w:r>
            <w:r w:rsidR="00F10E9A">
              <w:rPr>
                <w:rFonts w:ascii="Times New Roman" w:eastAsia="等线" w:hAnsi="Times New Roman" w:cs="Times New Roman"/>
              </w:rPr>
              <w:t>3</w:t>
            </w:r>
            <w:r w:rsidRPr="009A65AD">
              <w:rPr>
                <w:rFonts w:ascii="Times New Roman" w:eastAsia="等线" w:hAnsi="Times New Roman" w:cs="Times New Roman" w:hint="eastAsia"/>
              </w:rPr>
              <w:t>)</w:t>
            </w:r>
          </w:p>
        </w:tc>
        <w:tc>
          <w:tcPr>
            <w:tcW w:w="4537" w:type="dxa"/>
            <w:tcBorders>
              <w:top w:val="single" w:sz="12" w:space="0" w:color="auto"/>
            </w:tcBorders>
            <w:noWrap/>
            <w:hideMark/>
          </w:tcPr>
          <w:p w14:paraId="17B2EA64"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Number</w:t>
            </w:r>
          </w:p>
        </w:tc>
        <w:tc>
          <w:tcPr>
            <w:tcW w:w="1843" w:type="dxa"/>
            <w:tcBorders>
              <w:top w:val="single" w:sz="12" w:space="0" w:color="auto"/>
            </w:tcBorders>
            <w:noWrap/>
            <w:hideMark/>
          </w:tcPr>
          <w:p w14:paraId="45D6BD7E" w14:textId="073D6E4A"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1</w:t>
            </w:r>
            <w:r w:rsidR="00D104EB">
              <w:rPr>
                <w:rFonts w:ascii="Times New Roman" w:eastAsia="等线" w:hAnsi="Times New Roman" w:cs="Times New Roman"/>
              </w:rPr>
              <w:t>3</w:t>
            </w:r>
          </w:p>
        </w:tc>
      </w:tr>
      <w:tr w:rsidR="009A65AD" w:rsidRPr="009A65AD" w14:paraId="76069E1E" w14:textId="77777777" w:rsidTr="000F43FC">
        <w:trPr>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hideMark/>
          </w:tcPr>
          <w:p w14:paraId="0E45C490"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25928442" w14:textId="77777777"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Active material mass loading (mg</w:t>
            </w:r>
            <w:r w:rsidRPr="009A65AD">
              <w:rPr>
                <w:rFonts w:ascii="Times New Roman" w:eastAsia="等线" w:hAnsi="Times New Roman" w:cs="Times New Roman"/>
              </w:rPr>
              <w:t>/</w:t>
            </w:r>
            <w:r w:rsidRPr="009A65AD">
              <w:rPr>
                <w:rFonts w:ascii="Times New Roman" w:eastAsia="等线" w:hAnsi="Times New Roman" w:cs="Times New Roman" w:hint="eastAsia"/>
              </w:rPr>
              <w:t>cm</w:t>
            </w:r>
            <w:r w:rsidRPr="009A65AD">
              <w:rPr>
                <w:rFonts w:ascii="Times New Roman" w:eastAsia="等线" w:hAnsi="Times New Roman" w:cs="Times New Roman" w:hint="eastAsia"/>
                <w:vertAlign w:val="superscript"/>
              </w:rPr>
              <w:t>2</w:t>
            </w:r>
            <w:r w:rsidRPr="009A65AD">
              <w:rPr>
                <w:rFonts w:ascii="Times New Roman" w:eastAsia="等线" w:hAnsi="Times New Roman" w:cs="Times New Roman" w:hint="eastAsia"/>
              </w:rPr>
              <w:t>, each side)</w:t>
            </w:r>
          </w:p>
        </w:tc>
        <w:tc>
          <w:tcPr>
            <w:tcW w:w="1843" w:type="dxa"/>
            <w:noWrap/>
            <w:hideMark/>
          </w:tcPr>
          <w:p w14:paraId="00E89772" w14:textId="07B662C9" w:rsidR="009A65AD" w:rsidRPr="009A65AD" w:rsidRDefault="00D104EB"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rPr>
              <w:t>30.0</w:t>
            </w:r>
          </w:p>
        </w:tc>
      </w:tr>
      <w:tr w:rsidR="009A65AD" w:rsidRPr="009A65AD" w14:paraId="3C750D6D"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hideMark/>
          </w:tcPr>
          <w:p w14:paraId="76ECDD75"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77F8C0EB"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Active material content</w:t>
            </w:r>
          </w:p>
        </w:tc>
        <w:tc>
          <w:tcPr>
            <w:tcW w:w="1843" w:type="dxa"/>
            <w:noWrap/>
            <w:hideMark/>
          </w:tcPr>
          <w:p w14:paraId="1D0DFB79"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0.955</w:t>
            </w:r>
          </w:p>
        </w:tc>
      </w:tr>
      <w:tr w:rsidR="00F10E9A" w:rsidRPr="009A65AD" w14:paraId="3FE8F4E1" w14:textId="77777777" w:rsidTr="000F43FC">
        <w:trPr>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tcPr>
          <w:p w14:paraId="4B775DE1" w14:textId="77777777" w:rsidR="00F10E9A" w:rsidRPr="009A65AD" w:rsidRDefault="00F10E9A" w:rsidP="009A65AD">
            <w:pPr>
              <w:widowControl/>
              <w:jc w:val="center"/>
              <w:rPr>
                <w:rFonts w:ascii="Times New Roman" w:eastAsia="等线" w:hAnsi="Times New Roman" w:cs="Times New Roman"/>
              </w:rPr>
            </w:pPr>
          </w:p>
        </w:tc>
        <w:tc>
          <w:tcPr>
            <w:tcW w:w="4537" w:type="dxa"/>
            <w:noWrap/>
          </w:tcPr>
          <w:p w14:paraId="3D596033" w14:textId="637C2168" w:rsidR="00F10E9A" w:rsidRPr="009A65AD" w:rsidRDefault="00F10E9A"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hint="eastAsia"/>
              </w:rPr>
              <w:t>D</w:t>
            </w:r>
            <w:r>
              <w:rPr>
                <w:rFonts w:ascii="Times New Roman" w:eastAsia="等线" w:hAnsi="Times New Roman" w:cs="Times New Roman"/>
              </w:rPr>
              <w:t>ischarge capacity (</w:t>
            </w:r>
            <w:proofErr w:type="spellStart"/>
            <w:r>
              <w:rPr>
                <w:rFonts w:ascii="Times New Roman" w:eastAsia="等线" w:hAnsi="Times New Roman" w:cs="Times New Roman"/>
              </w:rPr>
              <w:t>mAh</w:t>
            </w:r>
            <w:proofErr w:type="spellEnd"/>
            <w:r>
              <w:rPr>
                <w:rFonts w:ascii="Times New Roman" w:eastAsia="等线" w:hAnsi="Times New Roman" w:cs="Times New Roman"/>
              </w:rPr>
              <w:t>/g)</w:t>
            </w:r>
          </w:p>
        </w:tc>
        <w:tc>
          <w:tcPr>
            <w:tcW w:w="1843" w:type="dxa"/>
            <w:noWrap/>
          </w:tcPr>
          <w:p w14:paraId="28CC47BD" w14:textId="4D42BD51" w:rsidR="00F10E9A" w:rsidRPr="009A65AD" w:rsidRDefault="00F10E9A"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hint="eastAsia"/>
              </w:rPr>
              <w:t>2</w:t>
            </w:r>
            <w:r>
              <w:rPr>
                <w:rFonts w:ascii="Times New Roman" w:eastAsia="等线" w:hAnsi="Times New Roman" w:cs="Times New Roman"/>
              </w:rPr>
              <w:t>10</w:t>
            </w:r>
          </w:p>
        </w:tc>
      </w:tr>
      <w:tr w:rsidR="009A65AD" w:rsidRPr="009A65AD" w14:paraId="596D6A78"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hideMark/>
          </w:tcPr>
          <w:p w14:paraId="7190D879"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5CCD9DE8"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Specific areal capacity (</w:t>
            </w:r>
            <w:proofErr w:type="spellStart"/>
            <w:r w:rsidRPr="009A65AD">
              <w:rPr>
                <w:rFonts w:ascii="Times New Roman" w:eastAsia="等线" w:hAnsi="Times New Roman" w:cs="Times New Roman" w:hint="eastAsia"/>
              </w:rPr>
              <w:t>mAh</w:t>
            </w:r>
            <w:proofErr w:type="spellEnd"/>
            <w:r w:rsidRPr="009A65AD">
              <w:rPr>
                <w:rFonts w:ascii="Times New Roman" w:eastAsia="等线" w:hAnsi="Times New Roman" w:cs="Times New Roman"/>
              </w:rPr>
              <w:t>/</w:t>
            </w:r>
            <w:r w:rsidRPr="009A65AD">
              <w:rPr>
                <w:rFonts w:ascii="Times New Roman" w:eastAsia="等线" w:hAnsi="Times New Roman" w:cs="Times New Roman" w:hint="eastAsia"/>
              </w:rPr>
              <w:t>cm</w:t>
            </w:r>
            <w:r w:rsidRPr="009A65AD">
              <w:rPr>
                <w:rFonts w:ascii="Times New Roman" w:eastAsia="等线" w:hAnsi="Times New Roman" w:cs="Times New Roman" w:hint="eastAsia"/>
                <w:vertAlign w:val="superscript"/>
              </w:rPr>
              <w:t>2</w:t>
            </w:r>
            <w:r w:rsidRPr="009A65AD">
              <w:rPr>
                <w:rFonts w:ascii="Times New Roman" w:eastAsia="等线" w:hAnsi="Times New Roman" w:cs="Times New Roman" w:hint="eastAsia"/>
              </w:rPr>
              <w:t>, each side)</w:t>
            </w:r>
          </w:p>
        </w:tc>
        <w:tc>
          <w:tcPr>
            <w:tcW w:w="1843" w:type="dxa"/>
            <w:noWrap/>
            <w:hideMark/>
          </w:tcPr>
          <w:p w14:paraId="572FA22D" w14:textId="2397D06A" w:rsidR="009A65AD" w:rsidRPr="009A65AD" w:rsidRDefault="00D104EB"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rPr>
              <w:t>6.0</w:t>
            </w:r>
            <w:r w:rsidR="00F10E9A">
              <w:rPr>
                <w:rFonts w:ascii="Times New Roman" w:eastAsia="等线" w:hAnsi="Times New Roman" w:cs="Times New Roman"/>
              </w:rPr>
              <w:t>2</w:t>
            </w:r>
          </w:p>
        </w:tc>
      </w:tr>
      <w:tr w:rsidR="009A65AD" w:rsidRPr="009A65AD" w14:paraId="5EE930E1" w14:textId="77777777" w:rsidTr="000F43FC">
        <w:trPr>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hideMark/>
          </w:tcPr>
          <w:p w14:paraId="559A5A6E"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1D8C09D3" w14:textId="77777777"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NCM Weight (g)</w:t>
            </w:r>
          </w:p>
        </w:tc>
        <w:tc>
          <w:tcPr>
            <w:tcW w:w="1843" w:type="dxa"/>
            <w:noWrap/>
            <w:hideMark/>
          </w:tcPr>
          <w:p w14:paraId="2061B1A8" w14:textId="5F98040D" w:rsidR="009A65AD" w:rsidRPr="009A65AD" w:rsidRDefault="00D104EB"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b/>
                <w:bCs/>
              </w:rPr>
            </w:pPr>
            <w:r>
              <w:rPr>
                <w:rFonts w:ascii="Times New Roman" w:eastAsia="等线" w:hAnsi="Times New Roman" w:cs="Times New Roman"/>
                <w:b/>
                <w:bCs/>
              </w:rPr>
              <w:t>34.944</w:t>
            </w:r>
          </w:p>
        </w:tc>
      </w:tr>
      <w:tr w:rsidR="009A65AD" w:rsidRPr="009A65AD" w14:paraId="39879F70"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hideMark/>
          </w:tcPr>
          <w:p w14:paraId="33050014"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61E0DF06"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Thickness (</w:t>
            </w:r>
            <w:proofErr w:type="spellStart"/>
            <w:r w:rsidRPr="009A65AD">
              <w:rPr>
                <w:rFonts w:ascii="Times New Roman" w:eastAsia="等线" w:hAnsi="Times New Roman" w:cs="Times New Roman"/>
              </w:rPr>
              <w:t>μ</w:t>
            </w:r>
            <w:r w:rsidRPr="009A65AD">
              <w:rPr>
                <w:rFonts w:ascii="Times New Roman" w:eastAsia="等线" w:hAnsi="Times New Roman" w:cs="Times New Roman" w:hint="eastAsia"/>
              </w:rPr>
              <w:t>m</w:t>
            </w:r>
            <w:proofErr w:type="spellEnd"/>
            <w:r w:rsidRPr="009A65AD">
              <w:rPr>
                <w:rFonts w:ascii="Times New Roman" w:eastAsia="等线" w:hAnsi="Times New Roman" w:cs="Times New Roman" w:hint="eastAsia"/>
              </w:rPr>
              <w:t>) of Al</w:t>
            </w:r>
            <w:r w:rsidRPr="009A65AD">
              <w:rPr>
                <w:rFonts w:ascii="Times New Roman" w:eastAsia="等线" w:hAnsi="Times New Roman" w:cs="Times New Roman"/>
              </w:rPr>
              <w:t xml:space="preserve"> foil</w:t>
            </w:r>
          </w:p>
        </w:tc>
        <w:tc>
          <w:tcPr>
            <w:tcW w:w="1843" w:type="dxa"/>
            <w:noWrap/>
            <w:hideMark/>
          </w:tcPr>
          <w:p w14:paraId="0AD8C844" w14:textId="03D2556B"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1</w:t>
            </w:r>
            <w:r w:rsidR="00EE21C6">
              <w:rPr>
                <w:rFonts w:ascii="Times New Roman" w:eastAsia="等线" w:hAnsi="Times New Roman" w:cs="Times New Roman"/>
              </w:rPr>
              <w:t>2</w:t>
            </w:r>
          </w:p>
        </w:tc>
      </w:tr>
      <w:tr w:rsidR="00ED6E46" w:rsidRPr="009A65AD" w14:paraId="0D537B12" w14:textId="77777777" w:rsidTr="000F43FC">
        <w:trPr>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tcPr>
          <w:p w14:paraId="4F2FADC1" w14:textId="77777777" w:rsidR="00ED6E46" w:rsidRPr="009A65AD" w:rsidRDefault="00ED6E46" w:rsidP="009A65AD">
            <w:pPr>
              <w:widowControl/>
              <w:jc w:val="center"/>
              <w:rPr>
                <w:rFonts w:ascii="Times New Roman" w:eastAsia="等线" w:hAnsi="Times New Roman" w:cs="Times New Roman"/>
              </w:rPr>
            </w:pPr>
          </w:p>
        </w:tc>
        <w:tc>
          <w:tcPr>
            <w:tcW w:w="4537" w:type="dxa"/>
            <w:noWrap/>
          </w:tcPr>
          <w:p w14:paraId="732994FC" w14:textId="42D44799" w:rsidR="00ED6E46" w:rsidRPr="009A65AD" w:rsidRDefault="00ED6E46"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ED6E46">
              <w:rPr>
                <w:rFonts w:ascii="Times New Roman" w:eastAsia="等线" w:hAnsi="Times New Roman" w:cs="Times New Roman"/>
              </w:rPr>
              <w:t>Thickness (</w:t>
            </w:r>
            <w:proofErr w:type="spellStart"/>
            <w:r w:rsidRPr="00ED6E46">
              <w:rPr>
                <w:rFonts w:ascii="Times New Roman" w:eastAsia="等线" w:hAnsi="Times New Roman" w:cs="Times New Roman"/>
              </w:rPr>
              <w:t>μm</w:t>
            </w:r>
            <w:proofErr w:type="spellEnd"/>
            <w:r w:rsidRPr="00ED6E46">
              <w:rPr>
                <w:rFonts w:ascii="Times New Roman" w:eastAsia="等线" w:hAnsi="Times New Roman" w:cs="Times New Roman"/>
              </w:rPr>
              <w:t xml:space="preserve">) of </w:t>
            </w:r>
            <w:r>
              <w:rPr>
                <w:rFonts w:ascii="Times New Roman" w:eastAsia="等线" w:hAnsi="Times New Roman" w:cs="Times New Roman"/>
              </w:rPr>
              <w:t>cathode</w:t>
            </w:r>
          </w:p>
        </w:tc>
        <w:tc>
          <w:tcPr>
            <w:tcW w:w="1843" w:type="dxa"/>
            <w:noWrap/>
          </w:tcPr>
          <w:p w14:paraId="1D457984" w14:textId="6E12DD16" w:rsidR="00ED6E46" w:rsidRPr="009A65AD" w:rsidRDefault="00ED6E46"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Pr>
                <w:rFonts w:ascii="Times New Roman" w:eastAsia="等线" w:hAnsi="Times New Roman" w:cs="Times New Roman" w:hint="eastAsia"/>
              </w:rPr>
              <w:t>1</w:t>
            </w:r>
            <w:r>
              <w:rPr>
                <w:rFonts w:ascii="Times New Roman" w:eastAsia="等线" w:hAnsi="Times New Roman" w:cs="Times New Roman"/>
              </w:rPr>
              <w:t>7</w:t>
            </w:r>
            <w:r w:rsidR="00EE21C6">
              <w:rPr>
                <w:rFonts w:ascii="Times New Roman" w:eastAsia="等线" w:hAnsi="Times New Roman" w:cs="Times New Roman"/>
              </w:rPr>
              <w:t>2</w:t>
            </w:r>
          </w:p>
        </w:tc>
      </w:tr>
      <w:tr w:rsidR="009A65AD" w:rsidRPr="009A65AD" w14:paraId="359C7816"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hideMark/>
          </w:tcPr>
          <w:p w14:paraId="22FC5126"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44C1E0E4"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The Weight of Al foil</w:t>
            </w:r>
            <w:r w:rsidRPr="009A65AD">
              <w:rPr>
                <w:rFonts w:ascii="Times New Roman" w:eastAsia="等线" w:hAnsi="Times New Roman" w:cs="Times New Roman" w:hint="eastAsia"/>
              </w:rPr>
              <w:t>（</w:t>
            </w:r>
            <w:r w:rsidRPr="009A65AD">
              <w:rPr>
                <w:rFonts w:ascii="Times New Roman" w:eastAsia="等线" w:hAnsi="Times New Roman" w:cs="Times New Roman" w:hint="eastAsia"/>
              </w:rPr>
              <w:t>g</w:t>
            </w:r>
            <w:r w:rsidRPr="009A65AD">
              <w:rPr>
                <w:rFonts w:ascii="Times New Roman" w:eastAsia="等线" w:hAnsi="Times New Roman" w:cs="Times New Roman" w:hint="eastAsia"/>
              </w:rPr>
              <w:t>）</w:t>
            </w:r>
          </w:p>
        </w:tc>
        <w:tc>
          <w:tcPr>
            <w:tcW w:w="1843" w:type="dxa"/>
            <w:noWrap/>
            <w:hideMark/>
          </w:tcPr>
          <w:p w14:paraId="5CDD6C9C" w14:textId="300E3421" w:rsidR="009A65AD" w:rsidRPr="009A65AD" w:rsidRDefault="00D104EB"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bCs/>
              </w:rPr>
            </w:pPr>
            <w:r>
              <w:rPr>
                <w:rFonts w:ascii="Times New Roman" w:eastAsia="等线" w:hAnsi="Times New Roman" w:cs="Times New Roman"/>
                <w:b/>
                <w:bCs/>
              </w:rPr>
              <w:t>1.863</w:t>
            </w:r>
          </w:p>
        </w:tc>
      </w:tr>
      <w:tr w:rsidR="009A65AD" w:rsidRPr="009A65AD" w14:paraId="3DD16F79" w14:textId="77777777" w:rsidTr="000F43FC">
        <w:trPr>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hideMark/>
          </w:tcPr>
          <w:p w14:paraId="4EB7AE8C"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77B0006E" w14:textId="77777777"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The Weight of Al foil + NCM (g)</w:t>
            </w:r>
          </w:p>
        </w:tc>
        <w:tc>
          <w:tcPr>
            <w:tcW w:w="1843" w:type="dxa"/>
            <w:noWrap/>
            <w:hideMark/>
          </w:tcPr>
          <w:p w14:paraId="360D786B" w14:textId="010B9A9E" w:rsidR="009A65AD" w:rsidRPr="009A65AD" w:rsidRDefault="00D104EB"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b/>
                <w:bCs/>
              </w:rPr>
            </w:pPr>
            <w:r>
              <w:rPr>
                <w:rFonts w:ascii="Times New Roman" w:eastAsia="等线" w:hAnsi="Times New Roman" w:cs="Times New Roman"/>
                <w:b/>
                <w:bCs/>
              </w:rPr>
              <w:t>36.81</w:t>
            </w:r>
          </w:p>
        </w:tc>
      </w:tr>
      <w:tr w:rsidR="009A65AD" w:rsidRPr="009A65AD" w14:paraId="403A85EF"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val="restart"/>
            <w:noWrap/>
            <w:vAlign w:val="center"/>
            <w:hideMark/>
          </w:tcPr>
          <w:p w14:paraId="26AE3D31" w14:textId="77777777" w:rsidR="009A65AD" w:rsidRPr="009A65AD" w:rsidRDefault="009A65AD" w:rsidP="009A65AD">
            <w:pPr>
              <w:widowControl/>
              <w:jc w:val="center"/>
              <w:rPr>
                <w:rFonts w:ascii="Times New Roman" w:eastAsia="等线" w:hAnsi="Times New Roman" w:cs="Times New Roman"/>
              </w:rPr>
            </w:pPr>
            <w:r w:rsidRPr="009A65AD">
              <w:rPr>
                <w:rFonts w:ascii="Times New Roman" w:eastAsia="等线" w:hAnsi="Times New Roman" w:cs="Times New Roman" w:hint="eastAsia"/>
              </w:rPr>
              <w:t>Anode Li</w:t>
            </w:r>
          </w:p>
        </w:tc>
        <w:tc>
          <w:tcPr>
            <w:tcW w:w="4537" w:type="dxa"/>
            <w:noWrap/>
            <w:hideMark/>
          </w:tcPr>
          <w:p w14:paraId="056E382D"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Number</w:t>
            </w:r>
          </w:p>
        </w:tc>
        <w:tc>
          <w:tcPr>
            <w:tcW w:w="1843" w:type="dxa"/>
            <w:noWrap/>
            <w:hideMark/>
          </w:tcPr>
          <w:p w14:paraId="706DD2BD" w14:textId="23EC6A26"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1</w:t>
            </w:r>
            <w:r w:rsidR="00D104EB">
              <w:rPr>
                <w:rFonts w:ascii="Times New Roman" w:eastAsia="等线" w:hAnsi="Times New Roman" w:cs="Times New Roman"/>
              </w:rPr>
              <w:t>4</w:t>
            </w:r>
          </w:p>
        </w:tc>
      </w:tr>
      <w:tr w:rsidR="009A65AD" w:rsidRPr="001A4823" w14:paraId="7E762B69" w14:textId="77777777" w:rsidTr="000F43FC">
        <w:trPr>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hideMark/>
          </w:tcPr>
          <w:p w14:paraId="2031039C"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13642CB9" w14:textId="77777777"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Thickness (</w:t>
            </w:r>
            <w:proofErr w:type="spellStart"/>
            <w:r w:rsidRPr="009A65AD">
              <w:rPr>
                <w:rFonts w:ascii="Times New Roman" w:eastAsia="等线" w:hAnsi="Times New Roman" w:cs="Times New Roman"/>
              </w:rPr>
              <w:t>μ</w:t>
            </w:r>
            <w:r w:rsidRPr="009A65AD">
              <w:rPr>
                <w:rFonts w:ascii="Times New Roman" w:eastAsia="等线" w:hAnsi="Times New Roman" w:cs="Times New Roman" w:hint="eastAsia"/>
              </w:rPr>
              <w:t>m</w:t>
            </w:r>
            <w:proofErr w:type="spellEnd"/>
            <w:r w:rsidRPr="009A65AD">
              <w:rPr>
                <w:rFonts w:ascii="Times New Roman" w:eastAsia="等线" w:hAnsi="Times New Roman" w:cs="Times New Roman" w:hint="eastAsia"/>
              </w:rPr>
              <w:t>)</w:t>
            </w:r>
          </w:p>
        </w:tc>
        <w:tc>
          <w:tcPr>
            <w:tcW w:w="1843" w:type="dxa"/>
            <w:noWrap/>
            <w:hideMark/>
          </w:tcPr>
          <w:p w14:paraId="05147FC4" w14:textId="134ECBAA"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100</w:t>
            </w:r>
            <w:r w:rsidR="001A4823">
              <w:rPr>
                <w:rFonts w:ascii="Times New Roman" w:eastAsia="等线" w:hAnsi="Times New Roman" w:cs="Times New Roman"/>
              </w:rPr>
              <w:t xml:space="preserve"> (50 </w:t>
            </w:r>
            <w:proofErr w:type="spellStart"/>
            <w:r w:rsidR="001A4823" w:rsidRPr="009A65AD">
              <w:rPr>
                <w:rFonts w:ascii="Times New Roman" w:eastAsia="等线" w:hAnsi="Times New Roman" w:cs="Times New Roman"/>
              </w:rPr>
              <w:t>μ</w:t>
            </w:r>
            <w:r w:rsidR="001A4823" w:rsidRPr="009A65AD">
              <w:rPr>
                <w:rFonts w:ascii="Times New Roman" w:eastAsia="等线" w:hAnsi="Times New Roman" w:cs="Times New Roman" w:hint="eastAsia"/>
              </w:rPr>
              <w:t>m</w:t>
            </w:r>
            <w:proofErr w:type="spellEnd"/>
            <w:r w:rsidR="001A4823">
              <w:rPr>
                <w:rFonts w:ascii="Times New Roman" w:eastAsia="等线" w:hAnsi="Times New Roman" w:cs="Times New Roman"/>
              </w:rPr>
              <w:t xml:space="preserve"> for each side)</w:t>
            </w:r>
          </w:p>
        </w:tc>
      </w:tr>
      <w:tr w:rsidR="009A65AD" w:rsidRPr="009A65AD" w14:paraId="2D624C18"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hideMark/>
          </w:tcPr>
          <w:p w14:paraId="166C579A"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55697D8B"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Weight (g)</w:t>
            </w:r>
          </w:p>
        </w:tc>
        <w:tc>
          <w:tcPr>
            <w:tcW w:w="1843" w:type="dxa"/>
            <w:noWrap/>
            <w:hideMark/>
          </w:tcPr>
          <w:p w14:paraId="4B022C17" w14:textId="6CB24BCD"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bCs/>
              </w:rPr>
            </w:pPr>
            <w:r w:rsidRPr="009A65AD">
              <w:rPr>
                <w:rFonts w:ascii="Times New Roman" w:eastAsia="等线" w:hAnsi="Times New Roman" w:cs="Times New Roman" w:hint="eastAsia"/>
                <w:b/>
                <w:bCs/>
              </w:rPr>
              <w:t>3.</w:t>
            </w:r>
            <w:r w:rsidR="00D104EB">
              <w:rPr>
                <w:rFonts w:ascii="Times New Roman" w:eastAsia="等线" w:hAnsi="Times New Roman" w:cs="Times New Roman"/>
                <w:b/>
                <w:bCs/>
              </w:rPr>
              <w:t>95</w:t>
            </w:r>
          </w:p>
        </w:tc>
      </w:tr>
      <w:tr w:rsidR="009A65AD" w:rsidRPr="009A65AD" w14:paraId="60891CB4" w14:textId="77777777" w:rsidTr="000F43FC">
        <w:trPr>
          <w:trHeight w:val="280"/>
        </w:trPr>
        <w:tc>
          <w:tcPr>
            <w:cnfStyle w:val="001000000000" w:firstRow="0" w:lastRow="0" w:firstColumn="1" w:lastColumn="0" w:oddVBand="0" w:evenVBand="0" w:oddHBand="0" w:evenHBand="0" w:firstRowFirstColumn="0" w:firstRowLastColumn="0" w:lastRowFirstColumn="0" w:lastRowLastColumn="0"/>
            <w:tcW w:w="1920" w:type="dxa"/>
            <w:vMerge w:val="restart"/>
            <w:noWrap/>
            <w:vAlign w:val="center"/>
            <w:hideMark/>
          </w:tcPr>
          <w:p w14:paraId="2F0DF11D" w14:textId="77777777" w:rsidR="009A65AD" w:rsidRPr="009A65AD" w:rsidRDefault="009A65AD" w:rsidP="009A65AD">
            <w:pPr>
              <w:widowControl/>
              <w:jc w:val="center"/>
              <w:rPr>
                <w:rFonts w:ascii="Times New Roman" w:eastAsia="等线" w:hAnsi="Times New Roman" w:cs="Times New Roman"/>
              </w:rPr>
            </w:pPr>
            <w:r w:rsidRPr="009A65AD">
              <w:rPr>
                <w:rFonts w:ascii="Times New Roman" w:eastAsia="等线" w:hAnsi="Times New Roman" w:cs="Times New Roman" w:hint="eastAsia"/>
              </w:rPr>
              <w:t>Electrolyte</w:t>
            </w:r>
          </w:p>
        </w:tc>
        <w:tc>
          <w:tcPr>
            <w:tcW w:w="4537" w:type="dxa"/>
            <w:noWrap/>
            <w:hideMark/>
          </w:tcPr>
          <w:p w14:paraId="44E7A872" w14:textId="77777777"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electrolyte/capacity (g</w:t>
            </w:r>
            <w:r w:rsidRPr="009A65AD">
              <w:rPr>
                <w:rFonts w:ascii="Times New Roman" w:eastAsia="等线" w:hAnsi="Times New Roman" w:cs="Times New Roman"/>
              </w:rPr>
              <w:t>/</w:t>
            </w:r>
            <w:r w:rsidRPr="009A65AD">
              <w:rPr>
                <w:rFonts w:ascii="Times New Roman" w:eastAsia="等线" w:hAnsi="Times New Roman" w:cs="Times New Roman" w:hint="eastAsia"/>
              </w:rPr>
              <w:t>Ah)</w:t>
            </w:r>
          </w:p>
        </w:tc>
        <w:tc>
          <w:tcPr>
            <w:tcW w:w="1843" w:type="dxa"/>
            <w:noWrap/>
            <w:hideMark/>
          </w:tcPr>
          <w:p w14:paraId="0635FF20" w14:textId="648F62F5"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1.</w:t>
            </w:r>
            <w:r w:rsidR="00961AEF">
              <w:rPr>
                <w:rFonts w:ascii="Times New Roman" w:eastAsia="等线" w:hAnsi="Times New Roman" w:cs="Times New Roman"/>
              </w:rPr>
              <w:t>2</w:t>
            </w:r>
            <w:r w:rsidR="006D01E1">
              <w:rPr>
                <w:rFonts w:ascii="Times New Roman" w:eastAsia="等线" w:hAnsi="Times New Roman" w:cs="Times New Roman"/>
              </w:rPr>
              <w:t>5</w:t>
            </w:r>
          </w:p>
        </w:tc>
      </w:tr>
      <w:tr w:rsidR="009A65AD" w:rsidRPr="009A65AD" w14:paraId="0005095C"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hideMark/>
          </w:tcPr>
          <w:p w14:paraId="071F1A6F"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4F45BD29"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Weight (g)</w:t>
            </w:r>
          </w:p>
        </w:tc>
        <w:tc>
          <w:tcPr>
            <w:tcW w:w="1843" w:type="dxa"/>
            <w:noWrap/>
            <w:hideMark/>
          </w:tcPr>
          <w:p w14:paraId="4176A782" w14:textId="0CF5F9E2" w:rsidR="009A65AD" w:rsidRPr="009A65AD" w:rsidRDefault="00961AEF"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bCs/>
              </w:rPr>
            </w:pPr>
            <w:r>
              <w:rPr>
                <w:rFonts w:ascii="Times New Roman" w:eastAsia="等线" w:hAnsi="Times New Roman" w:cs="Times New Roman"/>
                <w:b/>
                <w:bCs/>
              </w:rPr>
              <w:t>8.</w:t>
            </w:r>
            <w:r w:rsidR="006D01E1">
              <w:rPr>
                <w:rFonts w:ascii="Times New Roman" w:eastAsia="等线" w:hAnsi="Times New Roman" w:cs="Times New Roman"/>
                <w:b/>
                <w:bCs/>
              </w:rPr>
              <w:t>58</w:t>
            </w:r>
          </w:p>
        </w:tc>
      </w:tr>
      <w:tr w:rsidR="009A65AD" w:rsidRPr="009A65AD" w14:paraId="020C4D69" w14:textId="77777777" w:rsidTr="000F43FC">
        <w:trPr>
          <w:trHeight w:val="280"/>
        </w:trPr>
        <w:tc>
          <w:tcPr>
            <w:cnfStyle w:val="001000000000" w:firstRow="0" w:lastRow="0" w:firstColumn="1" w:lastColumn="0" w:oddVBand="0" w:evenVBand="0" w:oddHBand="0" w:evenHBand="0" w:firstRowFirstColumn="0" w:firstRowLastColumn="0" w:lastRowFirstColumn="0" w:lastRowLastColumn="0"/>
            <w:tcW w:w="1920" w:type="dxa"/>
            <w:noWrap/>
            <w:vAlign w:val="center"/>
            <w:hideMark/>
          </w:tcPr>
          <w:p w14:paraId="5C44CDCF" w14:textId="77777777" w:rsidR="009A65AD" w:rsidRPr="009A65AD" w:rsidRDefault="009A65AD" w:rsidP="009A65AD">
            <w:pPr>
              <w:widowControl/>
              <w:jc w:val="center"/>
              <w:rPr>
                <w:rFonts w:ascii="Times New Roman" w:eastAsia="等线" w:hAnsi="Times New Roman" w:cs="Times New Roman"/>
              </w:rPr>
            </w:pPr>
            <w:r w:rsidRPr="009A65AD">
              <w:rPr>
                <w:rFonts w:ascii="Times New Roman" w:eastAsia="等线" w:hAnsi="Times New Roman" w:cs="Times New Roman" w:hint="eastAsia"/>
              </w:rPr>
              <w:t>Separator</w:t>
            </w:r>
          </w:p>
        </w:tc>
        <w:tc>
          <w:tcPr>
            <w:tcW w:w="4537" w:type="dxa"/>
            <w:noWrap/>
            <w:hideMark/>
          </w:tcPr>
          <w:p w14:paraId="569871AA" w14:textId="77777777"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Weight (g)</w:t>
            </w:r>
          </w:p>
        </w:tc>
        <w:tc>
          <w:tcPr>
            <w:tcW w:w="1843" w:type="dxa"/>
            <w:noWrap/>
            <w:hideMark/>
          </w:tcPr>
          <w:p w14:paraId="314D6AF0" w14:textId="0AF6AD12"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b/>
                <w:bCs/>
              </w:rPr>
            </w:pPr>
            <w:r w:rsidRPr="009A65AD">
              <w:rPr>
                <w:rFonts w:ascii="Times New Roman" w:eastAsia="等线" w:hAnsi="Times New Roman" w:cs="Times New Roman" w:hint="eastAsia"/>
                <w:b/>
                <w:bCs/>
              </w:rPr>
              <w:t>1.</w:t>
            </w:r>
            <w:r w:rsidR="006D01E1">
              <w:rPr>
                <w:rFonts w:ascii="Times New Roman" w:eastAsia="等线" w:hAnsi="Times New Roman" w:cs="Times New Roman"/>
                <w:b/>
                <w:bCs/>
              </w:rPr>
              <w:t>89</w:t>
            </w:r>
          </w:p>
        </w:tc>
      </w:tr>
      <w:tr w:rsidR="009A65AD" w:rsidRPr="009A65AD" w14:paraId="607F4809"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val="restart"/>
            <w:noWrap/>
            <w:vAlign w:val="center"/>
            <w:hideMark/>
          </w:tcPr>
          <w:p w14:paraId="2D026EEA" w14:textId="77777777" w:rsidR="009A65AD" w:rsidRPr="009A65AD" w:rsidRDefault="009A65AD" w:rsidP="009A65AD">
            <w:pPr>
              <w:widowControl/>
              <w:jc w:val="center"/>
              <w:rPr>
                <w:rFonts w:ascii="Times New Roman" w:eastAsia="等线" w:hAnsi="Times New Roman" w:cs="Times New Roman"/>
              </w:rPr>
            </w:pPr>
            <w:r w:rsidRPr="009A65AD">
              <w:rPr>
                <w:rFonts w:ascii="Times New Roman" w:eastAsia="等线" w:hAnsi="Times New Roman" w:cs="Times New Roman" w:hint="eastAsia"/>
              </w:rPr>
              <w:t>package and lugs</w:t>
            </w:r>
          </w:p>
        </w:tc>
        <w:tc>
          <w:tcPr>
            <w:tcW w:w="4537" w:type="dxa"/>
            <w:noWrap/>
            <w:hideMark/>
          </w:tcPr>
          <w:p w14:paraId="5165E292"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Weight (g)</w:t>
            </w:r>
          </w:p>
        </w:tc>
        <w:tc>
          <w:tcPr>
            <w:tcW w:w="1843" w:type="dxa"/>
            <w:noWrap/>
            <w:hideMark/>
          </w:tcPr>
          <w:p w14:paraId="4CB1EA88" w14:textId="2F6548F7" w:rsidR="009A65AD" w:rsidRPr="009A65AD" w:rsidRDefault="006D01E1"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bCs/>
              </w:rPr>
            </w:pPr>
            <w:r>
              <w:rPr>
                <w:rFonts w:ascii="Times New Roman" w:eastAsia="等线" w:hAnsi="Times New Roman" w:cs="Times New Roman"/>
                <w:b/>
                <w:bCs/>
              </w:rPr>
              <w:t>2.0</w:t>
            </w:r>
          </w:p>
        </w:tc>
      </w:tr>
      <w:tr w:rsidR="009A65AD" w:rsidRPr="009A65AD" w14:paraId="03B2CD45" w14:textId="77777777" w:rsidTr="000F43FC">
        <w:trPr>
          <w:trHeight w:val="280"/>
        </w:trPr>
        <w:tc>
          <w:tcPr>
            <w:cnfStyle w:val="001000000000" w:firstRow="0" w:lastRow="0" w:firstColumn="1" w:lastColumn="0" w:oddVBand="0" w:evenVBand="0" w:oddHBand="0" w:evenHBand="0" w:firstRowFirstColumn="0" w:firstRowLastColumn="0" w:lastRowFirstColumn="0" w:lastRowLastColumn="0"/>
            <w:tcW w:w="1920" w:type="dxa"/>
            <w:vMerge/>
            <w:vAlign w:val="center"/>
            <w:hideMark/>
          </w:tcPr>
          <w:p w14:paraId="0DFB58F0"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7E8FB697" w14:textId="77777777"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Dimension (cm</w:t>
            </w:r>
            <w:r w:rsidRPr="009A65AD">
              <w:rPr>
                <w:rFonts w:ascii="Times New Roman" w:eastAsia="等线" w:hAnsi="Times New Roman" w:cs="Times New Roman" w:hint="eastAsia"/>
              </w:rPr>
              <w:t>×</w:t>
            </w:r>
            <w:r w:rsidRPr="009A65AD">
              <w:rPr>
                <w:rFonts w:ascii="Times New Roman" w:eastAsia="等线" w:hAnsi="Times New Roman" w:cs="Times New Roman" w:hint="eastAsia"/>
              </w:rPr>
              <w:t>cm)</w:t>
            </w:r>
          </w:p>
        </w:tc>
        <w:tc>
          <w:tcPr>
            <w:tcW w:w="1843" w:type="dxa"/>
            <w:noWrap/>
            <w:hideMark/>
          </w:tcPr>
          <w:p w14:paraId="6A5CC307" w14:textId="77777777"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7x11</w:t>
            </w:r>
          </w:p>
        </w:tc>
      </w:tr>
      <w:tr w:rsidR="009A65AD" w:rsidRPr="009A65AD" w14:paraId="19E893CE"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val="restart"/>
            <w:noWrap/>
            <w:vAlign w:val="center"/>
            <w:hideMark/>
          </w:tcPr>
          <w:p w14:paraId="7D798EDA" w14:textId="77777777" w:rsidR="009A65AD" w:rsidRPr="009A65AD" w:rsidRDefault="009A65AD" w:rsidP="009A65AD">
            <w:pPr>
              <w:widowControl/>
              <w:jc w:val="center"/>
              <w:rPr>
                <w:rFonts w:ascii="Times New Roman" w:eastAsia="等线" w:hAnsi="Times New Roman" w:cs="Times New Roman"/>
              </w:rPr>
            </w:pPr>
            <w:r w:rsidRPr="009A65AD">
              <w:rPr>
                <w:rFonts w:ascii="Times New Roman" w:eastAsia="等线" w:hAnsi="Times New Roman" w:cs="Times New Roman" w:hint="eastAsia"/>
              </w:rPr>
              <w:t>Full cell</w:t>
            </w:r>
          </w:p>
        </w:tc>
        <w:tc>
          <w:tcPr>
            <w:tcW w:w="4537" w:type="dxa"/>
            <w:noWrap/>
            <w:hideMark/>
          </w:tcPr>
          <w:p w14:paraId="3B6A49A4"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Discharge capacity (Ah)</w:t>
            </w:r>
          </w:p>
        </w:tc>
        <w:tc>
          <w:tcPr>
            <w:tcW w:w="1843" w:type="dxa"/>
            <w:noWrap/>
            <w:hideMark/>
          </w:tcPr>
          <w:p w14:paraId="7797E993" w14:textId="77813922" w:rsidR="009A65AD" w:rsidRPr="009A65AD" w:rsidRDefault="00D104EB"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color w:val="000000"/>
              </w:rPr>
            </w:pPr>
            <w:r>
              <w:rPr>
                <w:rFonts w:ascii="Times New Roman" w:eastAsia="等线" w:hAnsi="Times New Roman" w:cs="Times New Roman"/>
                <w:b/>
                <w:color w:val="000000"/>
              </w:rPr>
              <w:t>6.</w:t>
            </w:r>
            <w:r w:rsidR="009F5245">
              <w:rPr>
                <w:rFonts w:ascii="Times New Roman" w:eastAsia="等线" w:hAnsi="Times New Roman" w:cs="Times New Roman"/>
                <w:b/>
                <w:color w:val="000000"/>
              </w:rPr>
              <w:t>87</w:t>
            </w:r>
          </w:p>
        </w:tc>
      </w:tr>
      <w:tr w:rsidR="009A65AD" w:rsidRPr="009A65AD" w14:paraId="3BA51F1B" w14:textId="77777777" w:rsidTr="000F43FC">
        <w:trPr>
          <w:trHeight w:val="280"/>
        </w:trPr>
        <w:tc>
          <w:tcPr>
            <w:cnfStyle w:val="001000000000" w:firstRow="0" w:lastRow="0" w:firstColumn="1" w:lastColumn="0" w:oddVBand="0" w:evenVBand="0" w:oddHBand="0" w:evenHBand="0" w:firstRowFirstColumn="0" w:firstRowLastColumn="0" w:lastRowFirstColumn="0" w:lastRowLastColumn="0"/>
            <w:tcW w:w="1920" w:type="dxa"/>
            <w:vMerge/>
            <w:hideMark/>
          </w:tcPr>
          <w:p w14:paraId="0A7B12CA"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2E8C97C4" w14:textId="77777777"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Mid-value voltage (V)</w:t>
            </w:r>
          </w:p>
        </w:tc>
        <w:tc>
          <w:tcPr>
            <w:tcW w:w="1843" w:type="dxa"/>
            <w:noWrap/>
            <w:hideMark/>
          </w:tcPr>
          <w:p w14:paraId="62A6FF83" w14:textId="77777777" w:rsidR="009A65AD" w:rsidRPr="009A65AD" w:rsidRDefault="009A65AD"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color w:val="000000"/>
              </w:rPr>
            </w:pPr>
            <w:r w:rsidRPr="009A65AD">
              <w:rPr>
                <w:rFonts w:ascii="Times New Roman" w:eastAsia="等线" w:hAnsi="Times New Roman" w:cs="Times New Roman" w:hint="eastAsia"/>
                <w:color w:val="000000"/>
              </w:rPr>
              <w:t>3.8</w:t>
            </w:r>
          </w:p>
        </w:tc>
      </w:tr>
      <w:tr w:rsidR="009A65AD" w:rsidRPr="009A65AD" w14:paraId="51C7FAD3"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hideMark/>
          </w:tcPr>
          <w:p w14:paraId="48A71278" w14:textId="77777777" w:rsidR="009A65AD" w:rsidRPr="009A65AD" w:rsidRDefault="009A65AD" w:rsidP="009A65AD">
            <w:pPr>
              <w:widowControl/>
              <w:jc w:val="center"/>
              <w:rPr>
                <w:rFonts w:ascii="Times New Roman" w:eastAsia="等线" w:hAnsi="Times New Roman" w:cs="Times New Roman"/>
              </w:rPr>
            </w:pPr>
          </w:p>
        </w:tc>
        <w:tc>
          <w:tcPr>
            <w:tcW w:w="4537" w:type="dxa"/>
            <w:noWrap/>
            <w:hideMark/>
          </w:tcPr>
          <w:p w14:paraId="4C7C6042"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Total weight (g)</w:t>
            </w:r>
          </w:p>
        </w:tc>
        <w:tc>
          <w:tcPr>
            <w:tcW w:w="1843" w:type="dxa"/>
            <w:noWrap/>
            <w:hideMark/>
          </w:tcPr>
          <w:p w14:paraId="5A859592" w14:textId="082B7716" w:rsidR="009A65AD" w:rsidRPr="009A65AD" w:rsidRDefault="00D104EB"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bCs/>
                <w:color w:val="000000"/>
              </w:rPr>
            </w:pPr>
            <w:r>
              <w:rPr>
                <w:rFonts w:ascii="Times New Roman" w:eastAsia="等线" w:hAnsi="Times New Roman" w:cs="Times New Roman"/>
                <w:b/>
                <w:bCs/>
                <w:color w:val="000000"/>
              </w:rPr>
              <w:t>5</w:t>
            </w:r>
            <w:r w:rsidR="006D01E1">
              <w:rPr>
                <w:rFonts w:ascii="Times New Roman" w:eastAsia="等线" w:hAnsi="Times New Roman" w:cs="Times New Roman"/>
                <w:b/>
                <w:bCs/>
                <w:color w:val="000000"/>
              </w:rPr>
              <w:t>3</w:t>
            </w:r>
            <w:r>
              <w:rPr>
                <w:rFonts w:ascii="Times New Roman" w:eastAsia="等线" w:hAnsi="Times New Roman" w:cs="Times New Roman"/>
                <w:b/>
                <w:bCs/>
                <w:color w:val="000000"/>
              </w:rPr>
              <w:t>.</w:t>
            </w:r>
            <w:r w:rsidR="00961AEF">
              <w:rPr>
                <w:rFonts w:ascii="Times New Roman" w:eastAsia="等线" w:hAnsi="Times New Roman" w:cs="Times New Roman"/>
                <w:b/>
                <w:bCs/>
                <w:color w:val="000000"/>
              </w:rPr>
              <w:t>2</w:t>
            </w:r>
            <w:r w:rsidR="006D01E1">
              <w:rPr>
                <w:rFonts w:ascii="Times New Roman" w:eastAsia="等线" w:hAnsi="Times New Roman" w:cs="Times New Roman"/>
                <w:b/>
                <w:bCs/>
                <w:color w:val="000000"/>
              </w:rPr>
              <w:t>3</w:t>
            </w:r>
          </w:p>
        </w:tc>
      </w:tr>
      <w:tr w:rsidR="00EE21C6" w:rsidRPr="009A65AD" w14:paraId="257383AA" w14:textId="77777777" w:rsidTr="000F43FC">
        <w:trPr>
          <w:trHeight w:val="280"/>
        </w:trPr>
        <w:tc>
          <w:tcPr>
            <w:cnfStyle w:val="001000000000" w:firstRow="0" w:lastRow="0" w:firstColumn="1" w:lastColumn="0" w:oddVBand="0" w:evenVBand="0" w:oddHBand="0" w:evenHBand="0" w:firstRowFirstColumn="0" w:firstRowLastColumn="0" w:lastRowFirstColumn="0" w:lastRowLastColumn="0"/>
            <w:tcW w:w="1920" w:type="dxa"/>
            <w:vMerge/>
          </w:tcPr>
          <w:p w14:paraId="6EBE17EC" w14:textId="77777777" w:rsidR="00EE21C6" w:rsidRPr="009A65AD" w:rsidRDefault="00EE21C6" w:rsidP="009A65AD">
            <w:pPr>
              <w:widowControl/>
              <w:jc w:val="center"/>
              <w:rPr>
                <w:rFonts w:ascii="Times New Roman" w:eastAsia="等线" w:hAnsi="Times New Roman" w:cs="Times New Roman"/>
              </w:rPr>
            </w:pPr>
          </w:p>
        </w:tc>
        <w:tc>
          <w:tcPr>
            <w:tcW w:w="4537" w:type="dxa"/>
            <w:noWrap/>
          </w:tcPr>
          <w:p w14:paraId="0DA8BB43" w14:textId="4600C0F1" w:rsidR="00EE21C6" w:rsidRPr="009A65AD" w:rsidRDefault="00EE21C6"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rPr>
            </w:pPr>
            <w:r w:rsidRPr="009A65AD">
              <w:rPr>
                <w:rFonts w:ascii="Times New Roman" w:eastAsia="等线" w:hAnsi="Times New Roman" w:cs="Times New Roman" w:hint="eastAsia"/>
              </w:rPr>
              <w:t>Specific energy (</w:t>
            </w:r>
            <w:proofErr w:type="spellStart"/>
            <w:r w:rsidRPr="009A65AD">
              <w:rPr>
                <w:rFonts w:ascii="Times New Roman" w:eastAsia="等线" w:hAnsi="Times New Roman" w:cs="Times New Roman" w:hint="eastAsia"/>
              </w:rPr>
              <w:t>Wh</w:t>
            </w:r>
            <w:proofErr w:type="spellEnd"/>
            <w:r w:rsidRPr="009A65AD">
              <w:rPr>
                <w:rFonts w:ascii="Times New Roman" w:eastAsia="等线" w:hAnsi="Times New Roman" w:cs="Times New Roman"/>
              </w:rPr>
              <w:t>/</w:t>
            </w:r>
            <w:r>
              <w:rPr>
                <w:rFonts w:ascii="Times New Roman" w:eastAsia="等线" w:hAnsi="Times New Roman" w:cs="Times New Roman"/>
              </w:rPr>
              <w:t>L</w:t>
            </w:r>
            <w:r w:rsidRPr="009A65AD">
              <w:rPr>
                <w:rFonts w:ascii="Times New Roman" w:eastAsia="等线" w:hAnsi="Times New Roman" w:cs="Times New Roman" w:hint="eastAsia"/>
              </w:rPr>
              <w:t>)</w:t>
            </w:r>
          </w:p>
        </w:tc>
        <w:tc>
          <w:tcPr>
            <w:tcW w:w="1843" w:type="dxa"/>
            <w:noWrap/>
          </w:tcPr>
          <w:p w14:paraId="1D24BD01" w14:textId="4BFA3A53" w:rsidR="00EE21C6" w:rsidRDefault="003D21EB" w:rsidP="009A65AD">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等线" w:hAnsi="Times New Roman" w:cs="Times New Roman"/>
                <w:b/>
                <w:bCs/>
                <w:color w:val="000000"/>
              </w:rPr>
            </w:pPr>
            <w:r>
              <w:rPr>
                <w:rFonts w:ascii="Times New Roman" w:eastAsia="等线" w:hAnsi="Times New Roman" w:cs="Times New Roman" w:hint="eastAsia"/>
                <w:b/>
                <w:bCs/>
                <w:color w:val="000000"/>
              </w:rPr>
              <w:t>7</w:t>
            </w:r>
            <w:r>
              <w:rPr>
                <w:rFonts w:ascii="Times New Roman" w:eastAsia="等线" w:hAnsi="Times New Roman" w:cs="Times New Roman"/>
                <w:b/>
                <w:bCs/>
                <w:color w:val="000000"/>
              </w:rPr>
              <w:t>52.08</w:t>
            </w:r>
          </w:p>
        </w:tc>
      </w:tr>
      <w:tr w:rsidR="009A65AD" w:rsidRPr="009A65AD" w14:paraId="04178B9B" w14:textId="77777777" w:rsidTr="000F43F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20" w:type="dxa"/>
            <w:vMerge/>
            <w:tcBorders>
              <w:bottom w:val="single" w:sz="12" w:space="0" w:color="auto"/>
            </w:tcBorders>
            <w:hideMark/>
          </w:tcPr>
          <w:p w14:paraId="7FEE42FF" w14:textId="77777777" w:rsidR="009A65AD" w:rsidRPr="009A65AD" w:rsidRDefault="009A65AD" w:rsidP="009A65AD">
            <w:pPr>
              <w:widowControl/>
              <w:jc w:val="center"/>
              <w:rPr>
                <w:rFonts w:ascii="Times New Roman" w:eastAsia="等线" w:hAnsi="Times New Roman" w:cs="Times New Roman"/>
              </w:rPr>
            </w:pPr>
          </w:p>
        </w:tc>
        <w:tc>
          <w:tcPr>
            <w:tcW w:w="4537" w:type="dxa"/>
            <w:tcBorders>
              <w:bottom w:val="single" w:sz="12" w:space="0" w:color="auto"/>
            </w:tcBorders>
            <w:noWrap/>
            <w:hideMark/>
          </w:tcPr>
          <w:p w14:paraId="728D2260" w14:textId="77777777" w:rsidR="009A65AD" w:rsidRPr="009A65AD" w:rsidRDefault="009A65AD"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rPr>
            </w:pPr>
            <w:bookmarkStart w:id="11" w:name="OLE_LINK1"/>
            <w:bookmarkStart w:id="12" w:name="OLE_LINK2"/>
            <w:r w:rsidRPr="009A65AD">
              <w:rPr>
                <w:rFonts w:ascii="Times New Roman" w:eastAsia="等线" w:hAnsi="Times New Roman" w:cs="Times New Roman" w:hint="eastAsia"/>
              </w:rPr>
              <w:t>Specific energy (</w:t>
            </w:r>
            <w:proofErr w:type="spellStart"/>
            <w:r w:rsidRPr="009A65AD">
              <w:rPr>
                <w:rFonts w:ascii="Times New Roman" w:eastAsia="等线" w:hAnsi="Times New Roman" w:cs="Times New Roman" w:hint="eastAsia"/>
              </w:rPr>
              <w:t>Wh</w:t>
            </w:r>
            <w:proofErr w:type="spellEnd"/>
            <w:r w:rsidRPr="009A65AD">
              <w:rPr>
                <w:rFonts w:ascii="Times New Roman" w:eastAsia="等线" w:hAnsi="Times New Roman" w:cs="Times New Roman"/>
              </w:rPr>
              <w:t>/</w:t>
            </w:r>
            <w:r w:rsidRPr="009A65AD">
              <w:rPr>
                <w:rFonts w:ascii="Times New Roman" w:eastAsia="等线" w:hAnsi="Times New Roman" w:cs="Times New Roman" w:hint="eastAsia"/>
              </w:rPr>
              <w:t>kg)</w:t>
            </w:r>
            <w:bookmarkEnd w:id="11"/>
            <w:bookmarkEnd w:id="12"/>
          </w:p>
        </w:tc>
        <w:tc>
          <w:tcPr>
            <w:tcW w:w="1843" w:type="dxa"/>
            <w:tcBorders>
              <w:bottom w:val="single" w:sz="12" w:space="0" w:color="auto"/>
            </w:tcBorders>
            <w:noWrap/>
            <w:vAlign w:val="center"/>
            <w:hideMark/>
          </w:tcPr>
          <w:p w14:paraId="2B6CB2E3" w14:textId="3F962927" w:rsidR="009A65AD" w:rsidRPr="009A65AD" w:rsidRDefault="006D01E1" w:rsidP="009A65AD">
            <w:pPr>
              <w:widowControl/>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b/>
                <w:bCs/>
              </w:rPr>
            </w:pPr>
            <w:r>
              <w:rPr>
                <w:rFonts w:ascii="Times New Roman" w:eastAsia="等线" w:hAnsi="Times New Roman" w:cs="Times New Roman"/>
                <w:b/>
                <w:bCs/>
              </w:rPr>
              <w:t>490.41</w:t>
            </w:r>
          </w:p>
        </w:tc>
      </w:tr>
    </w:tbl>
    <w:bookmarkEnd w:id="10"/>
    <w:p w14:paraId="2F7C0DAB" w14:textId="3F76690E" w:rsidR="00BA6515" w:rsidRPr="00BA6515" w:rsidRDefault="00BA6515" w:rsidP="00BA6515">
      <w:pPr>
        <w:rPr>
          <w:rFonts w:ascii="Times New Roman" w:eastAsia="等线" w:hAnsi="Times New Roman" w:cs="Times New Roman"/>
        </w:rPr>
      </w:pPr>
      <w:r w:rsidRPr="00BA6515">
        <w:rPr>
          <w:rFonts w:ascii="Times New Roman" w:eastAsia="等线" w:hAnsi="Times New Roman" w:cs="Times New Roman" w:hint="eastAsia"/>
          <w:b/>
        </w:rPr>
        <w:t>T</w:t>
      </w:r>
      <w:r w:rsidRPr="00BA6515">
        <w:rPr>
          <w:rFonts w:ascii="Times New Roman" w:eastAsia="等线" w:hAnsi="Times New Roman" w:cs="Times New Roman"/>
          <w:b/>
        </w:rPr>
        <w:t>able S</w:t>
      </w:r>
      <w:r>
        <w:rPr>
          <w:rFonts w:ascii="Times New Roman" w:eastAsia="等线" w:hAnsi="Times New Roman" w:cs="Times New Roman"/>
          <w:b/>
        </w:rPr>
        <w:t>3</w:t>
      </w:r>
      <w:r w:rsidRPr="00BA6515">
        <w:rPr>
          <w:rFonts w:ascii="Times New Roman" w:eastAsia="等线" w:hAnsi="Times New Roman" w:cs="Times New Roman"/>
          <w:b/>
        </w:rPr>
        <w:t xml:space="preserve">. </w:t>
      </w:r>
      <w:r w:rsidRPr="00BA6515">
        <w:rPr>
          <w:rFonts w:ascii="Times New Roman" w:eastAsia="等线" w:hAnsi="Times New Roman" w:cs="Times New Roman"/>
        </w:rPr>
        <w:t xml:space="preserve">The </w:t>
      </w:r>
      <w:bookmarkStart w:id="13" w:name="_Hlk98329688"/>
      <w:r w:rsidRPr="00BA6515">
        <w:rPr>
          <w:rFonts w:ascii="Times New Roman" w:eastAsia="等线" w:hAnsi="Times New Roman" w:cs="Times New Roman"/>
        </w:rPr>
        <w:t xml:space="preserve">specifications </w:t>
      </w:r>
      <w:bookmarkEnd w:id="13"/>
      <w:r w:rsidRPr="00BA6515">
        <w:rPr>
          <w:rFonts w:ascii="Times New Roman" w:eastAsia="等线" w:hAnsi="Times New Roman" w:cs="Times New Roman"/>
        </w:rPr>
        <w:t>of the NCM8</w:t>
      </w:r>
      <w:r w:rsidR="000F099D">
        <w:rPr>
          <w:rFonts w:ascii="Times New Roman" w:eastAsia="等线" w:hAnsi="Times New Roman" w:cs="Times New Roman"/>
        </w:rPr>
        <w:t>3</w:t>
      </w:r>
      <w:r w:rsidRPr="00ED7F77">
        <w:rPr>
          <w:rFonts w:ascii="Times New Roman" w:hAnsi="Times New Roman" w:cs="Times New Roman"/>
          <w:bCs/>
        </w:rPr>
        <w:t>|</w:t>
      </w:r>
      <w:r>
        <w:rPr>
          <w:rFonts w:ascii="Times New Roman" w:eastAsia="等线" w:hAnsi="Times New Roman" w:cs="Times New Roman"/>
        </w:rPr>
        <w:t>PHS</w:t>
      </w:r>
      <w:r w:rsidRPr="00BA6515">
        <w:rPr>
          <w:rFonts w:ascii="Times New Roman" w:eastAsia="等线" w:hAnsi="Times New Roman" w:cs="Times New Roman"/>
        </w:rPr>
        <w:t>-Li pouch cell.</w:t>
      </w:r>
      <w:r w:rsidR="001A4823">
        <w:rPr>
          <w:rFonts w:ascii="Times New Roman" w:eastAsia="等线" w:hAnsi="Times New Roman" w:cs="Times New Roman"/>
        </w:rPr>
        <w:t xml:space="preserve"> N</w:t>
      </w:r>
      <w:r w:rsidR="001A4823">
        <w:rPr>
          <w:rFonts w:ascii="Times New Roman" w:eastAsia="等线" w:hAnsi="Times New Roman" w:cs="Times New Roman" w:hint="eastAsia"/>
        </w:rPr>
        <w:t>o</w:t>
      </w:r>
      <w:r w:rsidR="001A4823">
        <w:rPr>
          <w:rFonts w:ascii="Times New Roman" w:eastAsia="等线" w:hAnsi="Times New Roman" w:cs="Times New Roman"/>
        </w:rPr>
        <w:t>tably,</w:t>
      </w:r>
      <w:r w:rsidR="001A4823" w:rsidRPr="001A4823">
        <w:rPr>
          <w:rFonts w:ascii="Times New Roman" w:hAnsi="Times New Roman" w:cs="Times New Roman"/>
        </w:rPr>
        <w:t xml:space="preserve"> </w:t>
      </w:r>
      <w:r w:rsidR="001A4823" w:rsidRPr="001A4823">
        <w:rPr>
          <w:rFonts w:ascii="Times New Roman" w:eastAsia="等线" w:hAnsi="Times New Roman" w:cs="Times New Roman"/>
        </w:rPr>
        <w:t xml:space="preserve">total mass </w:t>
      </w:r>
      <w:r w:rsidR="001A4823">
        <w:rPr>
          <w:rFonts w:ascii="Times New Roman" w:eastAsia="等线" w:hAnsi="Times New Roman" w:cs="Times New Roman"/>
        </w:rPr>
        <w:t xml:space="preserve">of the full cell </w:t>
      </w:r>
      <w:r w:rsidR="001A4823" w:rsidRPr="001A4823">
        <w:rPr>
          <w:rFonts w:ascii="Times New Roman" w:eastAsia="等线" w:hAnsi="Times New Roman" w:cs="Times New Roman"/>
        </w:rPr>
        <w:t>is obtain</w:t>
      </w:r>
      <w:r w:rsidR="001A4823">
        <w:rPr>
          <w:rFonts w:ascii="Times New Roman" w:eastAsia="等线" w:hAnsi="Times New Roman" w:cs="Times New Roman"/>
        </w:rPr>
        <w:t>ed</w:t>
      </w:r>
      <w:r w:rsidR="001A4823" w:rsidRPr="001A4823">
        <w:rPr>
          <w:rFonts w:ascii="Times New Roman" w:eastAsia="等线" w:hAnsi="Times New Roman" w:cs="Times New Roman"/>
        </w:rPr>
        <w:t xml:space="preserve"> by directly weighing the pouch cell on analytical balance</w:t>
      </w:r>
      <w:r w:rsidR="001A4823">
        <w:rPr>
          <w:rFonts w:ascii="Times New Roman" w:eastAsia="等线" w:hAnsi="Times New Roman" w:cs="Times New Roman"/>
        </w:rPr>
        <w:t xml:space="preserve">. </w:t>
      </w:r>
      <w:r w:rsidR="00D72343">
        <w:rPr>
          <w:rFonts w:ascii="Times New Roman" w:eastAsia="等线" w:hAnsi="Times New Roman" w:cs="Times New Roman"/>
        </w:rPr>
        <w:t>T</w:t>
      </w:r>
      <w:r w:rsidR="001A4823" w:rsidRPr="001A4823">
        <w:rPr>
          <w:rFonts w:ascii="Times New Roman" w:eastAsia="等线" w:hAnsi="Times New Roman" w:cs="Times New Roman"/>
        </w:rPr>
        <w:t>he electrolyte dosage is estimated by the total mass of pouch cell and the other parts because the pouch cell undergoes secondary electrolyte extraction.</w:t>
      </w:r>
      <w:r w:rsidR="00D72343">
        <w:rPr>
          <w:rFonts w:ascii="Times New Roman" w:eastAsia="等线" w:hAnsi="Times New Roman" w:cs="Times New Roman"/>
        </w:rPr>
        <w:t xml:space="preserve"> Owing to the thin layer and low density of PHS, </w:t>
      </w:r>
      <w:r w:rsidR="00D72343" w:rsidRPr="00D72343">
        <w:rPr>
          <w:rFonts w:ascii="Times New Roman" w:eastAsia="等线" w:hAnsi="Times New Roman" w:cs="Times New Roman"/>
        </w:rPr>
        <w:t>the mass of PHS layer can be negligible</w:t>
      </w:r>
      <w:r w:rsidR="00D72343">
        <w:rPr>
          <w:rFonts w:ascii="Times New Roman" w:eastAsia="等线" w:hAnsi="Times New Roman" w:cs="Times New Roman"/>
        </w:rPr>
        <w:t xml:space="preserve"> and included in the electrolyte dosage. </w:t>
      </w:r>
    </w:p>
    <w:p w14:paraId="2ACC68EE" w14:textId="77777777" w:rsidR="003F0515" w:rsidRPr="00BA6515" w:rsidRDefault="003F0515" w:rsidP="00BC05C3">
      <w:pPr>
        <w:rPr>
          <w:rFonts w:ascii="Times New Roman" w:eastAsia="等线" w:hAnsi="Times New Roman" w:cs="Times New Roman"/>
        </w:rPr>
      </w:pPr>
    </w:p>
    <w:p w14:paraId="4085A9CC" w14:textId="307F9450" w:rsidR="000E495F" w:rsidRPr="000E495F" w:rsidRDefault="000E495F" w:rsidP="00BC05C3">
      <w:pPr>
        <w:rPr>
          <w:rFonts w:ascii="Times New Roman" w:eastAsia="等线" w:hAnsi="Times New Roman" w:cs="Times New Roman"/>
          <w:b/>
        </w:rPr>
      </w:pPr>
      <w:r w:rsidRPr="000E495F">
        <w:rPr>
          <w:rFonts w:ascii="Times New Roman" w:eastAsia="等线" w:hAnsi="Times New Roman" w:cs="Times New Roman" w:hint="eastAsia"/>
          <w:b/>
        </w:rPr>
        <w:t>R</w:t>
      </w:r>
      <w:r w:rsidRPr="000E495F">
        <w:rPr>
          <w:rFonts w:ascii="Times New Roman" w:eastAsia="等线" w:hAnsi="Times New Roman" w:cs="Times New Roman"/>
          <w:b/>
        </w:rPr>
        <w:t>eferences</w:t>
      </w:r>
    </w:p>
    <w:p w14:paraId="075DC9E9" w14:textId="7464B5FB" w:rsidR="00C46B95" w:rsidRPr="00C46B95" w:rsidRDefault="003F0515" w:rsidP="00C46B95">
      <w:pPr>
        <w:pStyle w:val="EndNoteBibliography"/>
        <w:ind w:left="720" w:hanging="720"/>
      </w:pPr>
      <w:r w:rsidRPr="000E495F">
        <w:rPr>
          <w:rFonts w:ascii="Times New Roman" w:hAnsi="Times New Roman" w:cs="Times New Roman"/>
          <w:sz w:val="21"/>
          <w:szCs w:val="21"/>
        </w:rPr>
        <w:fldChar w:fldCharType="begin"/>
      </w:r>
      <w:r w:rsidRPr="000E495F">
        <w:rPr>
          <w:rFonts w:ascii="Times New Roman" w:hAnsi="Times New Roman" w:cs="Times New Roman"/>
          <w:sz w:val="21"/>
          <w:szCs w:val="21"/>
        </w:rPr>
        <w:instrText xml:space="preserve"> ADDIN EN.REFLIST </w:instrText>
      </w:r>
      <w:r w:rsidRPr="000E495F">
        <w:rPr>
          <w:rFonts w:ascii="Times New Roman" w:hAnsi="Times New Roman" w:cs="Times New Roman"/>
          <w:sz w:val="21"/>
          <w:szCs w:val="21"/>
        </w:rPr>
        <w:fldChar w:fldCharType="separate"/>
      </w:r>
      <w:r w:rsidR="00C46B95" w:rsidRPr="00C46B95">
        <w:t>1.</w:t>
      </w:r>
      <w:r w:rsidR="00C46B95" w:rsidRPr="00C46B95">
        <w:tab/>
        <w:t xml:space="preserve">Dudarev S, Botton GA, Savrasov SY, Humphreys C, Sutton AP. Electron-Energy-Loss Spectra and the Structural Stability of Nickel Oxide: An LSDA+U Study. </w:t>
      </w:r>
      <w:r w:rsidR="00C46B95" w:rsidRPr="00C46B95">
        <w:rPr>
          <w:i/>
        </w:rPr>
        <w:t>Phys Rev B</w:t>
      </w:r>
      <w:r w:rsidR="00C46B95" w:rsidRPr="00C46B95">
        <w:t xml:space="preserve"> </w:t>
      </w:r>
      <w:r w:rsidR="00C46B95" w:rsidRPr="00C46B95">
        <w:rPr>
          <w:b/>
        </w:rPr>
        <w:t>57</w:t>
      </w:r>
      <w:r w:rsidR="00C46B95" w:rsidRPr="00C46B95">
        <w:t>, 1505-1509 (1998).</w:t>
      </w:r>
    </w:p>
    <w:p w14:paraId="2EB9626D" w14:textId="30F2F9C5" w:rsidR="00C46B95" w:rsidRPr="00C46B95" w:rsidRDefault="00C46B95" w:rsidP="00C46B95">
      <w:pPr>
        <w:pStyle w:val="EndNoteBibliography"/>
        <w:ind w:left="720" w:hanging="720"/>
      </w:pPr>
      <w:r w:rsidRPr="00C46B95">
        <w:t>2.</w:t>
      </w:r>
      <w:r w:rsidRPr="00C46B95">
        <w:tab/>
        <w:t xml:space="preserve">Perdew JP, Burke K, Ernzerhof M. Generalized Gradient Approximation Made Simple. </w:t>
      </w:r>
      <w:r w:rsidRPr="00C46B95">
        <w:rPr>
          <w:i/>
        </w:rPr>
        <w:t>Phys Rev Lett</w:t>
      </w:r>
      <w:r w:rsidRPr="00C46B95">
        <w:t xml:space="preserve"> </w:t>
      </w:r>
      <w:r w:rsidRPr="00C46B95">
        <w:rPr>
          <w:b/>
        </w:rPr>
        <w:t>77</w:t>
      </w:r>
      <w:r w:rsidRPr="00C46B95">
        <w:t>, 3865-3868 (1996).</w:t>
      </w:r>
    </w:p>
    <w:p w14:paraId="3AA31688" w14:textId="0D527F86" w:rsidR="00C46B95" w:rsidRPr="00C46B95" w:rsidRDefault="00C46B95" w:rsidP="00C46B95">
      <w:pPr>
        <w:pStyle w:val="EndNoteBibliography"/>
        <w:ind w:left="720" w:hanging="720"/>
      </w:pPr>
      <w:r w:rsidRPr="00C46B95">
        <w:t>3.</w:t>
      </w:r>
      <w:r w:rsidRPr="00C46B95">
        <w:tab/>
        <w:t xml:space="preserve">Krukau AV, Vydrov OA, Izmaylov AF, Scuseria GE. Influence of the exchange screening parameter on the performance of screened hybrid functionals. </w:t>
      </w:r>
      <w:r w:rsidRPr="00C46B95">
        <w:rPr>
          <w:i/>
        </w:rPr>
        <w:t>J Chem Phys</w:t>
      </w:r>
      <w:r w:rsidRPr="00C46B95">
        <w:t xml:space="preserve"> </w:t>
      </w:r>
      <w:r w:rsidRPr="00C46B95">
        <w:rPr>
          <w:b/>
        </w:rPr>
        <w:t>125</w:t>
      </w:r>
      <w:r w:rsidRPr="00C46B95">
        <w:t>, 224106 (2006).</w:t>
      </w:r>
    </w:p>
    <w:p w14:paraId="42721A1C" w14:textId="466AE14F" w:rsidR="00C46B95" w:rsidRPr="00C46B95" w:rsidRDefault="00C46B95" w:rsidP="00C46B95">
      <w:pPr>
        <w:pStyle w:val="EndNoteBibliography"/>
        <w:ind w:left="720" w:hanging="720"/>
      </w:pPr>
      <w:r w:rsidRPr="00C46B95">
        <w:t>4.</w:t>
      </w:r>
      <w:r w:rsidRPr="00C46B95">
        <w:tab/>
        <w:t>Henkelman G, Uberuaga BP, Jónsson H. A climbing image nudged elastic band method for finding saddle points and minimum energy paths.</w:t>
      </w:r>
      <w:r w:rsidRPr="00C46B95">
        <w:rPr>
          <w:i/>
        </w:rPr>
        <w:t xml:space="preserve"> J Chem Phys</w:t>
      </w:r>
      <w:r w:rsidRPr="00C46B95">
        <w:t xml:space="preserve"> </w:t>
      </w:r>
      <w:r w:rsidRPr="00C46B95">
        <w:rPr>
          <w:b/>
        </w:rPr>
        <w:t>113</w:t>
      </w:r>
      <w:r w:rsidRPr="00C46B95">
        <w:t>, 9901-9904 (2000).</w:t>
      </w:r>
    </w:p>
    <w:p w14:paraId="1E53A836" w14:textId="36A08068" w:rsidR="00C46B95" w:rsidRPr="00C46B95" w:rsidRDefault="00C46B95" w:rsidP="00C46B95">
      <w:pPr>
        <w:pStyle w:val="EndNoteBibliography"/>
        <w:ind w:left="720" w:hanging="720"/>
      </w:pPr>
      <w:r w:rsidRPr="00C46B95">
        <w:t>5.</w:t>
      </w:r>
      <w:r w:rsidRPr="00C46B95">
        <w:tab/>
        <w:t>Gao Y</w:t>
      </w:r>
      <w:r w:rsidRPr="00C46B95">
        <w:rPr>
          <w:i/>
        </w:rPr>
        <w:t>, et al.</w:t>
      </w:r>
      <w:r w:rsidRPr="00C46B95">
        <w:t xml:space="preserve"> Polymer-inorganic solid-electrolyte interphase for stable lithium metal </w:t>
      </w:r>
      <w:r w:rsidRPr="00C46B95">
        <w:lastRenderedPageBreak/>
        <w:t xml:space="preserve">batteries under lean electrolyte conditions. </w:t>
      </w:r>
      <w:r w:rsidRPr="00C46B95">
        <w:rPr>
          <w:i/>
        </w:rPr>
        <w:t>Nat Mater</w:t>
      </w:r>
      <w:r w:rsidRPr="00C46B95">
        <w:t xml:space="preserve"> </w:t>
      </w:r>
      <w:r w:rsidRPr="00C46B95">
        <w:rPr>
          <w:b/>
        </w:rPr>
        <w:t>18</w:t>
      </w:r>
      <w:r w:rsidRPr="00C46B95">
        <w:t>, 384-389 (2019).</w:t>
      </w:r>
    </w:p>
    <w:p w14:paraId="70BE28DF" w14:textId="001B693A" w:rsidR="00C46B95" w:rsidRPr="00C46B95" w:rsidRDefault="00C46B95" w:rsidP="00C46B95">
      <w:pPr>
        <w:pStyle w:val="EndNoteBibliography"/>
        <w:ind w:left="720" w:hanging="720"/>
      </w:pPr>
      <w:r w:rsidRPr="00C46B95">
        <w:t>6.</w:t>
      </w:r>
      <w:r w:rsidRPr="00C46B95">
        <w:tab/>
        <w:t>Yu Z</w:t>
      </w:r>
      <w:r w:rsidRPr="00C46B95">
        <w:rPr>
          <w:i/>
        </w:rPr>
        <w:t>, et al.</w:t>
      </w:r>
      <w:r w:rsidRPr="00C46B95">
        <w:t xml:space="preserve"> A Dynamic, Electrolyte-Blocking, and Single-Ion-Conductive Network for Stable Lithium-Metal Anodes. </w:t>
      </w:r>
      <w:r w:rsidRPr="00C46B95">
        <w:rPr>
          <w:i/>
        </w:rPr>
        <w:t>Joule</w:t>
      </w:r>
      <w:r w:rsidRPr="00C46B95">
        <w:t xml:space="preserve"> </w:t>
      </w:r>
      <w:r w:rsidRPr="00C46B95">
        <w:rPr>
          <w:b/>
        </w:rPr>
        <w:t>3</w:t>
      </w:r>
      <w:r w:rsidRPr="00C46B95">
        <w:t>, 2761-2776 (2019).</w:t>
      </w:r>
    </w:p>
    <w:p w14:paraId="3B5C5B34" w14:textId="4AB796A7" w:rsidR="00C46B95" w:rsidRPr="00C46B95" w:rsidRDefault="00C46B95" w:rsidP="00C46B95">
      <w:pPr>
        <w:pStyle w:val="EndNoteBibliography"/>
        <w:ind w:left="720" w:hanging="720"/>
      </w:pPr>
      <w:r w:rsidRPr="00C46B95">
        <w:t>7.</w:t>
      </w:r>
      <w:r w:rsidRPr="00C46B95">
        <w:tab/>
        <w:t>Ju Z</w:t>
      </w:r>
      <w:r w:rsidRPr="00C46B95">
        <w:rPr>
          <w:i/>
        </w:rPr>
        <w:t>, et al.</w:t>
      </w:r>
      <w:r w:rsidRPr="00C46B95">
        <w:t xml:space="preserve"> Biomacromolecules enabled dendrite-free lithium metal battery and its origin revealed by cryo-electron microscopy. </w:t>
      </w:r>
      <w:r w:rsidRPr="00C46B95">
        <w:rPr>
          <w:i/>
        </w:rPr>
        <w:t>Nat Commun</w:t>
      </w:r>
      <w:r w:rsidRPr="00C46B95">
        <w:t xml:space="preserve"> </w:t>
      </w:r>
      <w:r w:rsidRPr="00C46B95">
        <w:rPr>
          <w:b/>
        </w:rPr>
        <w:t>11</w:t>
      </w:r>
      <w:r w:rsidRPr="00C46B95">
        <w:t>, 488 (2020).</w:t>
      </w:r>
    </w:p>
    <w:p w14:paraId="67B43FE1" w14:textId="037F6E50" w:rsidR="00C46B95" w:rsidRPr="00C46B95" w:rsidRDefault="00C46B95" w:rsidP="00C46B95">
      <w:pPr>
        <w:pStyle w:val="EndNoteBibliography"/>
        <w:ind w:left="720" w:hanging="720"/>
      </w:pPr>
      <w:r w:rsidRPr="00C46B95">
        <w:t>8.</w:t>
      </w:r>
      <w:r w:rsidRPr="00C46B95">
        <w:tab/>
        <w:t>Cui C</w:t>
      </w:r>
      <w:r w:rsidRPr="00C46B95">
        <w:rPr>
          <w:i/>
        </w:rPr>
        <w:t>, et al.</w:t>
      </w:r>
      <w:r w:rsidRPr="00C46B95">
        <w:t xml:space="preserve"> A Highly Reversible, Dendrite-Free Lithium Metal Anode Enabled by a Lithium-Fluoride-Enriched Interphase. </w:t>
      </w:r>
      <w:r w:rsidRPr="00C46B95">
        <w:rPr>
          <w:i/>
        </w:rPr>
        <w:t>Adv Mater</w:t>
      </w:r>
      <w:r w:rsidRPr="00C46B95">
        <w:t xml:space="preserve"> </w:t>
      </w:r>
      <w:r w:rsidRPr="00C46B95">
        <w:rPr>
          <w:b/>
        </w:rPr>
        <w:t>32</w:t>
      </w:r>
      <w:r w:rsidRPr="00C46B95">
        <w:t>, e1906427 (2020).</w:t>
      </w:r>
    </w:p>
    <w:p w14:paraId="61AACBDF" w14:textId="1F6BBEB2" w:rsidR="00C46B95" w:rsidRPr="00C46B95" w:rsidRDefault="00C46B95" w:rsidP="00C46B95">
      <w:pPr>
        <w:pStyle w:val="EndNoteBibliography"/>
        <w:ind w:left="720" w:hanging="720"/>
      </w:pPr>
      <w:r w:rsidRPr="00C46B95">
        <w:t>9.</w:t>
      </w:r>
      <w:r w:rsidRPr="00C46B95">
        <w:tab/>
        <w:t>Gao Y</w:t>
      </w:r>
      <w:r w:rsidRPr="00C46B95">
        <w:rPr>
          <w:i/>
        </w:rPr>
        <w:t>, et al.</w:t>
      </w:r>
      <w:r w:rsidRPr="00C46B95">
        <w:t xml:space="preserve"> Low-temperature and high-rate-charging lithium metal batteries enabled by an electrochemically active monolayer-regulated interface. </w:t>
      </w:r>
      <w:r w:rsidRPr="00C46B95">
        <w:rPr>
          <w:i/>
        </w:rPr>
        <w:t>Nat Energy</w:t>
      </w:r>
      <w:r w:rsidRPr="00C46B95">
        <w:t xml:space="preserve"> </w:t>
      </w:r>
      <w:r w:rsidRPr="00C46B95">
        <w:rPr>
          <w:b/>
        </w:rPr>
        <w:t>5</w:t>
      </w:r>
      <w:r w:rsidRPr="00C46B95">
        <w:t>, 534-542 (2020).</w:t>
      </w:r>
    </w:p>
    <w:p w14:paraId="5400682D" w14:textId="5DB26223" w:rsidR="00C46B95" w:rsidRPr="00C46B95" w:rsidRDefault="00C46B95" w:rsidP="00C46B95">
      <w:pPr>
        <w:pStyle w:val="EndNoteBibliography"/>
        <w:ind w:left="720" w:hanging="720"/>
      </w:pPr>
      <w:r w:rsidRPr="00C46B95">
        <w:t>10.</w:t>
      </w:r>
      <w:r w:rsidRPr="00C46B95">
        <w:tab/>
        <w:t>Sun Y</w:t>
      </w:r>
      <w:r w:rsidRPr="00C46B95">
        <w:rPr>
          <w:i/>
        </w:rPr>
        <w:t>, et al.</w:t>
      </w:r>
      <w:r w:rsidRPr="00C46B95">
        <w:t xml:space="preserve"> Regulated lithium plating and stripping by a nano-scale gradient inorganic–organic coating for stable lithium metal anodes. </w:t>
      </w:r>
      <w:r w:rsidRPr="00C46B95">
        <w:rPr>
          <w:i/>
        </w:rPr>
        <w:t>Energy Environ Sci</w:t>
      </w:r>
      <w:r w:rsidRPr="00C46B95">
        <w:t xml:space="preserve"> </w:t>
      </w:r>
      <w:r w:rsidRPr="00C46B95">
        <w:rPr>
          <w:b/>
        </w:rPr>
        <w:t>14</w:t>
      </w:r>
      <w:r w:rsidRPr="00C46B95">
        <w:t>, 4085-4094 (2021).</w:t>
      </w:r>
    </w:p>
    <w:p w14:paraId="7CE3E64E" w14:textId="574719B7" w:rsidR="00C46B95" w:rsidRPr="00C46B95" w:rsidRDefault="00C46B95" w:rsidP="00C46B95">
      <w:pPr>
        <w:pStyle w:val="EndNoteBibliography"/>
        <w:ind w:left="720" w:hanging="720"/>
      </w:pPr>
      <w:r w:rsidRPr="00C46B95">
        <w:t>11.</w:t>
      </w:r>
      <w:r w:rsidRPr="00C46B95">
        <w:tab/>
        <w:t>Jin CB</w:t>
      </w:r>
      <w:r w:rsidRPr="00C46B95">
        <w:rPr>
          <w:i/>
        </w:rPr>
        <w:t>, et al.</w:t>
      </w:r>
      <w:r w:rsidRPr="00C46B95">
        <w:t xml:space="preserve"> Reclaiming Inactive Lithium with a Triiodide/Iodide Redox Couple for Practical Lithium Metal Batteries. </w:t>
      </w:r>
      <w:r w:rsidRPr="00C46B95">
        <w:rPr>
          <w:i/>
        </w:rPr>
        <w:t>Angew Chem Int Ed</w:t>
      </w:r>
      <w:r w:rsidRPr="00C46B95">
        <w:t xml:space="preserve"> </w:t>
      </w:r>
      <w:r w:rsidRPr="00C46B95">
        <w:rPr>
          <w:b/>
        </w:rPr>
        <w:t>60</w:t>
      </w:r>
      <w:r w:rsidRPr="00C46B95">
        <w:t>, 22990-22995 (2021).</w:t>
      </w:r>
    </w:p>
    <w:p w14:paraId="4BDC9C4E" w14:textId="2987BC14" w:rsidR="00C46B95" w:rsidRPr="00C46B95" w:rsidRDefault="00C46B95" w:rsidP="00C46B95">
      <w:pPr>
        <w:pStyle w:val="EndNoteBibliography"/>
        <w:ind w:left="720" w:hanging="720"/>
      </w:pPr>
      <w:r w:rsidRPr="00C46B95">
        <w:t>12.</w:t>
      </w:r>
      <w:r w:rsidRPr="00C46B95">
        <w:tab/>
        <w:t>Huang K</w:t>
      </w:r>
      <w:r w:rsidRPr="00C46B95">
        <w:rPr>
          <w:i/>
        </w:rPr>
        <w:t>, et al.</w:t>
      </w:r>
      <w:r w:rsidRPr="00C46B95">
        <w:t xml:space="preserve"> Regulation of SEI Formation by Anion Receptors to Achieve Ultra-Stable Lithium-Metal Batteries. </w:t>
      </w:r>
      <w:r w:rsidRPr="00C46B95">
        <w:rPr>
          <w:i/>
        </w:rPr>
        <w:t>Angew Chem Int Ed</w:t>
      </w:r>
      <w:r w:rsidRPr="00C46B95">
        <w:t xml:space="preserve"> </w:t>
      </w:r>
      <w:r w:rsidRPr="00C46B95">
        <w:rPr>
          <w:b/>
        </w:rPr>
        <w:t>60</w:t>
      </w:r>
      <w:r w:rsidRPr="00C46B95">
        <w:t>, 19232-19240 (2021).</w:t>
      </w:r>
    </w:p>
    <w:p w14:paraId="732263DE" w14:textId="277AB53D" w:rsidR="00C46B95" w:rsidRPr="00C46B95" w:rsidRDefault="00C46B95" w:rsidP="00C46B95">
      <w:pPr>
        <w:pStyle w:val="EndNoteBibliography"/>
        <w:ind w:left="720" w:hanging="720"/>
      </w:pPr>
      <w:r w:rsidRPr="00C46B95">
        <w:t>13.</w:t>
      </w:r>
      <w:r w:rsidRPr="00C46B95">
        <w:tab/>
        <w:t xml:space="preserve">Huang M, Yao Z, Yang Q, Li C. Consecutive Nucleation and Confinement Modulation towards Li Plating in Seeded Capsules for Durable Li-Metal Batteries. </w:t>
      </w:r>
      <w:r w:rsidRPr="00C46B95">
        <w:rPr>
          <w:i/>
        </w:rPr>
        <w:t>Angew Chem Int Ed</w:t>
      </w:r>
      <w:r w:rsidRPr="00C46B95">
        <w:t xml:space="preserve"> </w:t>
      </w:r>
      <w:r w:rsidRPr="00C46B95">
        <w:rPr>
          <w:b/>
        </w:rPr>
        <w:t>60</w:t>
      </w:r>
      <w:r w:rsidRPr="00C46B95">
        <w:t>, 14040-14050 (2021).</w:t>
      </w:r>
    </w:p>
    <w:p w14:paraId="566CAB86" w14:textId="2E27574D" w:rsidR="00C46B95" w:rsidRPr="00C46B95" w:rsidRDefault="00C46B95" w:rsidP="00C46B95">
      <w:pPr>
        <w:pStyle w:val="EndNoteBibliography"/>
        <w:ind w:left="720" w:hanging="720"/>
      </w:pPr>
      <w:r w:rsidRPr="00C46B95">
        <w:rPr>
          <w:rFonts w:hint="eastAsia"/>
        </w:rPr>
        <w:t>14.</w:t>
      </w:r>
      <w:r w:rsidRPr="00C46B95">
        <w:rPr>
          <w:rFonts w:hint="eastAsia"/>
        </w:rPr>
        <w:tab/>
        <w:t>Nan Y</w:t>
      </w:r>
      <w:r w:rsidRPr="00C46B95">
        <w:rPr>
          <w:rFonts w:hint="eastAsia"/>
          <w:i/>
        </w:rPr>
        <w:t>, et al.</w:t>
      </w:r>
      <w:r w:rsidRPr="00C46B95">
        <w:rPr>
          <w:rFonts w:hint="eastAsia"/>
        </w:rPr>
        <w:t xml:space="preserve"> Interlamellar Lithium‐Ion Conductor Reformed Interface for High Performance Lithium Metal Anode. </w:t>
      </w:r>
      <w:r w:rsidRPr="00C46B95">
        <w:rPr>
          <w:rFonts w:hint="eastAsia"/>
          <w:i/>
        </w:rPr>
        <w:t>Adv Func</w:t>
      </w:r>
      <w:r w:rsidRPr="00C46B95">
        <w:rPr>
          <w:i/>
        </w:rPr>
        <w:t>t Mater</w:t>
      </w:r>
      <w:r w:rsidRPr="00C46B95">
        <w:t xml:space="preserve"> </w:t>
      </w:r>
      <w:r w:rsidRPr="00C46B95">
        <w:rPr>
          <w:b/>
        </w:rPr>
        <w:t>31</w:t>
      </w:r>
      <w:r w:rsidRPr="00C46B95">
        <w:t>,  (2021).</w:t>
      </w:r>
    </w:p>
    <w:p w14:paraId="0CB4C6CC" w14:textId="23B33C91" w:rsidR="00C46B95" w:rsidRPr="00C46B95" w:rsidRDefault="00C46B95" w:rsidP="00C46B95">
      <w:pPr>
        <w:pStyle w:val="EndNoteBibliography"/>
        <w:ind w:left="720" w:hanging="720"/>
      </w:pPr>
      <w:r w:rsidRPr="00C46B95">
        <w:t>15.</w:t>
      </w:r>
      <w:r w:rsidRPr="00C46B95">
        <w:tab/>
        <w:t xml:space="preserve">Nanda S, Gupta A, Manthiram A. Anode-Free Full Cells: A Pathway to High-Energy Density Lithium-Metal Batteries. </w:t>
      </w:r>
      <w:r w:rsidRPr="00C46B95">
        <w:rPr>
          <w:i/>
        </w:rPr>
        <w:t>Adv Energy Mater</w:t>
      </w:r>
      <w:r w:rsidRPr="00C46B95">
        <w:t xml:space="preserve"> </w:t>
      </w:r>
      <w:r w:rsidRPr="00C46B95">
        <w:rPr>
          <w:b/>
        </w:rPr>
        <w:t>11</w:t>
      </w:r>
      <w:r w:rsidRPr="00C46B95">
        <w:t>, 2000804 (2021).</w:t>
      </w:r>
    </w:p>
    <w:p w14:paraId="6F1BB178" w14:textId="3FA7E7F7" w:rsidR="00C46B95" w:rsidRPr="00C46B95" w:rsidRDefault="00C46B95" w:rsidP="00C46B95">
      <w:pPr>
        <w:pStyle w:val="EndNoteBibliography"/>
        <w:ind w:left="720" w:hanging="720"/>
      </w:pPr>
      <w:r w:rsidRPr="00C46B95">
        <w:t>16.</w:t>
      </w:r>
      <w:r w:rsidRPr="00C46B95">
        <w:tab/>
        <w:t>Yuan H</w:t>
      </w:r>
      <w:r w:rsidRPr="00C46B95">
        <w:rPr>
          <w:i/>
        </w:rPr>
        <w:t>, et al.</w:t>
      </w:r>
      <w:r w:rsidRPr="00C46B95">
        <w:t xml:space="preserve"> An ultrastable lithium metal anode enabled by designed metal fluoride spansules. </w:t>
      </w:r>
      <w:r w:rsidRPr="00C46B95">
        <w:rPr>
          <w:i/>
        </w:rPr>
        <w:t>Sci Adv</w:t>
      </w:r>
      <w:r w:rsidRPr="00C46B95">
        <w:t xml:space="preserve"> </w:t>
      </w:r>
      <w:r w:rsidRPr="00C46B95">
        <w:rPr>
          <w:b/>
        </w:rPr>
        <w:t>6</w:t>
      </w:r>
      <w:r w:rsidRPr="00C46B95">
        <w:t>, 3112 (2020).</w:t>
      </w:r>
    </w:p>
    <w:p w14:paraId="7BD664C3" w14:textId="364CE988" w:rsidR="00C46B95" w:rsidRPr="00C46B95" w:rsidRDefault="00C46B95" w:rsidP="00C46B95">
      <w:pPr>
        <w:pStyle w:val="EndNoteBibliography"/>
        <w:ind w:left="720" w:hanging="720"/>
      </w:pPr>
      <w:r w:rsidRPr="00C46B95">
        <w:t>17.</w:t>
      </w:r>
      <w:r w:rsidRPr="00C46B95">
        <w:tab/>
        <w:t>Wang T</w:t>
      </w:r>
      <w:r w:rsidRPr="00C46B95">
        <w:rPr>
          <w:i/>
        </w:rPr>
        <w:t>, et al.</w:t>
      </w:r>
      <w:r w:rsidRPr="00C46B95">
        <w:t xml:space="preserve"> Immunizing lithium metal anodes against dendrite growth using protein molecules to achieve high energy batteries. </w:t>
      </w:r>
      <w:r w:rsidRPr="00C46B95">
        <w:rPr>
          <w:i/>
        </w:rPr>
        <w:t>Nat Commun</w:t>
      </w:r>
      <w:r w:rsidRPr="00C46B95">
        <w:t xml:space="preserve"> </w:t>
      </w:r>
      <w:r w:rsidRPr="00C46B95">
        <w:rPr>
          <w:b/>
        </w:rPr>
        <w:t>11</w:t>
      </w:r>
      <w:r w:rsidRPr="00C46B95">
        <w:t>, 5429 (2020).</w:t>
      </w:r>
    </w:p>
    <w:p w14:paraId="4894AE48" w14:textId="77777777" w:rsidR="00C46B95" w:rsidRPr="00C46B95" w:rsidRDefault="00C46B95" w:rsidP="00C46B95">
      <w:pPr>
        <w:pStyle w:val="EndNoteBibliography"/>
        <w:ind w:left="720" w:hanging="720"/>
      </w:pPr>
      <w:r w:rsidRPr="00C46B95">
        <w:t>18.</w:t>
      </w:r>
      <w:r w:rsidRPr="00C46B95">
        <w:tab/>
        <w:t>Chen H</w:t>
      </w:r>
      <w:r w:rsidRPr="00C46B95">
        <w:rPr>
          <w:i/>
        </w:rPr>
        <w:t>, et al.</w:t>
      </w:r>
      <w:r w:rsidRPr="00C46B95">
        <w:t xml:space="preserve"> Tortuosity Effects in Lithium-Metal Host Anodes. </w:t>
      </w:r>
      <w:r w:rsidRPr="00C46B95">
        <w:rPr>
          <w:i/>
        </w:rPr>
        <w:t>Joule</w:t>
      </w:r>
      <w:r w:rsidRPr="00C46B95">
        <w:t xml:space="preserve"> </w:t>
      </w:r>
      <w:r w:rsidRPr="00C46B95">
        <w:rPr>
          <w:b/>
        </w:rPr>
        <w:t>4</w:t>
      </w:r>
      <w:r w:rsidRPr="00C46B95">
        <w:t>, 938-952 (2020).</w:t>
      </w:r>
    </w:p>
    <w:p w14:paraId="09616F79" w14:textId="77777777" w:rsidR="00C46B95" w:rsidRPr="00C46B95" w:rsidRDefault="00C46B95" w:rsidP="00C46B95">
      <w:pPr>
        <w:pStyle w:val="EndNoteBibliography"/>
      </w:pPr>
    </w:p>
    <w:p w14:paraId="60EFFA8F" w14:textId="0AEEE204" w:rsidR="009F1153" w:rsidRDefault="003F0515" w:rsidP="00BC05C3">
      <w:pPr>
        <w:rPr>
          <w:rFonts w:ascii="Times New Roman" w:eastAsia="等线" w:hAnsi="Times New Roman" w:cs="Times New Roman"/>
          <w:szCs w:val="21"/>
        </w:rPr>
      </w:pPr>
      <w:r w:rsidRPr="000E495F">
        <w:rPr>
          <w:rFonts w:ascii="Times New Roman" w:eastAsia="等线" w:hAnsi="Times New Roman" w:cs="Times New Roman"/>
          <w:szCs w:val="21"/>
        </w:rPr>
        <w:fldChar w:fldCharType="end"/>
      </w:r>
    </w:p>
    <w:sectPr w:rsidR="009F11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16FD22" w14:textId="77777777" w:rsidR="00EF668B" w:rsidRDefault="00EF668B" w:rsidP="00D427EE">
      <w:r>
        <w:separator/>
      </w:r>
    </w:p>
  </w:endnote>
  <w:endnote w:type="continuationSeparator" w:id="0">
    <w:p w14:paraId="7FED265D" w14:textId="77777777" w:rsidR="00EF668B" w:rsidRDefault="00EF668B" w:rsidP="00D4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59BA0" w14:textId="77777777" w:rsidR="00EF668B" w:rsidRDefault="00EF668B" w:rsidP="00D427EE">
      <w:r>
        <w:separator/>
      </w:r>
    </w:p>
  </w:footnote>
  <w:footnote w:type="continuationSeparator" w:id="0">
    <w:p w14:paraId="25EC5CFC" w14:textId="77777777" w:rsidR="00EF668B" w:rsidRDefault="00EF668B" w:rsidP="00D427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tpsrfpspzexpe9ts7502pyaw2wve2rspex&quot;&gt;PHS&lt;record-ids&gt;&lt;item&gt;11&lt;/item&gt;&lt;item&gt;17&lt;/item&gt;&lt;item&gt;18&lt;/item&gt;&lt;item&gt;22&lt;/item&gt;&lt;item&gt;26&lt;/item&gt;&lt;item&gt;39&lt;/item&gt;&lt;item&gt;40&lt;/item&gt;&lt;item&gt;41&lt;/item&gt;&lt;item&gt;42&lt;/item&gt;&lt;item&gt;44&lt;/item&gt;&lt;item&gt;47&lt;/item&gt;&lt;item&gt;48&lt;/item&gt;&lt;item&gt;49&lt;/item&gt;&lt;item&gt;50&lt;/item&gt;&lt;/record-ids&gt;&lt;/item&gt;&lt;/Libraries&gt;"/>
  </w:docVars>
  <w:rsids>
    <w:rsidRoot w:val="008D6838"/>
    <w:rsid w:val="000031B7"/>
    <w:rsid w:val="00021FCE"/>
    <w:rsid w:val="00043D85"/>
    <w:rsid w:val="00060E19"/>
    <w:rsid w:val="00071C75"/>
    <w:rsid w:val="000948B5"/>
    <w:rsid w:val="000A4D4D"/>
    <w:rsid w:val="000C1DFC"/>
    <w:rsid w:val="000D091A"/>
    <w:rsid w:val="000E3A83"/>
    <w:rsid w:val="000E495F"/>
    <w:rsid w:val="000F02AA"/>
    <w:rsid w:val="000F099D"/>
    <w:rsid w:val="00131947"/>
    <w:rsid w:val="00137D22"/>
    <w:rsid w:val="00140FC8"/>
    <w:rsid w:val="0016143B"/>
    <w:rsid w:val="0016522D"/>
    <w:rsid w:val="00165558"/>
    <w:rsid w:val="00170F54"/>
    <w:rsid w:val="00191A5B"/>
    <w:rsid w:val="00192C50"/>
    <w:rsid w:val="001A171E"/>
    <w:rsid w:val="001A2010"/>
    <w:rsid w:val="001A4823"/>
    <w:rsid w:val="001B7689"/>
    <w:rsid w:val="001C1D2E"/>
    <w:rsid w:val="001D7346"/>
    <w:rsid w:val="00211881"/>
    <w:rsid w:val="00244346"/>
    <w:rsid w:val="002550BD"/>
    <w:rsid w:val="0026045A"/>
    <w:rsid w:val="0027440F"/>
    <w:rsid w:val="00275E13"/>
    <w:rsid w:val="002A28BE"/>
    <w:rsid w:val="002A3B90"/>
    <w:rsid w:val="00324FE6"/>
    <w:rsid w:val="00325735"/>
    <w:rsid w:val="003527C1"/>
    <w:rsid w:val="00354852"/>
    <w:rsid w:val="003565AD"/>
    <w:rsid w:val="00361DE2"/>
    <w:rsid w:val="003739B1"/>
    <w:rsid w:val="0038517E"/>
    <w:rsid w:val="00393A3B"/>
    <w:rsid w:val="003C170F"/>
    <w:rsid w:val="003C18A0"/>
    <w:rsid w:val="003D21EB"/>
    <w:rsid w:val="003E0B98"/>
    <w:rsid w:val="003F0515"/>
    <w:rsid w:val="0040044E"/>
    <w:rsid w:val="00447D7D"/>
    <w:rsid w:val="00461877"/>
    <w:rsid w:val="00463977"/>
    <w:rsid w:val="00467148"/>
    <w:rsid w:val="00472A27"/>
    <w:rsid w:val="004755D7"/>
    <w:rsid w:val="00480A7D"/>
    <w:rsid w:val="00485602"/>
    <w:rsid w:val="004A0669"/>
    <w:rsid w:val="004F25CC"/>
    <w:rsid w:val="00503211"/>
    <w:rsid w:val="00503913"/>
    <w:rsid w:val="00504DF7"/>
    <w:rsid w:val="0050559E"/>
    <w:rsid w:val="00511486"/>
    <w:rsid w:val="00516465"/>
    <w:rsid w:val="0053618A"/>
    <w:rsid w:val="00537EBA"/>
    <w:rsid w:val="005445BB"/>
    <w:rsid w:val="0055372D"/>
    <w:rsid w:val="00556157"/>
    <w:rsid w:val="005628C9"/>
    <w:rsid w:val="00577621"/>
    <w:rsid w:val="00582343"/>
    <w:rsid w:val="00595CCE"/>
    <w:rsid w:val="005968E8"/>
    <w:rsid w:val="005979F7"/>
    <w:rsid w:val="005F0397"/>
    <w:rsid w:val="00601647"/>
    <w:rsid w:val="0060303C"/>
    <w:rsid w:val="0060562A"/>
    <w:rsid w:val="00612304"/>
    <w:rsid w:val="006318C8"/>
    <w:rsid w:val="006337EB"/>
    <w:rsid w:val="00637CAC"/>
    <w:rsid w:val="00643F1F"/>
    <w:rsid w:val="00664605"/>
    <w:rsid w:val="00680B76"/>
    <w:rsid w:val="00686382"/>
    <w:rsid w:val="006876F4"/>
    <w:rsid w:val="006B4334"/>
    <w:rsid w:val="006D01E1"/>
    <w:rsid w:val="006F3924"/>
    <w:rsid w:val="007001B0"/>
    <w:rsid w:val="00714710"/>
    <w:rsid w:val="00752B9C"/>
    <w:rsid w:val="00772A07"/>
    <w:rsid w:val="007763A5"/>
    <w:rsid w:val="0079076B"/>
    <w:rsid w:val="007D475F"/>
    <w:rsid w:val="007E1FF8"/>
    <w:rsid w:val="007E55D3"/>
    <w:rsid w:val="0082163E"/>
    <w:rsid w:val="008406E4"/>
    <w:rsid w:val="0084544C"/>
    <w:rsid w:val="00856454"/>
    <w:rsid w:val="00856820"/>
    <w:rsid w:val="00870331"/>
    <w:rsid w:val="0088698E"/>
    <w:rsid w:val="00886EF0"/>
    <w:rsid w:val="00894C00"/>
    <w:rsid w:val="008C2D9A"/>
    <w:rsid w:val="008C3623"/>
    <w:rsid w:val="008D6838"/>
    <w:rsid w:val="008E1760"/>
    <w:rsid w:val="008F38E1"/>
    <w:rsid w:val="00904F5A"/>
    <w:rsid w:val="00915BDF"/>
    <w:rsid w:val="00951576"/>
    <w:rsid w:val="00955A99"/>
    <w:rsid w:val="00955D6C"/>
    <w:rsid w:val="00961AEF"/>
    <w:rsid w:val="009671B8"/>
    <w:rsid w:val="009749EE"/>
    <w:rsid w:val="009A29FF"/>
    <w:rsid w:val="009A65AD"/>
    <w:rsid w:val="009C3A10"/>
    <w:rsid w:val="009E35DE"/>
    <w:rsid w:val="009E61B5"/>
    <w:rsid w:val="009F1153"/>
    <w:rsid w:val="009F5245"/>
    <w:rsid w:val="00A6081E"/>
    <w:rsid w:val="00A70EBF"/>
    <w:rsid w:val="00A71552"/>
    <w:rsid w:val="00AA4380"/>
    <w:rsid w:val="00AA5125"/>
    <w:rsid w:val="00AE74FE"/>
    <w:rsid w:val="00AF048A"/>
    <w:rsid w:val="00AF6FDF"/>
    <w:rsid w:val="00B11406"/>
    <w:rsid w:val="00B12476"/>
    <w:rsid w:val="00B22514"/>
    <w:rsid w:val="00B2679C"/>
    <w:rsid w:val="00B26898"/>
    <w:rsid w:val="00B348DA"/>
    <w:rsid w:val="00B35382"/>
    <w:rsid w:val="00B45FCA"/>
    <w:rsid w:val="00B46CAA"/>
    <w:rsid w:val="00B721AB"/>
    <w:rsid w:val="00B772E3"/>
    <w:rsid w:val="00B84213"/>
    <w:rsid w:val="00B866B1"/>
    <w:rsid w:val="00B878F8"/>
    <w:rsid w:val="00B92A88"/>
    <w:rsid w:val="00B9330E"/>
    <w:rsid w:val="00BA6515"/>
    <w:rsid w:val="00BB285D"/>
    <w:rsid w:val="00BC05C3"/>
    <w:rsid w:val="00BD695D"/>
    <w:rsid w:val="00C17DBD"/>
    <w:rsid w:val="00C25258"/>
    <w:rsid w:val="00C26FFB"/>
    <w:rsid w:val="00C30F84"/>
    <w:rsid w:val="00C46B95"/>
    <w:rsid w:val="00C62AFC"/>
    <w:rsid w:val="00C676CC"/>
    <w:rsid w:val="00C92AA6"/>
    <w:rsid w:val="00C97824"/>
    <w:rsid w:val="00CB4241"/>
    <w:rsid w:val="00CB7EAB"/>
    <w:rsid w:val="00CE4FA3"/>
    <w:rsid w:val="00CF40C0"/>
    <w:rsid w:val="00D012D0"/>
    <w:rsid w:val="00D104EB"/>
    <w:rsid w:val="00D221C4"/>
    <w:rsid w:val="00D23991"/>
    <w:rsid w:val="00D332AC"/>
    <w:rsid w:val="00D36B01"/>
    <w:rsid w:val="00D427EE"/>
    <w:rsid w:val="00D42950"/>
    <w:rsid w:val="00D44283"/>
    <w:rsid w:val="00D47797"/>
    <w:rsid w:val="00D54B88"/>
    <w:rsid w:val="00D5790D"/>
    <w:rsid w:val="00D60098"/>
    <w:rsid w:val="00D7130A"/>
    <w:rsid w:val="00D72343"/>
    <w:rsid w:val="00D773A2"/>
    <w:rsid w:val="00D806B4"/>
    <w:rsid w:val="00D84BA6"/>
    <w:rsid w:val="00DA46E7"/>
    <w:rsid w:val="00DB4F72"/>
    <w:rsid w:val="00DD477C"/>
    <w:rsid w:val="00DD54DB"/>
    <w:rsid w:val="00E2036D"/>
    <w:rsid w:val="00E208B5"/>
    <w:rsid w:val="00E23A5D"/>
    <w:rsid w:val="00E31D61"/>
    <w:rsid w:val="00E623E0"/>
    <w:rsid w:val="00E87D26"/>
    <w:rsid w:val="00E9705B"/>
    <w:rsid w:val="00EC1ACE"/>
    <w:rsid w:val="00EC63FF"/>
    <w:rsid w:val="00ED0048"/>
    <w:rsid w:val="00ED6E46"/>
    <w:rsid w:val="00EE21C6"/>
    <w:rsid w:val="00EE6C2B"/>
    <w:rsid w:val="00EF003C"/>
    <w:rsid w:val="00EF668B"/>
    <w:rsid w:val="00F01EBA"/>
    <w:rsid w:val="00F10E9A"/>
    <w:rsid w:val="00F21E48"/>
    <w:rsid w:val="00F26930"/>
    <w:rsid w:val="00F31C4E"/>
    <w:rsid w:val="00F415BF"/>
    <w:rsid w:val="00F425FB"/>
    <w:rsid w:val="00F4770A"/>
    <w:rsid w:val="00F603CD"/>
    <w:rsid w:val="00F707EF"/>
    <w:rsid w:val="00F74EA4"/>
    <w:rsid w:val="00F84B56"/>
    <w:rsid w:val="00FA68BD"/>
    <w:rsid w:val="00FB1A2F"/>
    <w:rsid w:val="00FD0978"/>
    <w:rsid w:val="00FD27C4"/>
    <w:rsid w:val="00FE1ED2"/>
    <w:rsid w:val="00FF3C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20108"/>
  <w15:chartTrackingRefBased/>
  <w15:docId w15:val="{D2C8B73A-52C9-4099-9549-3D977A2D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27E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27EE"/>
    <w:rPr>
      <w:sz w:val="18"/>
      <w:szCs w:val="18"/>
    </w:rPr>
  </w:style>
  <w:style w:type="paragraph" w:styleId="a5">
    <w:name w:val="footer"/>
    <w:basedOn w:val="a"/>
    <w:link w:val="a6"/>
    <w:uiPriority w:val="99"/>
    <w:unhideWhenUsed/>
    <w:rsid w:val="00D427EE"/>
    <w:pPr>
      <w:tabs>
        <w:tab w:val="center" w:pos="4153"/>
        <w:tab w:val="right" w:pos="8306"/>
      </w:tabs>
      <w:snapToGrid w:val="0"/>
      <w:jc w:val="left"/>
    </w:pPr>
    <w:rPr>
      <w:sz w:val="18"/>
      <w:szCs w:val="18"/>
    </w:rPr>
  </w:style>
  <w:style w:type="character" w:customStyle="1" w:styleId="a6">
    <w:name w:val="页脚 字符"/>
    <w:basedOn w:val="a0"/>
    <w:link w:val="a5"/>
    <w:uiPriority w:val="99"/>
    <w:rsid w:val="00D427EE"/>
    <w:rPr>
      <w:sz w:val="18"/>
      <w:szCs w:val="18"/>
    </w:rPr>
  </w:style>
  <w:style w:type="table" w:customStyle="1" w:styleId="21">
    <w:name w:val="无格式表格 21"/>
    <w:basedOn w:val="a1"/>
    <w:next w:val="2"/>
    <w:uiPriority w:val="42"/>
    <w:rsid w:val="009A65A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2">
    <w:name w:val="Plain Table 2"/>
    <w:basedOn w:val="a1"/>
    <w:uiPriority w:val="42"/>
    <w:rsid w:val="009A65A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a"/>
    <w:link w:val="EndNoteBibliographyTitle0"/>
    <w:rsid w:val="003F0515"/>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F0515"/>
    <w:rPr>
      <w:rFonts w:ascii="等线" w:eastAsia="等线" w:hAnsi="等线"/>
      <w:noProof/>
      <w:sz w:val="20"/>
    </w:rPr>
  </w:style>
  <w:style w:type="paragraph" w:customStyle="1" w:styleId="EndNoteBibliography">
    <w:name w:val="EndNote Bibliography"/>
    <w:basedOn w:val="a"/>
    <w:link w:val="EndNoteBibliography0"/>
    <w:rsid w:val="003F0515"/>
    <w:rPr>
      <w:rFonts w:ascii="等线" w:eastAsia="等线" w:hAnsi="等线"/>
      <w:noProof/>
      <w:sz w:val="20"/>
    </w:rPr>
  </w:style>
  <w:style w:type="character" w:customStyle="1" w:styleId="EndNoteBibliography0">
    <w:name w:val="EndNote Bibliography 字符"/>
    <w:basedOn w:val="a0"/>
    <w:link w:val="EndNoteBibliography"/>
    <w:rsid w:val="003F0515"/>
    <w:rPr>
      <w:rFonts w:ascii="等线" w:eastAsia="等线" w:hAnsi="等线"/>
      <w:noProof/>
      <w:sz w:val="20"/>
    </w:rPr>
  </w:style>
  <w:style w:type="table" w:styleId="6">
    <w:name w:val="List Table 6 Colorful"/>
    <w:basedOn w:val="a1"/>
    <w:uiPriority w:val="51"/>
    <w:rsid w:val="003739B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7">
    <w:name w:val="Hyperlink"/>
    <w:basedOn w:val="a0"/>
    <w:uiPriority w:val="99"/>
    <w:unhideWhenUsed/>
    <w:rsid w:val="000E495F"/>
    <w:rPr>
      <w:color w:val="0563C1" w:themeColor="hyperlink"/>
      <w:u w:val="single"/>
    </w:rPr>
  </w:style>
  <w:style w:type="character" w:styleId="a8">
    <w:name w:val="Unresolved Mention"/>
    <w:basedOn w:val="a0"/>
    <w:uiPriority w:val="99"/>
    <w:semiHidden/>
    <w:unhideWhenUsed/>
    <w:rsid w:val="000E495F"/>
    <w:rPr>
      <w:color w:val="605E5C"/>
      <w:shd w:val="clear" w:color="auto" w:fill="E1DFDD"/>
    </w:rPr>
  </w:style>
  <w:style w:type="paragraph" w:styleId="a9">
    <w:name w:val="Balloon Text"/>
    <w:basedOn w:val="a"/>
    <w:link w:val="aa"/>
    <w:uiPriority w:val="99"/>
    <w:semiHidden/>
    <w:unhideWhenUsed/>
    <w:rsid w:val="00B721AB"/>
    <w:rPr>
      <w:sz w:val="18"/>
      <w:szCs w:val="18"/>
    </w:rPr>
  </w:style>
  <w:style w:type="character" w:customStyle="1" w:styleId="aa">
    <w:name w:val="批注框文本 字符"/>
    <w:basedOn w:val="a0"/>
    <w:link w:val="a9"/>
    <w:uiPriority w:val="99"/>
    <w:semiHidden/>
    <w:rsid w:val="00B721A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28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hyperlink" Target="mailto:wangyb@fjirsm.ac.cn" TargetMode="Externa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theme" Target="theme/theme1.xml"/><Relationship Id="rId8" Type="http://schemas.openxmlformats.org/officeDocument/2006/relationships/hyperlink" Target="mailto:ydx1112@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42F2A-BF00-4EB2-AD39-4C544355E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4314</Words>
  <Characters>24590</Characters>
  <Application>Microsoft Office Word</Application>
  <DocSecurity>0</DocSecurity>
  <Lines>204</Lines>
  <Paragraphs>57</Paragraphs>
  <ScaleCrop>false</ScaleCrop>
  <Company/>
  <LinksUpToDate>false</LinksUpToDate>
  <CharactersWithSpaces>28847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2022-07-05T08:26:00Z</dcterms:created>
  <dcterms:modified xsi:type="dcterms:W3CDTF">2022-07-13T07:13:00Z</dcterms:modified>
</cp:coreProperties>
</file>