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38" w:rsidRDefault="00A45B42" w:rsidP="006D60FA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Supplemental information</w:t>
      </w:r>
    </w:p>
    <w:p w:rsidR="00FF4FFF" w:rsidRDefault="00FF4FFF" w:rsidP="006D60FA">
      <w:pPr>
        <w:spacing w:line="480" w:lineRule="auto"/>
        <w:rPr>
          <w:rFonts w:ascii="Times New Roman" w:hAnsi="Times New Roman" w:cs="Times New Roman" w:hint="eastAsia"/>
          <w:b/>
          <w:sz w:val="24"/>
        </w:rPr>
      </w:pPr>
      <w:bookmarkStart w:id="0" w:name="_GoBack"/>
      <w:bookmarkEnd w:id="0"/>
    </w:p>
    <w:p w:rsidR="003C3A64" w:rsidRPr="00981976" w:rsidRDefault="003C3A64" w:rsidP="003C3A64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blation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of Deubiquitinase </w:t>
      </w:r>
      <w:r w:rsidRPr="009819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USP15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230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meliorate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9819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n-Alcoholic Fatty Liver Disease and </w:t>
      </w:r>
      <w:r w:rsidRPr="009819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n-Alcoholic S</w:t>
      </w:r>
      <w:r w:rsidRPr="00315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teatohepatitis</w:t>
      </w:r>
    </w:p>
    <w:p w:rsidR="00466E38" w:rsidRPr="003C3A64" w:rsidRDefault="00466E38" w:rsidP="00466E38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466E38" w:rsidRPr="00D80048" w:rsidRDefault="00466E38" w:rsidP="00466E38">
      <w:pPr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AF716C">
        <w:rPr>
          <w:rFonts w:ascii="Times New Roman" w:hAnsi="Times New Roman" w:cs="Times New Roman"/>
          <w:color w:val="000000" w:themeColor="text1"/>
          <w:sz w:val="22"/>
        </w:rPr>
        <w:t xml:space="preserve">Jung-Hwan Baek, </w:t>
      </w:r>
      <w:proofErr w:type="spellStart"/>
      <w:r w:rsidRPr="00AF716C">
        <w:rPr>
          <w:rFonts w:ascii="Times New Roman" w:hAnsi="Times New Roman" w:cs="Times New Roman"/>
          <w:color w:val="000000" w:themeColor="text1"/>
          <w:sz w:val="22"/>
        </w:rPr>
        <w:t>Myung</w:t>
      </w:r>
      <w:proofErr w:type="spellEnd"/>
      <w:r w:rsidRPr="00AF716C">
        <w:rPr>
          <w:rFonts w:ascii="Times New Roman" w:hAnsi="Times New Roman" w:cs="Times New Roman"/>
          <w:color w:val="000000" w:themeColor="text1"/>
          <w:sz w:val="22"/>
        </w:rPr>
        <w:t xml:space="preserve"> Sup Kim, Dai Hoon Han, Yong-ho Lee, Hye Ryeon Jung, Eugene C </w:t>
      </w:r>
      <w:r w:rsidRPr="00AF716C">
        <w:rPr>
          <w:rFonts w:ascii="Times New Roman" w:hAnsi="Times New Roman" w:cs="Times New Roman" w:hint="eastAsia"/>
          <w:color w:val="000000" w:themeColor="text1"/>
          <w:sz w:val="22"/>
        </w:rPr>
        <w:t>Yi</w:t>
      </w:r>
      <w:r w:rsidRPr="00AF716C">
        <w:rPr>
          <w:rFonts w:ascii="Times New Roman" w:hAnsi="Times New Roman" w:cs="Times New Roman"/>
          <w:color w:val="000000" w:themeColor="text1"/>
          <w:sz w:val="22"/>
        </w:rPr>
        <w:t>., Seung-Soon Im, Ilseon Hwang, Kyungeun Kim, Joon-Yong Chung, and Kyung-Hee Chun</w:t>
      </w:r>
    </w:p>
    <w:p w:rsidR="00466E38" w:rsidRPr="008506B9" w:rsidRDefault="00466E38" w:rsidP="006D60FA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A45B42" w:rsidRPr="00466E38" w:rsidRDefault="00466E38" w:rsidP="00466E38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8F471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52D687F1" wp14:editId="0B29F834">
            <wp:extent cx="5730875" cy="2343150"/>
            <wp:effectExtent l="0" t="0" r="3175" b="0"/>
            <wp:docPr id="1" name="그림 1" descr="C:\Users\junghwany1\Downloads\suppl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ghwany1\Downloads\suppl 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5" b="27979"/>
                    <a:stretch/>
                  </pic:blipFill>
                  <pic:spPr bwMode="auto">
                    <a:xfrm>
                      <a:off x="0" y="0"/>
                      <a:ext cx="5731510" cy="234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6C1B71">
        <w:rPr>
          <w:rFonts w:ascii="Times New Roman" w:hAnsi="Times New Roman" w:cs="Times New Roman"/>
          <w:b/>
          <w:sz w:val="22"/>
        </w:rPr>
        <w:t>1.</w:t>
      </w:r>
      <w:r>
        <w:rPr>
          <w:rFonts w:ascii="Times New Roman" w:hAnsi="Times New Roman" w:cs="Times New Roman"/>
          <w:b/>
          <w:sz w:val="22"/>
        </w:rPr>
        <w:t xml:space="preserve"> USP15 is upregulated in fatty livers.</w:t>
      </w:r>
      <w:r w:rsidRPr="0085340E">
        <w:rPr>
          <w:rFonts w:ascii="Times New Roman" w:hAnsi="Times New Roman" w:cs="Times New Roman"/>
          <w:sz w:val="22"/>
        </w:rPr>
        <w:t xml:space="preserve"> Mouse liver tissues from NFD or HFD for 12 weeks were used to screen the mRNA expression levels of USPs with stati</w:t>
      </w:r>
      <w:r w:rsidR="00A90271">
        <w:rPr>
          <w:rFonts w:ascii="Times New Roman" w:hAnsi="Times New Roman" w:cs="Times New Roman"/>
          <w:sz w:val="22"/>
        </w:rPr>
        <w:t>stical significance. USP15, USP3</w:t>
      </w:r>
      <w:r w:rsidRPr="0085340E">
        <w:rPr>
          <w:rFonts w:ascii="Times New Roman" w:hAnsi="Times New Roman" w:cs="Times New Roman"/>
          <w:sz w:val="22"/>
        </w:rPr>
        <w:t>9, and USP50 showed marked increased of mRNA expression levels i</w:t>
      </w:r>
      <w:r>
        <w:rPr>
          <w:rFonts w:ascii="Times New Roman" w:hAnsi="Times New Roman" w:cs="Times New Roman"/>
          <w:sz w:val="22"/>
        </w:rPr>
        <w:t xml:space="preserve">n </w:t>
      </w:r>
      <w:r w:rsidRPr="0085340E">
        <w:rPr>
          <w:rFonts w:ascii="Times New Roman" w:hAnsi="Times New Roman" w:cs="Times New Roman"/>
          <w:sz w:val="22"/>
        </w:rPr>
        <w:t>H</w:t>
      </w:r>
      <w:r>
        <w:rPr>
          <w:rFonts w:ascii="Times New Roman" w:hAnsi="Times New Roman" w:cs="Times New Roman"/>
          <w:sz w:val="22"/>
        </w:rPr>
        <w:t>F</w:t>
      </w:r>
      <w:r w:rsidRPr="0085340E">
        <w:rPr>
          <w:rFonts w:ascii="Times New Roman" w:hAnsi="Times New Roman" w:cs="Times New Roman"/>
          <w:sz w:val="22"/>
        </w:rPr>
        <w:t xml:space="preserve">D mouse liver tissues.  </w:t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8F471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64239996" wp14:editId="44C80042">
            <wp:extent cx="5730875" cy="2257425"/>
            <wp:effectExtent l="0" t="0" r="3175" b="9525"/>
            <wp:docPr id="2" name="그림 2" descr="C:\Users\junghwany1\Downloads\suppl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nghwany1\Downloads\suppl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2" b="26427"/>
                    <a:stretch/>
                  </pic:blipFill>
                  <pic:spPr bwMode="auto">
                    <a:xfrm>
                      <a:off x="0" y="0"/>
                      <a:ext cx="5731510" cy="2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Pr="00C207DB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6C1B71">
        <w:rPr>
          <w:rFonts w:ascii="Times New Roman" w:hAnsi="Times New Roman" w:cs="Times New Roman"/>
          <w:b/>
          <w:sz w:val="22"/>
        </w:rPr>
        <w:t>2.</w:t>
      </w:r>
      <w:r>
        <w:rPr>
          <w:rFonts w:ascii="Times New Roman" w:hAnsi="Times New Roman" w:cs="Times New Roman"/>
          <w:b/>
          <w:sz w:val="22"/>
        </w:rPr>
        <w:t xml:space="preserve"> FABP4 and Perilipin1 are upregulated in fatty livers. </w:t>
      </w:r>
      <w:r>
        <w:rPr>
          <w:rFonts w:ascii="Times New Roman" w:hAnsi="Times New Roman" w:cs="Times New Roman"/>
          <w:sz w:val="22"/>
        </w:rPr>
        <w:t>mRNA expression of FABP4 and Perilipin1 in GSE89632 (Normal: n=24, Steatosis: n=20, NASH: n=19)</w:t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8F471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47BECBFA" wp14:editId="7DA41427">
            <wp:extent cx="5730875" cy="2057400"/>
            <wp:effectExtent l="0" t="0" r="3175" b="0"/>
            <wp:docPr id="3" name="그림 3" descr="C:\Users\junghwany1\Downloads\suppl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nghwany1\Downloads\suppl 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1" b="28422"/>
                    <a:stretch/>
                  </pic:blipFill>
                  <pic:spPr bwMode="auto">
                    <a:xfrm>
                      <a:off x="0" y="0"/>
                      <a:ext cx="5731510" cy="205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Pr="006C1B71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6C1B71">
        <w:rPr>
          <w:rFonts w:ascii="Times New Roman" w:hAnsi="Times New Roman" w:cs="Times New Roman"/>
          <w:b/>
          <w:sz w:val="22"/>
        </w:rPr>
        <w:t>3.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D3007A">
        <w:rPr>
          <w:rFonts w:ascii="Times New Roman" w:hAnsi="Times New Roman" w:cs="Times New Roman"/>
          <w:b/>
          <w:color w:val="000000" w:themeColor="text1"/>
          <w:sz w:val="22"/>
        </w:rPr>
        <w:t xml:space="preserve">The expression of Perilipin1 is parallel </w:t>
      </w:r>
      <w:r w:rsidRPr="00D3007A">
        <w:rPr>
          <w:rFonts w:ascii="Times New Roman" w:hAnsi="Times New Roman" w:cs="Times New Roman"/>
          <w:b/>
          <w:sz w:val="22"/>
        </w:rPr>
        <w:t>to the levels of AST and ALT and BMI scores</w:t>
      </w:r>
      <w:r>
        <w:rPr>
          <w:rFonts w:ascii="Times New Roman" w:hAnsi="Times New Roman" w:cs="Times New Roman"/>
          <w:b/>
          <w:sz w:val="22"/>
        </w:rPr>
        <w:t xml:space="preserve"> in NAFLD and NASH stage.</w:t>
      </w:r>
      <w:r w:rsidRPr="0031058E">
        <w:rPr>
          <w:rFonts w:ascii="Times New Roman" w:hAnsi="Times New Roman" w:cs="Times New Roman"/>
          <w:sz w:val="22"/>
        </w:rPr>
        <w:t xml:space="preserve"> Positive correlation between </w:t>
      </w:r>
      <w:r>
        <w:rPr>
          <w:rFonts w:ascii="Times New Roman" w:hAnsi="Times New Roman" w:cs="Times New Roman"/>
          <w:sz w:val="22"/>
        </w:rPr>
        <w:t>Perilipin1</w:t>
      </w:r>
      <w:r w:rsidRPr="0031058E">
        <w:rPr>
          <w:rFonts w:ascii="Times New Roman" w:hAnsi="Times New Roman" w:cs="Times New Roman"/>
          <w:sz w:val="22"/>
        </w:rPr>
        <w:t xml:space="preserve"> level and serum AST concentrations, and serum ALT concentrations and BMI</w:t>
      </w:r>
      <w:r>
        <w:rPr>
          <w:rFonts w:ascii="Times New Roman" w:hAnsi="Times New Roman" w:cs="Times New Roman"/>
          <w:sz w:val="22"/>
        </w:rPr>
        <w:t xml:space="preserve"> in NAFLD and NASH stage</w:t>
      </w:r>
      <w:r w:rsidRPr="0031058E">
        <w:rPr>
          <w:rFonts w:ascii="Times New Roman" w:hAnsi="Times New Roman" w:cs="Times New Roman"/>
          <w:sz w:val="22"/>
        </w:rPr>
        <w:t>.</w:t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363C29" w:rsidP="00363C29">
      <w:pPr>
        <w:spacing w:line="480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3131820" cy="1178881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859" cy="118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6C1B71">
        <w:rPr>
          <w:rFonts w:ascii="Times New Roman" w:hAnsi="Times New Roman" w:cs="Times New Roman"/>
          <w:b/>
          <w:sz w:val="22"/>
        </w:rPr>
        <w:t xml:space="preserve">4. Protein expression of USP15 in mouse primary hepatocyte treated </w:t>
      </w:r>
      <w:r>
        <w:rPr>
          <w:rFonts w:ascii="Times New Roman" w:hAnsi="Times New Roman" w:cs="Times New Roman"/>
          <w:b/>
          <w:sz w:val="22"/>
        </w:rPr>
        <w:t xml:space="preserve">with </w:t>
      </w:r>
      <w:r w:rsidRPr="006C1B71">
        <w:rPr>
          <w:rFonts w:ascii="Times New Roman" w:hAnsi="Times New Roman" w:cs="Times New Roman"/>
          <w:b/>
          <w:sz w:val="22"/>
        </w:rPr>
        <w:t>palmitic acid.</w:t>
      </w:r>
      <w:r w:rsidRPr="0085340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</w:t>
      </w:r>
      <w:r w:rsidRPr="0085340E">
        <w:rPr>
          <w:rFonts w:ascii="Times New Roman" w:hAnsi="Times New Roman" w:cs="Times New Roman"/>
          <w:sz w:val="22"/>
        </w:rPr>
        <w:t xml:space="preserve">rimary hepatocyte isolated from mice stimulated with palmitic acid (200 </w:t>
      </w:r>
      <w:r w:rsidRPr="0085340E">
        <w:rPr>
          <w:rFonts w:ascii="Times New Roman" w:hAnsi="Times New Roman" w:cs="Times New Roman"/>
          <w:sz w:val="22"/>
          <w:lang w:val="el-GR"/>
        </w:rPr>
        <w:t>μ</w:t>
      </w:r>
      <w:r w:rsidRPr="0085340E">
        <w:rPr>
          <w:rFonts w:ascii="Times New Roman" w:hAnsi="Times New Roman" w:cs="Times New Roman"/>
          <w:sz w:val="22"/>
        </w:rPr>
        <w:t xml:space="preserve">M) for </w:t>
      </w:r>
      <w:proofErr w:type="spellStart"/>
      <w:r w:rsidRPr="0085340E">
        <w:rPr>
          <w:rFonts w:ascii="Times New Roman" w:hAnsi="Times New Roman" w:cs="Times New Roman"/>
          <w:sz w:val="22"/>
        </w:rPr>
        <w:t>upto</w:t>
      </w:r>
      <w:proofErr w:type="spellEnd"/>
      <w:r w:rsidRPr="0085340E">
        <w:rPr>
          <w:rFonts w:ascii="Times New Roman" w:hAnsi="Times New Roman" w:cs="Times New Roman"/>
          <w:sz w:val="22"/>
        </w:rPr>
        <w:t xml:space="preserve"> 12 hrs. Protein expression was normalized to </w:t>
      </w:r>
      <w:r w:rsidRPr="0085340E">
        <w:rPr>
          <w:rFonts w:ascii="Times New Roman" w:hAnsi="Times New Roman" w:cs="Times New Roman"/>
          <w:sz w:val="22"/>
          <w:lang w:val="el-GR"/>
        </w:rPr>
        <w:t>β</w:t>
      </w:r>
      <w:r w:rsidRPr="0085340E">
        <w:rPr>
          <w:rFonts w:ascii="Times New Roman" w:hAnsi="Times New Roman" w:cs="Times New Roman"/>
          <w:sz w:val="22"/>
        </w:rPr>
        <w:t>-actin levels.</w:t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2E1969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1510" cy="24911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5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892EA8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892EA8">
        <w:rPr>
          <w:rFonts w:ascii="Times New Roman" w:hAnsi="Times New Roman" w:cs="Times New Roman"/>
          <w:b/>
          <w:sz w:val="22"/>
        </w:rPr>
        <w:t>5.</w:t>
      </w:r>
      <w:r>
        <w:rPr>
          <w:rFonts w:ascii="Times New Roman" w:hAnsi="Times New Roman" w:cs="Times New Roman"/>
          <w:b/>
          <w:sz w:val="22"/>
        </w:rPr>
        <w:t xml:space="preserve"> Generation of liver-</w:t>
      </w:r>
      <w:r w:rsidRPr="00892EA8">
        <w:rPr>
          <w:rFonts w:ascii="Times New Roman" w:hAnsi="Times New Roman" w:cs="Times New Roman"/>
          <w:b/>
          <w:sz w:val="22"/>
        </w:rPr>
        <w:t xml:space="preserve">specific </w:t>
      </w:r>
      <w:r w:rsidRPr="00587233">
        <w:rPr>
          <w:rFonts w:ascii="Times New Roman" w:hAnsi="Times New Roman" w:cs="Times New Roman"/>
          <w:b/>
          <w:sz w:val="22"/>
        </w:rPr>
        <w:t>USP15</w:t>
      </w:r>
      <w:r w:rsidRPr="00892EA8">
        <w:rPr>
          <w:rFonts w:ascii="Times New Roman" w:hAnsi="Times New Roman" w:cs="Times New Roman"/>
          <w:b/>
          <w:sz w:val="22"/>
        </w:rPr>
        <w:t xml:space="preserve"> knockout mice.</w:t>
      </w:r>
      <w:r w:rsidRPr="0085340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</w:t>
      </w:r>
      <w:r w:rsidRPr="0085340E">
        <w:rPr>
          <w:rFonts w:ascii="Times New Roman" w:hAnsi="Times New Roman" w:cs="Times New Roman"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) Schematic workflow showing the establishment of liver-specific </w:t>
      </w:r>
      <w:r w:rsidRPr="00587233">
        <w:rPr>
          <w:rFonts w:ascii="Times New Roman" w:hAnsi="Times New Roman" w:cs="Times New Roman"/>
          <w:sz w:val="22"/>
        </w:rPr>
        <w:t>USP15</w:t>
      </w:r>
      <w:r>
        <w:rPr>
          <w:rFonts w:ascii="Times New Roman" w:hAnsi="Times New Roman" w:cs="Times New Roman"/>
          <w:sz w:val="22"/>
        </w:rPr>
        <w:t xml:space="preserve"> knockout mice. (B)</w:t>
      </w:r>
      <w:r w:rsidRPr="0085340E">
        <w:rPr>
          <w:rFonts w:ascii="Times New Roman" w:hAnsi="Times New Roman" w:cs="Times New Roman"/>
          <w:sz w:val="22"/>
        </w:rPr>
        <w:t xml:space="preserve"> Representative western blot analysis of USP15 expression in the livers, </w:t>
      </w:r>
      <w:proofErr w:type="spellStart"/>
      <w:r w:rsidRPr="0085340E">
        <w:rPr>
          <w:rFonts w:ascii="Times New Roman" w:hAnsi="Times New Roman" w:cs="Times New Roman"/>
          <w:sz w:val="22"/>
        </w:rPr>
        <w:t>gWAT</w:t>
      </w:r>
      <w:proofErr w:type="spellEnd"/>
      <w:r w:rsidRPr="0085340E">
        <w:rPr>
          <w:rFonts w:ascii="Times New Roman" w:hAnsi="Times New Roman" w:cs="Times New Roman"/>
          <w:sz w:val="22"/>
        </w:rPr>
        <w:t xml:space="preserve">, or </w:t>
      </w:r>
      <w:proofErr w:type="spellStart"/>
      <w:r w:rsidRPr="0085340E">
        <w:rPr>
          <w:rFonts w:ascii="Times New Roman" w:hAnsi="Times New Roman" w:cs="Times New Roman"/>
          <w:sz w:val="22"/>
        </w:rPr>
        <w:t>iWAT</w:t>
      </w:r>
      <w:proofErr w:type="spellEnd"/>
      <w:r w:rsidRPr="0085340E">
        <w:rPr>
          <w:rFonts w:ascii="Times New Roman" w:hAnsi="Times New Roman" w:cs="Times New Roman"/>
          <w:sz w:val="22"/>
        </w:rPr>
        <w:t xml:space="preserve"> of wild type (n=4) or </w:t>
      </w:r>
      <w:r w:rsidRPr="00E06193">
        <w:rPr>
          <w:rFonts w:ascii="Times New Roman" w:hAnsi="Times New Roman" w:cs="Times New Roman"/>
          <w:i/>
          <w:sz w:val="22"/>
        </w:rPr>
        <w:t>USP15</w:t>
      </w:r>
      <w:r w:rsidRPr="00E06193">
        <w:rPr>
          <w:rFonts w:ascii="Times New Roman" w:hAnsi="Times New Roman" w:cs="Times New Roman"/>
          <w:i/>
          <w:sz w:val="22"/>
          <w:vertAlign w:val="superscript"/>
        </w:rPr>
        <w:t>LKO</w:t>
      </w:r>
      <w:r w:rsidRPr="0085340E">
        <w:rPr>
          <w:rFonts w:ascii="Times New Roman" w:hAnsi="Times New Roman" w:cs="Times New Roman"/>
          <w:sz w:val="22"/>
        </w:rPr>
        <w:t xml:space="preserve"> mice (n=4). Protein expression was normalized to </w:t>
      </w:r>
      <w:r w:rsidRPr="0085340E">
        <w:rPr>
          <w:rFonts w:ascii="Times New Roman" w:hAnsi="Times New Roman" w:cs="Times New Roman"/>
          <w:sz w:val="22"/>
          <w:lang w:val="el-GR"/>
        </w:rPr>
        <w:t>β</w:t>
      </w:r>
      <w:r w:rsidRPr="0085340E">
        <w:rPr>
          <w:rFonts w:ascii="Times New Roman" w:hAnsi="Times New Roman" w:cs="Times New Roman"/>
          <w:sz w:val="22"/>
        </w:rPr>
        <w:t xml:space="preserve">-actin levels.  </w:t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8F471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36329EFF" wp14:editId="4F0A6B89">
            <wp:extent cx="5730875" cy="3629025"/>
            <wp:effectExtent l="0" t="0" r="3175" b="9525"/>
            <wp:docPr id="6" name="그림 6" descr="C:\Users\junghwany1\Downloads\suppl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ghwany1\Downloads\suppl 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1" b="5818"/>
                    <a:stretch/>
                  </pic:blipFill>
                  <pic:spPr bwMode="auto">
                    <a:xfrm>
                      <a:off x="0" y="0"/>
                      <a:ext cx="5731510" cy="362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7F604E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7F604E">
        <w:rPr>
          <w:rFonts w:ascii="Times New Roman" w:hAnsi="Times New Roman" w:cs="Times New Roman"/>
          <w:b/>
          <w:sz w:val="22"/>
        </w:rPr>
        <w:t>6</w:t>
      </w:r>
      <w:r w:rsidRPr="0085340E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6C1B71">
        <w:rPr>
          <w:rFonts w:ascii="Times New Roman" w:hAnsi="Times New Roman" w:cs="Times New Roman"/>
          <w:b/>
          <w:sz w:val="22"/>
        </w:rPr>
        <w:t xml:space="preserve">Ablation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sz w:val="22"/>
        </w:rPr>
        <w:t xml:space="preserve"> does not affect</w:t>
      </w:r>
      <w:r>
        <w:rPr>
          <w:rFonts w:ascii="Times New Roman" w:hAnsi="Times New Roman" w:cs="Times New Roman"/>
          <w:b/>
          <w:sz w:val="22"/>
        </w:rPr>
        <w:t xml:space="preserve"> metabolic phenotype in normal-fat diet fed mice.</w:t>
      </w:r>
      <w:r>
        <w:rPr>
          <w:rFonts w:ascii="Times New Roman" w:hAnsi="Times New Roman" w:cs="Times New Roman"/>
          <w:sz w:val="22"/>
        </w:rPr>
        <w:t xml:space="preserve"> (A)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Body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weight, liver weight, and the ratio of liver weight to the body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weight of 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</w:t>
      </w:r>
      <w:r>
        <w:rPr>
          <w:rFonts w:ascii="Times New Roman" w:hAnsi="Times New Roman" w:cs="Times New Roman"/>
          <w:color w:val="000000" w:themeColor="text1"/>
          <w:sz w:val="22"/>
        </w:rPr>
        <w:t>NFD</w:t>
      </w:r>
      <w:r>
        <w:rPr>
          <w:rFonts w:ascii="Times New Roman" w:hAnsi="Times New Roman" w:cs="Times New Roman"/>
          <w:sz w:val="22"/>
        </w:rPr>
        <w:t xml:space="preserve"> (n=6/group</w:t>
      </w:r>
      <w:r w:rsidRPr="0085340E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. (B)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Slide sections of the liver from 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NFD.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Liver sections were stained with H&amp;E</w:t>
      </w:r>
      <w:r>
        <w:rPr>
          <w:rFonts w:ascii="Times New Roman" w:hAnsi="Times New Roman" w:cs="Times New Roman"/>
          <w:color w:val="000000" w:themeColor="text1"/>
          <w:sz w:val="22"/>
        </w:rPr>
        <w:t>. Scale bar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indicated 100 </w:t>
      </w:r>
      <w:r w:rsidRPr="0031058E">
        <w:rPr>
          <w:rFonts w:ascii="Times New Roman" w:hAnsi="Times New Roman" w:cs="Times New Roman"/>
          <w:sz w:val="22"/>
        </w:rPr>
        <w:sym w:font="Symbol" w:char="F06D"/>
      </w:r>
      <w:r w:rsidRPr="0031058E">
        <w:rPr>
          <w:rFonts w:ascii="Times New Roman" w:hAnsi="Times New Roman" w:cs="Times New Roman"/>
          <w:sz w:val="22"/>
        </w:rPr>
        <w:t>m.</w:t>
      </w:r>
      <w:r>
        <w:rPr>
          <w:rFonts w:ascii="Times New Roman" w:hAnsi="Times New Roman" w:cs="Times New Roman"/>
          <w:sz w:val="22"/>
        </w:rPr>
        <w:t xml:space="preserve"> (C) Concentrations of </w:t>
      </w:r>
      <w:r w:rsidRPr="0085340E">
        <w:rPr>
          <w:rFonts w:ascii="Times New Roman" w:hAnsi="Times New Roman" w:cs="Times New Roman"/>
          <w:sz w:val="22"/>
        </w:rPr>
        <w:t>glucose, triglyceride, free fatty acid, total cholesterol</w:t>
      </w:r>
      <w:r>
        <w:rPr>
          <w:rFonts w:ascii="Times New Roman" w:hAnsi="Times New Roman" w:cs="Times New Roman"/>
          <w:sz w:val="22"/>
        </w:rPr>
        <w:t>, ALT, and AST in serum</w:t>
      </w:r>
      <w:r w:rsidRPr="0085340E"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from 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mice fed an NFD </w:t>
      </w:r>
      <w:r>
        <w:rPr>
          <w:rFonts w:ascii="Times New Roman" w:hAnsi="Times New Roman" w:cs="Times New Roman"/>
          <w:sz w:val="22"/>
        </w:rPr>
        <w:t>(n=4/group</w:t>
      </w:r>
      <w:r w:rsidRPr="0085340E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9D7667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5DCC4ADF" wp14:editId="016140A1">
            <wp:extent cx="5730875" cy="2162175"/>
            <wp:effectExtent l="0" t="0" r="3175" b="9525"/>
            <wp:docPr id="11" name="그림 11" descr="C:\Users\junghwany1\Downloads\suppl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ghwany1\Downloads\suppl 7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85" b="32410"/>
                    <a:stretch/>
                  </pic:blipFill>
                  <pic:spPr bwMode="auto">
                    <a:xfrm>
                      <a:off x="0" y="0"/>
                      <a:ext cx="5731510" cy="21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7F604E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</w:t>
      </w:r>
      <w:r w:rsidRPr="007F604E">
        <w:rPr>
          <w:rFonts w:ascii="Times New Roman" w:hAnsi="Times New Roman" w:cs="Times New Roman"/>
          <w:b/>
          <w:sz w:val="22"/>
        </w:rPr>
        <w:t>7. Ablation</w:t>
      </w:r>
      <w:r w:rsidRPr="006C1B71">
        <w:rPr>
          <w:rFonts w:ascii="Times New Roman" w:hAnsi="Times New Roman" w:cs="Times New Roman"/>
          <w:b/>
          <w:sz w:val="22"/>
        </w:rPr>
        <w:t xml:space="preserve">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sz w:val="22"/>
        </w:rPr>
        <w:t xml:space="preserve"> does not affect </w:t>
      </w:r>
      <w:r>
        <w:rPr>
          <w:rFonts w:ascii="Times New Roman" w:hAnsi="Times New Roman" w:cs="Times New Roman"/>
          <w:b/>
          <w:sz w:val="22"/>
        </w:rPr>
        <w:t xml:space="preserve">high-fat diet induced obesity.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high-fat diet (HFD) for 12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(A)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Macroscopic view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of</w:t>
      </w:r>
      <w:r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HFD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(B) Body weight of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HFD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(C) Food intake and drinking of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HFD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0AF91E62" wp14:editId="120F4A6E">
            <wp:extent cx="5731510" cy="2219325"/>
            <wp:effectExtent l="0" t="0" r="2540" b="952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 8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0" b="22895"/>
                    <a:stretch/>
                  </pic:blipFill>
                  <pic:spPr bwMode="auto">
                    <a:xfrm>
                      <a:off x="0" y="0"/>
                      <a:ext cx="573151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7F604E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S8</w:t>
      </w:r>
      <w:r w:rsidRPr="007F604E">
        <w:rPr>
          <w:rFonts w:ascii="Times New Roman" w:hAnsi="Times New Roman" w:cs="Times New Roman"/>
          <w:b/>
          <w:sz w:val="22"/>
        </w:rPr>
        <w:t>. Ablation</w:t>
      </w:r>
      <w:r w:rsidRPr="006C1B71">
        <w:rPr>
          <w:rFonts w:ascii="Times New Roman" w:hAnsi="Times New Roman" w:cs="Times New Roman"/>
          <w:b/>
          <w:sz w:val="22"/>
        </w:rPr>
        <w:t xml:space="preserve">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sz w:val="22"/>
        </w:rPr>
        <w:t xml:space="preserve"> does not affect </w:t>
      </w:r>
      <w:r>
        <w:rPr>
          <w:rFonts w:ascii="Times New Roman" w:hAnsi="Times New Roman" w:cs="Times New Roman"/>
          <w:b/>
          <w:sz w:val="22"/>
        </w:rPr>
        <w:t xml:space="preserve">high-fat diet induced obesity.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high-fat diet (HFD) for 12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Metabolic parameters of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HFD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(n=6/group</w:t>
      </w:r>
      <w:r w:rsidRPr="0085340E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</w:rPr>
        <w:t>. The metabolic parameters were measured for 1weeks using a metabolic cage.</w:t>
      </w: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7E1CF8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7E1CF8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1510" cy="1737018"/>
            <wp:effectExtent l="0" t="0" r="0" b="0"/>
            <wp:docPr id="51" name="그림 51" descr="C:\Users\junghwany1\Downloads\그림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nghwany1\Downloads\그림6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Figure S9</w:t>
      </w:r>
      <w:r w:rsidRPr="006C1B71">
        <w:rPr>
          <w:rFonts w:ascii="Times New Roman" w:hAnsi="Times New Roman" w:cs="Times New Roman"/>
          <w:b/>
          <w:sz w:val="22"/>
        </w:rPr>
        <w:t xml:space="preserve">. Ablation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sz w:val="22"/>
        </w:rPr>
        <w:t xml:space="preserve"> does not affect fat mass in high-fat diet fed mice</w:t>
      </w:r>
      <w:r>
        <w:rPr>
          <w:rFonts w:ascii="Times New Roman" w:hAnsi="Times New Roman" w:cs="Times New Roman"/>
          <w:sz w:val="22"/>
        </w:rPr>
        <w:t xml:space="preserve">.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high-fat diet (HFD) for 12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="007E1CF8">
        <w:rPr>
          <w:rFonts w:ascii="Times New Roman" w:hAnsi="Times New Roman" w:cs="Times New Roman"/>
          <w:sz w:val="22"/>
        </w:rPr>
        <w:t>gWAT</w:t>
      </w:r>
      <w:proofErr w:type="spellEnd"/>
      <w:r w:rsidR="007E1CF8">
        <w:rPr>
          <w:rFonts w:ascii="Times New Roman" w:hAnsi="Times New Roman" w:cs="Times New Roman"/>
          <w:sz w:val="22"/>
        </w:rPr>
        <w:t xml:space="preserve"> and</w:t>
      </w:r>
      <w:r w:rsidRPr="0085340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5340E">
        <w:rPr>
          <w:rFonts w:ascii="Times New Roman" w:hAnsi="Times New Roman" w:cs="Times New Roman"/>
          <w:sz w:val="22"/>
        </w:rPr>
        <w:t>iWAT</w:t>
      </w:r>
      <w:proofErr w:type="spellEnd"/>
      <w:r w:rsidR="00773A98">
        <w:rPr>
          <w:rFonts w:ascii="Times New Roman" w:hAnsi="Times New Roman" w:cs="Times New Roman"/>
          <w:sz w:val="22"/>
        </w:rPr>
        <w:t xml:space="preserve"> weight</w:t>
      </w:r>
      <w:r w:rsidRPr="0085340E">
        <w:rPr>
          <w:rFonts w:ascii="Times New Roman" w:hAnsi="Times New Roman" w:cs="Times New Roman"/>
          <w:sz w:val="22"/>
        </w:rPr>
        <w:t xml:space="preserve"> and their corresponding weig</w:t>
      </w:r>
      <w:r w:rsidR="00773A98">
        <w:rPr>
          <w:rFonts w:ascii="Times New Roman" w:hAnsi="Times New Roman" w:cs="Times New Roman"/>
          <w:sz w:val="22"/>
        </w:rPr>
        <w:t>ht to body weight ratio</w:t>
      </w:r>
      <w:r w:rsidRPr="0085340E">
        <w:rPr>
          <w:rFonts w:ascii="Times New Roman" w:hAnsi="Times New Roman" w:cs="Times New Roman"/>
          <w:sz w:val="22"/>
        </w:rPr>
        <w:t xml:space="preserve"> from high-fat diet mice of wild type (n=10) or </w:t>
      </w:r>
      <w:r w:rsidRPr="00E06193">
        <w:rPr>
          <w:rFonts w:ascii="Times New Roman" w:hAnsi="Times New Roman" w:cs="Times New Roman"/>
          <w:i/>
          <w:sz w:val="22"/>
        </w:rPr>
        <w:t>USP15</w:t>
      </w:r>
      <w:r w:rsidRPr="00E06193">
        <w:rPr>
          <w:rFonts w:ascii="Times New Roman" w:hAnsi="Times New Roman" w:cs="Times New Roman"/>
          <w:i/>
          <w:sz w:val="22"/>
          <w:vertAlign w:val="superscript"/>
        </w:rPr>
        <w:t>LKO</w:t>
      </w:r>
      <w:r w:rsidRPr="0085340E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85340E">
        <w:rPr>
          <w:rFonts w:ascii="Times New Roman" w:hAnsi="Times New Roman" w:cs="Times New Roman"/>
          <w:sz w:val="22"/>
        </w:rPr>
        <w:t>(n=9).</w:t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6D60FA" w:rsidP="009D11FB">
      <w:pPr>
        <w:spacing w:line="480" w:lineRule="auto"/>
        <w:jc w:val="center"/>
        <w:rPr>
          <w:rFonts w:ascii="Times New Roman" w:hAnsi="Times New Roman" w:cs="Times New Roman"/>
          <w:b/>
          <w:sz w:val="22"/>
        </w:rPr>
      </w:pPr>
      <w:r w:rsidRPr="008F471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27A36AF9" wp14:editId="434B8FAC">
            <wp:extent cx="5562600" cy="1918496"/>
            <wp:effectExtent l="0" t="0" r="0" b="5715"/>
            <wp:docPr id="9" name="그림 9" descr="C:\Users\junghwany1\Downloads\suppl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nghwany1\Downloads\suppl 9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27478" r="6869" b="33519"/>
                    <a:stretch/>
                  </pic:blipFill>
                  <pic:spPr bwMode="auto">
                    <a:xfrm>
                      <a:off x="0" y="0"/>
                      <a:ext cx="5578586" cy="192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0FA" w:rsidRPr="0085340E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S10</w:t>
      </w:r>
      <w:r w:rsidRPr="006C1B71">
        <w:rPr>
          <w:rFonts w:ascii="Times New Roman" w:hAnsi="Times New Roman" w:cs="Times New Roman"/>
          <w:b/>
          <w:sz w:val="22"/>
        </w:rPr>
        <w:t xml:space="preserve">. Ablation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 does not improve</w:t>
      </w:r>
      <w:r w:rsidRPr="006C1B71">
        <w:rPr>
          <w:rFonts w:ascii="Times New Roman" w:hAnsi="Times New Roman" w:cs="Times New Roman"/>
          <w:b/>
          <w:sz w:val="22"/>
        </w:rPr>
        <w:t xml:space="preserve"> blood metabolic parameter</w:t>
      </w:r>
      <w:r>
        <w:rPr>
          <w:rFonts w:ascii="Times New Roman" w:hAnsi="Times New Roman" w:cs="Times New Roman"/>
          <w:b/>
          <w:sz w:val="22"/>
        </w:rPr>
        <w:t>s</w:t>
      </w:r>
      <w:r w:rsidRPr="006C1B71">
        <w:rPr>
          <w:rFonts w:ascii="Times New Roman" w:hAnsi="Times New Roman" w:cs="Times New Roman"/>
          <w:b/>
          <w:sz w:val="22"/>
        </w:rPr>
        <w:t xml:space="preserve"> in high-fat diet fed mice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high-fat diet (HFD) for 12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Concentrations of </w:t>
      </w:r>
      <w:r w:rsidRPr="0085340E">
        <w:rPr>
          <w:rFonts w:ascii="Times New Roman" w:hAnsi="Times New Roman" w:cs="Times New Roman"/>
          <w:sz w:val="22"/>
        </w:rPr>
        <w:t>glucose, triglyceride, free fatty acid, and total cholesterol</w:t>
      </w:r>
      <w:r>
        <w:rPr>
          <w:rFonts w:ascii="Times New Roman" w:hAnsi="Times New Roman" w:cs="Times New Roman"/>
          <w:sz w:val="22"/>
        </w:rPr>
        <w:t xml:space="preserve"> in serum</w:t>
      </w:r>
      <w:r w:rsidRPr="0085340E"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from 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HFD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(n=4/group</w:t>
      </w:r>
      <w:r w:rsidRPr="0085340E">
        <w:rPr>
          <w:rFonts w:ascii="Times New Roman" w:hAnsi="Times New Roman" w:cs="Times New Roman"/>
          <w:sz w:val="22"/>
        </w:rPr>
        <w:t>)</w:t>
      </w:r>
    </w:p>
    <w:p w:rsidR="006D60FA" w:rsidRPr="00517853" w:rsidRDefault="006D60FA" w:rsidP="006D60FA">
      <w:pPr>
        <w:spacing w:line="480" w:lineRule="auto"/>
        <w:rPr>
          <w:rFonts w:ascii="Times New Roman" w:hAnsi="Times New Roman" w:cs="Times New Roman"/>
          <w:sz w:val="22"/>
        </w:rPr>
      </w:pPr>
    </w:p>
    <w:p w:rsidR="006D60FA" w:rsidRDefault="006D60FA" w:rsidP="006D60F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6D60FA" w:rsidRDefault="006D60FA" w:rsidP="006D60F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8F471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44D3A2AF" wp14:editId="0614EE51">
            <wp:extent cx="5730875" cy="2133600"/>
            <wp:effectExtent l="0" t="0" r="3175" b="0"/>
            <wp:docPr id="10" name="그림 10" descr="C:\Users\junghwany1\Downloads\suppl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nghwany1\Downloads\suppl 1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01" b="30859"/>
                    <a:stretch/>
                  </pic:blipFill>
                  <pic:spPr bwMode="auto">
                    <a:xfrm>
                      <a:off x="0" y="0"/>
                      <a:ext cx="5731510" cy="213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5BD" w:rsidRDefault="006D60FA" w:rsidP="006D60F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C116B7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S11</w:t>
      </w:r>
      <w:r w:rsidRPr="00C116B7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Ablation of </w:t>
      </w:r>
      <w:r>
        <w:rPr>
          <w:rFonts w:ascii="Times New Roman" w:hAnsi="Times New Roman" w:cs="Times New Roman"/>
          <w:b/>
          <w:color w:val="000000" w:themeColor="text1"/>
          <w:sz w:val="22"/>
        </w:rPr>
        <w:t>l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does not improve glucose clearance and insulin sensitivity </w:t>
      </w:r>
      <w:r w:rsidRPr="006C1B71">
        <w:rPr>
          <w:rFonts w:ascii="Times New Roman" w:hAnsi="Times New Roman" w:cs="Times New Roman"/>
          <w:b/>
          <w:sz w:val="22"/>
        </w:rPr>
        <w:t>in high-fat diet fed mice</w:t>
      </w:r>
      <w:r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Pr="0085340E"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high-fat diet (HFD) for 12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 w:rsidRPr="0085340E">
        <w:rPr>
          <w:rFonts w:ascii="Times New Roman" w:hAnsi="Times New Roman" w:cs="Times New Roman"/>
          <w:sz w:val="22"/>
        </w:rPr>
        <w:t xml:space="preserve"> Results from a glucose tolerance test (GTT) and an insulin tolerance test (ITT) in high-fat diet wild type or </w:t>
      </w:r>
      <w:r w:rsidRPr="00E06193">
        <w:rPr>
          <w:rFonts w:ascii="Times New Roman" w:hAnsi="Times New Roman" w:cs="Times New Roman"/>
          <w:i/>
          <w:sz w:val="22"/>
        </w:rPr>
        <w:t>USP15</w:t>
      </w:r>
      <w:r w:rsidRPr="00E06193">
        <w:rPr>
          <w:rFonts w:ascii="Times New Roman" w:hAnsi="Times New Roman" w:cs="Times New Roman"/>
          <w:i/>
          <w:sz w:val="22"/>
          <w:vertAlign w:val="superscript"/>
        </w:rPr>
        <w:t>LKO</w:t>
      </w:r>
      <w:r w:rsidRPr="0085340E">
        <w:rPr>
          <w:rFonts w:ascii="Times New Roman" w:hAnsi="Times New Roman" w:cs="Times New Roman"/>
          <w:sz w:val="22"/>
        </w:rPr>
        <w:t xml:space="preserve"> mice (n=5</w:t>
      </w:r>
      <w:r>
        <w:rPr>
          <w:rFonts w:ascii="Times New Roman" w:hAnsi="Times New Roman" w:cs="Times New Roman"/>
          <w:sz w:val="22"/>
        </w:rPr>
        <w:t>/group</w:t>
      </w:r>
      <w:r w:rsidRPr="0085340E">
        <w:rPr>
          <w:rFonts w:ascii="Times New Roman" w:hAnsi="Times New Roman" w:cs="Times New Roman"/>
          <w:sz w:val="22"/>
        </w:rPr>
        <w:t>).</w:t>
      </w:r>
    </w:p>
    <w:p w:rsidR="007E1CF8" w:rsidRDefault="001B45BD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r w:rsidR="007E1CF8" w:rsidRPr="007E1CF8">
        <w:rPr>
          <w:rFonts w:ascii="Times New Roman" w:hAnsi="Times New Roman" w:cs="Times New Roman"/>
          <w:sz w:val="22"/>
        </w:rPr>
        <w:lastRenderedPageBreak/>
        <w:t xml:space="preserve">  </w:t>
      </w:r>
      <w:r w:rsidR="007E1CF8" w:rsidRPr="007E1CF8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5731510" cy="1737018"/>
            <wp:effectExtent l="0" t="0" r="0" b="0"/>
            <wp:docPr id="52" name="그림 52" descr="C:\Users\junghwany1\Downloads\그림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nghwany1\Downloads\그림5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CF8" w:rsidRPr="007E1CF8">
        <w:rPr>
          <w:rFonts w:ascii="Times New Roman" w:hAnsi="Times New Roman" w:cs="Times New Roman"/>
          <w:sz w:val="22"/>
        </w:rPr>
        <w:t xml:space="preserve"> </w:t>
      </w:r>
    </w:p>
    <w:p w:rsidR="007E1CF8" w:rsidRDefault="007E1CF8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:rsidR="007E1CF8" w:rsidRPr="0085340E" w:rsidRDefault="007E1CF8" w:rsidP="007E1CF8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Figure S12</w:t>
      </w:r>
      <w:r w:rsidRPr="006C1B71">
        <w:rPr>
          <w:rFonts w:ascii="Times New Roman" w:hAnsi="Times New Roman" w:cs="Times New Roman"/>
          <w:b/>
          <w:sz w:val="22"/>
        </w:rPr>
        <w:t xml:space="preserve">. Ablation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sz w:val="22"/>
        </w:rPr>
        <w:t xml:space="preserve"> does not affect fat mass in </w:t>
      </w:r>
      <w:r w:rsidR="00FD3212">
        <w:rPr>
          <w:rFonts w:ascii="Times New Roman" w:hAnsi="Times New Roman" w:cs="Times New Roman" w:hint="eastAsia"/>
          <w:b/>
          <w:sz w:val="22"/>
        </w:rPr>
        <w:t>FPC diet</w:t>
      </w:r>
      <w:r w:rsidRPr="006C1B71">
        <w:rPr>
          <w:rFonts w:ascii="Times New Roman" w:hAnsi="Times New Roman" w:cs="Times New Roman"/>
          <w:b/>
          <w:sz w:val="22"/>
        </w:rPr>
        <w:t xml:space="preserve"> fed mice</w:t>
      </w:r>
      <w:r>
        <w:rPr>
          <w:rFonts w:ascii="Times New Roman" w:hAnsi="Times New Roman" w:cs="Times New Roman"/>
          <w:sz w:val="22"/>
        </w:rPr>
        <w:t xml:space="preserve">.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</w:t>
      </w:r>
      <w:r w:rsidR="00FD3212">
        <w:rPr>
          <w:rFonts w:ascii="Times New Roman" w:hAnsi="Times New Roman" w:cs="Times New Roman"/>
          <w:color w:val="000000" w:themeColor="text1"/>
          <w:sz w:val="22"/>
        </w:rPr>
        <w:t>fed a fructose-palmitate-cholesterol (</w:t>
      </w:r>
      <w:r w:rsidR="00FD3212">
        <w:rPr>
          <w:rFonts w:ascii="Times New Roman" w:hAnsi="Times New Roman" w:cs="Times New Roman" w:hint="eastAsia"/>
          <w:color w:val="000000" w:themeColor="text1"/>
          <w:sz w:val="22"/>
        </w:rPr>
        <w:t>FPC</w:t>
      </w:r>
      <w:r w:rsidR="00FD3212">
        <w:rPr>
          <w:rFonts w:ascii="Times New Roman" w:hAnsi="Times New Roman" w:cs="Times New Roman"/>
          <w:color w:val="000000" w:themeColor="text1"/>
          <w:sz w:val="22"/>
        </w:rPr>
        <w:t>) diet for 16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gWAT</w:t>
      </w:r>
      <w:proofErr w:type="spellEnd"/>
      <w:r>
        <w:rPr>
          <w:rFonts w:ascii="Times New Roman" w:hAnsi="Times New Roman" w:cs="Times New Roman"/>
          <w:sz w:val="22"/>
        </w:rPr>
        <w:t xml:space="preserve"> and</w:t>
      </w:r>
      <w:r w:rsidRPr="0085340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5340E">
        <w:rPr>
          <w:rFonts w:ascii="Times New Roman" w:hAnsi="Times New Roman" w:cs="Times New Roman"/>
          <w:sz w:val="22"/>
        </w:rPr>
        <w:t>iWAT</w:t>
      </w:r>
      <w:proofErr w:type="spellEnd"/>
      <w:r w:rsidR="00B802DC">
        <w:rPr>
          <w:rFonts w:ascii="Times New Roman" w:hAnsi="Times New Roman" w:cs="Times New Roman"/>
          <w:sz w:val="22"/>
        </w:rPr>
        <w:t xml:space="preserve"> weight</w:t>
      </w:r>
      <w:r w:rsidRPr="0085340E">
        <w:rPr>
          <w:rFonts w:ascii="Times New Roman" w:hAnsi="Times New Roman" w:cs="Times New Roman"/>
          <w:sz w:val="22"/>
        </w:rPr>
        <w:t xml:space="preserve"> and their corresponding weig</w:t>
      </w:r>
      <w:r w:rsidR="00B802DC">
        <w:rPr>
          <w:rFonts w:ascii="Times New Roman" w:hAnsi="Times New Roman" w:cs="Times New Roman"/>
          <w:sz w:val="22"/>
        </w:rPr>
        <w:t>ht to body weight ratio</w:t>
      </w:r>
      <w:r w:rsidRPr="0085340E">
        <w:rPr>
          <w:rFonts w:ascii="Times New Roman" w:hAnsi="Times New Roman" w:cs="Times New Roman"/>
          <w:sz w:val="22"/>
        </w:rPr>
        <w:t xml:space="preserve"> from </w:t>
      </w:r>
      <w:r w:rsidR="00B802DC">
        <w:rPr>
          <w:rFonts w:ascii="Times New Roman" w:hAnsi="Times New Roman" w:cs="Times New Roman" w:hint="eastAsia"/>
          <w:sz w:val="22"/>
        </w:rPr>
        <w:t>FPC</w:t>
      </w:r>
      <w:r w:rsidR="00FD3212">
        <w:rPr>
          <w:rFonts w:ascii="Times New Roman" w:hAnsi="Times New Roman" w:cs="Times New Roman"/>
          <w:sz w:val="22"/>
        </w:rPr>
        <w:t xml:space="preserve"> diet mice of wild type </w:t>
      </w:r>
      <w:r w:rsidRPr="0085340E">
        <w:rPr>
          <w:rFonts w:ascii="Times New Roman" w:hAnsi="Times New Roman" w:cs="Times New Roman"/>
          <w:sz w:val="22"/>
        </w:rPr>
        <w:t xml:space="preserve">or </w:t>
      </w:r>
      <w:r w:rsidRPr="00E06193">
        <w:rPr>
          <w:rFonts w:ascii="Times New Roman" w:hAnsi="Times New Roman" w:cs="Times New Roman"/>
          <w:i/>
          <w:sz w:val="22"/>
        </w:rPr>
        <w:t>USP15</w:t>
      </w:r>
      <w:r w:rsidRPr="00E06193">
        <w:rPr>
          <w:rFonts w:ascii="Times New Roman" w:hAnsi="Times New Roman" w:cs="Times New Roman"/>
          <w:i/>
          <w:sz w:val="22"/>
          <w:vertAlign w:val="superscript"/>
        </w:rPr>
        <w:t>LKO</w:t>
      </w:r>
      <w:r w:rsidRPr="0085340E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FD3212">
        <w:rPr>
          <w:rFonts w:ascii="Times New Roman" w:hAnsi="Times New Roman" w:cs="Times New Roman"/>
          <w:sz w:val="22"/>
        </w:rPr>
        <w:t>(n=8/group</w:t>
      </w:r>
      <w:r w:rsidR="00FD3212" w:rsidRPr="0085340E">
        <w:rPr>
          <w:rFonts w:ascii="Times New Roman" w:hAnsi="Times New Roman" w:cs="Times New Roman"/>
          <w:sz w:val="22"/>
        </w:rPr>
        <w:t>).</w:t>
      </w:r>
    </w:p>
    <w:p w:rsidR="007E1CF8" w:rsidRDefault="007E1CF8" w:rsidP="009D11FB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r w:rsidRPr="007E1CF8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31D0EF53" wp14:editId="377A1B1E">
            <wp:extent cx="5532245" cy="1901900"/>
            <wp:effectExtent l="0" t="0" r="0" b="0"/>
            <wp:docPr id="53" name="그림 53" descr="C:\Users\junghwany1\Downloads\그림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ghwany1\Downloads\그림2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950" cy="190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212" w:rsidRPr="0085340E" w:rsidRDefault="00FD3212" w:rsidP="00FD3212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S13</w:t>
      </w:r>
      <w:r w:rsidRPr="006C1B71">
        <w:rPr>
          <w:rFonts w:ascii="Times New Roman" w:hAnsi="Times New Roman" w:cs="Times New Roman"/>
          <w:b/>
          <w:sz w:val="22"/>
        </w:rPr>
        <w:t xml:space="preserve">. Ablation of 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liver-specific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6C1B71">
        <w:rPr>
          <w:rFonts w:ascii="Times New Roman" w:hAnsi="Times New Roman" w:cs="Times New Roman"/>
          <w:b/>
          <w:color w:val="000000" w:themeColor="text1"/>
          <w:sz w:val="22"/>
        </w:rPr>
        <w:t xml:space="preserve"> does not improve</w:t>
      </w:r>
      <w:r w:rsidRPr="006C1B71">
        <w:rPr>
          <w:rFonts w:ascii="Times New Roman" w:hAnsi="Times New Roman" w:cs="Times New Roman"/>
          <w:b/>
          <w:sz w:val="22"/>
        </w:rPr>
        <w:t xml:space="preserve"> blood metabolic parameter</w:t>
      </w:r>
      <w:r>
        <w:rPr>
          <w:rFonts w:ascii="Times New Roman" w:hAnsi="Times New Roman" w:cs="Times New Roman"/>
          <w:b/>
          <w:sz w:val="22"/>
        </w:rPr>
        <w:t>s</w:t>
      </w:r>
      <w:r w:rsidRPr="006C1B71">
        <w:rPr>
          <w:rFonts w:ascii="Times New Roman" w:hAnsi="Times New Roman" w:cs="Times New Roman"/>
          <w:b/>
          <w:sz w:val="22"/>
        </w:rPr>
        <w:t xml:space="preserve"> in </w:t>
      </w:r>
      <w:r>
        <w:rPr>
          <w:rFonts w:ascii="Times New Roman" w:hAnsi="Times New Roman" w:cs="Times New Roman" w:hint="eastAsia"/>
          <w:b/>
          <w:sz w:val="22"/>
        </w:rPr>
        <w:t>FPC</w:t>
      </w:r>
      <w:r w:rsidRPr="006C1B71">
        <w:rPr>
          <w:rFonts w:ascii="Times New Roman" w:hAnsi="Times New Roman" w:cs="Times New Roman"/>
          <w:b/>
          <w:sz w:val="22"/>
        </w:rPr>
        <w:t xml:space="preserve"> diet fed mice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</w:t>
      </w:r>
      <w:r>
        <w:rPr>
          <w:rFonts w:ascii="Times New Roman" w:hAnsi="Times New Roman" w:cs="Times New Roman" w:hint="eastAsia"/>
          <w:color w:val="000000" w:themeColor="text1"/>
          <w:sz w:val="22"/>
        </w:rPr>
        <w:t>FPC diet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for 1</w:t>
      </w:r>
      <w:r>
        <w:rPr>
          <w:rFonts w:ascii="Times New Roman" w:hAnsi="Times New Roman" w:cs="Times New Roman"/>
          <w:color w:val="000000" w:themeColor="text1"/>
          <w:sz w:val="22"/>
        </w:rPr>
        <w:t>6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Concentrations of </w:t>
      </w:r>
      <w:r w:rsidRPr="0085340E">
        <w:rPr>
          <w:rFonts w:ascii="Times New Roman" w:hAnsi="Times New Roman" w:cs="Times New Roman"/>
          <w:sz w:val="22"/>
        </w:rPr>
        <w:t>glucose, triglyceride, free fatty acid, and total cholesterol</w:t>
      </w:r>
      <w:r>
        <w:rPr>
          <w:rFonts w:ascii="Times New Roman" w:hAnsi="Times New Roman" w:cs="Times New Roman"/>
          <w:sz w:val="22"/>
        </w:rPr>
        <w:t xml:space="preserve"> in serum</w:t>
      </w:r>
      <w:r w:rsidRPr="0085340E"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from 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fed an </w:t>
      </w:r>
      <w:r w:rsidR="00B802DC">
        <w:rPr>
          <w:rFonts w:ascii="Times New Roman" w:hAnsi="Times New Roman" w:cs="Times New Roman"/>
          <w:color w:val="000000" w:themeColor="text1"/>
          <w:sz w:val="22"/>
        </w:rPr>
        <w:t>FPC diet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(n=5/group</w:t>
      </w:r>
      <w:r w:rsidRPr="0085340E">
        <w:rPr>
          <w:rFonts w:ascii="Times New Roman" w:hAnsi="Times New Roman" w:cs="Times New Roman"/>
          <w:sz w:val="22"/>
        </w:rPr>
        <w:t>)</w:t>
      </w:r>
    </w:p>
    <w:p w:rsidR="00FD3212" w:rsidRPr="00FD3212" w:rsidRDefault="00FD3212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:rsidR="007E1CF8" w:rsidRDefault="007E1CF8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FD3212" w:rsidRDefault="00235040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 w:rsidRPr="0023504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1510" cy="2283809"/>
            <wp:effectExtent l="0" t="0" r="2540" b="2540"/>
            <wp:docPr id="7" name="그림 7" descr="C:\Users\junghwany1\Downloads\그림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ghwany1\Downloads\그림7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040" w:rsidRPr="00235040" w:rsidRDefault="00235040" w:rsidP="0040592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10"/>
        </w:rPr>
      </w:pPr>
    </w:p>
    <w:p w:rsidR="00405926" w:rsidRDefault="00FD3212" w:rsidP="0040592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C1B71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S14</w:t>
      </w:r>
      <w:r w:rsidRPr="006C1B71">
        <w:rPr>
          <w:rFonts w:ascii="Times New Roman" w:hAnsi="Times New Roman" w:cs="Times New Roman"/>
          <w:b/>
          <w:sz w:val="22"/>
        </w:rPr>
        <w:t xml:space="preserve">. </w:t>
      </w:r>
      <w:r w:rsidR="00D14E14">
        <w:rPr>
          <w:rFonts w:ascii="Times New Roman" w:hAnsi="Times New Roman" w:cs="Times New Roman"/>
          <w:b/>
          <w:sz w:val="22"/>
        </w:rPr>
        <w:t>The levels of FABP4 and Perilipin1</w:t>
      </w:r>
      <w:r w:rsidR="00405926" w:rsidRPr="00405926">
        <w:rPr>
          <w:rFonts w:ascii="Times New Roman" w:hAnsi="Times New Roman" w:cs="Times New Roman"/>
          <w:b/>
          <w:sz w:val="22"/>
        </w:rPr>
        <w:t xml:space="preserve"> were significantly downregulated in the liver of </w:t>
      </w:r>
      <w:r w:rsidR="00405926" w:rsidRPr="00405926">
        <w:rPr>
          <w:rFonts w:ascii="Times New Roman" w:hAnsi="Times New Roman" w:cs="Times New Roman"/>
          <w:b/>
          <w:i/>
          <w:iCs/>
          <w:sz w:val="22"/>
        </w:rPr>
        <w:t>USP15</w:t>
      </w:r>
      <w:r w:rsidR="00405926" w:rsidRPr="00405926">
        <w:rPr>
          <w:rFonts w:ascii="Times New Roman" w:hAnsi="Times New Roman" w:cs="Times New Roman"/>
          <w:b/>
          <w:i/>
          <w:iCs/>
          <w:sz w:val="22"/>
          <w:vertAlign w:val="superscript"/>
        </w:rPr>
        <w:t>LKO</w:t>
      </w:r>
      <w:r w:rsidR="00405926" w:rsidRPr="00405926">
        <w:rPr>
          <w:rFonts w:ascii="Times New Roman" w:hAnsi="Times New Roman" w:cs="Times New Roman"/>
          <w:b/>
          <w:sz w:val="22"/>
          <w:vertAlign w:val="superscript"/>
        </w:rPr>
        <w:t xml:space="preserve"> </w:t>
      </w:r>
      <w:r w:rsidR="00405926" w:rsidRPr="00405926">
        <w:rPr>
          <w:rFonts w:ascii="Times New Roman" w:hAnsi="Times New Roman" w:cs="Times New Roman"/>
          <w:b/>
          <w:sz w:val="22"/>
        </w:rPr>
        <w:t>mice</w:t>
      </w:r>
      <w:r w:rsidR="00D14E14">
        <w:rPr>
          <w:rFonts w:ascii="Times New Roman" w:hAnsi="Times New Roman" w:cs="Times New Roman"/>
          <w:b/>
          <w:sz w:val="22"/>
        </w:rPr>
        <w:t xml:space="preserve"> fed </w:t>
      </w:r>
      <w:r w:rsidR="00773A98">
        <w:rPr>
          <w:rFonts w:ascii="Times New Roman" w:hAnsi="Times New Roman" w:cs="Times New Roman"/>
          <w:b/>
          <w:sz w:val="22"/>
        </w:rPr>
        <w:t xml:space="preserve">an </w:t>
      </w:r>
      <w:r w:rsidR="00D14E14">
        <w:rPr>
          <w:rFonts w:ascii="Times New Roman" w:hAnsi="Times New Roman" w:cs="Times New Roman"/>
          <w:b/>
          <w:sz w:val="22"/>
        </w:rPr>
        <w:t>FPC diet</w:t>
      </w:r>
      <w:r w:rsidR="00405926">
        <w:rPr>
          <w:rFonts w:ascii="Times New Roman" w:hAnsi="Times New Roman" w:cs="Times New Roman" w:hint="eastAsia"/>
          <w:b/>
          <w:sz w:val="22"/>
        </w:rPr>
        <w:t xml:space="preserve">. </w:t>
      </w:r>
      <w:r w:rsidR="00405926" w:rsidRPr="00981976">
        <w:rPr>
          <w:rFonts w:ascii="Times New Roman" w:hAnsi="Times New Roman" w:cs="Times New Roman"/>
          <w:color w:val="000000" w:themeColor="text1"/>
          <w:sz w:val="22"/>
        </w:rPr>
        <w:t xml:space="preserve">Slide sections of the liver from wild-type and </w:t>
      </w:r>
      <w:r w:rsidR="00405926" w:rsidRPr="00981976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="00405926" w:rsidRPr="00981976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="00405926" w:rsidRPr="00981976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r w:rsidR="00405926" w:rsidRPr="00981976">
        <w:rPr>
          <w:rFonts w:ascii="Times New Roman" w:hAnsi="Times New Roman" w:cs="Times New Roman"/>
          <w:color w:val="000000" w:themeColor="text1"/>
          <w:sz w:val="22"/>
        </w:rPr>
        <w:t xml:space="preserve">mice fed an </w:t>
      </w:r>
      <w:r w:rsidR="00405926">
        <w:rPr>
          <w:rFonts w:ascii="Times New Roman" w:hAnsi="Times New Roman" w:cs="Times New Roman" w:hint="eastAsia"/>
          <w:color w:val="000000" w:themeColor="text1"/>
          <w:sz w:val="22"/>
        </w:rPr>
        <w:t>FPC diet</w:t>
      </w:r>
      <w:r w:rsidR="00405926">
        <w:rPr>
          <w:rFonts w:ascii="Times New Roman" w:hAnsi="Times New Roman" w:cs="Times New Roman"/>
          <w:color w:val="000000" w:themeColor="text1"/>
          <w:sz w:val="22"/>
        </w:rPr>
        <w:t xml:space="preserve"> for 16 weeks</w:t>
      </w:r>
      <w:r w:rsidR="00405926" w:rsidRPr="00981976">
        <w:rPr>
          <w:rFonts w:ascii="Times New Roman" w:hAnsi="Times New Roman" w:cs="Times New Roman"/>
          <w:color w:val="000000" w:themeColor="text1"/>
          <w:sz w:val="22"/>
        </w:rPr>
        <w:t xml:space="preserve">. Liver sections were immunohistochemically stained using antibodies against FABP4 and PLIN1. </w:t>
      </w:r>
      <w:r w:rsidR="009F1223">
        <w:rPr>
          <w:rFonts w:ascii="Times New Roman" w:hAnsi="Times New Roman" w:cs="Times New Roman"/>
          <w:sz w:val="22"/>
        </w:rPr>
        <w:t xml:space="preserve">Left panels represent 200 magnification (x200), and right panels represent 400 magnification (x 400). </w:t>
      </w:r>
      <w:r w:rsidR="009F1223" w:rsidRPr="00981976">
        <w:rPr>
          <w:rFonts w:ascii="Times New Roman" w:hAnsi="Times New Roman" w:cs="Times New Roman"/>
          <w:color w:val="000000" w:themeColor="text1"/>
          <w:sz w:val="22"/>
        </w:rPr>
        <w:t xml:space="preserve">Scale bar indicated 100 </w:t>
      </w:r>
      <w:r w:rsidR="009F1223" w:rsidRPr="00981976">
        <w:rPr>
          <w:rFonts w:ascii="Times New Roman" w:hAnsi="Times New Roman" w:cs="Times New Roman"/>
          <w:sz w:val="22"/>
        </w:rPr>
        <w:sym w:font="Symbol" w:char="F06D"/>
      </w:r>
      <w:r w:rsidR="009F1223" w:rsidRPr="00981976">
        <w:rPr>
          <w:rFonts w:ascii="Times New Roman" w:hAnsi="Times New Roman" w:cs="Times New Roman"/>
          <w:sz w:val="22"/>
        </w:rPr>
        <w:t>m</w:t>
      </w:r>
      <w:r w:rsidR="009F1223">
        <w:rPr>
          <w:rFonts w:ascii="Times New Roman" w:hAnsi="Times New Roman" w:cs="Times New Roman"/>
          <w:sz w:val="22"/>
        </w:rPr>
        <w:t>.</w:t>
      </w:r>
    </w:p>
    <w:p w:rsidR="00FD3212" w:rsidRDefault="00FD3212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7E1CF8" w:rsidRDefault="007E1CF8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:rsidR="007E1CF8" w:rsidRDefault="007E1CF8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7E1CF8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5731510" cy="1963944"/>
            <wp:effectExtent l="0" t="0" r="0" b="0"/>
            <wp:docPr id="55" name="그림 55" descr="C:\Users\junghwany1\Downloads\그림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nghwany1\Downloads\그림4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6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212" w:rsidRDefault="00FD3212" w:rsidP="00FD321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C116B7">
        <w:rPr>
          <w:rFonts w:ascii="Times New Roman" w:hAnsi="Times New Roman" w:cs="Times New Roman"/>
          <w:b/>
          <w:sz w:val="22"/>
        </w:rPr>
        <w:t xml:space="preserve">igure </w:t>
      </w:r>
      <w:r>
        <w:rPr>
          <w:rFonts w:ascii="Times New Roman" w:hAnsi="Times New Roman" w:cs="Times New Roman"/>
          <w:b/>
          <w:sz w:val="22"/>
        </w:rPr>
        <w:t>S15</w:t>
      </w:r>
      <w:r w:rsidRPr="00C116B7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Ablation of </w:t>
      </w:r>
      <w:r>
        <w:rPr>
          <w:rFonts w:ascii="Times New Roman" w:hAnsi="Times New Roman" w:cs="Times New Roman"/>
          <w:b/>
          <w:color w:val="000000" w:themeColor="text1"/>
          <w:sz w:val="22"/>
        </w:rPr>
        <w:t>l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iver-specific </w:t>
      </w:r>
      <w:r w:rsidRPr="00587233">
        <w:rPr>
          <w:rFonts w:ascii="Times New Roman" w:hAnsi="Times New Roman" w:cs="Times New Roman"/>
          <w:b/>
          <w:iCs/>
          <w:color w:val="000000" w:themeColor="text1"/>
          <w:sz w:val="22"/>
        </w:rPr>
        <w:t>USP15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does not improve glucose clearance and insulin sensitivity </w:t>
      </w:r>
      <w:r w:rsidRPr="006C1B71">
        <w:rPr>
          <w:rFonts w:ascii="Times New Roman" w:hAnsi="Times New Roman" w:cs="Times New Roman"/>
          <w:b/>
          <w:sz w:val="22"/>
        </w:rPr>
        <w:t xml:space="preserve">in </w:t>
      </w:r>
      <w:r>
        <w:rPr>
          <w:rFonts w:ascii="Times New Roman" w:hAnsi="Times New Roman" w:cs="Times New Roman" w:hint="eastAsia"/>
          <w:b/>
          <w:sz w:val="22"/>
        </w:rPr>
        <w:t>FPC</w:t>
      </w:r>
      <w:r w:rsidRPr="006C1B71">
        <w:rPr>
          <w:rFonts w:ascii="Times New Roman" w:hAnsi="Times New Roman" w:cs="Times New Roman"/>
          <w:b/>
          <w:sz w:val="22"/>
        </w:rPr>
        <w:t xml:space="preserve"> diet fed mice</w:t>
      </w:r>
      <w:r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Pr="0085340E">
        <w:rPr>
          <w:rFonts w:ascii="Times New Roman" w:hAnsi="Times New Roman" w:cs="Times New Roman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>Both</w:t>
      </w:r>
      <w:r w:rsidRPr="0031058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wild-type and 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</w:rPr>
        <w:t>USP15</w:t>
      </w:r>
      <w:r w:rsidRPr="00E06193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LKO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mice were fed a </w:t>
      </w:r>
      <w:r>
        <w:rPr>
          <w:rFonts w:ascii="Times New Roman" w:hAnsi="Times New Roman" w:cs="Times New Roman" w:hint="eastAsia"/>
          <w:color w:val="000000" w:themeColor="text1"/>
          <w:sz w:val="22"/>
        </w:rPr>
        <w:t>FPC diet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for 16</w:t>
      </w:r>
      <w:r w:rsidRPr="0031058E">
        <w:rPr>
          <w:rFonts w:ascii="Times New Roman" w:hAnsi="Times New Roman" w:cs="Times New Roman"/>
          <w:color w:val="000000" w:themeColor="text1"/>
          <w:sz w:val="22"/>
        </w:rPr>
        <w:t xml:space="preserve"> weeks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 w:rsidRPr="0085340E">
        <w:rPr>
          <w:rFonts w:ascii="Times New Roman" w:hAnsi="Times New Roman" w:cs="Times New Roman"/>
          <w:sz w:val="22"/>
        </w:rPr>
        <w:t xml:space="preserve"> Results from a glucose tolerance test (GTT) and an insulin tolerance test (ITT) in </w:t>
      </w:r>
      <w:r w:rsidR="00B802DC">
        <w:rPr>
          <w:rFonts w:ascii="Times New Roman" w:hAnsi="Times New Roman" w:cs="Times New Roman" w:hint="eastAsia"/>
          <w:sz w:val="22"/>
        </w:rPr>
        <w:t>FPC</w:t>
      </w:r>
      <w:r w:rsidRPr="0085340E">
        <w:rPr>
          <w:rFonts w:ascii="Times New Roman" w:hAnsi="Times New Roman" w:cs="Times New Roman"/>
          <w:sz w:val="22"/>
        </w:rPr>
        <w:t xml:space="preserve"> diet wild type or </w:t>
      </w:r>
      <w:r w:rsidRPr="00E06193">
        <w:rPr>
          <w:rFonts w:ascii="Times New Roman" w:hAnsi="Times New Roman" w:cs="Times New Roman"/>
          <w:i/>
          <w:sz w:val="22"/>
        </w:rPr>
        <w:t>USP15</w:t>
      </w:r>
      <w:r w:rsidRPr="00E06193">
        <w:rPr>
          <w:rFonts w:ascii="Times New Roman" w:hAnsi="Times New Roman" w:cs="Times New Roman"/>
          <w:i/>
          <w:sz w:val="22"/>
          <w:vertAlign w:val="superscript"/>
        </w:rPr>
        <w:t>LKO</w:t>
      </w:r>
      <w:r w:rsidRPr="0085340E">
        <w:rPr>
          <w:rFonts w:ascii="Times New Roman" w:hAnsi="Times New Roman" w:cs="Times New Roman"/>
          <w:sz w:val="22"/>
        </w:rPr>
        <w:t xml:space="preserve"> mice (n=5</w:t>
      </w:r>
      <w:r>
        <w:rPr>
          <w:rFonts w:ascii="Times New Roman" w:hAnsi="Times New Roman" w:cs="Times New Roman"/>
          <w:sz w:val="22"/>
        </w:rPr>
        <w:t>/group</w:t>
      </w:r>
      <w:r w:rsidRPr="0085340E">
        <w:rPr>
          <w:rFonts w:ascii="Times New Roman" w:hAnsi="Times New Roman" w:cs="Times New Roman"/>
          <w:sz w:val="22"/>
        </w:rPr>
        <w:t>).</w:t>
      </w:r>
    </w:p>
    <w:p w:rsidR="007E1CF8" w:rsidRPr="00FD3212" w:rsidRDefault="007E1CF8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:rsidR="001B45BD" w:rsidRDefault="00FD3212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1B45BD" w:rsidRDefault="001B45BD" w:rsidP="001B45BD">
      <w:pPr>
        <w:spacing w:after="0"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E61B26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Sup</w:t>
      </w:r>
      <w:r w:rsidRPr="00E61B26">
        <w:rPr>
          <w:rFonts w:ascii="Times New Roman" w:hAnsi="Times New Roman" w:cs="Times New Roman"/>
          <w:b/>
          <w:color w:val="000000" w:themeColor="text1"/>
          <w:sz w:val="24"/>
        </w:rPr>
        <w:t>p</w:t>
      </w:r>
      <w:r w:rsidRPr="00E61B26">
        <w:rPr>
          <w:rFonts w:ascii="Times New Roman" w:hAnsi="Times New Roman" w:cs="Times New Roman" w:hint="eastAsia"/>
          <w:b/>
          <w:color w:val="000000" w:themeColor="text1"/>
          <w:sz w:val="24"/>
        </w:rPr>
        <w:t>lementary Table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1.</w:t>
      </w:r>
      <w:r w:rsidRPr="00E61B26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Pr="00292DF7">
        <w:rPr>
          <w:rFonts w:ascii="Times New Roman" w:hAnsi="Times New Roman" w:cs="Times New Roman"/>
          <w:b/>
          <w:color w:val="000000" w:themeColor="text1"/>
          <w:sz w:val="22"/>
        </w:rPr>
        <w:t>Quantitative PCR Primer list</w:t>
      </w:r>
    </w:p>
    <w:tbl>
      <w:tblPr>
        <w:tblW w:w="95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4082"/>
        <w:gridCol w:w="3807"/>
      </w:tblGrid>
      <w:tr w:rsidR="001B45BD" w:rsidRPr="0045539C" w:rsidTr="003A21BA">
        <w:trPr>
          <w:trHeight w:val="126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9B6338" w:rsidRDefault="001B45BD" w:rsidP="003A21BA">
            <w:pPr>
              <w:pStyle w:val="a6"/>
              <w:rPr>
                <w:rFonts w:ascii="Times New Roman" w:hAnsi="Times New Roman" w:cs="Times New Roman"/>
                <w:b/>
                <w:sz w:val="22"/>
              </w:rPr>
            </w:pPr>
            <w:r w:rsidRPr="009B6338">
              <w:rPr>
                <w:rFonts w:ascii="Times New Roman" w:hAnsi="Times New Roman" w:cs="Times New Roman"/>
                <w:b/>
                <w:sz w:val="22"/>
              </w:rPr>
              <w:t>Gene Symbol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9B6338" w:rsidRDefault="001B45BD" w:rsidP="003A21BA">
            <w:pPr>
              <w:pStyle w:val="a6"/>
              <w:rPr>
                <w:rFonts w:ascii="Times New Roman" w:hAnsi="Times New Roman" w:cs="Times New Roman"/>
                <w:b/>
                <w:sz w:val="22"/>
              </w:rPr>
            </w:pPr>
            <w:r w:rsidRPr="009B6338">
              <w:rPr>
                <w:rFonts w:ascii="Times New Roman" w:hAnsi="Times New Roman" w:cs="Times New Roman"/>
                <w:b/>
                <w:sz w:val="22"/>
              </w:rPr>
              <w:t>Forward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9B6338" w:rsidRDefault="001B45BD" w:rsidP="003A21BA">
            <w:pPr>
              <w:pStyle w:val="a6"/>
              <w:rPr>
                <w:rFonts w:ascii="Times New Roman" w:hAnsi="Times New Roman" w:cs="Times New Roman"/>
                <w:b/>
                <w:sz w:val="22"/>
              </w:rPr>
            </w:pPr>
            <w:r w:rsidRPr="009B6338">
              <w:rPr>
                <w:rFonts w:ascii="Times New Roman" w:hAnsi="Times New Roman" w:cs="Times New Roman"/>
                <w:b/>
                <w:sz w:val="22"/>
              </w:rPr>
              <w:t>Reverse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Human USP15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TCAAAGATGGTGATGCCCAGT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CCCTGTTCAACCACCTTTCG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Human ACTB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CCACCATGTACCCTGGCATT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ACTCCTGCTTGCTGATCCAC</w:t>
            </w:r>
          </w:p>
        </w:tc>
      </w:tr>
      <w:tr w:rsidR="001B45BD" w:rsidRPr="0045539C" w:rsidTr="003A21BA">
        <w:trPr>
          <w:trHeight w:val="5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USP15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GGGGTCCCTCTACTCCTAAGT 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TATAAGCAGTATATGACGGGAGACA 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FABP1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GGAAGGACATCAAGGGGGTG 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TCACCTTCCAGCTTGACGAC 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FABP4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CATCAGCGTAAATGGGGATT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TCGACTTTCCATCCCACTTC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PLIN1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TGGATGGAGACCTCCCTGAG 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GCACCCTGTACACCCTTCTC 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FASN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TGGGTTCTAGCCAGCAGAGT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ACCACCAGAGACCGTTATGC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SCD1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GTACCGCTGGCACATCAACT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AAGCCCAAAGCTCAGCTACTC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CD36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TGATACTATGCCCGCCTCTCC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TTTCCCACACTCCTTTCTCCTCTA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SREBP1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GATCAAAGAGGAGCCAGTGC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TAGATGGTGGCTGCTGAGTG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G6PC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CCTGAGGTACCAAGGGAGGA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GAAGGCGTTCCTCAGGTCAG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ACC1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ATGCGATCTATCCGTCGGTG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TCCTCCAGGCACTGGAACAT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ACLY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GAAGCTGACCTTGCTGAACC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CTGCCTCCAATGATGAGGAT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DGAT1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TTCCGTCCAGGGTGGTAGTG 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ATGGCACCTCAGATCCCAGTA 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CIDEA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CATACATCCAGCTCGCCCTT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CGTAACCAGGCCAGTTGTGA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PPAR</w:t>
            </w:r>
            <w:r w:rsidRPr="0045539C">
              <w:rPr>
                <w:rFonts w:ascii="Times New Roman" w:hAnsi="Times New Roman" w:cs="Times New Roman"/>
                <w:lang w:val="el-GR"/>
              </w:rPr>
              <w:t>α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TGAGGAAGCCGTTCTGTGAC 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CACAATCCCCTCCTGCAACT 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F4/80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CGTCAGCCGATTTGCTATCT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CGGACTCCGCAAAGTCTAAG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CCL2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TAAAAAACCTGGATCGGAACCAA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GCATTAGCTTCAGATTTACGGGT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CCL3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GTGACTCACCTTGTGGTCCT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AGGGCAGATCCCAATTGTCAG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TNF</w:t>
            </w:r>
            <w:r w:rsidRPr="0045539C">
              <w:rPr>
                <w:rFonts w:ascii="Times New Roman" w:hAnsi="Times New Roman" w:cs="Times New Roman"/>
                <w:lang w:val="el-GR"/>
              </w:rPr>
              <w:t>α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CGTCAGCCGATTTGCTATCT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CGGACTCCGCAAAGTCTAAG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TGFB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CCTGCAAGACCATCGACATG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TGTTGTACAAAGCGAGCACC</w:t>
            </w:r>
          </w:p>
        </w:tc>
      </w:tr>
      <w:tr w:rsidR="001B45BD" w:rsidRPr="0045539C" w:rsidTr="003A21BA">
        <w:trPr>
          <w:trHeight w:val="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ACTA2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TCACCATTGGAAACGAACGC 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 xml:space="preserve">CCCCTGACAGGACGTTGTTA </w:t>
            </w:r>
          </w:p>
        </w:tc>
      </w:tr>
      <w:tr w:rsidR="001B45BD" w:rsidRPr="0045539C" w:rsidTr="003A21BA">
        <w:trPr>
          <w:trHeight w:val="18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Mouse ACTB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GGCTGTATTCCCCTCCATCG</w:t>
            </w:r>
          </w:p>
        </w:tc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45BD" w:rsidRPr="0045539C" w:rsidRDefault="001B45BD" w:rsidP="003A21BA">
            <w:pPr>
              <w:pStyle w:val="a6"/>
              <w:rPr>
                <w:rFonts w:ascii="Times New Roman" w:hAnsi="Times New Roman" w:cs="Times New Roman"/>
              </w:rPr>
            </w:pPr>
            <w:r w:rsidRPr="0045539C">
              <w:rPr>
                <w:rFonts w:ascii="Times New Roman" w:hAnsi="Times New Roman" w:cs="Times New Roman"/>
              </w:rPr>
              <w:t>CCAGTTGGTAACAATGCCATGT</w:t>
            </w:r>
          </w:p>
        </w:tc>
      </w:tr>
    </w:tbl>
    <w:p w:rsidR="001B45BD" w:rsidRPr="00B93719" w:rsidRDefault="001B45BD" w:rsidP="001B45B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23614A" w:rsidRPr="001B45BD" w:rsidRDefault="0023614A" w:rsidP="006D60FA">
      <w:pPr>
        <w:widowControl/>
        <w:wordWrap/>
        <w:autoSpaceDE/>
        <w:autoSpaceDN/>
        <w:spacing w:line="480" w:lineRule="auto"/>
      </w:pPr>
    </w:p>
    <w:sectPr w:rsidR="0023614A" w:rsidRPr="001B45BD">
      <w:headerReference w:type="default" r:id="rId2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AD0" w:rsidRDefault="00F56AD0" w:rsidP="009629E3">
      <w:pPr>
        <w:spacing w:after="0" w:line="240" w:lineRule="auto"/>
      </w:pPr>
      <w:r>
        <w:separator/>
      </w:r>
    </w:p>
  </w:endnote>
  <w:endnote w:type="continuationSeparator" w:id="0">
    <w:p w:rsidR="00F56AD0" w:rsidRDefault="00F56AD0" w:rsidP="0096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AD0" w:rsidRDefault="00F56AD0" w:rsidP="009629E3">
      <w:pPr>
        <w:spacing w:after="0" w:line="240" w:lineRule="auto"/>
      </w:pPr>
      <w:r>
        <w:separator/>
      </w:r>
    </w:p>
  </w:footnote>
  <w:footnote w:type="continuationSeparator" w:id="0">
    <w:p w:rsidR="00F56AD0" w:rsidRDefault="00F56AD0" w:rsidP="0096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3146323"/>
      <w:docPartObj>
        <w:docPartGallery w:val="Page Numbers (Top of Page)"/>
        <w:docPartUnique/>
      </w:docPartObj>
    </w:sdtPr>
    <w:sdtEndPr/>
    <w:sdtContent>
      <w:p w:rsidR="00F41004" w:rsidRDefault="00F4100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FFF" w:rsidRPr="00FF4FFF">
          <w:rPr>
            <w:noProof/>
            <w:lang w:val="ko-KR"/>
          </w:rPr>
          <w:t>2</w:t>
        </w:r>
        <w:r>
          <w:fldChar w:fldCharType="end"/>
        </w:r>
      </w:p>
    </w:sdtContent>
  </w:sdt>
  <w:p w:rsidR="00F41004" w:rsidRDefault="00F410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Hepat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6494B"/>
    <w:rsid w:val="000224BC"/>
    <w:rsid w:val="00024B4A"/>
    <w:rsid w:val="000473D5"/>
    <w:rsid w:val="0006131B"/>
    <w:rsid w:val="000C3217"/>
    <w:rsid w:val="000F09C1"/>
    <w:rsid w:val="0015030D"/>
    <w:rsid w:val="001A62C1"/>
    <w:rsid w:val="001B45BD"/>
    <w:rsid w:val="001D4090"/>
    <w:rsid w:val="001E41E2"/>
    <w:rsid w:val="001F6C71"/>
    <w:rsid w:val="00235040"/>
    <w:rsid w:val="0023614A"/>
    <w:rsid w:val="00292DF7"/>
    <w:rsid w:val="002A42E0"/>
    <w:rsid w:val="002E1969"/>
    <w:rsid w:val="00363C29"/>
    <w:rsid w:val="0036494B"/>
    <w:rsid w:val="00381DC8"/>
    <w:rsid w:val="003A6409"/>
    <w:rsid w:val="003C3A64"/>
    <w:rsid w:val="00402DAA"/>
    <w:rsid w:val="00405926"/>
    <w:rsid w:val="00434D5D"/>
    <w:rsid w:val="0045539C"/>
    <w:rsid w:val="00466E38"/>
    <w:rsid w:val="00482B24"/>
    <w:rsid w:val="004A42AD"/>
    <w:rsid w:val="004C0FA3"/>
    <w:rsid w:val="004E0D20"/>
    <w:rsid w:val="00537D77"/>
    <w:rsid w:val="00543824"/>
    <w:rsid w:val="00544608"/>
    <w:rsid w:val="0054528F"/>
    <w:rsid w:val="005860AA"/>
    <w:rsid w:val="00587233"/>
    <w:rsid w:val="00590DB9"/>
    <w:rsid w:val="00591BE6"/>
    <w:rsid w:val="005B72CC"/>
    <w:rsid w:val="005E42BE"/>
    <w:rsid w:val="00627C19"/>
    <w:rsid w:val="00653DCE"/>
    <w:rsid w:val="006679EB"/>
    <w:rsid w:val="00694430"/>
    <w:rsid w:val="006B2E3B"/>
    <w:rsid w:val="006C78BC"/>
    <w:rsid w:val="006D0EF5"/>
    <w:rsid w:val="006D60FA"/>
    <w:rsid w:val="006E046E"/>
    <w:rsid w:val="006F7AFD"/>
    <w:rsid w:val="0070529F"/>
    <w:rsid w:val="00712082"/>
    <w:rsid w:val="007336E1"/>
    <w:rsid w:val="00735425"/>
    <w:rsid w:val="0074748C"/>
    <w:rsid w:val="00773A98"/>
    <w:rsid w:val="00790D16"/>
    <w:rsid w:val="007B3334"/>
    <w:rsid w:val="007D2EBA"/>
    <w:rsid w:val="007E1CF8"/>
    <w:rsid w:val="00813846"/>
    <w:rsid w:val="008506B9"/>
    <w:rsid w:val="00853F59"/>
    <w:rsid w:val="008B4E29"/>
    <w:rsid w:val="008E2A19"/>
    <w:rsid w:val="008F4710"/>
    <w:rsid w:val="009004FB"/>
    <w:rsid w:val="00947A8F"/>
    <w:rsid w:val="00956D8D"/>
    <w:rsid w:val="009629E3"/>
    <w:rsid w:val="0098028F"/>
    <w:rsid w:val="009B37AA"/>
    <w:rsid w:val="009B6338"/>
    <w:rsid w:val="009D1072"/>
    <w:rsid w:val="009D11FB"/>
    <w:rsid w:val="009D7667"/>
    <w:rsid w:val="009F1223"/>
    <w:rsid w:val="00A45B42"/>
    <w:rsid w:val="00A602CB"/>
    <w:rsid w:val="00A90271"/>
    <w:rsid w:val="00AF09D4"/>
    <w:rsid w:val="00AF716C"/>
    <w:rsid w:val="00B1234D"/>
    <w:rsid w:val="00B24A20"/>
    <w:rsid w:val="00B30DAA"/>
    <w:rsid w:val="00B338F3"/>
    <w:rsid w:val="00B43E29"/>
    <w:rsid w:val="00B802DC"/>
    <w:rsid w:val="00B80708"/>
    <w:rsid w:val="00BA1ACD"/>
    <w:rsid w:val="00BB368D"/>
    <w:rsid w:val="00BB3D02"/>
    <w:rsid w:val="00BD76A7"/>
    <w:rsid w:val="00CB2F2E"/>
    <w:rsid w:val="00CE50A4"/>
    <w:rsid w:val="00D14E14"/>
    <w:rsid w:val="00D24A4B"/>
    <w:rsid w:val="00D37322"/>
    <w:rsid w:val="00D37613"/>
    <w:rsid w:val="00DB1F39"/>
    <w:rsid w:val="00DC7626"/>
    <w:rsid w:val="00DE094C"/>
    <w:rsid w:val="00DF2CFA"/>
    <w:rsid w:val="00DF4109"/>
    <w:rsid w:val="00E0104F"/>
    <w:rsid w:val="00E06193"/>
    <w:rsid w:val="00E61B26"/>
    <w:rsid w:val="00E7746E"/>
    <w:rsid w:val="00E8249B"/>
    <w:rsid w:val="00E85F11"/>
    <w:rsid w:val="00E9157B"/>
    <w:rsid w:val="00E956E5"/>
    <w:rsid w:val="00ED0938"/>
    <w:rsid w:val="00EE3128"/>
    <w:rsid w:val="00F11C31"/>
    <w:rsid w:val="00F41004"/>
    <w:rsid w:val="00F56AD0"/>
    <w:rsid w:val="00F81B03"/>
    <w:rsid w:val="00FD3212"/>
    <w:rsid w:val="00FE5B3B"/>
    <w:rsid w:val="00FF004A"/>
    <w:rsid w:val="00F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07ADA"/>
  <w15:chartTrackingRefBased/>
  <w15:docId w15:val="{C2790433-C9C7-4CE1-9D31-ED4409BA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2"/>
        <w:sz w:val="2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94B"/>
    <w:pPr>
      <w:widowControl w:val="0"/>
      <w:wordWrap w:val="0"/>
      <w:autoSpaceDE w:val="0"/>
      <w:autoSpaceDN w:val="0"/>
    </w:pPr>
    <w:rPr>
      <w:rFonts w:asciiTheme="minorHAnsi" w:hAnsiTheme="minorHAnsi" w:cstheme="minorBidi"/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23614A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3614A"/>
    <w:rPr>
      <w:rFonts w:ascii="맑은 고딕" w:eastAsia="맑은 고딕" w:hAnsi="맑은 고딕" w:cstheme="minorBidi"/>
      <w:noProof/>
      <w:kern w:val="2"/>
      <w:sz w:val="20"/>
    </w:rPr>
  </w:style>
  <w:style w:type="paragraph" w:customStyle="1" w:styleId="EndNoteBibliography">
    <w:name w:val="EndNote Bibliography"/>
    <w:basedOn w:val="a"/>
    <w:link w:val="EndNoteBibliographyChar"/>
    <w:rsid w:val="0023614A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3614A"/>
    <w:rPr>
      <w:rFonts w:ascii="맑은 고딕" w:eastAsia="맑은 고딕" w:hAnsi="맑은 고딕" w:cstheme="minorBidi"/>
      <w:noProof/>
      <w:kern w:val="2"/>
      <w:sz w:val="20"/>
    </w:rPr>
  </w:style>
  <w:style w:type="paragraph" w:styleId="a3">
    <w:name w:val="header"/>
    <w:basedOn w:val="a"/>
    <w:link w:val="Char"/>
    <w:uiPriority w:val="99"/>
    <w:unhideWhenUsed/>
    <w:rsid w:val="009629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629E3"/>
    <w:rPr>
      <w:rFonts w:asciiTheme="minorHAnsi" w:hAnsiTheme="minorHAnsi" w:cstheme="minorBidi"/>
      <w:kern w:val="2"/>
      <w:sz w:val="20"/>
    </w:rPr>
  </w:style>
  <w:style w:type="paragraph" w:styleId="a4">
    <w:name w:val="footer"/>
    <w:basedOn w:val="a"/>
    <w:link w:val="Char0"/>
    <w:uiPriority w:val="99"/>
    <w:unhideWhenUsed/>
    <w:rsid w:val="009629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629E3"/>
    <w:rPr>
      <w:rFonts w:asciiTheme="minorHAnsi" w:hAnsiTheme="minorHAnsi" w:cstheme="minorBidi"/>
      <w:kern w:val="2"/>
      <w:sz w:val="20"/>
    </w:rPr>
  </w:style>
  <w:style w:type="paragraph" w:customStyle="1" w:styleId="1">
    <w:name w:val="개요 1"/>
    <w:rsid w:val="00790D1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48" w:hanging="148"/>
    </w:pPr>
    <w:rPr>
      <w:rFonts w:ascii="바탕" w:eastAsia="바탕"/>
      <w:color w:val="000000"/>
      <w:kern w:val="0"/>
      <w:sz w:val="20"/>
      <w:szCs w:val="20"/>
    </w:rPr>
  </w:style>
  <w:style w:type="paragraph" w:customStyle="1" w:styleId="a5">
    <w:name w:val="바탕글"/>
    <w:basedOn w:val="a"/>
    <w:link w:val="Char1"/>
    <w:rsid w:val="008B4E29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Times New Roman"/>
      <w:color w:val="000000"/>
      <w:kern w:val="0"/>
      <w:szCs w:val="20"/>
      <w:lang w:val="x-none" w:eastAsia="x-none"/>
    </w:rPr>
  </w:style>
  <w:style w:type="character" w:customStyle="1" w:styleId="Char1">
    <w:name w:val="바탕글 Char"/>
    <w:link w:val="a5"/>
    <w:rsid w:val="008B4E29"/>
    <w:rPr>
      <w:rFonts w:ascii="바탕" w:eastAsia="바탕" w:hAnsi="바탕"/>
      <w:color w:val="000000"/>
      <w:kern w:val="0"/>
      <w:sz w:val="20"/>
      <w:szCs w:val="20"/>
      <w:lang w:val="x-none" w:eastAsia="x-none"/>
    </w:rPr>
  </w:style>
  <w:style w:type="paragraph" w:styleId="a6">
    <w:name w:val="No Spacing"/>
    <w:uiPriority w:val="1"/>
    <w:qFormat/>
    <w:rsid w:val="0045539C"/>
    <w:pPr>
      <w:widowControl w:val="0"/>
      <w:wordWrap w:val="0"/>
      <w:autoSpaceDE w:val="0"/>
      <w:autoSpaceDN w:val="0"/>
      <w:spacing w:after="0" w:line="240" w:lineRule="auto"/>
    </w:pPr>
    <w:rPr>
      <w:rFonts w:asciiTheme="minorHAnsi" w:hAnsiTheme="minorHAnsi" w:cstheme="minorBidi"/>
      <w:kern w:val="2"/>
      <w:sz w:val="20"/>
    </w:rPr>
  </w:style>
  <w:style w:type="character" w:styleId="a7">
    <w:name w:val="Hyperlink"/>
    <w:uiPriority w:val="99"/>
    <w:unhideWhenUsed/>
    <w:rsid w:val="00712082"/>
    <w:rPr>
      <w:strike w:val="0"/>
      <w:dstrike w:val="0"/>
      <w:color w:val="002BB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265AF-3DBD-42CA-A3E7-CF34EF9C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997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전경희(생화학,분자생물학교실)</dc:creator>
  <cp:keywords/>
  <dc:description/>
  <cp:lastModifiedBy>전경희(생화학,분자생물학교실)</cp:lastModifiedBy>
  <cp:revision>6</cp:revision>
  <dcterms:created xsi:type="dcterms:W3CDTF">2022-04-08T05:46:00Z</dcterms:created>
  <dcterms:modified xsi:type="dcterms:W3CDTF">2022-06-21T03:44:00Z</dcterms:modified>
</cp:coreProperties>
</file>