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1</w:t>
      </w: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w:object w:dxaOrig="7665" w:dyaOrig="20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83.05pt;height:104.25pt;mso-width-percent:0;mso-height-percent:0;mso-width-percent:0;mso-height-percent:0" o:ole="">
            <v:imagedata r:id="rId4" o:title=""/>
          </v:shape>
          <o:OLEObject Type="Embed" ProgID="ChemDraw.Document.6.0" ShapeID="_x0000_i1025" DrawAspect="Content" ObjectID="_1719820580" r:id="rId5"/>
        </w:object>
      </w:r>
    </w:p>
    <w:tbl>
      <w:tblPr>
        <w:tblpPr w:leftFromText="180" w:rightFromText="180" w:bottomFromText="160" w:vertAnchor="text" w:horzAnchor="page" w:tblpX="736" w:tblpY="240"/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3"/>
        <w:gridCol w:w="1260"/>
        <w:gridCol w:w="450"/>
        <w:gridCol w:w="810"/>
        <w:gridCol w:w="540"/>
        <w:gridCol w:w="1530"/>
        <w:gridCol w:w="1440"/>
        <w:gridCol w:w="1530"/>
        <w:gridCol w:w="1800"/>
        <w:gridCol w:w="1620"/>
      </w:tblGrid>
      <w:tr w:rsidR="004E28D5" w:rsidTr="004E28D5">
        <w:trPr>
          <w:trHeight w:val="35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Core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P. Aeruginosa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PAO1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E. coli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K.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pneumoniae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A.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baumannii</w:t>
            </w:r>
            <w:proofErr w:type="spellEnd"/>
          </w:p>
        </w:tc>
      </w:tr>
      <w:tr w:rsidR="004E28D5" w:rsidTr="004E28D5">
        <w:trPr>
          <w:trHeight w:val="360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Compd</w:t>
            </w:r>
            <w:proofErr w:type="spellEnd"/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 (wo EPI/ w EPI)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25922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10031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19606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Number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Intrinsic</w:t>
            </w:r>
          </w:p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 with EPI*</w:t>
            </w:r>
          </w:p>
        </w:tc>
        <w:tc>
          <w:tcPr>
            <w:tcW w:w="4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Intrinsic MIC (µg/mL)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CBR-4830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128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OCH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&gt;256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256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OCF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Cl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</w:tr>
      <w:tr w:rsidR="004E28D5" w:rsidTr="004E28D5">
        <w:trPr>
          <w:trHeight w:val="261"/>
        </w:trPr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128</w:t>
            </w:r>
          </w:p>
        </w:tc>
      </w:tr>
    </w:tbl>
    <w:p w:rsidR="004E28D5" w:rsidRDefault="004E28D5" w:rsidP="004E28D5">
      <w:pPr>
        <w:spacing w:after="200" w:line="276" w:lineRule="auto"/>
        <w:rPr>
          <w:rFonts w:ascii="Calibri" w:eastAsia="Calibri" w:hAnsi="Calibri" w:cs="Times New Roman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Table 2</w:t>
      </w:r>
    </w:p>
    <w:p w:rsidR="004E28D5" w:rsidRDefault="004E28D5" w:rsidP="004E28D5">
      <w:pPr>
        <w:spacing w:after="200" w:line="276" w:lineRule="auto"/>
        <w:rPr>
          <w:rFonts w:ascii="Calibri" w:eastAsia="Calibri" w:hAnsi="Calibri" w:cs="Times New Roman"/>
        </w:rPr>
      </w:pPr>
    </w:p>
    <w:p w:rsidR="004E28D5" w:rsidRDefault="004E28D5" w:rsidP="004E28D5">
      <w:pPr>
        <w:spacing w:after="200" w:line="276" w:lineRule="auto"/>
        <w:jc w:val="center"/>
        <w:rPr>
          <w:rFonts w:ascii="Calibri" w:eastAsia="Calibri" w:hAnsi="Calibri" w:cs="Times New Roman"/>
        </w:rPr>
      </w:pPr>
      <w:r>
        <w:rPr>
          <w:noProof/>
        </w:rPr>
        <w:object w:dxaOrig="2010" w:dyaOrig="2235">
          <v:shape id="_x0000_i1026" type="#_x0000_t75" alt="" style="width:100.2pt;height:111.75pt;mso-width-percent:0;mso-height-percent:0;mso-width-percent:0;mso-height-percent:0" o:ole="">
            <v:imagedata r:id="rId6" o:title=""/>
          </v:shape>
          <o:OLEObject Type="Embed" ProgID="ChemDraw.Document.6.0" ShapeID="_x0000_i1026" DrawAspect="Content" ObjectID="_1719820581" r:id="rId7"/>
        </w:object>
      </w:r>
    </w:p>
    <w:tbl>
      <w:tblPr>
        <w:tblpPr w:leftFromText="180" w:rightFromText="180" w:bottomFromText="160" w:vertAnchor="text" w:horzAnchor="margin" w:tblpY="279"/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849"/>
        <w:gridCol w:w="990"/>
        <w:gridCol w:w="810"/>
        <w:gridCol w:w="810"/>
        <w:gridCol w:w="1659"/>
        <w:gridCol w:w="1530"/>
        <w:gridCol w:w="1401"/>
        <w:gridCol w:w="1839"/>
        <w:gridCol w:w="1800"/>
      </w:tblGrid>
      <w:tr w:rsidR="004E28D5" w:rsidTr="004E28D5">
        <w:trPr>
          <w:trHeight w:val="270"/>
        </w:trPr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5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Structure</w:t>
            </w: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P. Aeruginosa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PAO1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E. coli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K.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pneumoniae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A.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baumannii</w:t>
            </w:r>
            <w:proofErr w:type="spellEnd"/>
          </w:p>
        </w:tc>
      </w:tr>
      <w:tr w:rsidR="004E28D5" w:rsidTr="004E28D5">
        <w:trPr>
          <w:trHeight w:val="277"/>
        </w:trPr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 (wo EPI/ w EPI)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25922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10031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19606</w:t>
            </w:r>
          </w:p>
        </w:tc>
      </w:tr>
      <w:tr w:rsidR="004E28D5" w:rsidTr="004E28D5">
        <w:trPr>
          <w:trHeight w:val="200"/>
        </w:trPr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Intrinsic</w:t>
            </w:r>
          </w:p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 with EPI*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Intrinsic MIC (µg/mL)</w:t>
            </w:r>
          </w:p>
        </w:tc>
      </w:tr>
      <w:tr w:rsidR="004E28D5" w:rsidTr="004E28D5">
        <w:trPr>
          <w:trHeight w:val="200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</w:tr>
      <w:tr w:rsidR="004E28D5" w:rsidTr="004E28D5">
        <w:trPr>
          <w:trHeight w:val="200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22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&gt;256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64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256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128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64</w:t>
            </w:r>
          </w:p>
        </w:tc>
      </w:tr>
      <w:tr w:rsidR="004E28D5" w:rsidTr="004E28D5">
        <w:trPr>
          <w:trHeight w:val="200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23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256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64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256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256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128</w:t>
            </w:r>
          </w:p>
        </w:tc>
      </w:tr>
      <w:tr w:rsidR="004E28D5" w:rsidTr="004E28D5">
        <w:trPr>
          <w:trHeight w:val="200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24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CH</w:t>
            </w: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  <w:vertAlign w:val="subscript"/>
              </w:rPr>
              <w:t>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&gt;256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64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128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64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128</w:t>
            </w:r>
          </w:p>
        </w:tc>
      </w:tr>
      <w:tr w:rsidR="004E28D5" w:rsidTr="004E28D5">
        <w:trPr>
          <w:trHeight w:val="728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</w:rPr>
              <w:t>25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128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128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64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64</w:t>
            </w:r>
          </w:p>
        </w:tc>
      </w:tr>
    </w:tbl>
    <w:p w:rsidR="004E28D5" w:rsidRDefault="004E28D5" w:rsidP="004E28D5">
      <w:pPr>
        <w:spacing w:after="200" w:line="276" w:lineRule="auto"/>
        <w:rPr>
          <w:rFonts w:ascii="Calibri" w:eastAsia="Calibri" w:hAnsi="Calibri" w:cs="Times New Roman"/>
        </w:rPr>
      </w:pPr>
    </w:p>
    <w:p w:rsidR="004E28D5" w:rsidRDefault="004E28D5" w:rsidP="004E28D5">
      <w:pPr>
        <w:spacing w:after="200" w:line="276" w:lineRule="auto"/>
        <w:rPr>
          <w:rFonts w:ascii="Calibri" w:eastAsia="Calibri" w:hAnsi="Calibri" w:cs="Times New Roman"/>
        </w:rPr>
      </w:pPr>
    </w:p>
    <w:p w:rsidR="004E28D5" w:rsidRDefault="004E28D5" w:rsidP="004E28D5">
      <w:pPr>
        <w:spacing w:after="200" w:line="276" w:lineRule="auto"/>
        <w:rPr>
          <w:rFonts w:ascii="Calibri" w:eastAsia="Calibri" w:hAnsi="Calibri" w:cs="Times New Roman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Table 3</w:t>
      </w:r>
    </w:p>
    <w:p w:rsidR="004E28D5" w:rsidRDefault="004E28D5" w:rsidP="004E28D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w:object w:dxaOrig="6795" w:dyaOrig="2220">
          <v:shape id="_x0000_i1027" type="#_x0000_t75" alt="" style="width:339.85pt;height:111.15pt;mso-width-percent:0;mso-height-percent:0;mso-width-percent:0;mso-height-percent:0" o:ole="">
            <v:imagedata r:id="rId8" o:title=""/>
          </v:shape>
          <o:OLEObject Type="Embed" ProgID="ChemDraw.Document.6.0" ShapeID="_x0000_i1027" DrawAspect="Content" ObjectID="_1719820582" r:id="rId9"/>
        </w:object>
      </w:r>
    </w:p>
    <w:tbl>
      <w:tblPr>
        <w:tblpPr w:leftFromText="180" w:rightFromText="180" w:bottomFromText="160" w:vertAnchor="text" w:horzAnchor="margin" w:tblpXSpec="center" w:tblpY="368"/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625"/>
        <w:gridCol w:w="2790"/>
        <w:gridCol w:w="1710"/>
        <w:gridCol w:w="1440"/>
        <w:gridCol w:w="1620"/>
        <w:gridCol w:w="2160"/>
        <w:gridCol w:w="1620"/>
      </w:tblGrid>
      <w:tr w:rsidR="004E28D5" w:rsidTr="004E28D5">
        <w:trPr>
          <w:trHeight w:val="351"/>
        </w:trPr>
        <w:tc>
          <w:tcPr>
            <w:tcW w:w="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Structure</w:t>
            </w:r>
          </w:p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P. Aeruginosa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PAO1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E. coli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K.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pneumoniae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A.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baumannii</w:t>
            </w:r>
            <w:proofErr w:type="spellEnd"/>
          </w:p>
        </w:tc>
      </w:tr>
      <w:tr w:rsidR="004E28D5" w:rsidTr="004E28D5">
        <w:trPr>
          <w:trHeight w:val="360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 (wo EPI/ w EPI)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25922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10031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ATCC 19606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Intrinsic</w:t>
            </w:r>
          </w:p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MIC with EPI*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Intrinsic MIC (µg/mL)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27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B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256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NH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256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29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w:object w:dxaOrig="2190" w:dyaOrig="1035">
                <v:shape id="_x0000_i1028" type="#_x0000_t75" alt="" style="width:109.45pt;height:51.85pt;mso-width-percent:0;mso-height-percent:0;mso-width-percent:0;mso-height-percent:0" o:ole="">
                  <v:imagedata r:id="rId10" o:title=""/>
                </v:shape>
                <o:OLEObject Type="Embed" ProgID="ChemDraw.Document.6.0" ShapeID="_x0000_i1028" DrawAspect="Content" ObjectID="_1719820583" r:id="rId11"/>
              </w:objec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w:object w:dxaOrig="2235" w:dyaOrig="1005">
                <v:shape id="_x0000_i1029" type="#_x0000_t75" alt="" style="width:111.75pt;height:50.1pt;mso-width-percent:0;mso-height-percent:0;mso-width-percent:0;mso-height-percent:0" o:ole="">
                  <v:imagedata r:id="rId12" o:title=""/>
                </v:shape>
                <o:OLEObject Type="Embed" ProgID="ChemDraw.Document.6.0" ShapeID="_x0000_i1029" DrawAspect="Content" ObjectID="_1719820584" r:id="rId13"/>
              </w:objec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lastRenderedPageBreak/>
              <w:t>31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w:object w:dxaOrig="2250" w:dyaOrig="1335">
                <v:shape id="_x0000_i1030" type="#_x0000_t75" alt="" style="width:112.3pt;height:66.8pt;mso-width-percent:0;mso-height-percent:0;mso-width-percent:0;mso-height-percent:0" o:ole="">
                  <v:imagedata r:id="rId14" o:title=""/>
                </v:shape>
                <o:OLEObject Type="Embed" ProgID="ChemDraw.Document.6.0" ShapeID="_x0000_i1030" DrawAspect="Content" ObjectID="_1719820585" r:id="rId15"/>
              </w:objec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w:object w:dxaOrig="2235" w:dyaOrig="1230">
                <v:shape id="_x0000_i1031" type="#_x0000_t75" alt="" style="width:111.75pt;height:61.65pt;mso-width-percent:0;mso-height-percent:0;mso-width-percent:0;mso-height-percent:0" o:ole="">
                  <v:imagedata r:id="rId16" o:title=""/>
                </v:shape>
                <o:OLEObject Type="Embed" ProgID="ChemDraw.Document.6.0" ShapeID="_x0000_i1031" DrawAspect="Content" ObjectID="_1719820586" r:id="rId17"/>
              </w:objec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33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w:object w:dxaOrig="1845" w:dyaOrig="1095">
                <v:shape id="_x0000_i1032" type="#_x0000_t75" alt="" style="width:92.15pt;height:54.7pt;mso-width-percent:0;mso-height-percent:0;mso-width-percent:0;mso-height-percent:0" o:ole="">
                  <v:imagedata r:id="rId18" o:title=""/>
                </v:shape>
                <o:OLEObject Type="Embed" ProgID="ChemDraw.Document.6.0" ShapeID="_x0000_i1032" DrawAspect="Content" ObjectID="_1719820587" r:id="rId19"/>
              </w:objec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128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64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w:object w:dxaOrig="2385" w:dyaOrig="1035">
                <v:shape id="_x0000_i1033" type="#_x0000_t75" alt="" style="width:119.25pt;height:51.85pt;mso-width-percent:0;mso-height-percent:0;mso-width-percent:0;mso-height-percent:0" o:ole="">
                  <v:imagedata r:id="rId20" o:title=""/>
                </v:shape>
                <o:OLEObject Type="Embed" ProgID="ChemDraw.Document.6.0" ShapeID="_x0000_i1033" DrawAspect="Content" ObjectID="_1719820588" r:id="rId21"/>
              </w:objec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</w:tr>
      <w:tr w:rsidR="004E28D5" w:rsidTr="004E28D5">
        <w:trPr>
          <w:trHeight w:val="26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35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w:object w:dxaOrig="2145" w:dyaOrig="930">
                <v:shape id="_x0000_i1034" type="#_x0000_t75" alt="" style="width:107.15pt;height:46.65pt;mso-width-percent:0;mso-height-percent:0;mso-width-percent:0;mso-height-percent:0" o:ole="">
                  <v:imagedata r:id="rId22" o:title=""/>
                </v:shape>
                <o:OLEObject Type="Embed" ProgID="ChemDraw.Document.6.0" ShapeID="_x0000_i1034" DrawAspect="Content" ObjectID="_1719820589" r:id="rId23"/>
              </w:objec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&gt;256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8D5" w:rsidRDefault="004E28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32"/>
                <w:szCs w:val="32"/>
              </w:rPr>
              <w:t>32</w:t>
            </w:r>
          </w:p>
        </w:tc>
      </w:tr>
    </w:tbl>
    <w:p w:rsidR="004E28D5" w:rsidRDefault="004E28D5" w:rsidP="004E28D5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:rsidR="004E28D5" w:rsidRDefault="004E28D5" w:rsidP="004E28D5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4E28D5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8D5"/>
    <w:rsid w:val="004E28D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552A57-F3A7-4ACC-BED6-606447ED4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8D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2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2022-07-20T05:39:00Z</dcterms:created>
  <dcterms:modified xsi:type="dcterms:W3CDTF">2022-07-20T05:40:00Z</dcterms:modified>
</cp:coreProperties>
</file>