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86EED" w14:textId="46D49177" w:rsidR="00601F5E" w:rsidRPr="005F5A8D" w:rsidRDefault="00807CF1" w:rsidP="005F5A8D">
      <w:pPr>
        <w:rPr>
          <w:rFonts w:ascii="Times New Roman" w:hAnsi="Times New Roman" w:cs="Times New Roman"/>
          <w:sz w:val="28"/>
          <w:lang w:val="en-US"/>
        </w:rPr>
      </w:pPr>
      <w:r w:rsidRPr="005F5A8D">
        <w:rPr>
          <w:rFonts w:ascii="Times New Roman" w:hAnsi="Times New Roman" w:cs="Times New Roman"/>
          <w:sz w:val="28"/>
          <w:lang w:val="en-US"/>
        </w:rPr>
        <w:t xml:space="preserve">Supplementary </w:t>
      </w:r>
      <w:r w:rsidR="005F5A8D" w:rsidRPr="005F5A8D">
        <w:rPr>
          <w:rFonts w:ascii="Times New Roman" w:hAnsi="Times New Roman" w:cs="Times New Roman"/>
          <w:sz w:val="28"/>
          <w:lang w:val="en-US"/>
        </w:rPr>
        <w:t>information</w:t>
      </w:r>
    </w:p>
    <w:p w14:paraId="5F1435BD" w14:textId="1B5A8EEF" w:rsidR="00601F5E" w:rsidRPr="00601F5E" w:rsidRDefault="00807CF1" w:rsidP="00601F5E">
      <w:pPr>
        <w:rPr>
          <w:rFonts w:ascii="Times New Roman" w:hAnsi="Times New Roman" w:cs="Times New Roman"/>
          <w:lang w:val="en-US"/>
        </w:rPr>
      </w:pPr>
      <w:bookmarkStart w:id="0" w:name="_kqiy218xvlav" w:colFirst="0" w:colLast="0"/>
      <w:bookmarkEnd w:id="0"/>
      <w:r w:rsidRPr="00807CF1">
        <w:rPr>
          <w:rFonts w:ascii="Times New Roman" w:hAnsi="Times New Roman" w:cs="Times New Roman"/>
          <w:b/>
          <w:lang w:val="en-US"/>
        </w:rPr>
        <w:t xml:space="preserve">Supplementary </w:t>
      </w:r>
      <w:r w:rsidR="00601F5E" w:rsidRPr="00601F5E">
        <w:rPr>
          <w:rFonts w:ascii="Times New Roman" w:hAnsi="Times New Roman" w:cs="Times New Roman"/>
          <w:b/>
          <w:lang w:val="en-US"/>
        </w:rPr>
        <w:t>Table S1</w:t>
      </w:r>
      <w:r w:rsidR="00671517" w:rsidRPr="00601F5E">
        <w:rPr>
          <w:rFonts w:ascii="Times New Roman" w:hAnsi="Times New Roman" w:cs="Times New Roman"/>
          <w:b/>
          <w:lang w:val="en-US"/>
        </w:rPr>
        <w:t xml:space="preserve">. </w:t>
      </w:r>
      <w:r w:rsidR="00601F5E" w:rsidRPr="00601F5E">
        <w:rPr>
          <w:rFonts w:ascii="Times New Roman" w:hAnsi="Times New Roman" w:cs="Times New Roman"/>
          <w:b/>
          <w:lang w:val="en-US"/>
        </w:rPr>
        <w:t>Participant demographics of three datasets</w:t>
      </w:r>
    </w:p>
    <w:tbl>
      <w:tblPr>
        <w:tblW w:w="90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30"/>
        <w:gridCol w:w="1635"/>
        <w:gridCol w:w="1650"/>
        <w:gridCol w:w="1635"/>
        <w:gridCol w:w="1665"/>
      </w:tblGrid>
      <w:tr w:rsidR="00601F5E" w:rsidRPr="00601F5E" w14:paraId="69C4197D" w14:textId="77777777" w:rsidTr="00354566">
        <w:trPr>
          <w:trHeight w:val="420"/>
        </w:trPr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5E721C" w14:textId="7B7B1AF8" w:rsidR="00601F5E" w:rsidRPr="00601F5E" w:rsidRDefault="00601F5E" w:rsidP="00601F5E">
            <w:pPr>
              <w:rPr>
                <w:rFonts w:ascii="Times New Roman" w:hAnsi="Times New Roman" w:cs="Times New Roman"/>
                <w:lang w:val="ja" w:eastAsia="ja-JP"/>
              </w:rPr>
            </w:pPr>
            <w:r w:rsidRPr="00601F5E">
              <w:rPr>
                <w:rFonts w:ascii="Times New Roman" w:hAnsi="Times New Roman" w:cs="Times New Roman"/>
                <w:lang w:val="ja"/>
              </w:rPr>
              <w:t>Name of dataset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4C6142" w14:textId="77777777" w:rsidR="00601F5E" w:rsidRPr="00601F5E" w:rsidRDefault="00601F5E" w:rsidP="00601F5E">
            <w:pPr>
              <w:rPr>
                <w:rFonts w:ascii="Times New Roman" w:hAnsi="Times New Roman" w:cs="Times New Roman"/>
                <w:lang w:val="ja"/>
              </w:rPr>
            </w:pPr>
            <w:r w:rsidRPr="00601F5E">
              <w:rPr>
                <w:rFonts w:ascii="Times New Roman" w:hAnsi="Times New Roman" w:cs="Times New Roman"/>
                <w:lang w:val="ja"/>
              </w:rPr>
              <w:t>Keio University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3BE697" w14:textId="77777777" w:rsidR="00601F5E" w:rsidRPr="00601F5E" w:rsidRDefault="00601F5E" w:rsidP="00601F5E">
            <w:pPr>
              <w:rPr>
                <w:rFonts w:ascii="Times New Roman" w:hAnsi="Times New Roman" w:cs="Times New Roman"/>
                <w:lang w:val="ja"/>
              </w:rPr>
            </w:pPr>
            <w:r w:rsidRPr="00601F5E">
              <w:rPr>
                <w:rFonts w:ascii="Times New Roman" w:hAnsi="Times New Roman" w:cs="Times New Roman"/>
                <w:lang w:val="ja"/>
              </w:rPr>
              <w:t>Mie National Hospital</w:t>
            </w:r>
          </w:p>
        </w:tc>
        <w:tc>
          <w:tcPr>
            <w:tcW w:w="330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09D884" w14:textId="77777777" w:rsidR="00601F5E" w:rsidRPr="00601F5E" w:rsidRDefault="00601F5E" w:rsidP="00601F5E">
            <w:pPr>
              <w:rPr>
                <w:rFonts w:ascii="Times New Roman" w:hAnsi="Times New Roman" w:cs="Times New Roman"/>
                <w:lang w:val="ja"/>
              </w:rPr>
            </w:pPr>
            <w:r w:rsidRPr="00601F5E">
              <w:rPr>
                <w:rFonts w:ascii="Times New Roman" w:hAnsi="Times New Roman" w:cs="Times New Roman"/>
                <w:lang w:val="ja"/>
              </w:rPr>
              <w:t>JSDT</w:t>
            </w:r>
          </w:p>
        </w:tc>
      </w:tr>
      <w:tr w:rsidR="00601F5E" w:rsidRPr="00601F5E" w14:paraId="6FCE81AE" w14:textId="77777777" w:rsidTr="00354566">
        <w:trPr>
          <w:trHeight w:val="420"/>
        </w:trPr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12D2F0" w14:textId="77777777" w:rsidR="00601F5E" w:rsidRPr="00601F5E" w:rsidRDefault="00601F5E" w:rsidP="00601F5E">
            <w:pPr>
              <w:rPr>
                <w:rFonts w:ascii="Times New Roman" w:hAnsi="Times New Roman" w:cs="Times New Roman"/>
                <w:lang w:val="ja"/>
              </w:rPr>
            </w:pPr>
            <w:r w:rsidRPr="00601F5E">
              <w:rPr>
                <w:rFonts w:ascii="Times New Roman" w:hAnsi="Times New Roman" w:cs="Times New Roman"/>
                <w:lang w:val="ja"/>
              </w:rPr>
              <w:t>Area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3304B3" w14:textId="77777777" w:rsidR="00601F5E" w:rsidRPr="00601F5E" w:rsidRDefault="00601F5E" w:rsidP="00601F5E">
            <w:pPr>
              <w:rPr>
                <w:rFonts w:ascii="Times New Roman" w:hAnsi="Times New Roman" w:cs="Times New Roman"/>
                <w:lang w:val="ja"/>
              </w:rPr>
            </w:pPr>
            <w:r w:rsidRPr="00601F5E">
              <w:rPr>
                <w:rFonts w:ascii="Times New Roman" w:hAnsi="Times New Roman" w:cs="Times New Roman"/>
                <w:lang w:val="ja"/>
              </w:rPr>
              <w:t xml:space="preserve">Tokyo </w:t>
            </w:r>
          </w:p>
          <w:p w14:paraId="544813C1" w14:textId="77777777" w:rsidR="00601F5E" w:rsidRPr="00601F5E" w:rsidRDefault="00601F5E" w:rsidP="00601F5E">
            <w:pPr>
              <w:rPr>
                <w:rFonts w:ascii="Times New Roman" w:hAnsi="Times New Roman" w:cs="Times New Roman"/>
                <w:lang w:val="ja"/>
              </w:rPr>
            </w:pPr>
            <w:r w:rsidRPr="00601F5E">
              <w:rPr>
                <w:rFonts w:ascii="Times New Roman" w:hAnsi="Times New Roman" w:cs="Times New Roman"/>
                <w:lang w:val="ja"/>
              </w:rPr>
              <w:t>(capital city)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2AACF3" w14:textId="77777777" w:rsidR="00601F5E" w:rsidRPr="00601F5E" w:rsidRDefault="00601F5E" w:rsidP="00601F5E">
            <w:pPr>
              <w:rPr>
                <w:rFonts w:ascii="Times New Roman" w:hAnsi="Times New Roman" w:cs="Times New Roman"/>
                <w:lang w:val="en-US"/>
              </w:rPr>
            </w:pPr>
            <w:r w:rsidRPr="00601F5E">
              <w:rPr>
                <w:rFonts w:ascii="Times New Roman" w:hAnsi="Times New Roman" w:cs="Times New Roman"/>
                <w:lang w:val="en-US"/>
              </w:rPr>
              <w:t xml:space="preserve">Mie </w:t>
            </w:r>
          </w:p>
          <w:p w14:paraId="3C39DE50" w14:textId="4082EA60" w:rsidR="00601F5E" w:rsidRPr="00601F5E" w:rsidRDefault="00601F5E" w:rsidP="00601F5E">
            <w:pPr>
              <w:rPr>
                <w:rFonts w:ascii="Times New Roman" w:hAnsi="Times New Roman" w:cs="Times New Roman"/>
                <w:lang w:val="en-US"/>
              </w:rPr>
            </w:pPr>
            <w:r w:rsidRPr="00601F5E">
              <w:rPr>
                <w:rFonts w:ascii="Times New Roman" w:hAnsi="Times New Roman" w:cs="Times New Roman"/>
                <w:lang w:val="en-US"/>
              </w:rPr>
              <w:t>(</w:t>
            </w:r>
            <w:proofErr w:type="gramStart"/>
            <w:r w:rsidRPr="00601F5E">
              <w:rPr>
                <w:rFonts w:ascii="Times New Roman" w:hAnsi="Times New Roman" w:cs="Times New Roman"/>
                <w:lang w:val="en-US"/>
              </w:rPr>
              <w:t>rural</w:t>
            </w:r>
            <w:proofErr w:type="gramEnd"/>
            <w:r w:rsidRPr="00601F5E">
              <w:rPr>
                <w:rFonts w:ascii="Times New Roman" w:hAnsi="Times New Roman" w:cs="Times New Roman"/>
                <w:lang w:val="en-US"/>
              </w:rPr>
              <w:t xml:space="preserve"> area</w:t>
            </w:r>
            <w:r w:rsidR="00671517">
              <w:rPr>
                <w:rFonts w:ascii="Times New Roman" w:hAnsi="Times New Roman" w:cs="Times New Roman"/>
                <w:lang w:val="en-US"/>
              </w:rPr>
              <w:t>,</w:t>
            </w:r>
            <w:r w:rsidRPr="00601F5E">
              <w:rPr>
                <w:rFonts w:ascii="Times New Roman" w:hAnsi="Times New Roman" w:cs="Times New Roman"/>
                <w:lang w:val="en-US"/>
              </w:rPr>
              <w:t xml:space="preserve"> west Japan)</w:t>
            </w:r>
          </w:p>
        </w:tc>
        <w:tc>
          <w:tcPr>
            <w:tcW w:w="330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127C9B" w14:textId="77777777" w:rsidR="00601F5E" w:rsidRPr="00601F5E" w:rsidRDefault="00601F5E" w:rsidP="00601F5E">
            <w:pPr>
              <w:rPr>
                <w:rFonts w:ascii="Times New Roman" w:hAnsi="Times New Roman" w:cs="Times New Roman"/>
                <w:lang w:val="ja"/>
              </w:rPr>
            </w:pPr>
            <w:r w:rsidRPr="00601F5E">
              <w:rPr>
                <w:rFonts w:ascii="Times New Roman" w:hAnsi="Times New Roman" w:cs="Times New Roman"/>
                <w:lang w:val="ja"/>
              </w:rPr>
              <w:t xml:space="preserve">Tokyo </w:t>
            </w:r>
          </w:p>
          <w:p w14:paraId="4742FC1B" w14:textId="77777777" w:rsidR="00601F5E" w:rsidRPr="00601F5E" w:rsidRDefault="00601F5E" w:rsidP="00601F5E">
            <w:pPr>
              <w:rPr>
                <w:rFonts w:ascii="Times New Roman" w:hAnsi="Times New Roman" w:cs="Times New Roman"/>
                <w:lang w:val="ja"/>
              </w:rPr>
            </w:pPr>
            <w:r w:rsidRPr="00601F5E">
              <w:rPr>
                <w:rFonts w:ascii="Times New Roman" w:hAnsi="Times New Roman" w:cs="Times New Roman"/>
                <w:lang w:val="ja"/>
              </w:rPr>
              <w:t>(capital city)</w:t>
            </w:r>
          </w:p>
        </w:tc>
      </w:tr>
      <w:tr w:rsidR="00601F5E" w:rsidRPr="00601F5E" w14:paraId="6922668E" w14:textId="77777777" w:rsidTr="00354566"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51E34D" w14:textId="77777777" w:rsidR="00601F5E" w:rsidRPr="00601F5E" w:rsidRDefault="00601F5E" w:rsidP="00601F5E">
            <w:pPr>
              <w:rPr>
                <w:rFonts w:ascii="Times New Roman" w:hAnsi="Times New Roman" w:cs="Times New Roman"/>
                <w:lang w:val="ja"/>
              </w:rPr>
            </w:pPr>
            <w:r w:rsidRPr="00601F5E">
              <w:rPr>
                <w:rFonts w:ascii="Times New Roman" w:hAnsi="Times New Roman" w:cs="Times New Roman"/>
                <w:lang w:val="ja"/>
              </w:rPr>
              <w:t>Affiliation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89DAD0" w14:textId="0CD7B286" w:rsidR="00601F5E" w:rsidRPr="00601F5E" w:rsidRDefault="00671517" w:rsidP="00601F5E">
            <w:pPr>
              <w:rPr>
                <w:rFonts w:ascii="Times New Roman" w:hAnsi="Times New Roman" w:cs="Times New Roman"/>
                <w:lang w:val="ja"/>
              </w:rPr>
            </w:pPr>
            <w:r>
              <w:rPr>
                <w:rFonts w:ascii="Times New Roman" w:hAnsi="Times New Roman" w:cs="Times New Roman" w:hint="eastAsia"/>
                <w:lang w:val="ja" w:eastAsia="ja-JP"/>
              </w:rPr>
              <w:t>H</w:t>
            </w:r>
            <w:r w:rsidR="00601F5E" w:rsidRPr="00601F5E">
              <w:rPr>
                <w:rFonts w:ascii="Times New Roman" w:hAnsi="Times New Roman" w:cs="Times New Roman"/>
                <w:lang w:val="ja"/>
              </w:rPr>
              <w:t>ealthcare workers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9C2F3D" w14:textId="037988F3" w:rsidR="00601F5E" w:rsidRPr="00601F5E" w:rsidRDefault="00671517" w:rsidP="00601F5E">
            <w:pPr>
              <w:rPr>
                <w:rFonts w:ascii="Times New Roman" w:hAnsi="Times New Roman" w:cs="Times New Roman"/>
                <w:lang w:val="ja"/>
              </w:rPr>
            </w:pPr>
            <w:r>
              <w:rPr>
                <w:rFonts w:ascii="Times New Roman" w:hAnsi="Times New Roman" w:cs="Times New Roman" w:hint="eastAsia"/>
                <w:lang w:val="ja" w:eastAsia="ja-JP"/>
              </w:rPr>
              <w:t>H</w:t>
            </w:r>
            <w:r w:rsidR="00601F5E" w:rsidRPr="00601F5E">
              <w:rPr>
                <w:rFonts w:ascii="Times New Roman" w:hAnsi="Times New Roman" w:cs="Times New Roman"/>
                <w:lang w:val="ja"/>
              </w:rPr>
              <w:t>ealthcare</w:t>
            </w:r>
          </w:p>
          <w:p w14:paraId="19CCEA30" w14:textId="77777777" w:rsidR="00601F5E" w:rsidRPr="00601F5E" w:rsidRDefault="00601F5E" w:rsidP="00601F5E">
            <w:pPr>
              <w:rPr>
                <w:rFonts w:ascii="Times New Roman" w:hAnsi="Times New Roman" w:cs="Times New Roman"/>
                <w:lang w:val="ja"/>
              </w:rPr>
            </w:pPr>
            <w:r w:rsidRPr="00601F5E">
              <w:rPr>
                <w:rFonts w:ascii="Times New Roman" w:hAnsi="Times New Roman" w:cs="Times New Roman"/>
                <w:lang w:val="ja"/>
              </w:rPr>
              <w:t>workers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4101A9" w14:textId="77777777" w:rsidR="00601F5E" w:rsidRPr="00601F5E" w:rsidRDefault="00601F5E" w:rsidP="00601F5E">
            <w:pPr>
              <w:rPr>
                <w:rFonts w:ascii="Times New Roman" w:hAnsi="Times New Roman" w:cs="Times New Roman"/>
                <w:lang w:val="ja"/>
              </w:rPr>
            </w:pPr>
            <w:r w:rsidRPr="00601F5E">
              <w:rPr>
                <w:rFonts w:ascii="Times New Roman" w:hAnsi="Times New Roman" w:cs="Times New Roman"/>
                <w:lang w:val="ja"/>
              </w:rPr>
              <w:t>HD patients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E9A284" w14:textId="77777777" w:rsidR="00601F5E" w:rsidRPr="00601F5E" w:rsidRDefault="00601F5E" w:rsidP="00601F5E">
            <w:pPr>
              <w:rPr>
                <w:rFonts w:ascii="Times New Roman" w:hAnsi="Times New Roman" w:cs="Times New Roman"/>
                <w:lang w:val="en-US"/>
              </w:rPr>
            </w:pPr>
            <w:r w:rsidRPr="00601F5E">
              <w:rPr>
                <w:rFonts w:ascii="Times New Roman" w:hAnsi="Times New Roman" w:cs="Times New Roman"/>
                <w:lang w:val="en-US"/>
              </w:rPr>
              <w:t xml:space="preserve">Patients with underlying diseases </w:t>
            </w:r>
          </w:p>
          <w:p w14:paraId="630C4791" w14:textId="77777777" w:rsidR="00601F5E" w:rsidRPr="00601F5E" w:rsidRDefault="00601F5E" w:rsidP="00601F5E">
            <w:pPr>
              <w:rPr>
                <w:rFonts w:ascii="Times New Roman" w:hAnsi="Times New Roman" w:cs="Times New Roman"/>
                <w:lang w:val="en-US"/>
              </w:rPr>
            </w:pPr>
            <w:r w:rsidRPr="00601F5E">
              <w:rPr>
                <w:rFonts w:ascii="Times New Roman" w:hAnsi="Times New Roman" w:cs="Times New Roman"/>
                <w:lang w:val="en-US"/>
              </w:rPr>
              <w:t>(Not on HD)</w:t>
            </w:r>
          </w:p>
        </w:tc>
      </w:tr>
      <w:tr w:rsidR="00601F5E" w:rsidRPr="00601F5E" w14:paraId="5EFC2AA7" w14:textId="77777777" w:rsidTr="00354566"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C55077" w14:textId="6887800E" w:rsidR="00601F5E" w:rsidRPr="00601F5E" w:rsidRDefault="00601F5E" w:rsidP="00601F5E">
            <w:pPr>
              <w:rPr>
                <w:rFonts w:ascii="Times New Roman" w:hAnsi="Times New Roman" w:cs="Times New Roman"/>
                <w:lang w:val="ja"/>
              </w:rPr>
            </w:pPr>
            <w:r>
              <w:rPr>
                <w:rFonts w:ascii="Times New Roman" w:hAnsi="Times New Roman" w:cs="Times New Roman"/>
              </w:rPr>
              <w:t>N</w:t>
            </w:r>
            <w:r w:rsidRPr="00601F5E">
              <w:rPr>
                <w:rFonts w:ascii="Times New Roman" w:hAnsi="Times New Roman" w:cs="Times New Roman"/>
                <w:lang w:val="ja"/>
              </w:rPr>
              <w:t>umber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ACE13D" w14:textId="77777777" w:rsidR="00601F5E" w:rsidRPr="00601F5E" w:rsidRDefault="00601F5E" w:rsidP="00601F5E">
            <w:pPr>
              <w:rPr>
                <w:rFonts w:ascii="Times New Roman" w:hAnsi="Times New Roman" w:cs="Times New Roman"/>
                <w:lang w:val="ja"/>
              </w:rPr>
            </w:pPr>
            <w:r w:rsidRPr="00601F5E">
              <w:rPr>
                <w:rFonts w:ascii="Times New Roman" w:hAnsi="Times New Roman" w:cs="Times New Roman"/>
                <w:lang w:val="ja"/>
              </w:rPr>
              <w:t>673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49AC3D" w14:textId="77777777" w:rsidR="00601F5E" w:rsidRPr="00601F5E" w:rsidRDefault="00601F5E" w:rsidP="00601F5E">
            <w:pPr>
              <w:rPr>
                <w:rFonts w:ascii="Times New Roman" w:hAnsi="Times New Roman" w:cs="Times New Roman"/>
                <w:lang w:val="ja"/>
              </w:rPr>
            </w:pPr>
            <w:r w:rsidRPr="00601F5E">
              <w:rPr>
                <w:rFonts w:ascii="Times New Roman" w:hAnsi="Times New Roman" w:cs="Times New Roman"/>
                <w:lang w:val="ja"/>
              </w:rPr>
              <w:t>165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617A26" w14:textId="77777777" w:rsidR="00601F5E" w:rsidRPr="00601F5E" w:rsidRDefault="00601F5E" w:rsidP="00601F5E">
            <w:pPr>
              <w:rPr>
                <w:rFonts w:ascii="Times New Roman" w:hAnsi="Times New Roman" w:cs="Times New Roman"/>
                <w:lang w:val="ja"/>
              </w:rPr>
            </w:pPr>
            <w:r w:rsidRPr="00601F5E">
              <w:rPr>
                <w:rFonts w:ascii="Times New Roman" w:hAnsi="Times New Roman" w:cs="Times New Roman"/>
                <w:lang w:val="ja"/>
              </w:rPr>
              <w:t>193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97E369" w14:textId="77777777" w:rsidR="00601F5E" w:rsidRPr="00601F5E" w:rsidRDefault="00601F5E" w:rsidP="00601F5E">
            <w:pPr>
              <w:rPr>
                <w:rFonts w:ascii="Times New Roman" w:hAnsi="Times New Roman" w:cs="Times New Roman"/>
                <w:lang w:val="ja"/>
              </w:rPr>
            </w:pPr>
            <w:r w:rsidRPr="00601F5E">
              <w:rPr>
                <w:rFonts w:ascii="Times New Roman" w:hAnsi="Times New Roman" w:cs="Times New Roman"/>
                <w:lang w:val="ja"/>
              </w:rPr>
              <w:t>100</w:t>
            </w:r>
          </w:p>
        </w:tc>
      </w:tr>
      <w:tr w:rsidR="00601F5E" w:rsidRPr="00601F5E" w14:paraId="5DF33FC8" w14:textId="77777777" w:rsidTr="00354566"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FD3E16" w14:textId="6A89CCF3" w:rsidR="00601F5E" w:rsidRPr="00601F5E" w:rsidRDefault="00601F5E" w:rsidP="00601F5E">
            <w:pPr>
              <w:rPr>
                <w:rFonts w:ascii="Times New Roman" w:hAnsi="Times New Roman" w:cs="Times New Roman"/>
                <w:lang w:val="ja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Pr="00601F5E">
              <w:rPr>
                <w:rFonts w:ascii="Times New Roman" w:hAnsi="Times New Roman" w:cs="Times New Roman"/>
                <w:lang w:val="ja"/>
              </w:rPr>
              <w:t xml:space="preserve">edian age, years </w:t>
            </w:r>
          </w:p>
          <w:p w14:paraId="3043774F" w14:textId="77777777" w:rsidR="00601F5E" w:rsidRPr="00601F5E" w:rsidRDefault="00601F5E" w:rsidP="00601F5E">
            <w:pPr>
              <w:rPr>
                <w:rFonts w:ascii="Times New Roman" w:hAnsi="Times New Roman" w:cs="Times New Roman"/>
                <w:lang w:val="ja"/>
              </w:rPr>
            </w:pPr>
            <w:r w:rsidRPr="00601F5E">
              <w:rPr>
                <w:rFonts w:ascii="Times New Roman" w:hAnsi="Times New Roman" w:cs="Times New Roman"/>
                <w:lang w:val="ja"/>
              </w:rPr>
              <w:t>(IQR)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44D6B6" w14:textId="77777777" w:rsidR="00601F5E" w:rsidRPr="00601F5E" w:rsidRDefault="00601F5E" w:rsidP="00601F5E">
            <w:pPr>
              <w:rPr>
                <w:rFonts w:ascii="Times New Roman" w:hAnsi="Times New Roman" w:cs="Times New Roman"/>
                <w:lang w:val="ja"/>
              </w:rPr>
            </w:pPr>
            <w:r w:rsidRPr="00601F5E">
              <w:rPr>
                <w:rFonts w:ascii="Times New Roman" w:hAnsi="Times New Roman" w:cs="Times New Roman"/>
                <w:lang w:val="ja"/>
              </w:rPr>
              <w:t>45 (35 – 53)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EDC2C3" w14:textId="77777777" w:rsidR="00601F5E" w:rsidRPr="00601F5E" w:rsidRDefault="00601F5E" w:rsidP="00601F5E">
            <w:pPr>
              <w:rPr>
                <w:rFonts w:ascii="Times New Roman" w:hAnsi="Times New Roman" w:cs="Times New Roman"/>
                <w:lang w:val="ja"/>
              </w:rPr>
            </w:pPr>
            <w:r w:rsidRPr="00601F5E">
              <w:rPr>
                <w:rFonts w:ascii="Times New Roman" w:hAnsi="Times New Roman" w:cs="Times New Roman"/>
                <w:lang w:val="ja"/>
              </w:rPr>
              <w:t>41 (32-53)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55609F" w14:textId="77777777" w:rsidR="00601F5E" w:rsidRPr="00601F5E" w:rsidRDefault="00601F5E" w:rsidP="00601F5E">
            <w:pPr>
              <w:rPr>
                <w:rFonts w:ascii="Times New Roman" w:hAnsi="Times New Roman" w:cs="Times New Roman"/>
                <w:lang w:val="ja"/>
              </w:rPr>
            </w:pPr>
            <w:r w:rsidRPr="00601F5E">
              <w:rPr>
                <w:rFonts w:ascii="Times New Roman" w:hAnsi="Times New Roman" w:cs="Times New Roman"/>
                <w:lang w:val="ja"/>
              </w:rPr>
              <w:t>68 (74-53)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688CEC" w14:textId="77777777" w:rsidR="00601F5E" w:rsidRPr="00601F5E" w:rsidRDefault="00601F5E" w:rsidP="00601F5E">
            <w:pPr>
              <w:rPr>
                <w:rFonts w:ascii="Times New Roman" w:hAnsi="Times New Roman" w:cs="Times New Roman"/>
                <w:lang w:val="ja"/>
              </w:rPr>
            </w:pPr>
            <w:r w:rsidRPr="00601F5E">
              <w:rPr>
                <w:rFonts w:ascii="Times New Roman" w:hAnsi="Times New Roman" w:cs="Times New Roman"/>
                <w:lang w:val="ja"/>
              </w:rPr>
              <w:t>67 (72-57)</w:t>
            </w:r>
          </w:p>
        </w:tc>
      </w:tr>
      <w:tr w:rsidR="00601F5E" w:rsidRPr="00601F5E" w14:paraId="1A0F7FB7" w14:textId="77777777" w:rsidTr="00354566"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E2B3D9" w14:textId="60581640" w:rsidR="00601F5E" w:rsidRPr="00601F5E" w:rsidRDefault="00601F5E" w:rsidP="00601F5E">
            <w:pPr>
              <w:rPr>
                <w:rFonts w:ascii="Times New Roman" w:hAnsi="Times New Roman" w:cs="Times New Roman"/>
                <w:lang w:val="ja"/>
              </w:rPr>
            </w:pPr>
            <w:r w:rsidRPr="00601F5E">
              <w:rPr>
                <w:rFonts w:ascii="Times New Roman" w:hAnsi="Times New Roman" w:cs="Times New Roman"/>
                <w:lang w:val="ja"/>
              </w:rPr>
              <w:t>Male</w:t>
            </w:r>
            <w:r w:rsidR="00671517">
              <w:rPr>
                <w:rFonts w:ascii="Times New Roman" w:hAnsi="Times New Roman" w:cs="Times New Roman"/>
              </w:rPr>
              <w:t xml:space="preserve"> participants</w:t>
            </w:r>
            <w:r w:rsidRPr="00601F5E">
              <w:rPr>
                <w:rFonts w:ascii="Times New Roman" w:hAnsi="Times New Roman" w:cs="Times New Roman"/>
                <w:lang w:val="ja"/>
              </w:rPr>
              <w:t xml:space="preserve"> (%)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1A5DA8" w14:textId="77777777" w:rsidR="00601F5E" w:rsidRPr="00601F5E" w:rsidRDefault="00601F5E" w:rsidP="00601F5E">
            <w:pPr>
              <w:rPr>
                <w:rFonts w:ascii="Times New Roman" w:hAnsi="Times New Roman" w:cs="Times New Roman"/>
                <w:lang w:val="ja"/>
              </w:rPr>
            </w:pPr>
            <w:r w:rsidRPr="00601F5E">
              <w:rPr>
                <w:rFonts w:ascii="Times New Roman" w:hAnsi="Times New Roman" w:cs="Times New Roman"/>
                <w:lang w:val="ja"/>
              </w:rPr>
              <w:t>196 (29.1)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87B6FF" w14:textId="77777777" w:rsidR="00601F5E" w:rsidRPr="00601F5E" w:rsidRDefault="00601F5E" w:rsidP="00601F5E">
            <w:pPr>
              <w:rPr>
                <w:rFonts w:ascii="Times New Roman" w:hAnsi="Times New Roman" w:cs="Times New Roman"/>
                <w:lang w:val="ja"/>
              </w:rPr>
            </w:pPr>
            <w:r w:rsidRPr="00601F5E">
              <w:rPr>
                <w:rFonts w:ascii="Times New Roman" w:hAnsi="Times New Roman" w:cs="Times New Roman"/>
                <w:lang w:val="ja"/>
              </w:rPr>
              <w:t>40 (24.2)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841A9E" w14:textId="77777777" w:rsidR="00601F5E" w:rsidRPr="00601F5E" w:rsidRDefault="00601F5E" w:rsidP="00601F5E">
            <w:pPr>
              <w:rPr>
                <w:rFonts w:ascii="Times New Roman" w:hAnsi="Times New Roman" w:cs="Times New Roman"/>
                <w:lang w:val="ja"/>
              </w:rPr>
            </w:pPr>
            <w:r w:rsidRPr="00601F5E">
              <w:rPr>
                <w:rFonts w:ascii="Times New Roman" w:hAnsi="Times New Roman" w:cs="Times New Roman"/>
                <w:lang w:val="ja"/>
              </w:rPr>
              <w:t>123 (63.7)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FE1243" w14:textId="77777777" w:rsidR="00601F5E" w:rsidRPr="00601F5E" w:rsidRDefault="00601F5E" w:rsidP="00601F5E">
            <w:pPr>
              <w:rPr>
                <w:rFonts w:ascii="Times New Roman" w:hAnsi="Times New Roman" w:cs="Times New Roman"/>
                <w:lang w:val="ja"/>
              </w:rPr>
            </w:pPr>
            <w:r w:rsidRPr="00601F5E">
              <w:rPr>
                <w:rFonts w:ascii="Times New Roman" w:hAnsi="Times New Roman" w:cs="Times New Roman"/>
                <w:lang w:val="ja"/>
              </w:rPr>
              <w:t>61 (61.0)</w:t>
            </w:r>
          </w:p>
        </w:tc>
      </w:tr>
      <w:tr w:rsidR="00601F5E" w:rsidRPr="00601F5E" w14:paraId="27B7CEE2" w14:textId="77777777" w:rsidTr="00354566">
        <w:trPr>
          <w:trHeight w:val="477"/>
        </w:trPr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A34E1E" w14:textId="1D71DE2E" w:rsidR="00601F5E" w:rsidRPr="00601F5E" w:rsidRDefault="00601F5E" w:rsidP="00601F5E">
            <w:pPr>
              <w:rPr>
                <w:rFonts w:ascii="Times New Roman" w:hAnsi="Times New Roman" w:cs="Times New Roman"/>
                <w:lang w:val="ja"/>
              </w:rPr>
            </w:pPr>
            <w:r w:rsidRPr="00601F5E">
              <w:rPr>
                <w:rFonts w:ascii="Times New Roman" w:hAnsi="Times New Roman" w:cs="Times New Roman"/>
                <w:lang w:val="ja"/>
              </w:rPr>
              <w:t>Female</w:t>
            </w:r>
            <w:r w:rsidR="00671517">
              <w:rPr>
                <w:rFonts w:ascii="Times New Roman" w:hAnsi="Times New Roman" w:cs="Times New Roman"/>
              </w:rPr>
              <w:t xml:space="preserve"> participants</w:t>
            </w:r>
            <w:r w:rsidRPr="00601F5E">
              <w:rPr>
                <w:rFonts w:ascii="Times New Roman" w:hAnsi="Times New Roman" w:cs="Times New Roman"/>
                <w:lang w:val="ja"/>
              </w:rPr>
              <w:t xml:space="preserve"> (%)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F8CF69" w14:textId="77777777" w:rsidR="00601F5E" w:rsidRPr="00601F5E" w:rsidRDefault="00601F5E" w:rsidP="00601F5E">
            <w:pPr>
              <w:rPr>
                <w:rFonts w:ascii="Times New Roman" w:hAnsi="Times New Roman" w:cs="Times New Roman"/>
                <w:lang w:val="ja"/>
              </w:rPr>
            </w:pPr>
            <w:r w:rsidRPr="00601F5E">
              <w:rPr>
                <w:rFonts w:ascii="Times New Roman" w:hAnsi="Times New Roman" w:cs="Times New Roman"/>
                <w:lang w:val="ja"/>
              </w:rPr>
              <w:t>477 (70.9)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39A1F2" w14:textId="77777777" w:rsidR="00601F5E" w:rsidRPr="00601F5E" w:rsidRDefault="00601F5E" w:rsidP="00601F5E">
            <w:pPr>
              <w:rPr>
                <w:rFonts w:ascii="Times New Roman" w:hAnsi="Times New Roman" w:cs="Times New Roman"/>
                <w:lang w:val="ja"/>
              </w:rPr>
            </w:pPr>
            <w:r w:rsidRPr="00601F5E">
              <w:rPr>
                <w:rFonts w:ascii="Times New Roman" w:hAnsi="Times New Roman" w:cs="Times New Roman"/>
                <w:lang w:val="ja"/>
              </w:rPr>
              <w:t>125 (75.8)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6A099" w14:textId="77777777" w:rsidR="00601F5E" w:rsidRPr="00601F5E" w:rsidRDefault="00601F5E" w:rsidP="00601F5E">
            <w:pPr>
              <w:rPr>
                <w:rFonts w:ascii="Times New Roman" w:hAnsi="Times New Roman" w:cs="Times New Roman"/>
                <w:lang w:val="ja"/>
              </w:rPr>
            </w:pPr>
            <w:r w:rsidRPr="00601F5E">
              <w:rPr>
                <w:rFonts w:ascii="Times New Roman" w:hAnsi="Times New Roman" w:cs="Times New Roman"/>
                <w:lang w:val="ja"/>
              </w:rPr>
              <w:t>70 (36.3)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4BE5B3" w14:textId="77777777" w:rsidR="00601F5E" w:rsidRPr="00601F5E" w:rsidRDefault="00601F5E" w:rsidP="00601F5E">
            <w:pPr>
              <w:rPr>
                <w:rFonts w:ascii="Times New Roman" w:hAnsi="Times New Roman" w:cs="Times New Roman"/>
                <w:lang w:val="ja"/>
              </w:rPr>
            </w:pPr>
            <w:r w:rsidRPr="00601F5E">
              <w:rPr>
                <w:rFonts w:ascii="Times New Roman" w:hAnsi="Times New Roman" w:cs="Times New Roman"/>
                <w:lang w:val="ja"/>
              </w:rPr>
              <w:t>39 (39.0)</w:t>
            </w:r>
          </w:p>
        </w:tc>
      </w:tr>
      <w:tr w:rsidR="00601F5E" w:rsidRPr="00601F5E" w14:paraId="752ED3E7" w14:textId="77777777" w:rsidTr="00354566"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88792F" w14:textId="77777777" w:rsidR="00601F5E" w:rsidRPr="00601F5E" w:rsidRDefault="00601F5E" w:rsidP="00601F5E">
            <w:pPr>
              <w:rPr>
                <w:rFonts w:ascii="Times New Roman" w:hAnsi="Times New Roman" w:cs="Times New Roman"/>
                <w:lang w:val="ja"/>
              </w:rPr>
            </w:pPr>
            <w:r w:rsidRPr="00601F5E">
              <w:rPr>
                <w:rFonts w:ascii="Times New Roman" w:hAnsi="Times New Roman" w:cs="Times New Roman"/>
                <w:lang w:val="ja"/>
              </w:rPr>
              <w:t>History of COVID-19 (%)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9DEC0B" w14:textId="77777777" w:rsidR="00601F5E" w:rsidRPr="00601F5E" w:rsidRDefault="00601F5E" w:rsidP="00601F5E">
            <w:pPr>
              <w:rPr>
                <w:rFonts w:ascii="Times New Roman" w:hAnsi="Times New Roman" w:cs="Times New Roman"/>
                <w:lang w:val="ja"/>
              </w:rPr>
            </w:pPr>
            <w:r w:rsidRPr="00601F5E">
              <w:rPr>
                <w:rFonts w:ascii="Times New Roman" w:hAnsi="Times New Roman" w:cs="Times New Roman"/>
                <w:lang w:val="ja"/>
              </w:rPr>
              <w:t>10 (1.5)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755861" w14:textId="77777777" w:rsidR="00601F5E" w:rsidRPr="00601F5E" w:rsidRDefault="00601F5E" w:rsidP="00601F5E">
            <w:pPr>
              <w:rPr>
                <w:rFonts w:ascii="Times New Roman" w:hAnsi="Times New Roman" w:cs="Times New Roman"/>
                <w:lang w:val="ja"/>
              </w:rPr>
            </w:pPr>
            <w:r w:rsidRPr="00601F5E">
              <w:rPr>
                <w:rFonts w:ascii="Times New Roman" w:hAnsi="Times New Roman" w:cs="Times New Roman"/>
                <w:lang w:val="ja"/>
              </w:rPr>
              <w:t>0(0)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C8124" w14:textId="77777777" w:rsidR="00601F5E" w:rsidRPr="00601F5E" w:rsidRDefault="00601F5E" w:rsidP="00601F5E">
            <w:pPr>
              <w:rPr>
                <w:rFonts w:ascii="Times New Roman" w:hAnsi="Times New Roman" w:cs="Times New Roman"/>
                <w:lang w:val="ja"/>
              </w:rPr>
            </w:pPr>
            <w:r w:rsidRPr="00601F5E">
              <w:rPr>
                <w:rFonts w:ascii="Times New Roman" w:hAnsi="Times New Roman" w:cs="Times New Roman"/>
                <w:lang w:val="ja"/>
              </w:rPr>
              <w:t>0 (0)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831E51" w14:textId="77777777" w:rsidR="00601F5E" w:rsidRPr="00601F5E" w:rsidRDefault="00601F5E" w:rsidP="00601F5E">
            <w:pPr>
              <w:rPr>
                <w:rFonts w:ascii="Times New Roman" w:hAnsi="Times New Roman" w:cs="Times New Roman"/>
                <w:lang w:val="ja"/>
              </w:rPr>
            </w:pPr>
            <w:r w:rsidRPr="00601F5E">
              <w:rPr>
                <w:rFonts w:ascii="Times New Roman" w:hAnsi="Times New Roman" w:cs="Times New Roman"/>
                <w:lang w:val="ja"/>
              </w:rPr>
              <w:t>0 (0)</w:t>
            </w:r>
          </w:p>
        </w:tc>
      </w:tr>
      <w:tr w:rsidR="00601F5E" w:rsidRPr="00601F5E" w14:paraId="6F657197" w14:textId="77777777" w:rsidTr="00354566"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8433E4" w14:textId="77777777" w:rsidR="00601F5E" w:rsidRPr="00601F5E" w:rsidRDefault="00601F5E" w:rsidP="00601F5E">
            <w:pPr>
              <w:rPr>
                <w:rFonts w:ascii="Times New Roman" w:hAnsi="Times New Roman" w:cs="Times New Roman"/>
                <w:lang w:val="ja"/>
              </w:rPr>
            </w:pPr>
            <w:r w:rsidRPr="00601F5E">
              <w:rPr>
                <w:rFonts w:ascii="Times New Roman" w:hAnsi="Times New Roman" w:cs="Times New Roman"/>
                <w:lang w:val="ja"/>
              </w:rPr>
              <w:t>Immunosuppressant* use (%)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C765C2" w14:textId="77777777" w:rsidR="00601F5E" w:rsidRPr="00601F5E" w:rsidRDefault="00601F5E" w:rsidP="00601F5E">
            <w:pPr>
              <w:rPr>
                <w:rFonts w:ascii="Times New Roman" w:hAnsi="Times New Roman" w:cs="Times New Roman"/>
                <w:lang w:val="ja"/>
              </w:rPr>
            </w:pPr>
            <w:r w:rsidRPr="00601F5E">
              <w:rPr>
                <w:rFonts w:ascii="Times New Roman" w:hAnsi="Times New Roman" w:cs="Times New Roman"/>
                <w:lang w:val="ja"/>
              </w:rPr>
              <w:t>18 (2.7)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97723C" w14:textId="77777777" w:rsidR="00601F5E" w:rsidRPr="00601F5E" w:rsidRDefault="00601F5E" w:rsidP="00601F5E">
            <w:pPr>
              <w:rPr>
                <w:rFonts w:ascii="Times New Roman" w:hAnsi="Times New Roman" w:cs="Times New Roman"/>
                <w:vertAlign w:val="superscript"/>
                <w:lang w:val="ja"/>
              </w:rPr>
            </w:pPr>
            <w:r w:rsidRPr="00601F5E">
              <w:rPr>
                <w:rFonts w:ascii="Times New Roman" w:hAnsi="Times New Roman" w:cs="Times New Roman"/>
                <w:lang w:val="ja"/>
              </w:rPr>
              <w:t>-</w:t>
            </w:r>
            <w:r w:rsidRPr="00601F5E">
              <w:rPr>
                <w:rFonts w:ascii="Times New Roman" w:hAnsi="Times New Roman" w:cs="Times New Roman"/>
                <w:vertAlign w:val="superscript"/>
                <w:lang w:val="ja"/>
              </w:rPr>
              <w:t>†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062876" w14:textId="77777777" w:rsidR="00601F5E" w:rsidRPr="00601F5E" w:rsidRDefault="00601F5E" w:rsidP="00601F5E">
            <w:pPr>
              <w:rPr>
                <w:rFonts w:ascii="Times New Roman" w:hAnsi="Times New Roman" w:cs="Times New Roman"/>
                <w:lang w:val="ja"/>
              </w:rPr>
            </w:pPr>
            <w:r w:rsidRPr="00601F5E">
              <w:rPr>
                <w:rFonts w:ascii="Times New Roman" w:hAnsi="Times New Roman" w:cs="Times New Roman"/>
                <w:lang w:val="ja"/>
              </w:rPr>
              <w:t>0 (0)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4B0758" w14:textId="77777777" w:rsidR="00601F5E" w:rsidRPr="00601F5E" w:rsidRDefault="00601F5E" w:rsidP="00601F5E">
            <w:pPr>
              <w:rPr>
                <w:rFonts w:ascii="Times New Roman" w:hAnsi="Times New Roman" w:cs="Times New Roman"/>
                <w:lang w:val="ja"/>
              </w:rPr>
            </w:pPr>
            <w:r w:rsidRPr="00601F5E">
              <w:rPr>
                <w:rFonts w:ascii="Times New Roman" w:hAnsi="Times New Roman" w:cs="Times New Roman"/>
                <w:lang w:val="ja"/>
              </w:rPr>
              <w:t>0 (0)</w:t>
            </w:r>
          </w:p>
        </w:tc>
      </w:tr>
      <w:tr w:rsidR="00601F5E" w:rsidRPr="00601F5E" w14:paraId="6118F7DD" w14:textId="77777777" w:rsidTr="00354566"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C397A8" w14:textId="77777777" w:rsidR="00601F5E" w:rsidRPr="00601F5E" w:rsidRDefault="00601F5E" w:rsidP="00601F5E">
            <w:pPr>
              <w:rPr>
                <w:rFonts w:ascii="Times New Roman" w:hAnsi="Times New Roman" w:cs="Times New Roman"/>
                <w:lang w:val="ja"/>
              </w:rPr>
            </w:pPr>
            <w:r w:rsidRPr="00601F5E">
              <w:rPr>
                <w:rFonts w:ascii="Times New Roman" w:hAnsi="Times New Roman" w:cs="Times New Roman"/>
                <w:lang w:val="ja"/>
              </w:rPr>
              <w:t>Diabetes (%)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9DCDCA" w14:textId="77777777" w:rsidR="00601F5E" w:rsidRPr="00601F5E" w:rsidRDefault="00601F5E" w:rsidP="00601F5E">
            <w:pPr>
              <w:rPr>
                <w:rFonts w:ascii="Times New Roman" w:hAnsi="Times New Roman" w:cs="Times New Roman"/>
                <w:lang w:val="ja"/>
              </w:rPr>
            </w:pPr>
            <w:r w:rsidRPr="00601F5E">
              <w:rPr>
                <w:rFonts w:ascii="Times New Roman" w:hAnsi="Times New Roman" w:cs="Times New Roman"/>
                <w:lang w:val="ja"/>
              </w:rPr>
              <w:t>4 (0.6)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EC9C58" w14:textId="77777777" w:rsidR="00601F5E" w:rsidRPr="00601F5E" w:rsidRDefault="00601F5E" w:rsidP="00601F5E">
            <w:pPr>
              <w:rPr>
                <w:rFonts w:ascii="Times New Roman" w:hAnsi="Times New Roman" w:cs="Times New Roman"/>
                <w:vertAlign w:val="superscript"/>
                <w:lang w:val="ja"/>
              </w:rPr>
            </w:pPr>
            <w:r w:rsidRPr="00601F5E">
              <w:rPr>
                <w:rFonts w:ascii="Times New Roman" w:hAnsi="Times New Roman" w:cs="Times New Roman"/>
                <w:lang w:val="ja"/>
              </w:rPr>
              <w:t>-</w:t>
            </w:r>
            <w:r w:rsidRPr="00601F5E">
              <w:rPr>
                <w:rFonts w:ascii="Times New Roman" w:hAnsi="Times New Roman" w:cs="Times New Roman"/>
                <w:vertAlign w:val="superscript"/>
                <w:lang w:val="ja"/>
              </w:rPr>
              <w:t>†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36AD44" w14:textId="77777777" w:rsidR="00601F5E" w:rsidRPr="00601F5E" w:rsidRDefault="00601F5E" w:rsidP="00601F5E">
            <w:pPr>
              <w:rPr>
                <w:rFonts w:ascii="Times New Roman" w:hAnsi="Times New Roman" w:cs="Times New Roman"/>
                <w:lang w:val="ja"/>
              </w:rPr>
            </w:pPr>
            <w:r w:rsidRPr="00601F5E">
              <w:rPr>
                <w:rFonts w:ascii="Times New Roman" w:hAnsi="Times New Roman" w:cs="Times New Roman"/>
                <w:lang w:val="ja"/>
              </w:rPr>
              <w:t>92 (47.4)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A1E69D" w14:textId="77777777" w:rsidR="00601F5E" w:rsidRPr="00601F5E" w:rsidRDefault="00601F5E" w:rsidP="00601F5E">
            <w:pPr>
              <w:rPr>
                <w:rFonts w:ascii="Times New Roman" w:hAnsi="Times New Roman" w:cs="Times New Roman"/>
                <w:lang w:val="ja"/>
              </w:rPr>
            </w:pPr>
            <w:r w:rsidRPr="00601F5E">
              <w:rPr>
                <w:rFonts w:ascii="Times New Roman" w:hAnsi="Times New Roman" w:cs="Times New Roman"/>
                <w:lang w:val="ja"/>
              </w:rPr>
              <w:t>17 (17.0)</w:t>
            </w:r>
          </w:p>
        </w:tc>
      </w:tr>
    </w:tbl>
    <w:p w14:paraId="15E9C988" w14:textId="77777777" w:rsidR="00601F5E" w:rsidRPr="00601F5E" w:rsidRDefault="00601F5E" w:rsidP="00601F5E">
      <w:pPr>
        <w:rPr>
          <w:rFonts w:ascii="Times New Roman" w:hAnsi="Times New Roman" w:cs="Times New Roman"/>
          <w:lang w:val="en-US"/>
        </w:rPr>
      </w:pPr>
      <w:r w:rsidRPr="00601F5E">
        <w:rPr>
          <w:rFonts w:ascii="Times New Roman" w:hAnsi="Times New Roman" w:cs="Times New Roman"/>
          <w:lang w:val="en-US"/>
        </w:rPr>
        <w:t>Abbreviations; JSDT, Japanese Society for Dialysis Therapy; HD, hemodialysis; IQR, interquartile range</w:t>
      </w:r>
    </w:p>
    <w:p w14:paraId="44E51DA1" w14:textId="77777777" w:rsidR="00601F5E" w:rsidRPr="00601F5E" w:rsidRDefault="00601F5E" w:rsidP="00601F5E">
      <w:pPr>
        <w:rPr>
          <w:rFonts w:ascii="Times New Roman" w:hAnsi="Times New Roman" w:cs="Times New Roman"/>
          <w:lang w:val="en-US"/>
        </w:rPr>
      </w:pPr>
      <w:r w:rsidRPr="00601F5E">
        <w:rPr>
          <w:rFonts w:ascii="Times New Roman" w:hAnsi="Times New Roman" w:cs="Times New Roman"/>
          <w:lang w:val="en-US"/>
        </w:rPr>
        <w:t>*Systemic use of steroids and other medications suppress cellular immunity.</w:t>
      </w:r>
    </w:p>
    <w:p w14:paraId="24AE7E4F" w14:textId="5E027C0A" w:rsidR="00601F5E" w:rsidRPr="00601F5E" w:rsidRDefault="00601F5E" w:rsidP="00601F5E">
      <w:pPr>
        <w:rPr>
          <w:rFonts w:ascii="Times New Roman" w:hAnsi="Times New Roman" w:cs="Times New Roman"/>
          <w:lang w:val="en-US"/>
        </w:rPr>
      </w:pPr>
      <w:r w:rsidRPr="00601F5E">
        <w:rPr>
          <w:rFonts w:ascii="Times New Roman" w:hAnsi="Times New Roman" w:cs="Times New Roman"/>
          <w:lang w:val="en-US"/>
        </w:rPr>
        <w:t xml:space="preserve">†Data about </w:t>
      </w:r>
      <w:r w:rsidR="00671517" w:rsidRPr="00601F5E">
        <w:rPr>
          <w:rFonts w:ascii="Times New Roman" w:hAnsi="Times New Roman" w:cs="Times New Roman"/>
          <w:lang w:val="en-US"/>
        </w:rPr>
        <w:t>immunosupp</w:t>
      </w:r>
      <w:r w:rsidR="00671517">
        <w:rPr>
          <w:rFonts w:ascii="Times New Roman" w:hAnsi="Times New Roman" w:cs="Times New Roman"/>
          <w:lang w:val="en-US"/>
        </w:rPr>
        <w:t>r</w:t>
      </w:r>
      <w:r w:rsidR="00671517" w:rsidRPr="00601F5E">
        <w:rPr>
          <w:rFonts w:ascii="Times New Roman" w:hAnsi="Times New Roman" w:cs="Times New Roman"/>
          <w:lang w:val="en-US"/>
        </w:rPr>
        <w:t>essant</w:t>
      </w:r>
      <w:r w:rsidRPr="00601F5E">
        <w:rPr>
          <w:rFonts w:ascii="Times New Roman" w:hAnsi="Times New Roman" w:cs="Times New Roman"/>
          <w:lang w:val="en-US"/>
        </w:rPr>
        <w:t xml:space="preserve"> use and history of diabetes were not obtained from the healthcare workers of Mie National Hospital</w:t>
      </w:r>
    </w:p>
    <w:p w14:paraId="553067DA" w14:textId="77777777" w:rsidR="00601F5E" w:rsidRPr="00601F5E" w:rsidRDefault="00601F5E" w:rsidP="00601F5E">
      <w:pPr>
        <w:rPr>
          <w:rFonts w:ascii="Times New Roman" w:hAnsi="Times New Roman" w:cs="Times New Roman"/>
          <w:lang w:val="en-US"/>
        </w:rPr>
      </w:pPr>
      <w:r w:rsidRPr="00601F5E">
        <w:rPr>
          <w:rFonts w:ascii="Times New Roman" w:hAnsi="Times New Roman" w:cs="Times New Roman"/>
          <w:lang w:val="en-US"/>
        </w:rPr>
        <w:br w:type="page"/>
      </w:r>
    </w:p>
    <w:p w14:paraId="3D0CF727" w14:textId="2134ED00" w:rsidR="00601F5E" w:rsidRPr="00601F5E" w:rsidRDefault="00807CF1" w:rsidP="00601F5E">
      <w:pPr>
        <w:rPr>
          <w:rFonts w:ascii="Times New Roman" w:hAnsi="Times New Roman" w:cs="Times New Roman"/>
          <w:b/>
          <w:lang w:val="en-US"/>
        </w:rPr>
      </w:pPr>
      <w:bookmarkStart w:id="1" w:name="_og4phnyww2tq" w:colFirst="0" w:colLast="0"/>
      <w:bookmarkEnd w:id="1"/>
      <w:r w:rsidRPr="00807CF1">
        <w:rPr>
          <w:rFonts w:ascii="Times New Roman" w:hAnsi="Times New Roman" w:cs="Times New Roman"/>
          <w:b/>
          <w:lang w:val="en-US"/>
        </w:rPr>
        <w:lastRenderedPageBreak/>
        <w:t xml:space="preserve">Supplementary </w:t>
      </w:r>
      <w:r w:rsidR="00601F5E" w:rsidRPr="00601F5E">
        <w:rPr>
          <w:rFonts w:ascii="Times New Roman" w:hAnsi="Times New Roman" w:cs="Times New Roman"/>
          <w:b/>
          <w:lang w:val="en-US"/>
        </w:rPr>
        <w:t xml:space="preserve">Figure S1. Prediction results from Mie National Hospital data. </w:t>
      </w:r>
    </w:p>
    <w:p w14:paraId="35726EA8" w14:textId="07FC4FB2" w:rsidR="00601F5E" w:rsidRPr="00601F5E" w:rsidRDefault="00601F5E" w:rsidP="00601F5E">
      <w:pPr>
        <w:rPr>
          <w:rFonts w:ascii="Times New Roman" w:hAnsi="Times New Roman" w:cs="Times New Roman"/>
          <w:lang w:val="en-US"/>
        </w:rPr>
      </w:pPr>
      <w:r w:rsidRPr="00601F5E">
        <w:rPr>
          <w:rFonts w:ascii="Times New Roman" w:hAnsi="Times New Roman" w:cs="Times New Roman"/>
          <w:lang w:val="en-US"/>
        </w:rPr>
        <w:t>Prediction results from fitting the best-fit model to three selected Mie National Hospital</w:t>
      </w:r>
      <w:r w:rsidR="00671517">
        <w:rPr>
          <w:rFonts w:ascii="Times New Roman" w:hAnsi="Times New Roman" w:cs="Times New Roman"/>
          <w:lang w:val="en-US"/>
        </w:rPr>
        <w:t xml:space="preserve"> participants</w:t>
      </w:r>
      <w:r w:rsidRPr="00601F5E">
        <w:rPr>
          <w:rFonts w:ascii="Times New Roman" w:hAnsi="Times New Roman" w:cs="Times New Roman"/>
          <w:lang w:val="en-US"/>
        </w:rPr>
        <w:t xml:space="preserve">. The area to the right of the vertical reference line shows the predicted results. </w:t>
      </w:r>
      <w:r>
        <w:rPr>
          <w:rFonts w:ascii="Times New Roman" w:hAnsi="Times New Roman" w:cs="Times New Roman"/>
          <w:lang w:val="en-US"/>
        </w:rPr>
        <w:t xml:space="preserve">(1 &amp; 2) </w:t>
      </w:r>
      <w:r w:rsidRPr="00601F5E">
        <w:rPr>
          <w:rFonts w:ascii="Times New Roman" w:hAnsi="Times New Roman" w:cs="Times New Roman"/>
          <w:lang w:val="en-US"/>
        </w:rPr>
        <w:t xml:space="preserve">Data and predicted results of antibody titers </w:t>
      </w:r>
      <w:r w:rsidR="0038311F">
        <w:rPr>
          <w:rFonts w:ascii="Times New Roman" w:hAnsi="Times New Roman" w:cs="Times New Roman"/>
          <w:lang w:val="en-US"/>
        </w:rPr>
        <w:t>for</w:t>
      </w:r>
      <w:r w:rsidR="0038311F" w:rsidRPr="00601F5E">
        <w:rPr>
          <w:rFonts w:ascii="Times New Roman" w:hAnsi="Times New Roman" w:cs="Times New Roman"/>
          <w:lang w:val="en-US"/>
        </w:rPr>
        <w:t xml:space="preserve"> </w:t>
      </w:r>
      <w:r w:rsidRPr="00601F5E">
        <w:rPr>
          <w:rFonts w:ascii="Times New Roman" w:hAnsi="Times New Roman" w:cs="Times New Roman"/>
          <w:lang w:val="en-US"/>
        </w:rPr>
        <w:t>a participant whose antibody titer increased to about 10</w:t>
      </w:r>
      <w:r>
        <w:rPr>
          <w:rFonts w:ascii="Times New Roman" w:hAnsi="Times New Roman" w:cs="Times New Roman"/>
          <w:lang w:val="en-US"/>
        </w:rPr>
        <w:t>,</w:t>
      </w:r>
      <w:r w:rsidRPr="00601F5E">
        <w:rPr>
          <w:rFonts w:ascii="Times New Roman" w:hAnsi="Times New Roman" w:cs="Times New Roman"/>
          <w:lang w:val="en-US"/>
        </w:rPr>
        <w:t>000</w:t>
      </w:r>
      <w:r>
        <w:rPr>
          <w:rFonts w:ascii="Times New Roman" w:hAnsi="Times New Roman" w:cs="Times New Roman"/>
          <w:lang w:val="en-US"/>
        </w:rPr>
        <w:t xml:space="preserve"> (A), 20,000 (B), and 30,000 (C)</w:t>
      </w:r>
      <w:r w:rsidRPr="00601F5E">
        <w:rPr>
          <w:rFonts w:ascii="Times New Roman" w:hAnsi="Times New Roman" w:cs="Times New Roman"/>
          <w:lang w:val="en-US"/>
        </w:rPr>
        <w:t xml:space="preserve"> after two vaccinations. (2) </w:t>
      </w:r>
      <w:r w:rsidR="00B67639">
        <w:rPr>
          <w:rFonts w:ascii="Times New Roman" w:hAnsi="Times New Roman" w:cs="Times New Roman"/>
          <w:lang w:val="en-US"/>
        </w:rPr>
        <w:t>S</w:t>
      </w:r>
      <w:r w:rsidRPr="00601F5E">
        <w:rPr>
          <w:rFonts w:ascii="Times New Roman" w:hAnsi="Times New Roman" w:cs="Times New Roman"/>
          <w:lang w:val="en-US"/>
        </w:rPr>
        <w:t xml:space="preserve">emi-logarithmic scales. Time points are shown when the lower limit of the 95% prediction interval and median value </w:t>
      </w:r>
      <w:r>
        <w:rPr>
          <w:rFonts w:ascii="Times New Roman" w:hAnsi="Times New Roman" w:cs="Times New Roman"/>
          <w:lang w:val="en-US"/>
        </w:rPr>
        <w:t xml:space="preserve">fell </w:t>
      </w:r>
      <w:r w:rsidRPr="00601F5E">
        <w:rPr>
          <w:rFonts w:ascii="Times New Roman" w:hAnsi="Times New Roman" w:cs="Times New Roman"/>
          <w:lang w:val="en-US"/>
        </w:rPr>
        <w:t>below the ≥ 50 AU/mL threshold for classification as a positive sample (A-2, B-2, and C-2).</w:t>
      </w:r>
    </w:p>
    <w:p w14:paraId="7B54BB25" w14:textId="577C55E3" w:rsidR="00704B4C" w:rsidRDefault="00601F5E" w:rsidP="00704B4C">
      <w:pPr>
        <w:jc w:val="center"/>
        <w:rPr>
          <w:rFonts w:ascii="Times New Roman" w:hAnsi="Times New Roman" w:cs="Times New Roman"/>
          <w:lang w:val="ja" w:eastAsia="ja-JP"/>
        </w:rPr>
      </w:pPr>
      <w:r w:rsidRPr="00601F5E">
        <w:rPr>
          <w:rFonts w:ascii="Times New Roman" w:hAnsi="Times New Roman" w:cs="Times New Roman"/>
          <w:noProof/>
          <w:lang w:val="en-US" w:eastAsia="ja-JP"/>
        </w:rPr>
        <w:drawing>
          <wp:inline distT="114300" distB="114300" distL="114300" distR="114300" wp14:anchorId="26867704" wp14:editId="3D8D1507">
            <wp:extent cx="5381625" cy="7391400"/>
            <wp:effectExtent l="0" t="0" r="9525" b="0"/>
            <wp:docPr id="3" name="image2.png" descr="Chart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 descr="Chart&#10;&#10;Description automatically generated with medium confidenc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7391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704B4C">
        <w:rPr>
          <w:rFonts w:ascii="Times New Roman" w:hAnsi="Times New Roman" w:cs="Times New Roman"/>
          <w:lang w:val="ja" w:eastAsia="ja-JP"/>
        </w:rPr>
        <w:br w:type="page"/>
      </w:r>
    </w:p>
    <w:p w14:paraId="7FC7D119" w14:textId="32C2930E" w:rsidR="00601F5E" w:rsidRPr="00601F5E" w:rsidRDefault="001F15DB" w:rsidP="00601F5E">
      <w:pPr>
        <w:rPr>
          <w:rFonts w:ascii="Times New Roman" w:hAnsi="Times New Roman" w:cs="Times New Roman"/>
          <w:b/>
          <w:lang w:val="en-US"/>
        </w:rPr>
      </w:pPr>
      <w:bookmarkStart w:id="2" w:name="_ohpk8xvfjgxv" w:colFirst="0" w:colLast="0"/>
      <w:bookmarkEnd w:id="2"/>
      <w:r w:rsidRPr="00807CF1">
        <w:rPr>
          <w:rFonts w:ascii="Times New Roman" w:hAnsi="Times New Roman" w:cs="Times New Roman"/>
          <w:b/>
          <w:lang w:val="en-US"/>
        </w:rPr>
        <w:lastRenderedPageBreak/>
        <w:t xml:space="preserve">Supplementary </w:t>
      </w:r>
      <w:r w:rsidR="00601F5E" w:rsidRPr="00601F5E">
        <w:rPr>
          <w:rFonts w:ascii="Times New Roman" w:hAnsi="Times New Roman" w:cs="Times New Roman"/>
          <w:b/>
          <w:lang w:val="en-US"/>
        </w:rPr>
        <w:t xml:space="preserve">Figure S2. Prediction results from the Japanese Society for Dialysis Therapy (JSDT) data: dialysis patients. </w:t>
      </w:r>
    </w:p>
    <w:p w14:paraId="2FADB474" w14:textId="7E0E7D2A" w:rsidR="00601F5E" w:rsidRPr="00601F5E" w:rsidRDefault="00601F5E" w:rsidP="00601F5E">
      <w:pPr>
        <w:rPr>
          <w:rFonts w:ascii="Times New Roman" w:hAnsi="Times New Roman" w:cs="Times New Roman"/>
          <w:lang w:val="en-US"/>
        </w:rPr>
      </w:pPr>
      <w:r w:rsidRPr="00601F5E">
        <w:rPr>
          <w:rFonts w:ascii="Times New Roman" w:hAnsi="Times New Roman" w:cs="Times New Roman"/>
          <w:lang w:val="en-US"/>
        </w:rPr>
        <w:t xml:space="preserve">Prediction results from fitting the best-fit model to three selected JSDT dialysis patients. The area to the right of the vertical reference line shows the predicted results. (1 &amp; 2) Data and predicted results of antibody titers </w:t>
      </w:r>
      <w:r w:rsidR="0038311F">
        <w:rPr>
          <w:rFonts w:ascii="Times New Roman" w:hAnsi="Times New Roman" w:cs="Times New Roman"/>
          <w:lang w:val="en-US"/>
        </w:rPr>
        <w:t>for</w:t>
      </w:r>
      <w:r w:rsidR="0038311F" w:rsidRPr="00601F5E">
        <w:rPr>
          <w:rFonts w:ascii="Times New Roman" w:hAnsi="Times New Roman" w:cs="Times New Roman"/>
          <w:lang w:val="en-US"/>
        </w:rPr>
        <w:t xml:space="preserve"> </w:t>
      </w:r>
      <w:r w:rsidRPr="00601F5E">
        <w:rPr>
          <w:rFonts w:ascii="Times New Roman" w:hAnsi="Times New Roman" w:cs="Times New Roman"/>
          <w:lang w:val="en-US"/>
        </w:rPr>
        <w:t>a participant whose antibody titer increased to about 10</w:t>
      </w:r>
      <w:r>
        <w:rPr>
          <w:rFonts w:ascii="Times New Roman" w:hAnsi="Times New Roman" w:cs="Times New Roman"/>
          <w:lang w:val="en-US"/>
        </w:rPr>
        <w:t>,</w:t>
      </w:r>
      <w:r w:rsidRPr="00601F5E">
        <w:rPr>
          <w:rFonts w:ascii="Times New Roman" w:hAnsi="Times New Roman" w:cs="Times New Roman"/>
          <w:lang w:val="en-US"/>
        </w:rPr>
        <w:t>000</w:t>
      </w:r>
      <w:r>
        <w:rPr>
          <w:rFonts w:ascii="Times New Roman" w:hAnsi="Times New Roman" w:cs="Times New Roman"/>
          <w:lang w:val="en-US"/>
        </w:rPr>
        <w:t xml:space="preserve"> (A)</w:t>
      </w:r>
      <w:r w:rsidR="00671517">
        <w:rPr>
          <w:rFonts w:ascii="Times New Roman" w:hAnsi="Times New Roman" w:cs="Times New Roman"/>
          <w:lang w:val="en-US"/>
        </w:rPr>
        <w:t>,</w:t>
      </w:r>
      <w:r w:rsidRPr="00601F5E">
        <w:rPr>
          <w:rFonts w:ascii="Times New Roman" w:hAnsi="Times New Roman" w:cs="Times New Roman"/>
          <w:lang w:val="en-US"/>
        </w:rPr>
        <w:t xml:space="preserve"> 20</w:t>
      </w:r>
      <w:r>
        <w:rPr>
          <w:rFonts w:ascii="Times New Roman" w:hAnsi="Times New Roman" w:cs="Times New Roman"/>
          <w:lang w:val="en-US"/>
        </w:rPr>
        <w:t>,</w:t>
      </w:r>
      <w:r w:rsidRPr="00601F5E">
        <w:rPr>
          <w:rFonts w:ascii="Times New Roman" w:hAnsi="Times New Roman" w:cs="Times New Roman"/>
          <w:lang w:val="en-US"/>
        </w:rPr>
        <w:t>000</w:t>
      </w:r>
      <w:r>
        <w:rPr>
          <w:rFonts w:ascii="Times New Roman" w:hAnsi="Times New Roman" w:cs="Times New Roman"/>
          <w:lang w:val="en-US"/>
        </w:rPr>
        <w:t xml:space="preserve"> (B), and</w:t>
      </w:r>
      <w:r w:rsidRPr="00601F5E">
        <w:rPr>
          <w:rFonts w:ascii="Times New Roman" w:hAnsi="Times New Roman" w:cs="Times New Roman"/>
          <w:lang w:val="en-US"/>
        </w:rPr>
        <w:t xml:space="preserve"> 30</w:t>
      </w:r>
      <w:r>
        <w:rPr>
          <w:rFonts w:ascii="Times New Roman" w:hAnsi="Times New Roman" w:cs="Times New Roman"/>
          <w:lang w:val="en-US"/>
        </w:rPr>
        <w:t>,</w:t>
      </w:r>
      <w:r w:rsidRPr="00601F5E">
        <w:rPr>
          <w:rFonts w:ascii="Times New Roman" w:hAnsi="Times New Roman" w:cs="Times New Roman"/>
          <w:lang w:val="en-US"/>
        </w:rPr>
        <w:t xml:space="preserve">000 </w:t>
      </w:r>
      <w:r>
        <w:rPr>
          <w:rFonts w:ascii="Times New Roman" w:hAnsi="Times New Roman" w:cs="Times New Roman"/>
          <w:lang w:val="en-US"/>
        </w:rPr>
        <w:t xml:space="preserve">(C) </w:t>
      </w:r>
      <w:r w:rsidRPr="00601F5E">
        <w:rPr>
          <w:rFonts w:ascii="Times New Roman" w:hAnsi="Times New Roman" w:cs="Times New Roman"/>
          <w:lang w:val="en-US"/>
        </w:rPr>
        <w:t xml:space="preserve">after two vaccinations. (2) </w:t>
      </w:r>
      <w:r w:rsidR="00B67639">
        <w:rPr>
          <w:rFonts w:ascii="Times New Roman" w:hAnsi="Times New Roman" w:cs="Times New Roman"/>
          <w:lang w:val="en-US"/>
        </w:rPr>
        <w:t>S</w:t>
      </w:r>
      <w:r w:rsidRPr="00601F5E">
        <w:rPr>
          <w:rFonts w:ascii="Times New Roman" w:hAnsi="Times New Roman" w:cs="Times New Roman"/>
          <w:lang w:val="en-US"/>
        </w:rPr>
        <w:t>emi-logarithmic scales. Time points are shown when the lower limit of the 95% prediction interval and median value</w:t>
      </w:r>
      <w:r>
        <w:rPr>
          <w:rFonts w:ascii="Times New Roman" w:hAnsi="Times New Roman" w:cs="Times New Roman"/>
          <w:lang w:val="en-US"/>
        </w:rPr>
        <w:t xml:space="preserve"> fell</w:t>
      </w:r>
      <w:r w:rsidRPr="00601F5E">
        <w:rPr>
          <w:rFonts w:ascii="Times New Roman" w:hAnsi="Times New Roman" w:cs="Times New Roman"/>
          <w:lang w:val="en-US"/>
        </w:rPr>
        <w:t xml:space="preserve"> below the ≥ 50 AU/mL threshold for classification as a positive sample (A-2, B-2, and C-2).</w:t>
      </w:r>
    </w:p>
    <w:p w14:paraId="35F09019" w14:textId="77777777" w:rsidR="00601F5E" w:rsidRPr="00601F5E" w:rsidRDefault="00601F5E" w:rsidP="00601F5E">
      <w:pPr>
        <w:rPr>
          <w:rFonts w:ascii="Times New Roman" w:hAnsi="Times New Roman" w:cs="Times New Roman"/>
          <w:b/>
          <w:lang w:val="en-US"/>
        </w:rPr>
      </w:pPr>
      <w:bookmarkStart w:id="3" w:name="_9k24zdsiv71i" w:colFirst="0" w:colLast="0"/>
      <w:bookmarkEnd w:id="3"/>
    </w:p>
    <w:p w14:paraId="46D3C721" w14:textId="47BACDF4" w:rsidR="00601F5E" w:rsidRPr="00601F5E" w:rsidRDefault="00601F5E" w:rsidP="001F15DB">
      <w:pPr>
        <w:jc w:val="center"/>
        <w:rPr>
          <w:rFonts w:ascii="Times New Roman" w:hAnsi="Times New Roman" w:cs="Times New Roman"/>
          <w:b/>
          <w:lang w:val="ja"/>
        </w:rPr>
      </w:pPr>
      <w:bookmarkStart w:id="4" w:name="_xa9xu6p9akw4" w:colFirst="0" w:colLast="0"/>
      <w:bookmarkEnd w:id="4"/>
      <w:r w:rsidRPr="00601F5E">
        <w:rPr>
          <w:rFonts w:ascii="Times New Roman" w:hAnsi="Times New Roman" w:cs="Times New Roman"/>
          <w:b/>
          <w:noProof/>
          <w:lang w:val="en-US" w:eastAsia="ja-JP"/>
        </w:rPr>
        <w:drawing>
          <wp:inline distT="114300" distB="114300" distL="114300" distR="114300" wp14:anchorId="3B21F877" wp14:editId="0A5FDBBB">
            <wp:extent cx="5381625" cy="6981825"/>
            <wp:effectExtent l="0" t="0" r="9525" b="9525"/>
            <wp:docPr id="1" name="image3.png" descr="Chart&#10;&#10;Description automatically generated with low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3.png" descr="Chart&#10;&#10;Description automatically generated with low confidence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81932" cy="698222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bookmarkStart w:id="5" w:name="_jvk41fwdk7yk" w:colFirst="0" w:colLast="0"/>
      <w:bookmarkEnd w:id="5"/>
    </w:p>
    <w:p w14:paraId="458B0884" w14:textId="41D44B00" w:rsidR="00601F5E" w:rsidRPr="00601F5E" w:rsidRDefault="001F15DB" w:rsidP="00601F5E">
      <w:pPr>
        <w:rPr>
          <w:rFonts w:ascii="Times New Roman" w:hAnsi="Times New Roman" w:cs="Times New Roman"/>
          <w:b/>
          <w:lang w:val="en-US"/>
        </w:rPr>
      </w:pPr>
      <w:bookmarkStart w:id="6" w:name="_jfte5ir12qxy" w:colFirst="0" w:colLast="0"/>
      <w:bookmarkEnd w:id="6"/>
      <w:r w:rsidRPr="00807CF1">
        <w:rPr>
          <w:rFonts w:ascii="Times New Roman" w:hAnsi="Times New Roman" w:cs="Times New Roman"/>
          <w:b/>
          <w:lang w:val="en-US"/>
        </w:rPr>
        <w:lastRenderedPageBreak/>
        <w:t xml:space="preserve">Supplementary </w:t>
      </w:r>
      <w:r w:rsidR="00601F5E" w:rsidRPr="00601F5E">
        <w:rPr>
          <w:rFonts w:ascii="Times New Roman" w:hAnsi="Times New Roman" w:cs="Times New Roman"/>
          <w:b/>
          <w:lang w:val="en-US"/>
        </w:rPr>
        <w:t xml:space="preserve">Figure S3. Prediction results from the </w:t>
      </w:r>
      <w:r w:rsidR="00671517" w:rsidRPr="00601F5E">
        <w:rPr>
          <w:rFonts w:ascii="Times New Roman" w:hAnsi="Times New Roman" w:cs="Times New Roman"/>
          <w:b/>
          <w:lang w:val="en-US"/>
        </w:rPr>
        <w:t xml:space="preserve">Japanese Society for Dialysis Therapy (JSDT) </w:t>
      </w:r>
      <w:r w:rsidR="00601F5E" w:rsidRPr="00601F5E">
        <w:rPr>
          <w:rFonts w:ascii="Times New Roman" w:hAnsi="Times New Roman" w:cs="Times New Roman"/>
          <w:b/>
          <w:lang w:val="en-US"/>
        </w:rPr>
        <w:t xml:space="preserve">data: healthy elderly people. </w:t>
      </w:r>
    </w:p>
    <w:p w14:paraId="01D28D65" w14:textId="7D14FC83" w:rsidR="00601F5E" w:rsidRPr="00601F5E" w:rsidRDefault="00601F5E" w:rsidP="00601F5E">
      <w:pPr>
        <w:rPr>
          <w:rFonts w:ascii="Times New Roman" w:hAnsi="Times New Roman" w:cs="Times New Roman"/>
          <w:lang w:val="en-US"/>
        </w:rPr>
      </w:pPr>
      <w:r w:rsidRPr="00601F5E">
        <w:rPr>
          <w:rFonts w:ascii="Times New Roman" w:hAnsi="Times New Roman" w:cs="Times New Roman"/>
          <w:lang w:val="en-US"/>
        </w:rPr>
        <w:t xml:space="preserve">Prediction results from fitting the best-fit model to three selected JSDT healthy elderly </w:t>
      </w:r>
      <w:r w:rsidR="00671517">
        <w:rPr>
          <w:rFonts w:ascii="Times New Roman" w:hAnsi="Times New Roman" w:cs="Times New Roman"/>
          <w:lang w:val="en-US"/>
        </w:rPr>
        <w:t>participants</w:t>
      </w:r>
      <w:r w:rsidRPr="00601F5E">
        <w:rPr>
          <w:rFonts w:ascii="Times New Roman" w:hAnsi="Times New Roman" w:cs="Times New Roman"/>
          <w:lang w:val="en-US"/>
        </w:rPr>
        <w:t xml:space="preserve">. The area to the right of the vertical reference line shows the predicted results. (1 &amp; 2) Data and predicted results of antibody titers </w:t>
      </w:r>
      <w:r w:rsidR="0038311F">
        <w:rPr>
          <w:rFonts w:ascii="Times New Roman" w:hAnsi="Times New Roman" w:cs="Times New Roman"/>
          <w:lang w:val="en-US"/>
        </w:rPr>
        <w:t>for</w:t>
      </w:r>
      <w:r w:rsidR="0038311F" w:rsidRPr="00601F5E">
        <w:rPr>
          <w:rFonts w:ascii="Times New Roman" w:hAnsi="Times New Roman" w:cs="Times New Roman"/>
          <w:lang w:val="en-US"/>
        </w:rPr>
        <w:t xml:space="preserve"> </w:t>
      </w:r>
      <w:r w:rsidRPr="00601F5E">
        <w:rPr>
          <w:rFonts w:ascii="Times New Roman" w:hAnsi="Times New Roman" w:cs="Times New Roman"/>
          <w:lang w:val="en-US"/>
        </w:rPr>
        <w:t>a participant whose antibody titer increased to about 10</w:t>
      </w:r>
      <w:r w:rsidR="00671517">
        <w:rPr>
          <w:rFonts w:ascii="Times New Roman" w:hAnsi="Times New Roman" w:cs="Times New Roman"/>
          <w:lang w:val="en-US"/>
        </w:rPr>
        <w:t>,</w:t>
      </w:r>
      <w:r w:rsidRPr="00601F5E">
        <w:rPr>
          <w:rFonts w:ascii="Times New Roman" w:hAnsi="Times New Roman" w:cs="Times New Roman"/>
          <w:lang w:val="en-US"/>
        </w:rPr>
        <w:t xml:space="preserve">000 </w:t>
      </w:r>
      <w:r w:rsidR="00671517">
        <w:rPr>
          <w:rFonts w:ascii="Times New Roman" w:hAnsi="Times New Roman" w:cs="Times New Roman"/>
          <w:lang w:val="en-US"/>
        </w:rPr>
        <w:t xml:space="preserve">(A), </w:t>
      </w:r>
      <w:r w:rsidRPr="00601F5E">
        <w:rPr>
          <w:rFonts w:ascii="Times New Roman" w:hAnsi="Times New Roman" w:cs="Times New Roman"/>
          <w:lang w:val="en-US"/>
        </w:rPr>
        <w:t>20</w:t>
      </w:r>
      <w:r w:rsidR="00671517">
        <w:rPr>
          <w:rFonts w:ascii="Times New Roman" w:hAnsi="Times New Roman" w:cs="Times New Roman"/>
          <w:lang w:val="en-US"/>
        </w:rPr>
        <w:t>,</w:t>
      </w:r>
      <w:r w:rsidRPr="00601F5E">
        <w:rPr>
          <w:rFonts w:ascii="Times New Roman" w:hAnsi="Times New Roman" w:cs="Times New Roman"/>
          <w:lang w:val="en-US"/>
        </w:rPr>
        <w:t>000</w:t>
      </w:r>
      <w:r w:rsidR="00671517">
        <w:rPr>
          <w:rFonts w:ascii="Times New Roman" w:hAnsi="Times New Roman" w:cs="Times New Roman"/>
          <w:lang w:val="en-US"/>
        </w:rPr>
        <w:t xml:space="preserve"> (B), and</w:t>
      </w:r>
      <w:r w:rsidRPr="00601F5E">
        <w:rPr>
          <w:rFonts w:ascii="Times New Roman" w:hAnsi="Times New Roman" w:cs="Times New Roman"/>
          <w:lang w:val="en-US"/>
        </w:rPr>
        <w:t xml:space="preserve"> 30</w:t>
      </w:r>
      <w:r w:rsidR="00671517">
        <w:rPr>
          <w:rFonts w:ascii="Times New Roman" w:hAnsi="Times New Roman" w:cs="Times New Roman"/>
          <w:lang w:val="en-US"/>
        </w:rPr>
        <w:t>,</w:t>
      </w:r>
      <w:r w:rsidRPr="00601F5E">
        <w:rPr>
          <w:rFonts w:ascii="Times New Roman" w:hAnsi="Times New Roman" w:cs="Times New Roman"/>
          <w:lang w:val="en-US"/>
        </w:rPr>
        <w:t>000</w:t>
      </w:r>
      <w:r w:rsidR="00671517">
        <w:rPr>
          <w:rFonts w:ascii="Times New Roman" w:hAnsi="Times New Roman" w:cs="Times New Roman"/>
          <w:lang w:val="en-US"/>
        </w:rPr>
        <w:t xml:space="preserve"> (C)</w:t>
      </w:r>
      <w:r w:rsidRPr="00601F5E">
        <w:rPr>
          <w:rFonts w:ascii="Times New Roman" w:hAnsi="Times New Roman" w:cs="Times New Roman"/>
          <w:lang w:val="en-US"/>
        </w:rPr>
        <w:t xml:space="preserve"> after two vaccinations. (2) </w:t>
      </w:r>
      <w:r w:rsidR="00B67639">
        <w:rPr>
          <w:rFonts w:ascii="Times New Roman" w:hAnsi="Times New Roman" w:cs="Times New Roman"/>
          <w:lang w:val="en-US"/>
        </w:rPr>
        <w:t>S</w:t>
      </w:r>
      <w:r w:rsidRPr="00601F5E">
        <w:rPr>
          <w:rFonts w:ascii="Times New Roman" w:hAnsi="Times New Roman" w:cs="Times New Roman"/>
          <w:lang w:val="en-US"/>
        </w:rPr>
        <w:t xml:space="preserve">emi-logarithmic scales. Time points are shown when the lower limit of the 95% prediction interval and median value </w:t>
      </w:r>
      <w:r w:rsidR="00671517">
        <w:rPr>
          <w:rFonts w:ascii="Times New Roman" w:hAnsi="Times New Roman" w:cs="Times New Roman"/>
          <w:lang w:val="en-US"/>
        </w:rPr>
        <w:t xml:space="preserve">fell </w:t>
      </w:r>
      <w:r w:rsidRPr="00601F5E">
        <w:rPr>
          <w:rFonts w:ascii="Times New Roman" w:hAnsi="Times New Roman" w:cs="Times New Roman"/>
          <w:lang w:val="en-US"/>
        </w:rPr>
        <w:t>below the ≥ 50 AU/mL threshold for classification as a positive sample (A-2, B-2, and C-2).</w:t>
      </w:r>
    </w:p>
    <w:p w14:paraId="0058FD5E" w14:textId="770D2002" w:rsidR="00CF3A78" w:rsidRPr="00601F5E" w:rsidRDefault="00601F5E" w:rsidP="001F15DB">
      <w:pPr>
        <w:jc w:val="center"/>
        <w:rPr>
          <w:rFonts w:ascii="Times New Roman" w:hAnsi="Times New Roman" w:cs="Times New Roman"/>
        </w:rPr>
      </w:pPr>
      <w:r w:rsidRPr="00601F5E">
        <w:rPr>
          <w:rFonts w:ascii="Times New Roman" w:hAnsi="Times New Roman" w:cs="Times New Roman"/>
          <w:noProof/>
          <w:lang w:val="en-US" w:eastAsia="ja-JP"/>
        </w:rPr>
        <w:drawing>
          <wp:inline distT="114300" distB="114300" distL="114300" distR="114300" wp14:anchorId="0995E5E9" wp14:editId="19D02194">
            <wp:extent cx="5429250" cy="7258050"/>
            <wp:effectExtent l="0" t="0" r="0" b="0"/>
            <wp:docPr id="2" name="image1.png" descr="Chart&#10;&#10;Description automatically generated with low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 descr="Chart&#10;&#10;Description automatically generated with low confidenc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29564" cy="72584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CF3A78" w:rsidRPr="00601F5E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60D4F4" w14:textId="77777777" w:rsidR="0088125B" w:rsidRDefault="0088125B" w:rsidP="00145FD0">
      <w:pPr>
        <w:spacing w:after="0" w:line="240" w:lineRule="auto"/>
      </w:pPr>
      <w:r>
        <w:separator/>
      </w:r>
    </w:p>
  </w:endnote>
  <w:endnote w:type="continuationSeparator" w:id="0">
    <w:p w14:paraId="52FB08AA" w14:textId="77777777" w:rsidR="0088125B" w:rsidRDefault="0088125B" w:rsidP="00145F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游ゴシック Light">
    <w:altName w:val="Yu Gothic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明朝">
    <w:altName w:val="Yu Mincho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FAF52" w14:textId="77777777" w:rsidR="0088125B" w:rsidRDefault="0088125B" w:rsidP="00145FD0">
      <w:pPr>
        <w:spacing w:after="0" w:line="240" w:lineRule="auto"/>
      </w:pPr>
      <w:r>
        <w:separator/>
      </w:r>
    </w:p>
  </w:footnote>
  <w:footnote w:type="continuationSeparator" w:id="0">
    <w:p w14:paraId="7C755182" w14:textId="77777777" w:rsidR="0088125B" w:rsidRDefault="0088125B" w:rsidP="00145F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C3MDE0MjO0NDM3tTRQ0lEKTi0uzszPAykwqgUAi6mSrCwAAAA="/>
  </w:docVars>
  <w:rsids>
    <w:rsidRoot w:val="00601F5E"/>
    <w:rsid w:val="00145FD0"/>
    <w:rsid w:val="0017120C"/>
    <w:rsid w:val="001F15DB"/>
    <w:rsid w:val="0038311F"/>
    <w:rsid w:val="00463F84"/>
    <w:rsid w:val="00493778"/>
    <w:rsid w:val="005F5A8D"/>
    <w:rsid w:val="00601F5E"/>
    <w:rsid w:val="00671517"/>
    <w:rsid w:val="00704B4C"/>
    <w:rsid w:val="00807CF1"/>
    <w:rsid w:val="00857379"/>
    <w:rsid w:val="0088125B"/>
    <w:rsid w:val="009435C9"/>
    <w:rsid w:val="00994BA3"/>
    <w:rsid w:val="00A63C80"/>
    <w:rsid w:val="00A71611"/>
    <w:rsid w:val="00B011EA"/>
    <w:rsid w:val="00B67639"/>
    <w:rsid w:val="00BF7151"/>
    <w:rsid w:val="00C25A88"/>
    <w:rsid w:val="00CF3A78"/>
    <w:rsid w:val="00E120E7"/>
    <w:rsid w:val="00E8186F"/>
    <w:rsid w:val="00EE3EF5"/>
    <w:rsid w:val="00EF7D2E"/>
    <w:rsid w:val="00F60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F5A370"/>
  <w15:chartTrackingRefBased/>
  <w15:docId w15:val="{EC6D9057-246B-441B-B832-F6FA6588C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601F5E"/>
    <w:pPr>
      <w:spacing w:after="0" w:line="240" w:lineRule="auto"/>
    </w:pPr>
  </w:style>
  <w:style w:type="character" w:styleId="a4">
    <w:name w:val="annotation reference"/>
    <w:basedOn w:val="a0"/>
    <w:uiPriority w:val="99"/>
    <w:semiHidden/>
    <w:unhideWhenUsed/>
    <w:rsid w:val="00857379"/>
    <w:rPr>
      <w:sz w:val="16"/>
      <w:szCs w:val="16"/>
    </w:rPr>
  </w:style>
  <w:style w:type="paragraph" w:styleId="a5">
    <w:name w:val="annotation text"/>
    <w:basedOn w:val="a"/>
    <w:link w:val="a6"/>
    <w:uiPriority w:val="99"/>
    <w:unhideWhenUsed/>
    <w:rsid w:val="00857379"/>
    <w:pPr>
      <w:spacing w:line="240" w:lineRule="auto"/>
    </w:pPr>
    <w:rPr>
      <w:sz w:val="20"/>
      <w:szCs w:val="20"/>
    </w:rPr>
  </w:style>
  <w:style w:type="character" w:customStyle="1" w:styleId="a6">
    <w:name w:val="コメント文字列 (文字)"/>
    <w:basedOn w:val="a0"/>
    <w:link w:val="a5"/>
    <w:uiPriority w:val="99"/>
    <w:rsid w:val="00857379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857379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857379"/>
    <w:rPr>
      <w:b/>
      <w:bCs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145FD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145FD0"/>
  </w:style>
  <w:style w:type="paragraph" w:styleId="ab">
    <w:name w:val="footer"/>
    <w:basedOn w:val="a"/>
    <w:link w:val="ac"/>
    <w:uiPriority w:val="99"/>
    <w:unhideWhenUsed/>
    <w:rsid w:val="00145FD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145FD0"/>
  </w:style>
  <w:style w:type="paragraph" w:styleId="ad">
    <w:name w:val="Balloon Text"/>
    <w:basedOn w:val="a"/>
    <w:link w:val="ae"/>
    <w:uiPriority w:val="99"/>
    <w:semiHidden/>
    <w:unhideWhenUsed/>
    <w:rsid w:val="00807CF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807CF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yasunori.sato@keio.jp</cp:lastModifiedBy>
  <cp:revision>7</cp:revision>
  <dcterms:created xsi:type="dcterms:W3CDTF">2022-06-27T06:15:00Z</dcterms:created>
  <dcterms:modified xsi:type="dcterms:W3CDTF">2022-07-04T02:00:00Z</dcterms:modified>
</cp:coreProperties>
</file>