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289B66" w14:textId="087FD026" w:rsidR="00653532" w:rsidRPr="00495CC0" w:rsidRDefault="00653532" w:rsidP="00653532">
      <w:pPr>
        <w:rPr>
          <w:rFonts w:ascii="Times New Roman" w:hAnsi="Times New Roman" w:cs="Times New Roman"/>
          <w:sz w:val="24"/>
          <w:szCs w:val="24"/>
        </w:rPr>
      </w:pPr>
      <w:r w:rsidRPr="00495CC0">
        <w:rPr>
          <w:rFonts w:ascii="Times New Roman" w:hAnsi="Times New Roman" w:cs="Times New Roman"/>
          <w:b/>
          <w:bCs/>
          <w:sz w:val="24"/>
          <w:szCs w:val="24"/>
        </w:rPr>
        <w:t xml:space="preserve">Supplementary Table </w:t>
      </w:r>
      <w:r w:rsidR="001B1D43">
        <w:rPr>
          <w:rFonts w:ascii="Times New Roman" w:hAnsi="Times New Roman" w:cs="Times New Roman"/>
          <w:b/>
          <w:bCs/>
          <w:sz w:val="24"/>
          <w:szCs w:val="24"/>
        </w:rPr>
        <w:t>2</w:t>
      </w:r>
      <w:r w:rsidRPr="00495CC0">
        <w:rPr>
          <w:rFonts w:ascii="Times New Roman" w:hAnsi="Times New Roman" w:cs="Times New Roman"/>
          <w:b/>
          <w:bCs/>
          <w:sz w:val="24"/>
          <w:szCs w:val="24"/>
        </w:rPr>
        <w:t xml:space="preserve">A. Strategy for Structured Literature Search on Hypertension </w:t>
      </w:r>
      <w:r w:rsidRPr="00495CC0">
        <w:rPr>
          <w:rFonts w:ascii="Times New Roman" w:hAnsi="Times New Roman" w:cs="Times New Roman"/>
          <w:sz w:val="24"/>
          <w:szCs w:val="24"/>
        </w:rPr>
        <w:t xml:space="preserve">  </w:t>
      </w:r>
    </w:p>
    <w:tbl>
      <w:tblPr>
        <w:tblStyle w:val="TableGrid"/>
        <w:tblW w:w="10080" w:type="dxa"/>
        <w:jc w:val="center"/>
        <w:tblLook w:val="04A0" w:firstRow="1" w:lastRow="0" w:firstColumn="1" w:lastColumn="0" w:noHBand="0" w:noVBand="1"/>
      </w:tblPr>
      <w:tblGrid>
        <w:gridCol w:w="3360"/>
        <w:gridCol w:w="3360"/>
        <w:gridCol w:w="3360"/>
      </w:tblGrid>
      <w:tr w:rsidR="00653532" w:rsidRPr="00495CC0" w14:paraId="09763C7D" w14:textId="77777777" w:rsidTr="00D44FA6">
        <w:trPr>
          <w:trHeight w:val="359"/>
          <w:jc w:val="center"/>
        </w:trPr>
        <w:tc>
          <w:tcPr>
            <w:tcW w:w="10080" w:type="dxa"/>
            <w:gridSpan w:val="3"/>
          </w:tcPr>
          <w:p w14:paraId="03DE7D36" w14:textId="77777777" w:rsidR="00653532" w:rsidRPr="00495CC0" w:rsidRDefault="00653532" w:rsidP="00FC6AB4">
            <w:pPr>
              <w:rPr>
                <w:rFonts w:ascii="Times New Roman" w:hAnsi="Times New Roman" w:cs="Times New Roman"/>
                <w:b/>
                <w:bCs/>
                <w:sz w:val="24"/>
                <w:szCs w:val="24"/>
              </w:rPr>
            </w:pPr>
            <w:r w:rsidRPr="00495CC0">
              <w:rPr>
                <w:rFonts w:ascii="Times New Roman" w:hAnsi="Times New Roman" w:cs="Times New Roman"/>
                <w:b/>
                <w:bCs/>
                <w:sz w:val="24"/>
                <w:szCs w:val="24"/>
              </w:rPr>
              <w:t>Hypertension</w:t>
            </w:r>
          </w:p>
        </w:tc>
      </w:tr>
      <w:tr w:rsidR="00653532" w:rsidRPr="00495CC0" w14:paraId="1E28B79F" w14:textId="77777777" w:rsidTr="00D44FA6">
        <w:trPr>
          <w:trHeight w:val="495"/>
          <w:jc w:val="center"/>
        </w:trPr>
        <w:tc>
          <w:tcPr>
            <w:tcW w:w="3360" w:type="dxa"/>
          </w:tcPr>
          <w:p w14:paraId="17FB3FE9" w14:textId="77777777" w:rsidR="00653532" w:rsidRPr="00495CC0" w:rsidRDefault="00653532" w:rsidP="00FC6AB4">
            <w:pPr>
              <w:rPr>
                <w:rFonts w:ascii="Times New Roman" w:hAnsi="Times New Roman" w:cs="Times New Roman"/>
                <w:b/>
                <w:bCs/>
                <w:sz w:val="24"/>
                <w:szCs w:val="24"/>
              </w:rPr>
            </w:pPr>
            <w:r w:rsidRPr="00495CC0">
              <w:rPr>
                <w:rFonts w:ascii="Times New Roman" w:hAnsi="Times New Roman" w:cs="Times New Roman"/>
                <w:b/>
                <w:bCs/>
                <w:sz w:val="24"/>
                <w:szCs w:val="24"/>
              </w:rPr>
              <w:t>Search String</w:t>
            </w:r>
          </w:p>
        </w:tc>
        <w:tc>
          <w:tcPr>
            <w:tcW w:w="3360" w:type="dxa"/>
          </w:tcPr>
          <w:p w14:paraId="1CCF7F79" w14:textId="77777777" w:rsidR="00653532" w:rsidRPr="00495CC0" w:rsidRDefault="00653532" w:rsidP="00FC6AB4">
            <w:pPr>
              <w:rPr>
                <w:rFonts w:ascii="Times New Roman" w:hAnsi="Times New Roman" w:cs="Times New Roman"/>
                <w:b/>
                <w:bCs/>
                <w:sz w:val="24"/>
                <w:szCs w:val="24"/>
              </w:rPr>
            </w:pPr>
            <w:r w:rsidRPr="00495CC0">
              <w:rPr>
                <w:rFonts w:ascii="Times New Roman" w:hAnsi="Times New Roman" w:cs="Times New Roman"/>
                <w:b/>
                <w:bCs/>
                <w:sz w:val="24"/>
                <w:szCs w:val="24"/>
              </w:rPr>
              <w:t>Inclusion Criteria</w:t>
            </w:r>
          </w:p>
        </w:tc>
        <w:tc>
          <w:tcPr>
            <w:tcW w:w="3360" w:type="dxa"/>
          </w:tcPr>
          <w:p w14:paraId="5F5A16C7" w14:textId="77777777" w:rsidR="00653532" w:rsidRPr="00495CC0" w:rsidRDefault="00653532" w:rsidP="00FC6AB4">
            <w:pPr>
              <w:rPr>
                <w:rFonts w:ascii="Times New Roman" w:hAnsi="Times New Roman" w:cs="Times New Roman"/>
                <w:b/>
                <w:bCs/>
                <w:sz w:val="24"/>
                <w:szCs w:val="24"/>
              </w:rPr>
            </w:pPr>
            <w:r w:rsidRPr="00495CC0">
              <w:rPr>
                <w:rFonts w:ascii="Times New Roman" w:hAnsi="Times New Roman" w:cs="Times New Roman"/>
                <w:b/>
                <w:bCs/>
                <w:sz w:val="24"/>
                <w:szCs w:val="24"/>
              </w:rPr>
              <w:t>Exclusion Criteria</w:t>
            </w:r>
          </w:p>
        </w:tc>
      </w:tr>
      <w:tr w:rsidR="00653532" w:rsidRPr="00495CC0" w14:paraId="558F02F4" w14:textId="77777777" w:rsidTr="00D44FA6">
        <w:trPr>
          <w:trHeight w:val="4968"/>
          <w:jc w:val="center"/>
        </w:trPr>
        <w:tc>
          <w:tcPr>
            <w:tcW w:w="3360" w:type="dxa"/>
          </w:tcPr>
          <w:p w14:paraId="1B1914BF" w14:textId="77777777" w:rsidR="00653532" w:rsidRPr="00495CC0" w:rsidRDefault="00653532" w:rsidP="00FC6AB4">
            <w:pPr>
              <w:rPr>
                <w:rFonts w:ascii="Times New Roman" w:hAnsi="Times New Roman" w:cs="Times New Roman"/>
                <w:sz w:val="24"/>
                <w:szCs w:val="24"/>
              </w:rPr>
            </w:pPr>
            <w:r w:rsidRPr="00495CC0">
              <w:rPr>
                <w:rFonts w:ascii="Times New Roman" w:hAnsi="Times New Roman" w:cs="Times New Roman"/>
                <w:sz w:val="24"/>
                <w:szCs w:val="24"/>
              </w:rPr>
              <w:t xml:space="preserve">hypertension OR blood pressure OR hypertensives </w:t>
            </w:r>
          </w:p>
          <w:p w14:paraId="2C3DAFE4" w14:textId="77777777" w:rsidR="00653532" w:rsidRPr="00495CC0" w:rsidRDefault="00653532" w:rsidP="00FC6AB4">
            <w:pPr>
              <w:rPr>
                <w:rFonts w:ascii="Times New Roman" w:hAnsi="Times New Roman" w:cs="Times New Roman"/>
                <w:sz w:val="24"/>
                <w:szCs w:val="24"/>
              </w:rPr>
            </w:pPr>
            <w:r w:rsidRPr="00495CC0">
              <w:rPr>
                <w:rFonts w:ascii="Times New Roman" w:hAnsi="Times New Roman" w:cs="Times New Roman"/>
                <w:sz w:val="24"/>
                <w:szCs w:val="24"/>
              </w:rPr>
              <w:t>AND</w:t>
            </w:r>
          </w:p>
          <w:p w14:paraId="559182C3" w14:textId="77777777" w:rsidR="00653532" w:rsidRPr="00495CC0" w:rsidRDefault="00653532" w:rsidP="00FC6AB4">
            <w:pPr>
              <w:rPr>
                <w:rFonts w:ascii="Times New Roman" w:hAnsi="Times New Roman" w:cs="Times New Roman"/>
                <w:sz w:val="24"/>
                <w:szCs w:val="24"/>
              </w:rPr>
            </w:pPr>
            <w:r w:rsidRPr="00495CC0">
              <w:rPr>
                <w:rFonts w:ascii="Times New Roman" w:hAnsi="Times New Roman" w:cs="Times New Roman"/>
                <w:sz w:val="24"/>
                <w:szCs w:val="24"/>
              </w:rPr>
              <w:t xml:space="preserve">epidemiology OR prevalence OR incidence OR national OR survey OR registry </w:t>
            </w:r>
          </w:p>
          <w:p w14:paraId="4A5250E0" w14:textId="77777777" w:rsidR="00653532" w:rsidRPr="00495CC0" w:rsidRDefault="00653532" w:rsidP="00FC6AB4">
            <w:pPr>
              <w:rPr>
                <w:rFonts w:ascii="Times New Roman" w:hAnsi="Times New Roman" w:cs="Times New Roman"/>
                <w:sz w:val="24"/>
                <w:szCs w:val="24"/>
              </w:rPr>
            </w:pPr>
            <w:r w:rsidRPr="00495CC0">
              <w:rPr>
                <w:rFonts w:ascii="Times New Roman" w:hAnsi="Times New Roman" w:cs="Times New Roman"/>
                <w:sz w:val="24"/>
                <w:szCs w:val="24"/>
              </w:rPr>
              <w:t>AND</w:t>
            </w:r>
          </w:p>
          <w:p w14:paraId="52F579A4" w14:textId="77777777" w:rsidR="00653532" w:rsidRPr="00495CC0" w:rsidRDefault="00653532" w:rsidP="00FC6AB4">
            <w:pPr>
              <w:rPr>
                <w:rFonts w:ascii="Times New Roman" w:hAnsi="Times New Roman" w:cs="Times New Roman"/>
                <w:sz w:val="24"/>
                <w:szCs w:val="24"/>
              </w:rPr>
            </w:pPr>
            <w:r w:rsidRPr="00495CC0">
              <w:rPr>
                <w:rFonts w:ascii="Times New Roman" w:hAnsi="Times New Roman" w:cs="Times New Roman"/>
                <w:sz w:val="24"/>
                <w:szCs w:val="24"/>
              </w:rPr>
              <w:t xml:space="preserve">awareness OR knowledge OR health literacy OR screening diagnosis OR diagnosed OR undiagnosed OR treatment OR treated OR untreated OR control OR controlled OR uncontrolled OR adherence OR compliance OR adhere OR therapy OR non-adherence </w:t>
            </w:r>
          </w:p>
          <w:p w14:paraId="2E48615F" w14:textId="77777777" w:rsidR="00653532" w:rsidRPr="00495CC0" w:rsidRDefault="00653532" w:rsidP="00FC6AB4">
            <w:pPr>
              <w:rPr>
                <w:rFonts w:ascii="Times New Roman" w:hAnsi="Times New Roman" w:cs="Times New Roman"/>
                <w:sz w:val="24"/>
                <w:szCs w:val="24"/>
              </w:rPr>
            </w:pPr>
            <w:r w:rsidRPr="00495CC0">
              <w:rPr>
                <w:rFonts w:ascii="Times New Roman" w:hAnsi="Times New Roman" w:cs="Times New Roman"/>
                <w:sz w:val="24"/>
                <w:szCs w:val="24"/>
              </w:rPr>
              <w:t>AND</w:t>
            </w:r>
          </w:p>
          <w:p w14:paraId="29CC365B" w14:textId="77777777" w:rsidR="00653532" w:rsidRPr="00495CC0" w:rsidRDefault="00653532" w:rsidP="00FC6AB4">
            <w:pPr>
              <w:rPr>
                <w:rFonts w:ascii="Times New Roman" w:hAnsi="Times New Roman" w:cs="Times New Roman"/>
                <w:sz w:val="24"/>
                <w:szCs w:val="24"/>
              </w:rPr>
            </w:pPr>
            <w:r w:rsidRPr="00495CC0">
              <w:rPr>
                <w:rFonts w:ascii="Times New Roman" w:hAnsi="Times New Roman" w:cs="Times New Roman"/>
                <w:sz w:val="24"/>
                <w:szCs w:val="24"/>
              </w:rPr>
              <w:t>Saudi Arabia</w:t>
            </w:r>
          </w:p>
        </w:tc>
        <w:tc>
          <w:tcPr>
            <w:tcW w:w="3360" w:type="dxa"/>
          </w:tcPr>
          <w:p w14:paraId="1A4E076B" w14:textId="77777777" w:rsidR="00653532" w:rsidRPr="00495CC0" w:rsidRDefault="00653532" w:rsidP="00FC6AB4">
            <w:pPr>
              <w:rPr>
                <w:rFonts w:ascii="Times New Roman" w:hAnsi="Times New Roman" w:cs="Times New Roman"/>
                <w:sz w:val="24"/>
                <w:szCs w:val="24"/>
              </w:rPr>
            </w:pPr>
            <w:r w:rsidRPr="00495CC0">
              <w:rPr>
                <w:rFonts w:ascii="Times New Roman" w:hAnsi="Times New Roman" w:cs="Times New Roman"/>
                <w:b/>
                <w:bCs/>
                <w:sz w:val="24"/>
                <w:szCs w:val="24"/>
              </w:rPr>
              <w:t>Time period</w:t>
            </w:r>
            <w:r w:rsidRPr="00495CC0">
              <w:rPr>
                <w:rFonts w:ascii="Times New Roman" w:hAnsi="Times New Roman" w:cs="Times New Roman"/>
                <w:sz w:val="24"/>
                <w:szCs w:val="24"/>
              </w:rPr>
              <w:t>:</w:t>
            </w:r>
            <w:r w:rsidRPr="00495CC0">
              <w:t xml:space="preserve"> </w:t>
            </w:r>
            <w:r w:rsidRPr="00495CC0">
              <w:rPr>
                <w:rFonts w:ascii="Times New Roman" w:hAnsi="Times New Roman" w:cs="Times New Roman"/>
                <w:sz w:val="24"/>
                <w:szCs w:val="24"/>
              </w:rPr>
              <w:t>January 1, 2010 –December 31, 2021</w:t>
            </w:r>
          </w:p>
          <w:p w14:paraId="3E7F5CDA" w14:textId="77777777" w:rsidR="00653532" w:rsidRPr="00495CC0" w:rsidRDefault="00653532" w:rsidP="00FC6AB4">
            <w:pPr>
              <w:rPr>
                <w:rFonts w:ascii="Times New Roman" w:hAnsi="Times New Roman" w:cs="Times New Roman"/>
                <w:sz w:val="24"/>
                <w:szCs w:val="24"/>
              </w:rPr>
            </w:pPr>
            <w:r w:rsidRPr="00495CC0">
              <w:rPr>
                <w:rFonts w:ascii="Times New Roman" w:hAnsi="Times New Roman" w:cs="Times New Roman"/>
                <w:b/>
                <w:bCs/>
                <w:sz w:val="24"/>
                <w:szCs w:val="24"/>
              </w:rPr>
              <w:t>Language</w:t>
            </w:r>
            <w:r w:rsidRPr="00495CC0">
              <w:rPr>
                <w:rFonts w:ascii="Times New Roman" w:hAnsi="Times New Roman" w:cs="Times New Roman"/>
                <w:sz w:val="24"/>
                <w:szCs w:val="24"/>
              </w:rPr>
              <w:t>: English</w:t>
            </w:r>
          </w:p>
          <w:p w14:paraId="3719EDE3" w14:textId="77777777" w:rsidR="00653532" w:rsidRPr="00495CC0" w:rsidRDefault="00653532" w:rsidP="00FC6AB4">
            <w:pPr>
              <w:rPr>
                <w:rFonts w:ascii="Times New Roman" w:hAnsi="Times New Roman" w:cs="Times New Roman"/>
                <w:sz w:val="24"/>
                <w:szCs w:val="24"/>
              </w:rPr>
            </w:pPr>
            <w:r w:rsidRPr="00495CC0">
              <w:rPr>
                <w:rFonts w:ascii="Times New Roman" w:hAnsi="Times New Roman" w:cs="Times New Roman"/>
                <w:b/>
                <w:bCs/>
                <w:sz w:val="24"/>
                <w:szCs w:val="24"/>
              </w:rPr>
              <w:t>Species</w:t>
            </w:r>
            <w:r w:rsidRPr="00495CC0">
              <w:rPr>
                <w:rFonts w:ascii="Times New Roman" w:hAnsi="Times New Roman" w:cs="Times New Roman"/>
                <w:sz w:val="24"/>
                <w:szCs w:val="24"/>
              </w:rPr>
              <w:t>: Humans, Human</w:t>
            </w:r>
          </w:p>
          <w:p w14:paraId="78C7FD5F" w14:textId="77777777" w:rsidR="00653532" w:rsidRPr="00495CC0" w:rsidRDefault="00653532" w:rsidP="00FC6AB4">
            <w:pPr>
              <w:rPr>
                <w:rFonts w:ascii="Times New Roman" w:hAnsi="Times New Roman" w:cs="Times New Roman"/>
                <w:sz w:val="24"/>
                <w:szCs w:val="24"/>
              </w:rPr>
            </w:pPr>
            <w:r w:rsidRPr="00495CC0">
              <w:rPr>
                <w:rFonts w:ascii="Times New Roman" w:hAnsi="Times New Roman" w:cs="Times New Roman"/>
                <w:sz w:val="24"/>
                <w:szCs w:val="24"/>
              </w:rPr>
              <w:t xml:space="preserve">Hypertension relevant patient journey data available in Kingdom of Saudi Arabia </w:t>
            </w:r>
          </w:p>
        </w:tc>
        <w:tc>
          <w:tcPr>
            <w:tcW w:w="3360" w:type="dxa"/>
          </w:tcPr>
          <w:p w14:paraId="2B501289" w14:textId="77777777" w:rsidR="00653532" w:rsidRPr="00495CC0" w:rsidRDefault="00653532" w:rsidP="00FC6AB4">
            <w:pPr>
              <w:rPr>
                <w:rFonts w:ascii="Times New Roman" w:hAnsi="Times New Roman" w:cs="Times New Roman"/>
                <w:sz w:val="24"/>
                <w:szCs w:val="24"/>
              </w:rPr>
            </w:pPr>
            <w:r w:rsidRPr="00495CC0">
              <w:rPr>
                <w:rFonts w:ascii="Times New Roman" w:hAnsi="Times New Roman" w:cs="Times New Roman"/>
                <w:sz w:val="24"/>
                <w:szCs w:val="24"/>
              </w:rPr>
              <w:t>&lt;18 years of age</w:t>
            </w:r>
          </w:p>
          <w:p w14:paraId="39E3D056" w14:textId="77777777" w:rsidR="00653532" w:rsidRPr="00495CC0" w:rsidRDefault="00653532" w:rsidP="00FC6AB4">
            <w:pPr>
              <w:rPr>
                <w:rFonts w:ascii="Times New Roman" w:hAnsi="Times New Roman" w:cs="Times New Roman"/>
                <w:sz w:val="24"/>
                <w:szCs w:val="24"/>
              </w:rPr>
            </w:pPr>
            <w:r w:rsidRPr="00495CC0">
              <w:rPr>
                <w:rFonts w:ascii="Times New Roman" w:hAnsi="Times New Roman" w:cs="Times New Roman"/>
                <w:sz w:val="24"/>
                <w:szCs w:val="24"/>
              </w:rPr>
              <w:t>Not hypertension</w:t>
            </w:r>
          </w:p>
          <w:p w14:paraId="73BC406A" w14:textId="77777777" w:rsidR="00653532" w:rsidRPr="00495CC0" w:rsidRDefault="00653532" w:rsidP="00FC6AB4">
            <w:pPr>
              <w:rPr>
                <w:rFonts w:ascii="Times New Roman" w:hAnsi="Times New Roman" w:cs="Times New Roman"/>
                <w:sz w:val="24"/>
                <w:szCs w:val="24"/>
              </w:rPr>
            </w:pPr>
            <w:r w:rsidRPr="00495CC0">
              <w:rPr>
                <w:rFonts w:ascii="Times New Roman" w:hAnsi="Times New Roman" w:cs="Times New Roman"/>
                <w:sz w:val="24"/>
                <w:szCs w:val="24"/>
              </w:rPr>
              <w:t>Relevant patient journey data NA</w:t>
            </w:r>
          </w:p>
          <w:p w14:paraId="18002629" w14:textId="77777777" w:rsidR="00653532" w:rsidRPr="00495CC0" w:rsidRDefault="00653532" w:rsidP="00FC6AB4">
            <w:pPr>
              <w:rPr>
                <w:rFonts w:ascii="Times New Roman" w:hAnsi="Times New Roman" w:cs="Times New Roman"/>
                <w:sz w:val="24"/>
                <w:szCs w:val="24"/>
              </w:rPr>
            </w:pPr>
            <w:r w:rsidRPr="00495CC0">
              <w:rPr>
                <w:rFonts w:ascii="Times New Roman" w:hAnsi="Times New Roman" w:cs="Times New Roman"/>
                <w:sz w:val="24"/>
                <w:szCs w:val="24"/>
              </w:rPr>
              <w:t>Full text NA</w:t>
            </w:r>
          </w:p>
          <w:p w14:paraId="58C4ABEA" w14:textId="77777777" w:rsidR="00653532" w:rsidRPr="00495CC0" w:rsidRDefault="00653532" w:rsidP="00FC6AB4">
            <w:pPr>
              <w:rPr>
                <w:rFonts w:ascii="Times New Roman" w:hAnsi="Times New Roman" w:cs="Times New Roman"/>
                <w:sz w:val="24"/>
                <w:szCs w:val="24"/>
              </w:rPr>
            </w:pPr>
            <w:r w:rsidRPr="00495CC0">
              <w:rPr>
                <w:rFonts w:ascii="Times New Roman" w:hAnsi="Times New Roman" w:cs="Times New Roman"/>
                <w:sz w:val="24"/>
                <w:szCs w:val="24"/>
              </w:rPr>
              <w:t>Specific patient subgroups such as patients with comorbidities, pregnant women</w:t>
            </w:r>
          </w:p>
          <w:p w14:paraId="0C04129E" w14:textId="77777777" w:rsidR="00653532" w:rsidRPr="00495CC0" w:rsidRDefault="00653532" w:rsidP="00FC6AB4">
            <w:pPr>
              <w:rPr>
                <w:rFonts w:ascii="Times New Roman" w:hAnsi="Times New Roman" w:cs="Times New Roman"/>
                <w:sz w:val="24"/>
                <w:szCs w:val="24"/>
              </w:rPr>
            </w:pPr>
            <w:r w:rsidRPr="00495CC0">
              <w:rPr>
                <w:rFonts w:ascii="Times New Roman" w:hAnsi="Times New Roman" w:cs="Times New Roman"/>
                <w:sz w:val="24"/>
                <w:szCs w:val="24"/>
              </w:rPr>
              <w:t>Not English language</w:t>
            </w:r>
          </w:p>
          <w:p w14:paraId="134AEC60" w14:textId="77777777" w:rsidR="00653532" w:rsidRPr="00495CC0" w:rsidRDefault="00653532" w:rsidP="00FC6AB4">
            <w:pPr>
              <w:rPr>
                <w:rFonts w:ascii="Times New Roman" w:hAnsi="Times New Roman" w:cs="Times New Roman"/>
                <w:sz w:val="24"/>
                <w:szCs w:val="24"/>
              </w:rPr>
            </w:pPr>
            <w:r w:rsidRPr="00495CC0">
              <w:rPr>
                <w:rFonts w:ascii="Times New Roman" w:hAnsi="Times New Roman" w:cs="Times New Roman"/>
                <w:sz w:val="24"/>
                <w:szCs w:val="24"/>
              </w:rPr>
              <w:t>Case studies, letter to editors, editorials</w:t>
            </w:r>
          </w:p>
          <w:p w14:paraId="3C5AE276" w14:textId="77777777" w:rsidR="00653532" w:rsidRPr="00495CC0" w:rsidRDefault="00653532" w:rsidP="00FC6AB4">
            <w:pPr>
              <w:rPr>
                <w:rFonts w:ascii="Times New Roman" w:hAnsi="Times New Roman" w:cs="Times New Roman"/>
                <w:sz w:val="24"/>
                <w:szCs w:val="24"/>
              </w:rPr>
            </w:pPr>
            <w:r w:rsidRPr="00495CC0">
              <w:rPr>
                <w:rFonts w:ascii="Times New Roman" w:hAnsi="Times New Roman" w:cs="Times New Roman"/>
                <w:sz w:val="24"/>
                <w:szCs w:val="24"/>
              </w:rPr>
              <w:t>Duplicate records</w:t>
            </w:r>
          </w:p>
          <w:p w14:paraId="05AE9C91" w14:textId="77777777" w:rsidR="00653532" w:rsidRPr="00495CC0" w:rsidRDefault="00653532" w:rsidP="00FC6AB4">
            <w:pPr>
              <w:rPr>
                <w:rFonts w:ascii="Times New Roman" w:hAnsi="Times New Roman" w:cs="Times New Roman"/>
                <w:sz w:val="24"/>
                <w:szCs w:val="24"/>
              </w:rPr>
            </w:pPr>
            <w:r w:rsidRPr="00495CC0">
              <w:rPr>
                <w:rFonts w:ascii="Times New Roman" w:hAnsi="Times New Roman" w:cs="Times New Roman"/>
                <w:sz w:val="24"/>
                <w:szCs w:val="24"/>
              </w:rPr>
              <w:t>Data lacking national representativeness</w:t>
            </w:r>
          </w:p>
          <w:p w14:paraId="16B91609" w14:textId="77777777" w:rsidR="00653532" w:rsidRPr="00495CC0" w:rsidRDefault="00653532" w:rsidP="00FC6AB4">
            <w:pPr>
              <w:rPr>
                <w:rFonts w:ascii="Times New Roman" w:hAnsi="Times New Roman" w:cs="Times New Roman"/>
                <w:sz w:val="24"/>
                <w:szCs w:val="24"/>
              </w:rPr>
            </w:pPr>
            <w:r w:rsidRPr="00495CC0">
              <w:rPr>
                <w:rFonts w:ascii="Times New Roman" w:hAnsi="Times New Roman" w:cs="Times New Roman"/>
                <w:sz w:val="24"/>
                <w:szCs w:val="24"/>
              </w:rPr>
              <w:t>Data not from representative country</w:t>
            </w:r>
          </w:p>
        </w:tc>
      </w:tr>
      <w:tr w:rsidR="00653532" w:rsidRPr="00495CC0" w14:paraId="10F8FB37" w14:textId="77777777" w:rsidTr="00D44FA6">
        <w:trPr>
          <w:trHeight w:val="359"/>
          <w:jc w:val="center"/>
        </w:trPr>
        <w:tc>
          <w:tcPr>
            <w:tcW w:w="10080" w:type="dxa"/>
            <w:gridSpan w:val="3"/>
          </w:tcPr>
          <w:p w14:paraId="6A712082" w14:textId="77777777" w:rsidR="00653532" w:rsidRPr="00495CC0" w:rsidRDefault="00653532" w:rsidP="00FC6AB4">
            <w:pPr>
              <w:rPr>
                <w:rFonts w:ascii="Times New Roman" w:hAnsi="Times New Roman" w:cs="Times New Roman"/>
                <w:b/>
                <w:bCs/>
                <w:sz w:val="24"/>
                <w:szCs w:val="24"/>
              </w:rPr>
            </w:pPr>
            <w:r w:rsidRPr="00495CC0">
              <w:rPr>
                <w:rFonts w:ascii="Times New Roman" w:hAnsi="Times New Roman" w:cs="Times New Roman"/>
                <w:b/>
                <w:bCs/>
                <w:sz w:val="20"/>
                <w:szCs w:val="20"/>
              </w:rPr>
              <w:t xml:space="preserve">Abbreviations: </w:t>
            </w:r>
            <w:r w:rsidRPr="00495CC0">
              <w:rPr>
                <w:rFonts w:ascii="Times New Roman" w:hAnsi="Times New Roman" w:cs="Times New Roman"/>
                <w:sz w:val="20"/>
                <w:szCs w:val="20"/>
              </w:rPr>
              <w:t>NA, not available</w:t>
            </w:r>
          </w:p>
        </w:tc>
      </w:tr>
    </w:tbl>
    <w:p w14:paraId="3ACA143E" w14:textId="77777777" w:rsidR="00653532" w:rsidRPr="00495CC0" w:rsidRDefault="00653532" w:rsidP="00653532">
      <w:pPr>
        <w:spacing w:line="480" w:lineRule="auto"/>
        <w:rPr>
          <w:rFonts w:ascii="Times New Roman" w:hAnsi="Times New Roman" w:cs="Times New Roman"/>
          <w:sz w:val="24"/>
          <w:szCs w:val="24"/>
        </w:rPr>
      </w:pPr>
      <w:r w:rsidRPr="00495CC0">
        <w:rPr>
          <w:rFonts w:ascii="Times New Roman" w:hAnsi="Times New Roman" w:cs="Times New Roman"/>
          <w:sz w:val="24"/>
          <w:szCs w:val="24"/>
        </w:rPr>
        <w:t xml:space="preserve">  </w:t>
      </w:r>
    </w:p>
    <w:p w14:paraId="534036CF" w14:textId="77777777" w:rsidR="00B37020" w:rsidRDefault="00B37020" w:rsidP="00B37020">
      <w:pPr>
        <w:rPr>
          <w:rFonts w:ascii="Times New Roman" w:hAnsi="Times New Roman" w:cs="Times New Roman"/>
          <w:b/>
          <w:bCs/>
          <w:sz w:val="24"/>
          <w:szCs w:val="24"/>
        </w:rPr>
      </w:pPr>
    </w:p>
    <w:p w14:paraId="0F4C18AF" w14:textId="77777777" w:rsidR="00B37020" w:rsidRDefault="00B37020" w:rsidP="00B37020">
      <w:pPr>
        <w:rPr>
          <w:rFonts w:ascii="Times New Roman" w:hAnsi="Times New Roman" w:cs="Times New Roman"/>
          <w:b/>
          <w:bCs/>
          <w:sz w:val="24"/>
          <w:szCs w:val="24"/>
        </w:rPr>
      </w:pPr>
    </w:p>
    <w:p w14:paraId="582DF183" w14:textId="77777777" w:rsidR="00B37020" w:rsidRDefault="00B37020" w:rsidP="00B37020">
      <w:pPr>
        <w:rPr>
          <w:rFonts w:ascii="Times New Roman" w:hAnsi="Times New Roman" w:cs="Times New Roman"/>
          <w:b/>
          <w:bCs/>
          <w:sz w:val="24"/>
          <w:szCs w:val="24"/>
        </w:rPr>
      </w:pPr>
    </w:p>
    <w:p w14:paraId="429202F0" w14:textId="77777777" w:rsidR="00B37020" w:rsidRDefault="00B37020" w:rsidP="00B37020">
      <w:pPr>
        <w:rPr>
          <w:rFonts w:ascii="Times New Roman" w:hAnsi="Times New Roman" w:cs="Times New Roman"/>
          <w:b/>
          <w:bCs/>
          <w:sz w:val="24"/>
          <w:szCs w:val="24"/>
        </w:rPr>
      </w:pPr>
    </w:p>
    <w:p w14:paraId="4840E4F9" w14:textId="77777777" w:rsidR="00B37020" w:rsidRDefault="00B37020" w:rsidP="00B37020">
      <w:pPr>
        <w:rPr>
          <w:rFonts w:ascii="Times New Roman" w:hAnsi="Times New Roman" w:cs="Times New Roman"/>
          <w:b/>
          <w:bCs/>
          <w:sz w:val="24"/>
          <w:szCs w:val="24"/>
        </w:rPr>
      </w:pPr>
    </w:p>
    <w:p w14:paraId="30585E50" w14:textId="77777777" w:rsidR="00B37020" w:rsidRDefault="00B37020" w:rsidP="00B37020">
      <w:pPr>
        <w:rPr>
          <w:rFonts w:ascii="Times New Roman" w:hAnsi="Times New Roman" w:cs="Times New Roman"/>
          <w:b/>
          <w:bCs/>
          <w:sz w:val="24"/>
          <w:szCs w:val="24"/>
        </w:rPr>
      </w:pPr>
    </w:p>
    <w:p w14:paraId="7759803E" w14:textId="77777777" w:rsidR="00B37020" w:rsidRDefault="00B37020" w:rsidP="00B37020">
      <w:pPr>
        <w:rPr>
          <w:rFonts w:ascii="Times New Roman" w:hAnsi="Times New Roman" w:cs="Times New Roman"/>
          <w:b/>
          <w:bCs/>
          <w:sz w:val="24"/>
          <w:szCs w:val="24"/>
        </w:rPr>
      </w:pPr>
    </w:p>
    <w:p w14:paraId="092E5CE4" w14:textId="77777777" w:rsidR="00B37020" w:rsidRDefault="00B37020" w:rsidP="00B37020">
      <w:pPr>
        <w:rPr>
          <w:rFonts w:ascii="Times New Roman" w:hAnsi="Times New Roman" w:cs="Times New Roman"/>
          <w:b/>
          <w:bCs/>
          <w:sz w:val="24"/>
          <w:szCs w:val="24"/>
        </w:rPr>
      </w:pPr>
    </w:p>
    <w:p w14:paraId="0414BC1F" w14:textId="77777777" w:rsidR="00B37020" w:rsidRDefault="00B37020" w:rsidP="00B37020">
      <w:pPr>
        <w:rPr>
          <w:rFonts w:ascii="Times New Roman" w:hAnsi="Times New Roman" w:cs="Times New Roman"/>
          <w:b/>
          <w:bCs/>
          <w:sz w:val="24"/>
          <w:szCs w:val="24"/>
        </w:rPr>
      </w:pPr>
    </w:p>
    <w:p w14:paraId="4D1ABB7E" w14:textId="77777777" w:rsidR="00B37020" w:rsidRDefault="00B37020" w:rsidP="00B37020">
      <w:pPr>
        <w:rPr>
          <w:rFonts w:ascii="Times New Roman" w:hAnsi="Times New Roman" w:cs="Times New Roman"/>
          <w:b/>
          <w:bCs/>
          <w:sz w:val="24"/>
          <w:szCs w:val="24"/>
        </w:rPr>
      </w:pPr>
    </w:p>
    <w:p w14:paraId="76A9F881" w14:textId="77777777" w:rsidR="00B37020" w:rsidRDefault="00B37020" w:rsidP="00B37020">
      <w:pPr>
        <w:rPr>
          <w:rFonts w:ascii="Times New Roman" w:hAnsi="Times New Roman" w:cs="Times New Roman"/>
          <w:b/>
          <w:bCs/>
          <w:sz w:val="24"/>
          <w:szCs w:val="24"/>
        </w:rPr>
      </w:pPr>
    </w:p>
    <w:p w14:paraId="72E68C43" w14:textId="77777777" w:rsidR="00B37020" w:rsidRDefault="00B37020" w:rsidP="00B37020">
      <w:pPr>
        <w:rPr>
          <w:rFonts w:ascii="Times New Roman" w:hAnsi="Times New Roman" w:cs="Times New Roman"/>
          <w:b/>
          <w:bCs/>
          <w:sz w:val="24"/>
          <w:szCs w:val="24"/>
        </w:rPr>
      </w:pPr>
    </w:p>
    <w:p w14:paraId="2B4BD9D2" w14:textId="63360DC5" w:rsidR="00B37020" w:rsidRPr="00495CC0" w:rsidRDefault="00B37020" w:rsidP="00B37020">
      <w:pPr>
        <w:rPr>
          <w:rFonts w:ascii="Times New Roman" w:hAnsi="Times New Roman" w:cs="Times New Roman"/>
          <w:sz w:val="24"/>
          <w:szCs w:val="24"/>
        </w:rPr>
      </w:pPr>
      <w:r w:rsidRPr="00495CC0">
        <w:rPr>
          <w:rFonts w:ascii="Times New Roman" w:hAnsi="Times New Roman" w:cs="Times New Roman"/>
          <w:b/>
          <w:bCs/>
          <w:sz w:val="24"/>
          <w:szCs w:val="24"/>
        </w:rPr>
        <w:lastRenderedPageBreak/>
        <w:t xml:space="preserve">Supplementary Table </w:t>
      </w:r>
      <w:r w:rsidR="001B1D43">
        <w:rPr>
          <w:rFonts w:ascii="Times New Roman" w:hAnsi="Times New Roman" w:cs="Times New Roman"/>
          <w:b/>
          <w:bCs/>
          <w:sz w:val="24"/>
          <w:szCs w:val="24"/>
        </w:rPr>
        <w:t>2</w:t>
      </w:r>
      <w:r w:rsidRPr="00495CC0">
        <w:rPr>
          <w:rFonts w:ascii="Times New Roman" w:hAnsi="Times New Roman" w:cs="Times New Roman"/>
          <w:b/>
          <w:bCs/>
          <w:sz w:val="24"/>
          <w:szCs w:val="24"/>
        </w:rPr>
        <w:t>B. Strategy for Structured Literature Search on Dyslipidemia</w:t>
      </w:r>
    </w:p>
    <w:tbl>
      <w:tblPr>
        <w:tblStyle w:val="TableGrid"/>
        <w:tblW w:w="10080" w:type="dxa"/>
        <w:jc w:val="center"/>
        <w:tblLook w:val="04A0" w:firstRow="1" w:lastRow="0" w:firstColumn="1" w:lastColumn="0" w:noHBand="0" w:noVBand="1"/>
      </w:tblPr>
      <w:tblGrid>
        <w:gridCol w:w="3360"/>
        <w:gridCol w:w="3360"/>
        <w:gridCol w:w="3360"/>
      </w:tblGrid>
      <w:tr w:rsidR="00B37020" w:rsidRPr="00495CC0" w14:paraId="3891E160" w14:textId="77777777" w:rsidTr="00850E2D">
        <w:trPr>
          <w:trHeight w:val="359"/>
          <w:jc w:val="center"/>
        </w:trPr>
        <w:tc>
          <w:tcPr>
            <w:tcW w:w="10080" w:type="dxa"/>
            <w:gridSpan w:val="3"/>
          </w:tcPr>
          <w:p w14:paraId="69E95C96" w14:textId="77777777" w:rsidR="00B37020" w:rsidRPr="00495CC0" w:rsidRDefault="00B37020" w:rsidP="00850E2D">
            <w:pPr>
              <w:rPr>
                <w:rFonts w:ascii="Times New Roman" w:hAnsi="Times New Roman" w:cs="Times New Roman"/>
                <w:b/>
                <w:bCs/>
                <w:sz w:val="24"/>
                <w:szCs w:val="24"/>
              </w:rPr>
            </w:pPr>
            <w:r w:rsidRPr="00495CC0">
              <w:rPr>
                <w:rFonts w:ascii="Times New Roman" w:hAnsi="Times New Roman" w:cs="Times New Roman"/>
                <w:b/>
                <w:bCs/>
                <w:sz w:val="24"/>
                <w:szCs w:val="24"/>
              </w:rPr>
              <w:t>Dyslipidemia</w:t>
            </w:r>
          </w:p>
        </w:tc>
      </w:tr>
      <w:tr w:rsidR="00B37020" w:rsidRPr="00495CC0" w14:paraId="0BE788E6" w14:textId="77777777" w:rsidTr="00850E2D">
        <w:trPr>
          <w:trHeight w:val="495"/>
          <w:jc w:val="center"/>
        </w:trPr>
        <w:tc>
          <w:tcPr>
            <w:tcW w:w="3360" w:type="dxa"/>
          </w:tcPr>
          <w:p w14:paraId="4F7FF584" w14:textId="77777777" w:rsidR="00B37020" w:rsidRPr="00495CC0" w:rsidRDefault="00B37020" w:rsidP="00850E2D">
            <w:pPr>
              <w:rPr>
                <w:rFonts w:ascii="Times New Roman" w:hAnsi="Times New Roman" w:cs="Times New Roman"/>
                <w:b/>
                <w:bCs/>
                <w:sz w:val="24"/>
                <w:szCs w:val="24"/>
              </w:rPr>
            </w:pPr>
            <w:r w:rsidRPr="00495CC0">
              <w:rPr>
                <w:rFonts w:ascii="Times New Roman" w:hAnsi="Times New Roman" w:cs="Times New Roman"/>
                <w:b/>
                <w:bCs/>
                <w:sz w:val="24"/>
                <w:szCs w:val="24"/>
              </w:rPr>
              <w:t>Search String</w:t>
            </w:r>
          </w:p>
        </w:tc>
        <w:tc>
          <w:tcPr>
            <w:tcW w:w="3360" w:type="dxa"/>
          </w:tcPr>
          <w:p w14:paraId="7AFABA64" w14:textId="77777777" w:rsidR="00B37020" w:rsidRPr="00495CC0" w:rsidRDefault="00B37020" w:rsidP="00850E2D">
            <w:pPr>
              <w:rPr>
                <w:rFonts w:ascii="Times New Roman" w:hAnsi="Times New Roman" w:cs="Times New Roman"/>
                <w:b/>
                <w:bCs/>
                <w:sz w:val="24"/>
                <w:szCs w:val="24"/>
              </w:rPr>
            </w:pPr>
            <w:r w:rsidRPr="00495CC0">
              <w:rPr>
                <w:rFonts w:ascii="Times New Roman" w:hAnsi="Times New Roman" w:cs="Times New Roman"/>
                <w:b/>
                <w:bCs/>
                <w:sz w:val="24"/>
                <w:szCs w:val="24"/>
              </w:rPr>
              <w:t>Inclusion Criteria</w:t>
            </w:r>
          </w:p>
        </w:tc>
        <w:tc>
          <w:tcPr>
            <w:tcW w:w="3360" w:type="dxa"/>
          </w:tcPr>
          <w:p w14:paraId="7FCD8EAD" w14:textId="77777777" w:rsidR="00B37020" w:rsidRPr="00495CC0" w:rsidRDefault="00B37020" w:rsidP="00850E2D">
            <w:pPr>
              <w:rPr>
                <w:rFonts w:ascii="Times New Roman" w:hAnsi="Times New Roman" w:cs="Times New Roman"/>
                <w:b/>
                <w:bCs/>
                <w:sz w:val="24"/>
                <w:szCs w:val="24"/>
              </w:rPr>
            </w:pPr>
            <w:r w:rsidRPr="00495CC0">
              <w:rPr>
                <w:rFonts w:ascii="Times New Roman" w:hAnsi="Times New Roman" w:cs="Times New Roman"/>
                <w:b/>
                <w:bCs/>
                <w:sz w:val="24"/>
                <w:szCs w:val="24"/>
              </w:rPr>
              <w:t>Exclusion Criteria</w:t>
            </w:r>
          </w:p>
        </w:tc>
      </w:tr>
      <w:tr w:rsidR="00B37020" w:rsidRPr="00495CC0" w14:paraId="571EB5AC" w14:textId="77777777" w:rsidTr="00850E2D">
        <w:trPr>
          <w:trHeight w:val="4968"/>
          <w:jc w:val="center"/>
        </w:trPr>
        <w:tc>
          <w:tcPr>
            <w:tcW w:w="3360" w:type="dxa"/>
          </w:tcPr>
          <w:p w14:paraId="4C7B9162" w14:textId="77777777" w:rsidR="00B37020" w:rsidRPr="00495CC0" w:rsidRDefault="00B37020" w:rsidP="00850E2D">
            <w:pPr>
              <w:rPr>
                <w:rFonts w:ascii="Times New Roman" w:hAnsi="Times New Roman" w:cs="Times New Roman"/>
                <w:sz w:val="24"/>
                <w:szCs w:val="24"/>
              </w:rPr>
            </w:pPr>
            <w:r w:rsidRPr="00495CC0">
              <w:rPr>
                <w:rFonts w:ascii="Times New Roman" w:hAnsi="Times New Roman" w:cs="Times New Roman"/>
                <w:sz w:val="24"/>
                <w:szCs w:val="24"/>
              </w:rPr>
              <w:t xml:space="preserve">dyslipidemia OR hypercholesterolemia OR cholesterol OR triglycerides OR LDL </w:t>
            </w:r>
          </w:p>
          <w:p w14:paraId="3B852E6D" w14:textId="77777777" w:rsidR="00B37020" w:rsidRPr="00495CC0" w:rsidRDefault="00B37020" w:rsidP="00850E2D">
            <w:pPr>
              <w:rPr>
                <w:rFonts w:ascii="Times New Roman" w:hAnsi="Times New Roman" w:cs="Times New Roman"/>
                <w:sz w:val="24"/>
                <w:szCs w:val="24"/>
              </w:rPr>
            </w:pPr>
            <w:r w:rsidRPr="00495CC0">
              <w:rPr>
                <w:rFonts w:ascii="Times New Roman" w:hAnsi="Times New Roman" w:cs="Times New Roman"/>
                <w:sz w:val="24"/>
                <w:szCs w:val="24"/>
              </w:rPr>
              <w:t>AND</w:t>
            </w:r>
          </w:p>
          <w:p w14:paraId="7F52CC8F" w14:textId="77777777" w:rsidR="00B37020" w:rsidRPr="00495CC0" w:rsidRDefault="00B37020" w:rsidP="00850E2D">
            <w:pPr>
              <w:rPr>
                <w:rFonts w:ascii="Times New Roman" w:hAnsi="Times New Roman" w:cs="Times New Roman"/>
                <w:sz w:val="24"/>
                <w:szCs w:val="24"/>
              </w:rPr>
            </w:pPr>
            <w:r w:rsidRPr="00495CC0">
              <w:rPr>
                <w:rFonts w:ascii="Times New Roman" w:hAnsi="Times New Roman" w:cs="Times New Roman"/>
                <w:sz w:val="24"/>
                <w:szCs w:val="24"/>
              </w:rPr>
              <w:t xml:space="preserve">epidemiology OR prevalence OR incidence OR national OR survey OR registry OR Statistics </w:t>
            </w:r>
          </w:p>
          <w:p w14:paraId="267E764C" w14:textId="77777777" w:rsidR="00B37020" w:rsidRPr="00495CC0" w:rsidRDefault="00B37020" w:rsidP="00850E2D">
            <w:pPr>
              <w:rPr>
                <w:rFonts w:ascii="Times New Roman" w:hAnsi="Times New Roman" w:cs="Times New Roman"/>
                <w:sz w:val="24"/>
                <w:szCs w:val="24"/>
              </w:rPr>
            </w:pPr>
            <w:r w:rsidRPr="00495CC0">
              <w:rPr>
                <w:rFonts w:ascii="Times New Roman" w:hAnsi="Times New Roman" w:cs="Times New Roman"/>
                <w:sz w:val="24"/>
                <w:szCs w:val="24"/>
              </w:rPr>
              <w:t>AND</w:t>
            </w:r>
          </w:p>
          <w:p w14:paraId="5C8D0E42" w14:textId="77777777" w:rsidR="00B37020" w:rsidRPr="00495CC0" w:rsidRDefault="00B37020" w:rsidP="00850E2D">
            <w:pPr>
              <w:rPr>
                <w:rFonts w:ascii="Times New Roman" w:hAnsi="Times New Roman" w:cs="Times New Roman"/>
                <w:sz w:val="24"/>
                <w:szCs w:val="24"/>
              </w:rPr>
            </w:pPr>
            <w:r w:rsidRPr="00495CC0">
              <w:rPr>
                <w:rFonts w:ascii="Times New Roman" w:hAnsi="Times New Roman" w:cs="Times New Roman"/>
                <w:sz w:val="24"/>
                <w:szCs w:val="24"/>
              </w:rPr>
              <w:t xml:space="preserve">health literacy OR screening OR awareness OR knowledge OR treated OR treatment OR diagnosis OR undiagnosed OR diagnosed OR therapy OR controlled OR control OR uncontrolled OR adherence OR     adhere OR compliance </w:t>
            </w:r>
          </w:p>
          <w:p w14:paraId="2A68F336" w14:textId="77777777" w:rsidR="00B37020" w:rsidRPr="00495CC0" w:rsidRDefault="00B37020" w:rsidP="00850E2D">
            <w:pPr>
              <w:rPr>
                <w:rFonts w:ascii="Times New Roman" w:hAnsi="Times New Roman" w:cs="Times New Roman"/>
                <w:sz w:val="24"/>
                <w:szCs w:val="24"/>
              </w:rPr>
            </w:pPr>
            <w:r w:rsidRPr="00495CC0">
              <w:rPr>
                <w:rFonts w:ascii="Times New Roman" w:hAnsi="Times New Roman" w:cs="Times New Roman"/>
                <w:sz w:val="24"/>
                <w:szCs w:val="24"/>
              </w:rPr>
              <w:t>AND</w:t>
            </w:r>
          </w:p>
          <w:p w14:paraId="1747346A" w14:textId="77777777" w:rsidR="00B37020" w:rsidRPr="00495CC0" w:rsidRDefault="00B37020" w:rsidP="00850E2D">
            <w:pPr>
              <w:rPr>
                <w:rFonts w:ascii="Times New Roman" w:hAnsi="Times New Roman" w:cs="Times New Roman"/>
                <w:sz w:val="24"/>
                <w:szCs w:val="24"/>
              </w:rPr>
            </w:pPr>
            <w:r w:rsidRPr="00495CC0">
              <w:rPr>
                <w:rFonts w:ascii="Times New Roman" w:hAnsi="Times New Roman" w:cs="Times New Roman"/>
                <w:sz w:val="24"/>
                <w:szCs w:val="24"/>
              </w:rPr>
              <w:t>United Arab Emirates OR Algeria OR South Africa OR Africa OR Egypt OR Saudi Arabia OR Middle East</w:t>
            </w:r>
          </w:p>
          <w:p w14:paraId="21B27929" w14:textId="77777777" w:rsidR="00B37020" w:rsidRPr="00495CC0" w:rsidRDefault="00B37020" w:rsidP="00850E2D">
            <w:pPr>
              <w:rPr>
                <w:rFonts w:ascii="Times New Roman" w:hAnsi="Times New Roman" w:cs="Times New Roman"/>
                <w:sz w:val="24"/>
                <w:szCs w:val="24"/>
              </w:rPr>
            </w:pPr>
          </w:p>
        </w:tc>
        <w:tc>
          <w:tcPr>
            <w:tcW w:w="3360" w:type="dxa"/>
          </w:tcPr>
          <w:p w14:paraId="56DEEBA4" w14:textId="77777777" w:rsidR="00B37020" w:rsidRPr="00495CC0" w:rsidRDefault="00B37020" w:rsidP="00850E2D">
            <w:pPr>
              <w:rPr>
                <w:rFonts w:ascii="Times New Roman" w:hAnsi="Times New Roman" w:cs="Times New Roman"/>
                <w:sz w:val="24"/>
                <w:szCs w:val="24"/>
              </w:rPr>
            </w:pPr>
            <w:r w:rsidRPr="00495CC0">
              <w:rPr>
                <w:rFonts w:ascii="Times New Roman" w:hAnsi="Times New Roman" w:cs="Times New Roman"/>
                <w:b/>
                <w:bCs/>
                <w:sz w:val="24"/>
                <w:szCs w:val="24"/>
              </w:rPr>
              <w:t>Time period</w:t>
            </w:r>
            <w:r w:rsidRPr="00495CC0">
              <w:rPr>
                <w:rFonts w:ascii="Times New Roman" w:hAnsi="Times New Roman" w:cs="Times New Roman"/>
                <w:sz w:val="24"/>
                <w:szCs w:val="24"/>
              </w:rPr>
              <w:t>:</w:t>
            </w:r>
            <w:r w:rsidRPr="00495CC0">
              <w:t xml:space="preserve"> </w:t>
            </w:r>
            <w:r w:rsidRPr="00495CC0">
              <w:rPr>
                <w:rFonts w:ascii="Times New Roman" w:hAnsi="Times New Roman" w:cs="Times New Roman"/>
                <w:sz w:val="24"/>
                <w:szCs w:val="24"/>
              </w:rPr>
              <w:t>January 1, 2010 –December 31, 2021</w:t>
            </w:r>
          </w:p>
          <w:p w14:paraId="4102D2F0" w14:textId="77777777" w:rsidR="00B37020" w:rsidRPr="00495CC0" w:rsidRDefault="00B37020" w:rsidP="00850E2D">
            <w:pPr>
              <w:rPr>
                <w:rFonts w:ascii="Times New Roman" w:hAnsi="Times New Roman" w:cs="Times New Roman"/>
                <w:sz w:val="24"/>
                <w:szCs w:val="24"/>
              </w:rPr>
            </w:pPr>
            <w:r w:rsidRPr="00495CC0">
              <w:rPr>
                <w:rFonts w:ascii="Times New Roman" w:hAnsi="Times New Roman" w:cs="Times New Roman"/>
                <w:b/>
                <w:bCs/>
                <w:sz w:val="24"/>
                <w:szCs w:val="24"/>
              </w:rPr>
              <w:t>Language</w:t>
            </w:r>
            <w:r w:rsidRPr="00495CC0">
              <w:rPr>
                <w:rFonts w:ascii="Times New Roman" w:hAnsi="Times New Roman" w:cs="Times New Roman"/>
                <w:sz w:val="24"/>
                <w:szCs w:val="24"/>
              </w:rPr>
              <w:t>: English</w:t>
            </w:r>
          </w:p>
          <w:p w14:paraId="24630B4B" w14:textId="77777777" w:rsidR="00B37020" w:rsidRPr="00495CC0" w:rsidRDefault="00B37020" w:rsidP="00850E2D">
            <w:pPr>
              <w:rPr>
                <w:rFonts w:ascii="Times New Roman" w:hAnsi="Times New Roman" w:cs="Times New Roman"/>
                <w:sz w:val="24"/>
                <w:szCs w:val="24"/>
              </w:rPr>
            </w:pPr>
            <w:r w:rsidRPr="00495CC0">
              <w:rPr>
                <w:rFonts w:ascii="Times New Roman" w:hAnsi="Times New Roman" w:cs="Times New Roman"/>
                <w:b/>
                <w:bCs/>
                <w:sz w:val="24"/>
                <w:szCs w:val="24"/>
              </w:rPr>
              <w:t>Species</w:t>
            </w:r>
            <w:r w:rsidRPr="00495CC0">
              <w:rPr>
                <w:rFonts w:ascii="Times New Roman" w:hAnsi="Times New Roman" w:cs="Times New Roman"/>
                <w:sz w:val="24"/>
                <w:szCs w:val="24"/>
              </w:rPr>
              <w:t>: Humans, Human,</w:t>
            </w:r>
          </w:p>
          <w:p w14:paraId="06B50861" w14:textId="77777777" w:rsidR="00B37020" w:rsidRPr="00495CC0" w:rsidRDefault="00B37020" w:rsidP="00850E2D">
            <w:pPr>
              <w:rPr>
                <w:rFonts w:ascii="Times New Roman" w:hAnsi="Times New Roman" w:cs="Times New Roman"/>
                <w:sz w:val="24"/>
                <w:szCs w:val="24"/>
              </w:rPr>
            </w:pPr>
            <w:r w:rsidRPr="00495CC0">
              <w:rPr>
                <w:rFonts w:ascii="Times New Roman" w:hAnsi="Times New Roman" w:cs="Times New Roman"/>
                <w:sz w:val="24"/>
                <w:szCs w:val="24"/>
              </w:rPr>
              <w:t xml:space="preserve">Dyslipidemia relevant patient journey data available in Kingdom of Saudi Arabia </w:t>
            </w:r>
          </w:p>
        </w:tc>
        <w:tc>
          <w:tcPr>
            <w:tcW w:w="3360" w:type="dxa"/>
          </w:tcPr>
          <w:p w14:paraId="6A0F1354" w14:textId="77777777" w:rsidR="00B37020" w:rsidRPr="00495CC0" w:rsidRDefault="00B37020" w:rsidP="00850E2D">
            <w:pPr>
              <w:rPr>
                <w:rFonts w:ascii="Times New Roman" w:hAnsi="Times New Roman" w:cs="Times New Roman"/>
                <w:sz w:val="24"/>
                <w:szCs w:val="24"/>
              </w:rPr>
            </w:pPr>
            <w:r w:rsidRPr="00495CC0">
              <w:rPr>
                <w:rFonts w:ascii="Times New Roman" w:hAnsi="Times New Roman" w:cs="Times New Roman"/>
                <w:sz w:val="24"/>
                <w:szCs w:val="24"/>
              </w:rPr>
              <w:t>&lt;18 years of age</w:t>
            </w:r>
          </w:p>
          <w:p w14:paraId="5F657028" w14:textId="77777777" w:rsidR="00B37020" w:rsidRPr="00495CC0" w:rsidRDefault="00B37020" w:rsidP="00850E2D">
            <w:pPr>
              <w:rPr>
                <w:rFonts w:ascii="Times New Roman" w:hAnsi="Times New Roman" w:cs="Times New Roman"/>
                <w:sz w:val="24"/>
                <w:szCs w:val="24"/>
              </w:rPr>
            </w:pPr>
            <w:r w:rsidRPr="00495CC0">
              <w:rPr>
                <w:rFonts w:ascii="Times New Roman" w:hAnsi="Times New Roman" w:cs="Times New Roman"/>
                <w:sz w:val="24"/>
                <w:szCs w:val="24"/>
              </w:rPr>
              <w:t>Not dyslipidemia</w:t>
            </w:r>
          </w:p>
          <w:p w14:paraId="518C84EC" w14:textId="77777777" w:rsidR="00B37020" w:rsidRPr="00495CC0" w:rsidRDefault="00B37020" w:rsidP="00850E2D">
            <w:pPr>
              <w:rPr>
                <w:rFonts w:ascii="Times New Roman" w:hAnsi="Times New Roman" w:cs="Times New Roman"/>
                <w:sz w:val="24"/>
                <w:szCs w:val="24"/>
              </w:rPr>
            </w:pPr>
            <w:r w:rsidRPr="00495CC0">
              <w:rPr>
                <w:rFonts w:ascii="Times New Roman" w:hAnsi="Times New Roman" w:cs="Times New Roman"/>
                <w:sz w:val="24"/>
                <w:szCs w:val="24"/>
              </w:rPr>
              <w:t>Relevant patient journey data NA</w:t>
            </w:r>
          </w:p>
          <w:p w14:paraId="16D43C23" w14:textId="77777777" w:rsidR="00B37020" w:rsidRPr="00495CC0" w:rsidRDefault="00B37020" w:rsidP="00850E2D">
            <w:pPr>
              <w:rPr>
                <w:rFonts w:ascii="Times New Roman" w:hAnsi="Times New Roman" w:cs="Times New Roman"/>
                <w:sz w:val="24"/>
                <w:szCs w:val="24"/>
              </w:rPr>
            </w:pPr>
            <w:r w:rsidRPr="00495CC0">
              <w:rPr>
                <w:rFonts w:ascii="Times New Roman" w:hAnsi="Times New Roman" w:cs="Times New Roman"/>
                <w:sz w:val="24"/>
                <w:szCs w:val="24"/>
              </w:rPr>
              <w:t>Full text NA</w:t>
            </w:r>
          </w:p>
          <w:p w14:paraId="6713BB7E" w14:textId="77777777" w:rsidR="00B37020" w:rsidRPr="00495CC0" w:rsidRDefault="00B37020" w:rsidP="00850E2D">
            <w:pPr>
              <w:rPr>
                <w:rFonts w:ascii="Times New Roman" w:hAnsi="Times New Roman" w:cs="Times New Roman"/>
                <w:sz w:val="24"/>
                <w:szCs w:val="24"/>
              </w:rPr>
            </w:pPr>
            <w:r w:rsidRPr="00495CC0">
              <w:rPr>
                <w:rFonts w:ascii="Times New Roman" w:hAnsi="Times New Roman" w:cs="Times New Roman"/>
                <w:sz w:val="24"/>
                <w:szCs w:val="24"/>
              </w:rPr>
              <w:t>Specific patient subgroups such as patients with comorbidities, pregnant women</w:t>
            </w:r>
          </w:p>
          <w:p w14:paraId="7B0CB420" w14:textId="77777777" w:rsidR="00B37020" w:rsidRPr="00495CC0" w:rsidRDefault="00B37020" w:rsidP="00850E2D">
            <w:pPr>
              <w:rPr>
                <w:rFonts w:ascii="Times New Roman" w:hAnsi="Times New Roman" w:cs="Times New Roman"/>
                <w:sz w:val="24"/>
                <w:szCs w:val="24"/>
              </w:rPr>
            </w:pPr>
            <w:r w:rsidRPr="00495CC0">
              <w:rPr>
                <w:rFonts w:ascii="Times New Roman" w:hAnsi="Times New Roman" w:cs="Times New Roman"/>
                <w:sz w:val="24"/>
                <w:szCs w:val="24"/>
              </w:rPr>
              <w:t>Not English language</w:t>
            </w:r>
          </w:p>
          <w:p w14:paraId="31672A49" w14:textId="77777777" w:rsidR="00B37020" w:rsidRPr="00495CC0" w:rsidRDefault="00B37020" w:rsidP="00850E2D">
            <w:pPr>
              <w:rPr>
                <w:rFonts w:ascii="Times New Roman" w:hAnsi="Times New Roman" w:cs="Times New Roman"/>
                <w:sz w:val="24"/>
                <w:szCs w:val="24"/>
              </w:rPr>
            </w:pPr>
            <w:r w:rsidRPr="00495CC0">
              <w:rPr>
                <w:rFonts w:ascii="Times New Roman" w:hAnsi="Times New Roman" w:cs="Times New Roman"/>
                <w:sz w:val="24"/>
                <w:szCs w:val="24"/>
              </w:rPr>
              <w:t>Case studies, letter to editors, editorials</w:t>
            </w:r>
          </w:p>
          <w:p w14:paraId="5DCDF355" w14:textId="77777777" w:rsidR="00B37020" w:rsidRPr="00495CC0" w:rsidRDefault="00B37020" w:rsidP="00850E2D">
            <w:pPr>
              <w:rPr>
                <w:rFonts w:ascii="Times New Roman" w:hAnsi="Times New Roman" w:cs="Times New Roman"/>
                <w:sz w:val="24"/>
                <w:szCs w:val="24"/>
              </w:rPr>
            </w:pPr>
            <w:r w:rsidRPr="00495CC0">
              <w:rPr>
                <w:rFonts w:ascii="Times New Roman" w:hAnsi="Times New Roman" w:cs="Times New Roman"/>
                <w:sz w:val="24"/>
                <w:szCs w:val="24"/>
              </w:rPr>
              <w:t>Duplicate records</w:t>
            </w:r>
          </w:p>
          <w:p w14:paraId="40FCE24A" w14:textId="77777777" w:rsidR="00B37020" w:rsidRPr="00495CC0" w:rsidRDefault="00B37020" w:rsidP="00850E2D">
            <w:pPr>
              <w:rPr>
                <w:rFonts w:ascii="Times New Roman" w:hAnsi="Times New Roman" w:cs="Times New Roman"/>
                <w:sz w:val="24"/>
                <w:szCs w:val="24"/>
              </w:rPr>
            </w:pPr>
            <w:r w:rsidRPr="00495CC0">
              <w:rPr>
                <w:rFonts w:ascii="Times New Roman" w:hAnsi="Times New Roman" w:cs="Times New Roman"/>
                <w:sz w:val="24"/>
                <w:szCs w:val="24"/>
              </w:rPr>
              <w:t>Data lacking national representativeness</w:t>
            </w:r>
          </w:p>
          <w:p w14:paraId="408205A1" w14:textId="77777777" w:rsidR="00B37020" w:rsidRPr="00495CC0" w:rsidRDefault="00B37020" w:rsidP="00850E2D">
            <w:pPr>
              <w:rPr>
                <w:rFonts w:ascii="Times New Roman" w:hAnsi="Times New Roman" w:cs="Times New Roman"/>
                <w:sz w:val="24"/>
                <w:szCs w:val="24"/>
              </w:rPr>
            </w:pPr>
            <w:r w:rsidRPr="00495CC0">
              <w:rPr>
                <w:rFonts w:ascii="Times New Roman" w:hAnsi="Times New Roman" w:cs="Times New Roman"/>
                <w:sz w:val="24"/>
                <w:szCs w:val="24"/>
              </w:rPr>
              <w:t>Data not from representative country</w:t>
            </w:r>
          </w:p>
        </w:tc>
      </w:tr>
      <w:tr w:rsidR="00B37020" w:rsidRPr="00495CC0" w14:paraId="534DAB6D" w14:textId="77777777" w:rsidTr="00850E2D">
        <w:trPr>
          <w:trHeight w:val="386"/>
          <w:jc w:val="center"/>
        </w:trPr>
        <w:tc>
          <w:tcPr>
            <w:tcW w:w="10080" w:type="dxa"/>
            <w:gridSpan w:val="3"/>
          </w:tcPr>
          <w:p w14:paraId="502C6C90" w14:textId="77777777" w:rsidR="00B37020" w:rsidRPr="00495CC0" w:rsidRDefault="00B37020" w:rsidP="00850E2D">
            <w:pPr>
              <w:rPr>
                <w:rFonts w:ascii="Times New Roman" w:hAnsi="Times New Roman" w:cs="Times New Roman"/>
                <w:sz w:val="24"/>
                <w:szCs w:val="24"/>
              </w:rPr>
            </w:pPr>
            <w:r w:rsidRPr="00495CC0">
              <w:rPr>
                <w:rFonts w:ascii="Times New Roman" w:hAnsi="Times New Roman" w:cs="Times New Roman"/>
                <w:b/>
                <w:bCs/>
                <w:sz w:val="20"/>
                <w:szCs w:val="20"/>
              </w:rPr>
              <w:t xml:space="preserve">Abbreviations: </w:t>
            </w:r>
            <w:r w:rsidRPr="00495CC0">
              <w:rPr>
                <w:rFonts w:ascii="Times New Roman" w:hAnsi="Times New Roman" w:cs="Times New Roman"/>
                <w:sz w:val="20"/>
                <w:szCs w:val="20"/>
              </w:rPr>
              <w:t>LDL, low-density lipoprotein</w:t>
            </w:r>
            <w:r w:rsidRPr="00495CC0">
              <w:rPr>
                <w:rFonts w:ascii="Times New Roman" w:hAnsi="Times New Roman" w:cs="Times New Roman"/>
                <w:b/>
                <w:bCs/>
                <w:sz w:val="20"/>
                <w:szCs w:val="20"/>
              </w:rPr>
              <w:t xml:space="preserve"> </w:t>
            </w:r>
            <w:r w:rsidRPr="00495CC0">
              <w:rPr>
                <w:rFonts w:ascii="Times New Roman" w:hAnsi="Times New Roman" w:cs="Times New Roman"/>
                <w:sz w:val="20"/>
                <w:szCs w:val="20"/>
              </w:rPr>
              <w:t>NA, not available</w:t>
            </w:r>
          </w:p>
        </w:tc>
      </w:tr>
    </w:tbl>
    <w:p w14:paraId="065D4EF3" w14:textId="77777777" w:rsidR="004C7701" w:rsidRDefault="004C7701"/>
    <w:sectPr w:rsidR="004C770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F3C91E" w14:textId="77777777" w:rsidR="005E0290" w:rsidRDefault="005E0290" w:rsidP="00653532">
      <w:pPr>
        <w:spacing w:after="0" w:line="240" w:lineRule="auto"/>
      </w:pPr>
      <w:r>
        <w:separator/>
      </w:r>
    </w:p>
  </w:endnote>
  <w:endnote w:type="continuationSeparator" w:id="0">
    <w:p w14:paraId="63B2F493" w14:textId="77777777" w:rsidR="005E0290" w:rsidRDefault="005E0290" w:rsidP="006535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782F30" w14:textId="77777777" w:rsidR="005E0290" w:rsidRDefault="005E0290" w:rsidP="00653532">
      <w:pPr>
        <w:spacing w:after="0" w:line="240" w:lineRule="auto"/>
      </w:pPr>
      <w:r>
        <w:separator/>
      </w:r>
    </w:p>
  </w:footnote>
  <w:footnote w:type="continuationSeparator" w:id="0">
    <w:p w14:paraId="52B4C891" w14:textId="77777777" w:rsidR="005E0290" w:rsidRDefault="005E0290" w:rsidP="0065353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3532"/>
    <w:rsid w:val="001B1D43"/>
    <w:rsid w:val="004C7701"/>
    <w:rsid w:val="005E0290"/>
    <w:rsid w:val="00653532"/>
    <w:rsid w:val="00937C95"/>
    <w:rsid w:val="00B37020"/>
    <w:rsid w:val="00D44FA6"/>
    <w:rsid w:val="00FF3E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C57229"/>
  <w15:chartTrackingRefBased/>
  <w15:docId w15:val="{0663528D-F8D4-4661-B03A-37F1A40A2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353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535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339</Words>
  <Characters>1935</Characters>
  <Application>Microsoft Office Word</Application>
  <DocSecurity>0</DocSecurity>
  <Lines>16</Lines>
  <Paragraphs>4</Paragraphs>
  <ScaleCrop>false</ScaleCrop>
  <Company/>
  <LinksUpToDate>false</LinksUpToDate>
  <CharactersWithSpaces>2270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Akshata Rao</dc:creator>
  <cp:keywords/>
  <dc:description/>
  <cp:lastModifiedBy>Akshata Rao</cp:lastModifiedBy>
  <cp:revision>4</cp:revision>
  <dcterms:created xsi:type="dcterms:W3CDTF">2022-06-08T14:17:00Z</dcterms:created>
  <dcterms:modified xsi:type="dcterms:W3CDTF">2022-06-10T19:10:00Z</dcterms:modified>
</cp:coreProperties>
</file>