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DCA3C" w14:textId="11789A59" w:rsidR="00E8774D" w:rsidRPr="00E664F7" w:rsidRDefault="00E8774D" w:rsidP="00E8774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E664F7">
        <w:rPr>
          <w:rFonts w:ascii="Times New Roman" w:hAnsi="Times New Roman" w:cs="Times New Roman"/>
          <w:b/>
          <w:bCs/>
          <w:sz w:val="28"/>
          <w:szCs w:val="24"/>
        </w:rPr>
        <w:t>Association between the gut microbiome and functional brain activity in schizophrenia-</w:t>
      </w:r>
      <w:r w:rsidRPr="00E664F7">
        <w:rPr>
          <w:rFonts w:ascii="Times New Roman" w:eastAsia="宋体" w:hAnsi="Times New Roman" w:cs="Times New Roman"/>
          <w:b/>
          <w:bCs/>
          <w:sz w:val="28"/>
          <w:szCs w:val="24"/>
        </w:rPr>
        <w:t>S</w:t>
      </w:r>
      <w:r w:rsidRPr="00E664F7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upplementary</w:t>
      </w:r>
      <w:r w:rsidRPr="00E664F7">
        <w:rPr>
          <w:rFonts w:ascii="Times New Roman" w:eastAsia="宋体" w:hAnsi="Times New Roman" w:cs="Times New Roman"/>
          <w:b/>
          <w:bCs/>
          <w:sz w:val="28"/>
          <w:szCs w:val="24"/>
        </w:rPr>
        <w:t xml:space="preserve"> M</w:t>
      </w:r>
      <w:r w:rsidRPr="00E664F7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a</w:t>
      </w:r>
      <w:r w:rsidRPr="00E664F7">
        <w:rPr>
          <w:rFonts w:ascii="Times New Roman" w:eastAsia="宋体" w:hAnsi="Times New Roman" w:cs="Times New Roman"/>
          <w:b/>
          <w:bCs/>
          <w:sz w:val="28"/>
          <w:szCs w:val="24"/>
        </w:rPr>
        <w:t>terials</w:t>
      </w:r>
    </w:p>
    <w:p w14:paraId="65DF0F24" w14:textId="77777777" w:rsidR="00F72E3F" w:rsidRPr="00F72E3F" w:rsidRDefault="00F72E3F" w:rsidP="00F72E3F">
      <w:pPr>
        <w:spacing w:before="120" w:after="120" w:line="360" w:lineRule="auto"/>
        <w:rPr>
          <w:rFonts w:ascii="Times New Roman" w:eastAsia="宋体" w:hAnsi="Times New Roman" w:cs="Times New Roman"/>
          <w:sz w:val="24"/>
        </w:rPr>
      </w:pPr>
      <w:bookmarkStart w:id="0" w:name="OLE_LINK1"/>
      <w:bookmarkStart w:id="1" w:name="OLE_LINK2"/>
      <w:proofErr w:type="spellStart"/>
      <w:r w:rsidRPr="00F72E3F">
        <w:rPr>
          <w:rFonts w:ascii="Times New Roman" w:eastAsia="宋体" w:hAnsi="Times New Roman" w:cs="Times New Roman"/>
          <w:bCs/>
          <w:sz w:val="22"/>
          <w:szCs w:val="21"/>
        </w:rPr>
        <w:t>S</w:t>
      </w:r>
      <w:r w:rsidRPr="00F72E3F">
        <w:rPr>
          <w:rFonts w:ascii="Times New Roman" w:eastAsia="宋体" w:hAnsi="Times New Roman" w:cs="Times New Roman" w:hint="eastAsia"/>
          <w:bCs/>
          <w:sz w:val="22"/>
          <w:szCs w:val="21"/>
        </w:rPr>
        <w:t>hijia</w:t>
      </w:r>
      <w:proofErr w:type="spellEnd"/>
      <w:r w:rsidRPr="00F72E3F">
        <w:rPr>
          <w:rFonts w:ascii="Times New Roman" w:eastAsia="宋体" w:hAnsi="Times New Roman" w:cs="Times New Roman"/>
          <w:bCs/>
          <w:sz w:val="22"/>
          <w:szCs w:val="21"/>
        </w:rPr>
        <w:t xml:space="preserve"> Li </w:t>
      </w:r>
      <w:r w:rsidRPr="00F72E3F">
        <w:rPr>
          <w:rFonts w:ascii="Times New Roman" w:eastAsia="宋体" w:hAnsi="Times New Roman" w:cs="Times New Roman"/>
          <w:sz w:val="24"/>
          <w:vertAlign w:val="superscript"/>
        </w:rPr>
        <w:t>a, c, e,</w:t>
      </w:r>
      <w:r w:rsidRPr="00F72E3F">
        <w:rPr>
          <w:rFonts w:ascii="Times New Roman" w:eastAsia="宋体" w:hAnsi="Times New Roman" w:cs="Times New Roman"/>
          <w:sz w:val="24"/>
          <w:szCs w:val="21"/>
          <w:vertAlign w:val="superscript"/>
        </w:rPr>
        <w:t xml:space="preserve"> †</w:t>
      </w:r>
      <w:r w:rsidRPr="00F72E3F">
        <w:rPr>
          <w:rFonts w:ascii="Times New Roman" w:eastAsia="宋体" w:hAnsi="Times New Roman" w:cs="Times New Roman"/>
          <w:bCs/>
          <w:sz w:val="22"/>
          <w:szCs w:val="21"/>
        </w:rPr>
        <w:t xml:space="preserve">, </w:t>
      </w:r>
      <w:proofErr w:type="spellStart"/>
      <w:r w:rsidRPr="00F72E3F">
        <w:rPr>
          <w:rFonts w:ascii="Times New Roman" w:eastAsia="宋体" w:hAnsi="Times New Roman" w:cs="Times New Roman"/>
          <w:bCs/>
          <w:sz w:val="22"/>
          <w:szCs w:val="21"/>
        </w:rPr>
        <w:t>Jie</w:t>
      </w:r>
      <w:proofErr w:type="spellEnd"/>
      <w:r w:rsidRPr="00F72E3F">
        <w:rPr>
          <w:rFonts w:ascii="Times New Roman" w:eastAsia="宋体" w:hAnsi="Times New Roman" w:cs="Times New Roman"/>
          <w:bCs/>
          <w:sz w:val="22"/>
          <w:szCs w:val="21"/>
        </w:rPr>
        <w:t xml:space="preserve"> Song </w:t>
      </w:r>
      <w:r w:rsidRPr="00F72E3F">
        <w:rPr>
          <w:rFonts w:ascii="Times New Roman" w:eastAsia="宋体" w:hAnsi="Times New Roman" w:cs="Times New Roman"/>
          <w:sz w:val="24"/>
          <w:vertAlign w:val="superscript"/>
        </w:rPr>
        <w:t xml:space="preserve">a, c, e, </w:t>
      </w:r>
      <w:r w:rsidRPr="00F72E3F">
        <w:rPr>
          <w:rFonts w:ascii="Times New Roman" w:eastAsia="宋体" w:hAnsi="Times New Roman" w:cs="Times New Roman"/>
          <w:sz w:val="24"/>
          <w:szCs w:val="21"/>
          <w:vertAlign w:val="superscript"/>
        </w:rPr>
        <w:t>†</w:t>
      </w:r>
      <w:r w:rsidRPr="00F72E3F">
        <w:rPr>
          <w:rFonts w:ascii="Times New Roman" w:eastAsia="宋体" w:hAnsi="Times New Roman" w:cs="Times New Roman"/>
          <w:bCs/>
          <w:sz w:val="22"/>
          <w:szCs w:val="21"/>
        </w:rPr>
        <w:t xml:space="preserve">, </w:t>
      </w:r>
      <w:proofErr w:type="spellStart"/>
      <w:r w:rsidRPr="00F72E3F">
        <w:rPr>
          <w:rFonts w:ascii="Times New Roman" w:eastAsia="宋体" w:hAnsi="Times New Roman" w:cs="Times New Roman"/>
          <w:bCs/>
          <w:sz w:val="22"/>
          <w:szCs w:val="21"/>
        </w:rPr>
        <w:t>Pengfei</w:t>
      </w:r>
      <w:proofErr w:type="spellEnd"/>
      <w:r w:rsidRPr="00F72E3F">
        <w:rPr>
          <w:rFonts w:ascii="Times New Roman" w:eastAsia="宋体" w:hAnsi="Times New Roman" w:cs="Times New Roman"/>
          <w:bCs/>
          <w:sz w:val="22"/>
          <w:szCs w:val="21"/>
        </w:rPr>
        <w:t xml:space="preserve"> </w:t>
      </w:r>
      <w:proofErr w:type="spellStart"/>
      <w:r w:rsidRPr="00F72E3F">
        <w:rPr>
          <w:rFonts w:ascii="Times New Roman" w:eastAsia="宋体" w:hAnsi="Times New Roman" w:cs="Times New Roman"/>
          <w:bCs/>
          <w:sz w:val="22"/>
          <w:szCs w:val="21"/>
        </w:rPr>
        <w:t>Ke</w:t>
      </w:r>
      <w:proofErr w:type="spellEnd"/>
      <w:r w:rsidRPr="00F72E3F">
        <w:rPr>
          <w:rFonts w:ascii="Times New Roman" w:eastAsia="宋体" w:hAnsi="Times New Roman" w:cs="Times New Roman"/>
          <w:sz w:val="24"/>
        </w:rPr>
        <w:t xml:space="preserve"> </w:t>
      </w:r>
      <w:r w:rsidRPr="00F72E3F">
        <w:rPr>
          <w:rFonts w:ascii="Times New Roman" w:eastAsia="宋体" w:hAnsi="Times New Roman" w:cs="Times New Roman"/>
          <w:sz w:val="24"/>
          <w:vertAlign w:val="superscript"/>
        </w:rPr>
        <w:t>a, c, e</w:t>
      </w:r>
      <w:r w:rsidRPr="00F72E3F"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 w:rsidRPr="00F72E3F">
        <w:rPr>
          <w:rFonts w:ascii="Times New Roman" w:eastAsia="宋体" w:hAnsi="Times New Roman" w:cs="Times New Roman"/>
          <w:bCs/>
          <w:sz w:val="22"/>
          <w:szCs w:val="21"/>
        </w:rPr>
        <w:t>Lingyin</w:t>
      </w:r>
      <w:proofErr w:type="spellEnd"/>
      <w:r w:rsidRPr="00F72E3F">
        <w:rPr>
          <w:rFonts w:ascii="Times New Roman" w:eastAsia="宋体" w:hAnsi="Times New Roman" w:cs="Times New Roman"/>
          <w:bCs/>
          <w:sz w:val="22"/>
          <w:szCs w:val="21"/>
        </w:rPr>
        <w:t xml:space="preserve"> Kong</w:t>
      </w:r>
      <w:r w:rsidRPr="00F72E3F">
        <w:rPr>
          <w:rFonts w:ascii="Times New Roman" w:eastAsia="宋体" w:hAnsi="Times New Roman" w:cs="Times New Roman"/>
          <w:sz w:val="24"/>
        </w:rPr>
        <w:t xml:space="preserve"> </w:t>
      </w:r>
      <w:r w:rsidRPr="00F72E3F">
        <w:rPr>
          <w:rFonts w:ascii="Times New Roman" w:eastAsia="宋体" w:hAnsi="Times New Roman" w:cs="Times New Roman"/>
          <w:sz w:val="24"/>
          <w:vertAlign w:val="superscript"/>
        </w:rPr>
        <w:t>a, c, e</w:t>
      </w:r>
      <w:r w:rsidRPr="00F72E3F"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 w:rsidRPr="00F72E3F">
        <w:rPr>
          <w:rFonts w:ascii="Times New Roman" w:eastAsia="宋体" w:hAnsi="Times New Roman" w:cs="Times New Roman"/>
          <w:bCs/>
          <w:sz w:val="22"/>
          <w:szCs w:val="21"/>
        </w:rPr>
        <w:t>Bingye</w:t>
      </w:r>
      <w:proofErr w:type="spellEnd"/>
      <w:r w:rsidRPr="00F72E3F">
        <w:rPr>
          <w:rFonts w:ascii="Times New Roman" w:eastAsia="宋体" w:hAnsi="Times New Roman" w:cs="Times New Roman"/>
          <w:bCs/>
          <w:sz w:val="22"/>
          <w:szCs w:val="21"/>
        </w:rPr>
        <w:t xml:space="preserve"> Lei</w:t>
      </w:r>
      <w:r w:rsidRPr="00F72E3F">
        <w:rPr>
          <w:rFonts w:ascii="Times New Roman" w:eastAsia="宋体" w:hAnsi="Times New Roman" w:cs="Times New Roman"/>
          <w:sz w:val="24"/>
        </w:rPr>
        <w:t xml:space="preserve"> </w:t>
      </w:r>
      <w:r w:rsidRPr="00F72E3F">
        <w:rPr>
          <w:rFonts w:ascii="Times New Roman" w:eastAsia="宋体" w:hAnsi="Times New Roman" w:cs="Times New Roman"/>
          <w:sz w:val="24"/>
          <w:vertAlign w:val="superscript"/>
        </w:rPr>
        <w:t>a, c, e</w:t>
      </w:r>
      <w:r w:rsidRPr="00F72E3F">
        <w:rPr>
          <w:rFonts w:ascii="Times New Roman" w:eastAsia="宋体" w:hAnsi="Times New Roman" w:cs="Times New Roman"/>
          <w:sz w:val="24"/>
        </w:rPr>
        <w:t xml:space="preserve">, </w:t>
      </w:r>
      <w:r w:rsidRPr="00F72E3F">
        <w:rPr>
          <w:rFonts w:ascii="Times New Roman" w:eastAsia="宋体" w:hAnsi="Times New Roman" w:cs="Times New Roman"/>
          <w:bCs/>
          <w:sz w:val="22"/>
          <w:szCs w:val="21"/>
        </w:rPr>
        <w:t>Jing Zhou</w:t>
      </w:r>
      <w:r w:rsidRPr="00F72E3F">
        <w:rPr>
          <w:rFonts w:ascii="Times New Roman" w:eastAsia="宋体" w:hAnsi="Times New Roman" w:cs="Times New Roman"/>
          <w:sz w:val="24"/>
        </w:rPr>
        <w:t xml:space="preserve"> </w:t>
      </w:r>
      <w:r w:rsidRPr="00F72E3F">
        <w:rPr>
          <w:rFonts w:ascii="Times New Roman" w:eastAsia="宋体" w:hAnsi="Times New Roman" w:cs="Times New Roman"/>
          <w:bCs/>
          <w:sz w:val="22"/>
          <w:szCs w:val="21"/>
          <w:vertAlign w:val="superscript"/>
        </w:rPr>
        <w:t>a, c, e</w:t>
      </w:r>
      <w:r w:rsidRPr="00F72E3F">
        <w:rPr>
          <w:rFonts w:ascii="Times New Roman" w:eastAsia="宋体" w:hAnsi="Times New Roman" w:cs="Times New Roman"/>
          <w:sz w:val="24"/>
        </w:rPr>
        <w:t xml:space="preserve">, </w:t>
      </w:r>
      <w:r w:rsidRPr="00F72E3F">
        <w:rPr>
          <w:rFonts w:ascii="Times New Roman" w:eastAsia="宋体" w:hAnsi="Times New Roman" w:cs="Times New Roman"/>
          <w:bCs/>
          <w:sz w:val="22"/>
          <w:szCs w:val="21"/>
        </w:rPr>
        <w:t>Yuanyuan Huang</w:t>
      </w:r>
      <w:r w:rsidRPr="00F72E3F">
        <w:rPr>
          <w:rFonts w:ascii="Times New Roman" w:eastAsia="宋体" w:hAnsi="Times New Roman" w:cs="Times New Roman"/>
          <w:sz w:val="24"/>
        </w:rPr>
        <w:t xml:space="preserve"> </w:t>
      </w:r>
      <w:r w:rsidRPr="00F72E3F">
        <w:rPr>
          <w:rFonts w:ascii="Times New Roman" w:eastAsia="宋体" w:hAnsi="Times New Roman" w:cs="Times New Roman"/>
          <w:sz w:val="24"/>
          <w:vertAlign w:val="superscript"/>
        </w:rPr>
        <w:t>b, c</w:t>
      </w:r>
      <w:r w:rsidRPr="00F72E3F"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 w:rsidRPr="00F72E3F">
        <w:rPr>
          <w:rFonts w:ascii="Times New Roman" w:eastAsia="宋体" w:hAnsi="Times New Roman" w:cs="Times New Roman"/>
          <w:sz w:val="24"/>
        </w:rPr>
        <w:t>Hehua</w:t>
      </w:r>
      <w:proofErr w:type="spellEnd"/>
      <w:r w:rsidRPr="00F72E3F">
        <w:rPr>
          <w:rFonts w:ascii="Times New Roman" w:eastAsia="宋体" w:hAnsi="Times New Roman" w:cs="Times New Roman"/>
          <w:sz w:val="24"/>
        </w:rPr>
        <w:t xml:space="preserve"> Li </w:t>
      </w:r>
      <w:r w:rsidRPr="00F72E3F">
        <w:rPr>
          <w:rFonts w:ascii="Times New Roman" w:eastAsia="宋体" w:hAnsi="Times New Roman" w:cs="Times New Roman"/>
          <w:sz w:val="24"/>
          <w:vertAlign w:val="superscript"/>
        </w:rPr>
        <w:t>b, c</w:t>
      </w:r>
      <w:r w:rsidRPr="00F72E3F">
        <w:rPr>
          <w:rFonts w:ascii="Times New Roman" w:eastAsia="宋体" w:hAnsi="Times New Roman" w:cs="Times New Roman" w:hint="eastAsia"/>
          <w:sz w:val="24"/>
        </w:rPr>
        <w:t>,</w:t>
      </w:r>
      <w:r w:rsidRPr="00F72E3F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F72E3F">
        <w:rPr>
          <w:rFonts w:ascii="Times New Roman" w:eastAsia="宋体" w:hAnsi="Times New Roman" w:cs="Times New Roman" w:hint="eastAsia"/>
          <w:sz w:val="24"/>
        </w:rPr>
        <w:t>Guixiang</w:t>
      </w:r>
      <w:proofErr w:type="spellEnd"/>
      <w:r w:rsidRPr="00F72E3F">
        <w:rPr>
          <w:rFonts w:ascii="Times New Roman" w:eastAsia="宋体" w:hAnsi="Times New Roman" w:cs="Times New Roman"/>
          <w:sz w:val="24"/>
        </w:rPr>
        <w:t xml:space="preserve"> Li </w:t>
      </w:r>
      <w:r w:rsidRPr="00F72E3F">
        <w:rPr>
          <w:rFonts w:ascii="Times New Roman" w:eastAsia="宋体" w:hAnsi="Times New Roman" w:cs="Times New Roman"/>
          <w:bCs/>
          <w:sz w:val="22"/>
          <w:szCs w:val="21"/>
          <w:vertAlign w:val="superscript"/>
        </w:rPr>
        <w:t>d, g</w:t>
      </w:r>
      <w:bookmarkStart w:id="2" w:name="_Hlk49238226"/>
      <w:r w:rsidRPr="00F72E3F">
        <w:rPr>
          <w:rFonts w:ascii="Times New Roman" w:eastAsia="宋体" w:hAnsi="Times New Roman" w:cs="Times New Roman"/>
          <w:sz w:val="24"/>
        </w:rPr>
        <w:t>,</w:t>
      </w:r>
      <w:bookmarkEnd w:id="2"/>
      <w:r w:rsidRPr="00F72E3F">
        <w:rPr>
          <w:rFonts w:ascii="Times New Roman" w:eastAsia="宋体" w:hAnsi="Times New Roman" w:cs="Times New Roman"/>
          <w:sz w:val="24"/>
        </w:rPr>
        <w:t xml:space="preserve"> </w:t>
      </w:r>
      <w:r w:rsidRPr="00F72E3F">
        <w:rPr>
          <w:rFonts w:ascii="Times New Roman" w:eastAsia="宋体" w:hAnsi="Times New Roman" w:cs="Times New Roman"/>
          <w:bCs/>
          <w:sz w:val="22"/>
          <w:szCs w:val="21"/>
        </w:rPr>
        <w:t>Jun Chen</w:t>
      </w:r>
      <w:r w:rsidRPr="00F72E3F">
        <w:rPr>
          <w:rFonts w:ascii="Times New Roman" w:eastAsia="宋体" w:hAnsi="Times New Roman" w:cs="Times New Roman"/>
          <w:sz w:val="24"/>
        </w:rPr>
        <w:t xml:space="preserve"> </w:t>
      </w:r>
      <w:r w:rsidRPr="00F72E3F">
        <w:rPr>
          <w:rFonts w:ascii="Times New Roman" w:eastAsia="宋体" w:hAnsi="Times New Roman" w:cs="Times New Roman"/>
          <w:bCs/>
          <w:sz w:val="22"/>
          <w:szCs w:val="21"/>
          <w:vertAlign w:val="superscript"/>
        </w:rPr>
        <w:t>d, g</w:t>
      </w:r>
      <w:r w:rsidRPr="00F72E3F">
        <w:rPr>
          <w:rFonts w:ascii="Times New Roman" w:eastAsia="宋体" w:hAnsi="Times New Roman" w:cs="Times New Roman"/>
          <w:sz w:val="24"/>
        </w:rPr>
        <w:t xml:space="preserve">, </w:t>
      </w:r>
      <w:r w:rsidRPr="00F72E3F">
        <w:rPr>
          <w:rFonts w:ascii="Times New Roman" w:eastAsia="宋体" w:hAnsi="Times New Roman" w:cs="Times New Roman"/>
          <w:bCs/>
          <w:sz w:val="22"/>
          <w:szCs w:val="21"/>
        </w:rPr>
        <w:t>Xiaobo Li</w:t>
      </w:r>
      <w:r w:rsidRPr="00F72E3F">
        <w:rPr>
          <w:rFonts w:ascii="Times New Roman" w:eastAsia="宋体" w:hAnsi="Times New Roman" w:cs="Times New Roman"/>
          <w:sz w:val="24"/>
        </w:rPr>
        <w:t xml:space="preserve"> </w:t>
      </w:r>
      <w:r w:rsidRPr="00F72E3F">
        <w:rPr>
          <w:rFonts w:ascii="Times New Roman" w:eastAsia="宋体" w:hAnsi="Times New Roman" w:cs="Times New Roman"/>
          <w:bCs/>
          <w:sz w:val="22"/>
          <w:szCs w:val="21"/>
          <w:vertAlign w:val="superscript"/>
        </w:rPr>
        <w:t>c, h</w:t>
      </w:r>
      <w:r w:rsidRPr="00F72E3F"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 w:rsidRPr="00F72E3F">
        <w:rPr>
          <w:rFonts w:ascii="Times New Roman" w:eastAsia="宋体" w:hAnsi="Times New Roman" w:cs="Times New Roman"/>
          <w:bCs/>
          <w:sz w:val="22"/>
          <w:szCs w:val="21"/>
        </w:rPr>
        <w:t>Zhiming</w:t>
      </w:r>
      <w:proofErr w:type="spellEnd"/>
      <w:r w:rsidRPr="00F72E3F">
        <w:rPr>
          <w:rFonts w:ascii="Times New Roman" w:eastAsia="宋体" w:hAnsi="Times New Roman" w:cs="Times New Roman"/>
          <w:bCs/>
          <w:sz w:val="22"/>
          <w:szCs w:val="21"/>
        </w:rPr>
        <w:t xml:space="preserve"> Xiang</w:t>
      </w:r>
      <w:r w:rsidRPr="00F72E3F">
        <w:rPr>
          <w:rFonts w:ascii="Times New Roman" w:eastAsia="宋体" w:hAnsi="Times New Roman" w:cs="Times New Roman"/>
          <w:sz w:val="24"/>
        </w:rPr>
        <w:t xml:space="preserve"> </w:t>
      </w:r>
      <w:r w:rsidRPr="00F72E3F">
        <w:rPr>
          <w:rFonts w:ascii="Times New Roman" w:eastAsia="宋体" w:hAnsi="Times New Roman" w:cs="Times New Roman"/>
          <w:bCs/>
          <w:sz w:val="22"/>
          <w:szCs w:val="21"/>
          <w:vertAlign w:val="superscript"/>
        </w:rPr>
        <w:t>d, I</w:t>
      </w:r>
      <w:r w:rsidRPr="00F72E3F"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 w:rsidRPr="00F72E3F">
        <w:rPr>
          <w:rFonts w:ascii="Times New Roman" w:eastAsia="宋体" w:hAnsi="Times New Roman" w:cs="Times New Roman"/>
          <w:bCs/>
          <w:sz w:val="22"/>
          <w:szCs w:val="21"/>
        </w:rPr>
        <w:t>Yuping</w:t>
      </w:r>
      <w:proofErr w:type="spellEnd"/>
      <w:r w:rsidRPr="00F72E3F">
        <w:rPr>
          <w:rFonts w:ascii="Times New Roman" w:eastAsia="宋体" w:hAnsi="Times New Roman" w:cs="Times New Roman"/>
          <w:bCs/>
          <w:sz w:val="22"/>
          <w:szCs w:val="21"/>
        </w:rPr>
        <w:t xml:space="preserve"> Ning</w:t>
      </w:r>
      <w:r w:rsidRPr="00F72E3F">
        <w:rPr>
          <w:rFonts w:ascii="Times New Roman" w:eastAsia="宋体" w:hAnsi="Times New Roman" w:cs="Times New Roman"/>
          <w:sz w:val="24"/>
        </w:rPr>
        <w:t xml:space="preserve"> </w:t>
      </w:r>
      <w:r w:rsidRPr="00F72E3F">
        <w:rPr>
          <w:rFonts w:ascii="Times New Roman" w:eastAsia="宋体" w:hAnsi="Times New Roman" w:cs="Times New Roman"/>
          <w:bCs/>
          <w:sz w:val="22"/>
          <w:szCs w:val="21"/>
          <w:vertAlign w:val="superscript"/>
        </w:rPr>
        <w:t>b, c</w:t>
      </w:r>
      <w:r w:rsidRPr="00F72E3F"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 w:rsidRPr="00F72E3F">
        <w:rPr>
          <w:rFonts w:ascii="Times New Roman" w:eastAsia="宋体" w:hAnsi="Times New Roman" w:cs="Times New Roman"/>
          <w:bCs/>
          <w:sz w:val="22"/>
          <w:szCs w:val="21"/>
        </w:rPr>
        <w:t>Fengchun</w:t>
      </w:r>
      <w:proofErr w:type="spellEnd"/>
      <w:r w:rsidRPr="00F72E3F">
        <w:rPr>
          <w:rFonts w:ascii="Times New Roman" w:eastAsia="宋体" w:hAnsi="Times New Roman" w:cs="Times New Roman"/>
          <w:bCs/>
          <w:sz w:val="22"/>
          <w:szCs w:val="21"/>
        </w:rPr>
        <w:t xml:space="preserve"> Wu</w:t>
      </w:r>
      <w:r w:rsidRPr="00F72E3F">
        <w:rPr>
          <w:rFonts w:ascii="Times New Roman" w:eastAsia="宋体" w:hAnsi="Times New Roman" w:cs="Times New Roman"/>
          <w:sz w:val="24"/>
        </w:rPr>
        <w:t xml:space="preserve"> </w:t>
      </w:r>
      <w:r w:rsidRPr="00F72E3F">
        <w:rPr>
          <w:rFonts w:ascii="Times New Roman" w:eastAsia="宋体" w:hAnsi="Times New Roman" w:cs="Times New Roman"/>
          <w:bCs/>
          <w:sz w:val="22"/>
          <w:szCs w:val="21"/>
          <w:vertAlign w:val="superscript"/>
        </w:rPr>
        <w:t xml:space="preserve">b, c, </w:t>
      </w:r>
      <w:r w:rsidRPr="00F72E3F">
        <w:rPr>
          <w:rFonts w:ascii="Times New Roman" w:eastAsia="宋体" w:hAnsi="Times New Roman" w:cs="Times New Roman"/>
          <w:kern w:val="0"/>
          <w:sz w:val="24"/>
          <w:szCs w:val="21"/>
        </w:rPr>
        <w:t>*</w:t>
      </w:r>
      <w:r w:rsidRPr="00F72E3F">
        <w:rPr>
          <w:rFonts w:ascii="Times New Roman" w:eastAsia="宋体" w:hAnsi="Times New Roman" w:cs="Times New Roman"/>
          <w:bCs/>
          <w:sz w:val="22"/>
          <w:szCs w:val="21"/>
          <w:vertAlign w:val="superscript"/>
        </w:rPr>
        <w:t xml:space="preserve"> </w:t>
      </w:r>
      <w:r w:rsidRPr="00F72E3F">
        <w:rPr>
          <w:rFonts w:ascii="Times New Roman" w:eastAsia="宋体" w:hAnsi="Times New Roman" w:cs="Times New Roman"/>
          <w:sz w:val="24"/>
        </w:rPr>
        <w:t xml:space="preserve">and </w:t>
      </w:r>
      <w:r w:rsidRPr="00F72E3F">
        <w:rPr>
          <w:rFonts w:ascii="Times New Roman" w:eastAsia="宋体" w:hAnsi="Times New Roman" w:cs="Times New Roman"/>
          <w:bCs/>
          <w:sz w:val="22"/>
          <w:szCs w:val="21"/>
        </w:rPr>
        <w:t>Kai Wu</w:t>
      </w:r>
      <w:r w:rsidRPr="00F72E3F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proofErr w:type="gramStart"/>
      <w:r w:rsidRPr="00F72E3F">
        <w:rPr>
          <w:rFonts w:ascii="Times New Roman" w:eastAsia="宋体" w:hAnsi="Times New Roman" w:cs="Times New Roman"/>
          <w:bCs/>
          <w:sz w:val="22"/>
          <w:szCs w:val="21"/>
          <w:vertAlign w:val="superscript"/>
        </w:rPr>
        <w:t>a,b</w:t>
      </w:r>
      <w:proofErr w:type="gramEnd"/>
      <w:r w:rsidRPr="00F72E3F">
        <w:rPr>
          <w:rFonts w:ascii="Times New Roman" w:eastAsia="宋体" w:hAnsi="Times New Roman" w:cs="Times New Roman"/>
          <w:bCs/>
          <w:sz w:val="22"/>
          <w:szCs w:val="21"/>
          <w:vertAlign w:val="superscript"/>
        </w:rPr>
        <w:t>,c,d,e,f,g,j</w:t>
      </w:r>
      <w:proofErr w:type="spellEnd"/>
      <w:r w:rsidRPr="00F72E3F">
        <w:rPr>
          <w:rFonts w:ascii="Times New Roman" w:eastAsia="宋体" w:hAnsi="Times New Roman" w:cs="Times New Roman"/>
          <w:bCs/>
          <w:sz w:val="22"/>
          <w:szCs w:val="21"/>
          <w:vertAlign w:val="superscript"/>
        </w:rPr>
        <w:t>,</w:t>
      </w:r>
      <w:r w:rsidRPr="00F72E3F">
        <w:rPr>
          <w:rFonts w:ascii="Times New Roman" w:eastAsia="宋体" w:hAnsi="Times New Roman" w:cs="Times New Roman"/>
          <w:kern w:val="0"/>
          <w:sz w:val="24"/>
          <w:szCs w:val="21"/>
        </w:rPr>
        <w:t>*</w:t>
      </w:r>
    </w:p>
    <w:bookmarkEnd w:id="0"/>
    <w:bookmarkEnd w:id="1"/>
    <w:p w14:paraId="3954CF4A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sz w:val="22"/>
          <w:szCs w:val="18"/>
        </w:rPr>
      </w:pPr>
      <w:r w:rsidRPr="00F72E3F">
        <w:rPr>
          <w:rFonts w:ascii="Times New Roman" w:eastAsia="宋体" w:hAnsi="Times New Roman" w:cs="Times New Roman"/>
          <w:sz w:val="22"/>
          <w:szCs w:val="18"/>
          <w:vertAlign w:val="superscript"/>
        </w:rPr>
        <w:t>a</w:t>
      </w:r>
      <w:r w:rsidRPr="00F72E3F">
        <w:rPr>
          <w:rFonts w:ascii="Times New Roman" w:eastAsia="宋体" w:hAnsi="Times New Roman" w:cs="Times New Roman"/>
          <w:sz w:val="22"/>
          <w:szCs w:val="18"/>
        </w:rPr>
        <w:tab/>
      </w:r>
      <w:bookmarkStart w:id="3" w:name="_Hlk58506494"/>
      <w:r w:rsidRPr="00F72E3F">
        <w:rPr>
          <w:rFonts w:ascii="Times New Roman" w:eastAsia="宋体" w:hAnsi="Times New Roman" w:cs="Times New Roman"/>
          <w:sz w:val="22"/>
          <w:szCs w:val="18"/>
        </w:rPr>
        <w:t>Department of Biomedical Engineering, School of Material Science and Engineering, South China University of Technology, Guangzhou 510006, China</w:t>
      </w:r>
      <w:bookmarkEnd w:id="3"/>
    </w:p>
    <w:p w14:paraId="05A1235A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sz w:val="22"/>
          <w:szCs w:val="18"/>
        </w:rPr>
      </w:pPr>
      <w:r w:rsidRPr="00F72E3F">
        <w:rPr>
          <w:rFonts w:ascii="Times New Roman" w:eastAsia="宋体" w:hAnsi="Times New Roman" w:cs="Times New Roman"/>
          <w:sz w:val="22"/>
          <w:szCs w:val="18"/>
          <w:vertAlign w:val="superscript"/>
        </w:rPr>
        <w:t>b</w:t>
      </w:r>
      <w:r w:rsidRPr="00F72E3F">
        <w:rPr>
          <w:rFonts w:ascii="Times New Roman" w:eastAsia="宋体" w:hAnsi="Times New Roman" w:cs="Times New Roman"/>
          <w:sz w:val="22"/>
          <w:szCs w:val="18"/>
        </w:rPr>
        <w:tab/>
        <w:t xml:space="preserve">The Affiliated Brain Hospital of Guangzhou Medical University, Guangzhou </w:t>
      </w:r>
      <w:proofErr w:type="spellStart"/>
      <w:r w:rsidRPr="00F72E3F">
        <w:rPr>
          <w:rFonts w:ascii="Times New Roman" w:eastAsia="宋体" w:hAnsi="Times New Roman" w:cs="Times New Roman"/>
          <w:sz w:val="22"/>
          <w:szCs w:val="18"/>
        </w:rPr>
        <w:t>Huiai</w:t>
      </w:r>
      <w:proofErr w:type="spellEnd"/>
      <w:r w:rsidRPr="00F72E3F">
        <w:rPr>
          <w:rFonts w:ascii="Times New Roman" w:eastAsia="宋体" w:hAnsi="Times New Roman" w:cs="Times New Roman"/>
          <w:sz w:val="22"/>
          <w:szCs w:val="18"/>
        </w:rPr>
        <w:t xml:space="preserve"> Hospital, Guangzhou 510370, China</w:t>
      </w:r>
    </w:p>
    <w:p w14:paraId="11D5E287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sz w:val="22"/>
          <w:szCs w:val="18"/>
        </w:rPr>
      </w:pPr>
      <w:r w:rsidRPr="00F72E3F">
        <w:rPr>
          <w:rFonts w:ascii="等线" w:eastAsia="等线" w:hAnsi="等线" w:cs="Times New Roman"/>
          <w:sz w:val="22"/>
          <w:szCs w:val="18"/>
          <w:vertAlign w:val="superscript"/>
        </w:rPr>
        <w:t>c</w:t>
      </w:r>
      <w:r w:rsidRPr="00F72E3F">
        <w:rPr>
          <w:rFonts w:ascii="Times New Roman" w:eastAsia="宋体" w:hAnsi="Times New Roman" w:cs="Times New Roman"/>
          <w:sz w:val="22"/>
          <w:szCs w:val="18"/>
        </w:rPr>
        <w:tab/>
      </w:r>
      <w:r w:rsidRPr="00F72E3F">
        <w:rPr>
          <w:rFonts w:ascii="Times New Roman" w:eastAsia="宋体" w:hAnsi="Times New Roman" w:cs="Times New Roman"/>
          <w:sz w:val="22"/>
        </w:rPr>
        <w:t>Guangdong Engineering Technology Research Center for Translational Medicine of Mental Disorders, Guangzhou 510370, China</w:t>
      </w:r>
    </w:p>
    <w:p w14:paraId="55601CAC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sz w:val="22"/>
          <w:szCs w:val="18"/>
        </w:rPr>
      </w:pPr>
      <w:r w:rsidRPr="00F72E3F">
        <w:rPr>
          <w:rFonts w:ascii="等线" w:eastAsia="等线" w:hAnsi="等线" w:cs="Times New Roman"/>
          <w:sz w:val="22"/>
          <w:szCs w:val="18"/>
          <w:vertAlign w:val="superscript"/>
        </w:rPr>
        <w:t>d</w:t>
      </w:r>
      <w:r w:rsidRPr="00F72E3F">
        <w:rPr>
          <w:rFonts w:ascii="Times New Roman" w:eastAsia="宋体" w:hAnsi="Times New Roman" w:cs="Times New Roman"/>
          <w:sz w:val="22"/>
          <w:szCs w:val="18"/>
        </w:rPr>
        <w:tab/>
      </w:r>
      <w:r w:rsidRPr="00F72E3F">
        <w:rPr>
          <w:rFonts w:ascii="Times New Roman" w:eastAsia="宋体" w:hAnsi="Times New Roman" w:cs="Times New Roman"/>
          <w:sz w:val="22"/>
        </w:rPr>
        <w:t>Guangdong Engineering Technology Research Center for Diagnosis and Rehabilitation of Dementia, Guangzhou 510500, China</w:t>
      </w:r>
      <w:r w:rsidRPr="00F72E3F">
        <w:rPr>
          <w:rFonts w:ascii="Times New Roman" w:eastAsia="宋体" w:hAnsi="Times New Roman" w:cs="Times New Roman"/>
          <w:sz w:val="22"/>
          <w:szCs w:val="18"/>
        </w:rPr>
        <w:t xml:space="preserve"> </w:t>
      </w:r>
    </w:p>
    <w:p w14:paraId="6338E533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sz w:val="22"/>
          <w:szCs w:val="18"/>
        </w:rPr>
      </w:pPr>
      <w:r w:rsidRPr="00F72E3F">
        <w:rPr>
          <w:rFonts w:ascii="等线" w:eastAsia="等线" w:hAnsi="等线" w:cs="Times New Roman"/>
          <w:sz w:val="22"/>
          <w:szCs w:val="18"/>
          <w:vertAlign w:val="superscript"/>
        </w:rPr>
        <w:t>e</w:t>
      </w:r>
      <w:r w:rsidRPr="00F72E3F">
        <w:rPr>
          <w:rFonts w:ascii="Times New Roman" w:eastAsia="宋体" w:hAnsi="Times New Roman" w:cs="Times New Roman"/>
          <w:sz w:val="22"/>
          <w:szCs w:val="18"/>
        </w:rPr>
        <w:tab/>
      </w:r>
      <w:r w:rsidRPr="00F72E3F">
        <w:rPr>
          <w:rFonts w:ascii="Times New Roman" w:eastAsia="宋体" w:hAnsi="Times New Roman" w:cs="Times New Roman"/>
          <w:sz w:val="22"/>
        </w:rPr>
        <w:t>National Engineering Research Center for Tissue Restoration and Reconstruction, South China University of Technology, Guangzhou 510006, China</w:t>
      </w:r>
    </w:p>
    <w:p w14:paraId="18BDB2E4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sz w:val="22"/>
          <w:szCs w:val="18"/>
        </w:rPr>
      </w:pPr>
      <w:r w:rsidRPr="00F72E3F">
        <w:rPr>
          <w:rFonts w:ascii="等线" w:eastAsia="等线" w:hAnsi="等线" w:cs="Times New Roman"/>
          <w:sz w:val="22"/>
          <w:szCs w:val="18"/>
          <w:vertAlign w:val="superscript"/>
        </w:rPr>
        <w:t>f</w:t>
      </w:r>
      <w:r w:rsidRPr="00F72E3F">
        <w:rPr>
          <w:rFonts w:ascii="Times New Roman" w:eastAsia="宋体" w:hAnsi="Times New Roman" w:cs="Times New Roman"/>
          <w:sz w:val="22"/>
          <w:szCs w:val="18"/>
        </w:rPr>
        <w:tab/>
      </w:r>
      <w:r w:rsidRPr="00F72E3F">
        <w:rPr>
          <w:rFonts w:ascii="Times New Roman" w:eastAsia="宋体" w:hAnsi="Times New Roman" w:cs="Times New Roman"/>
          <w:sz w:val="22"/>
        </w:rPr>
        <w:t>Key Laboratory of Biomedical Engineering of Guangdong Province, South China University of Technology, Guangzhou 510006, China</w:t>
      </w:r>
    </w:p>
    <w:p w14:paraId="408494BE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sz w:val="22"/>
          <w:szCs w:val="18"/>
        </w:rPr>
      </w:pPr>
      <w:r w:rsidRPr="00F72E3F">
        <w:rPr>
          <w:rFonts w:ascii="等线" w:eastAsia="等线" w:hAnsi="等线" w:cs="Times New Roman"/>
          <w:sz w:val="22"/>
          <w:szCs w:val="18"/>
          <w:vertAlign w:val="superscript"/>
        </w:rPr>
        <w:t>g</w:t>
      </w:r>
      <w:r w:rsidRPr="00F72E3F">
        <w:rPr>
          <w:rFonts w:ascii="Times New Roman" w:eastAsia="宋体" w:hAnsi="Times New Roman" w:cs="Times New Roman"/>
          <w:sz w:val="22"/>
          <w:szCs w:val="18"/>
        </w:rPr>
        <w:tab/>
        <w:t>National Engineering Research Center for Healthcare Devices, Guangzhou 510500, China</w:t>
      </w:r>
    </w:p>
    <w:p w14:paraId="394B148A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sz w:val="22"/>
          <w:szCs w:val="18"/>
        </w:rPr>
      </w:pPr>
      <w:r w:rsidRPr="00F72E3F">
        <w:rPr>
          <w:rFonts w:ascii="等线" w:eastAsia="等线" w:hAnsi="等线" w:cs="Times New Roman"/>
          <w:sz w:val="22"/>
          <w:szCs w:val="18"/>
          <w:vertAlign w:val="superscript"/>
        </w:rPr>
        <w:t>h</w:t>
      </w:r>
      <w:r w:rsidRPr="00F72E3F">
        <w:rPr>
          <w:rFonts w:ascii="Times New Roman" w:eastAsia="宋体" w:hAnsi="Times New Roman" w:cs="Times New Roman"/>
          <w:sz w:val="22"/>
          <w:szCs w:val="18"/>
        </w:rPr>
        <w:tab/>
      </w:r>
      <w:r w:rsidRPr="00F72E3F">
        <w:rPr>
          <w:rFonts w:ascii="Times New Roman" w:eastAsia="宋体" w:hAnsi="Times New Roman" w:cs="Times New Roman"/>
          <w:sz w:val="22"/>
        </w:rPr>
        <w:t>Department of Biomedical Engineering, New Jersey Institute of Technology, Newark, NJ, U.S.</w:t>
      </w:r>
    </w:p>
    <w:p w14:paraId="105FD1F8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sz w:val="22"/>
          <w:szCs w:val="18"/>
        </w:rPr>
      </w:pPr>
      <w:proofErr w:type="spellStart"/>
      <w:r w:rsidRPr="00F72E3F">
        <w:rPr>
          <w:rFonts w:ascii="等线" w:eastAsia="等线" w:hAnsi="等线" w:cs="Times New Roman"/>
          <w:sz w:val="22"/>
          <w:szCs w:val="18"/>
          <w:vertAlign w:val="superscript"/>
        </w:rPr>
        <w:t>i</w:t>
      </w:r>
      <w:proofErr w:type="spellEnd"/>
      <w:r w:rsidRPr="00F72E3F">
        <w:rPr>
          <w:rFonts w:ascii="Times New Roman" w:eastAsia="宋体" w:hAnsi="Times New Roman" w:cs="Times New Roman"/>
          <w:sz w:val="22"/>
          <w:szCs w:val="18"/>
        </w:rPr>
        <w:tab/>
      </w:r>
      <w:r w:rsidRPr="00F72E3F">
        <w:rPr>
          <w:rFonts w:ascii="Times New Roman" w:eastAsia="宋体" w:hAnsi="Times New Roman" w:cs="Times New Roman"/>
          <w:sz w:val="22"/>
        </w:rPr>
        <w:t xml:space="preserve">Department of Radiology, </w:t>
      </w:r>
      <w:proofErr w:type="spellStart"/>
      <w:r w:rsidRPr="00F72E3F">
        <w:rPr>
          <w:rFonts w:ascii="Times New Roman" w:eastAsia="宋体" w:hAnsi="Times New Roman" w:cs="Times New Roman"/>
          <w:sz w:val="22"/>
        </w:rPr>
        <w:t>Panyu</w:t>
      </w:r>
      <w:proofErr w:type="spellEnd"/>
      <w:r w:rsidRPr="00F72E3F">
        <w:rPr>
          <w:rFonts w:ascii="Times New Roman" w:eastAsia="宋体" w:hAnsi="Times New Roman" w:cs="Times New Roman"/>
          <w:sz w:val="22"/>
        </w:rPr>
        <w:t xml:space="preserve"> Central Hospital of Guangzhou, Guangzhou 511400, China</w:t>
      </w:r>
    </w:p>
    <w:p w14:paraId="4706D6C8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sz w:val="22"/>
        </w:rPr>
      </w:pPr>
      <w:r w:rsidRPr="00F72E3F">
        <w:rPr>
          <w:rFonts w:ascii="等线" w:eastAsia="等线" w:hAnsi="等线" w:cs="Times New Roman"/>
          <w:sz w:val="22"/>
          <w:szCs w:val="18"/>
          <w:vertAlign w:val="superscript"/>
        </w:rPr>
        <w:t>j</w:t>
      </w:r>
      <w:r w:rsidRPr="00F72E3F">
        <w:rPr>
          <w:rFonts w:ascii="Times New Roman" w:eastAsia="宋体" w:hAnsi="Times New Roman" w:cs="Times New Roman"/>
          <w:sz w:val="22"/>
          <w:szCs w:val="18"/>
        </w:rPr>
        <w:tab/>
      </w:r>
      <w:r w:rsidRPr="00F72E3F">
        <w:rPr>
          <w:rFonts w:ascii="Times New Roman" w:eastAsia="宋体" w:hAnsi="Times New Roman" w:cs="Times New Roman"/>
          <w:sz w:val="22"/>
        </w:rPr>
        <w:t>Department of Nuclear Medicine and Radiology, Institute of Development, Aging and Cancer, Tohoku University, Sendai 980-8575, Japan</w:t>
      </w:r>
    </w:p>
    <w:p w14:paraId="6C6A9FA1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kern w:val="0"/>
          <w:sz w:val="22"/>
          <w:szCs w:val="20"/>
        </w:rPr>
      </w:pPr>
      <w:r w:rsidRPr="00F72E3F">
        <w:rPr>
          <w:rFonts w:ascii="Times New Roman" w:eastAsia="宋体" w:hAnsi="Times New Roman" w:cs="Times New Roman"/>
          <w:sz w:val="24"/>
          <w:szCs w:val="21"/>
          <w:vertAlign w:val="superscript"/>
        </w:rPr>
        <w:t xml:space="preserve">† </w:t>
      </w:r>
      <w:r w:rsidRPr="00F72E3F">
        <w:rPr>
          <w:rFonts w:ascii="Times New Roman" w:eastAsia="宋体" w:hAnsi="Times New Roman" w:cs="Times New Roman"/>
          <w:kern w:val="0"/>
          <w:sz w:val="22"/>
          <w:szCs w:val="20"/>
        </w:rPr>
        <w:t>Shi-</w:t>
      </w:r>
      <w:proofErr w:type="spellStart"/>
      <w:r w:rsidRPr="00F72E3F">
        <w:rPr>
          <w:rFonts w:ascii="Times New Roman" w:eastAsia="宋体" w:hAnsi="Times New Roman" w:cs="Times New Roman"/>
          <w:kern w:val="0"/>
          <w:sz w:val="22"/>
          <w:szCs w:val="20"/>
        </w:rPr>
        <w:t>jia</w:t>
      </w:r>
      <w:proofErr w:type="spellEnd"/>
      <w:r w:rsidRPr="00F72E3F">
        <w:rPr>
          <w:rFonts w:ascii="Times New Roman" w:eastAsia="宋体" w:hAnsi="Times New Roman" w:cs="Times New Roman"/>
          <w:kern w:val="0"/>
          <w:sz w:val="22"/>
          <w:szCs w:val="20"/>
        </w:rPr>
        <w:t xml:space="preserve"> Li and </w:t>
      </w:r>
      <w:proofErr w:type="spellStart"/>
      <w:r w:rsidRPr="00F72E3F">
        <w:rPr>
          <w:rFonts w:ascii="Times New Roman" w:eastAsia="宋体" w:hAnsi="Times New Roman" w:cs="Times New Roman"/>
          <w:kern w:val="0"/>
          <w:sz w:val="22"/>
          <w:szCs w:val="20"/>
        </w:rPr>
        <w:t>Jie</w:t>
      </w:r>
      <w:proofErr w:type="spellEnd"/>
      <w:r w:rsidRPr="00F72E3F">
        <w:rPr>
          <w:rFonts w:ascii="Times New Roman" w:eastAsia="宋体" w:hAnsi="Times New Roman" w:cs="Times New Roman"/>
          <w:kern w:val="0"/>
          <w:sz w:val="22"/>
          <w:szCs w:val="20"/>
        </w:rPr>
        <w:t xml:space="preserve"> Song contributed equally to this work.</w:t>
      </w:r>
    </w:p>
    <w:p w14:paraId="517ACFAF" w14:textId="77777777" w:rsidR="00F72E3F" w:rsidRPr="00F72E3F" w:rsidRDefault="00F72E3F" w:rsidP="00F72E3F">
      <w:pPr>
        <w:spacing w:before="120" w:after="120" w:line="360" w:lineRule="auto"/>
        <w:ind w:firstLine="220"/>
        <w:rPr>
          <w:rFonts w:ascii="Times New Roman" w:eastAsia="宋体" w:hAnsi="Times New Roman" w:cs="Times New Roman"/>
          <w:kern w:val="0"/>
          <w:sz w:val="22"/>
          <w:szCs w:val="20"/>
        </w:rPr>
      </w:pPr>
      <w:r w:rsidRPr="00F72E3F">
        <w:rPr>
          <w:rFonts w:ascii="Times New Roman" w:eastAsia="宋体" w:hAnsi="Times New Roman" w:cs="Times New Roman"/>
          <w:kern w:val="0"/>
          <w:sz w:val="22"/>
          <w:szCs w:val="20"/>
        </w:rPr>
        <w:lastRenderedPageBreak/>
        <w:t>*</w:t>
      </w:r>
      <w:r w:rsidRPr="00F72E3F">
        <w:rPr>
          <w:rFonts w:ascii="Times New Roman" w:eastAsia="宋体" w:hAnsi="Times New Roman" w:cs="Times New Roman"/>
          <w:sz w:val="22"/>
          <w:szCs w:val="21"/>
        </w:rPr>
        <w:t xml:space="preserve"> </w:t>
      </w:r>
      <w:r w:rsidRPr="00F72E3F">
        <w:rPr>
          <w:rFonts w:ascii="Times New Roman" w:eastAsia="宋体" w:hAnsi="Times New Roman" w:cs="Times New Roman"/>
          <w:kern w:val="0"/>
          <w:sz w:val="22"/>
          <w:szCs w:val="20"/>
        </w:rPr>
        <w:t xml:space="preserve">Corresponding authors: </w:t>
      </w:r>
      <w:bookmarkStart w:id="4" w:name="_Hlk58507092"/>
      <w:r w:rsidRPr="00F72E3F">
        <w:rPr>
          <w:rFonts w:ascii="Times New Roman" w:eastAsia="宋体" w:hAnsi="Times New Roman" w:cs="Times New Roman"/>
          <w:sz w:val="24"/>
        </w:rPr>
        <w:fldChar w:fldCharType="begin"/>
      </w:r>
      <w:r w:rsidRPr="00F72E3F">
        <w:rPr>
          <w:rFonts w:ascii="Times New Roman" w:eastAsia="宋体" w:hAnsi="Times New Roman" w:cs="Times New Roman"/>
          <w:sz w:val="24"/>
        </w:rPr>
        <w:instrText xml:space="preserve"> HYPERLINK "mailto:kaiwu@scut.edu.cn" </w:instrText>
      </w:r>
      <w:r w:rsidRPr="00F72E3F">
        <w:rPr>
          <w:rFonts w:ascii="Times New Roman" w:eastAsia="宋体" w:hAnsi="Times New Roman" w:cs="Times New Roman"/>
          <w:sz w:val="24"/>
        </w:rPr>
        <w:fldChar w:fldCharType="separate"/>
      </w:r>
      <w:r w:rsidRPr="00F72E3F">
        <w:rPr>
          <w:rFonts w:ascii="Times New Roman" w:eastAsia="宋体" w:hAnsi="Times New Roman" w:cs="Times New Roman"/>
          <w:kern w:val="0"/>
          <w:sz w:val="22"/>
          <w:szCs w:val="20"/>
          <w:u w:val="single"/>
        </w:rPr>
        <w:t>kaiwu@scut.edu.cn</w:t>
      </w:r>
      <w:r w:rsidRPr="00F72E3F">
        <w:rPr>
          <w:rFonts w:ascii="Times New Roman" w:eastAsia="宋体" w:hAnsi="Times New Roman" w:cs="Times New Roman"/>
          <w:kern w:val="0"/>
          <w:sz w:val="22"/>
          <w:szCs w:val="20"/>
          <w:u w:val="single"/>
        </w:rPr>
        <w:fldChar w:fldCharType="end"/>
      </w:r>
      <w:bookmarkEnd w:id="4"/>
      <w:r w:rsidRPr="00F72E3F">
        <w:rPr>
          <w:rFonts w:ascii="Times New Roman" w:eastAsia="宋体" w:hAnsi="Times New Roman" w:cs="Times New Roman"/>
          <w:kern w:val="0"/>
          <w:sz w:val="22"/>
          <w:szCs w:val="20"/>
        </w:rPr>
        <w:t xml:space="preserve"> (K. Wu.)</w:t>
      </w:r>
      <w:r w:rsidRPr="00F72E3F">
        <w:rPr>
          <w:rFonts w:ascii="Times New Roman" w:eastAsia="宋体" w:hAnsi="Times New Roman" w:cs="Times New Roman" w:hint="eastAsia"/>
          <w:kern w:val="0"/>
          <w:sz w:val="22"/>
          <w:szCs w:val="20"/>
        </w:rPr>
        <w:t>;</w:t>
      </w:r>
      <w:r w:rsidRPr="00F72E3F">
        <w:rPr>
          <w:rFonts w:ascii="Times New Roman" w:eastAsia="宋体" w:hAnsi="Times New Roman" w:cs="Times New Roman"/>
          <w:kern w:val="0"/>
          <w:sz w:val="22"/>
          <w:szCs w:val="20"/>
        </w:rPr>
        <w:t xml:space="preserve"> </w:t>
      </w:r>
      <w:hyperlink r:id="rId6" w:history="1">
        <w:r w:rsidRPr="00F72E3F">
          <w:rPr>
            <w:rFonts w:ascii="Times New Roman" w:eastAsia="宋体" w:hAnsi="Times New Roman" w:cs="Times New Roman"/>
            <w:kern w:val="0"/>
            <w:sz w:val="22"/>
            <w:szCs w:val="20"/>
            <w:u w:val="single"/>
          </w:rPr>
          <w:t>13580380071@163.com</w:t>
        </w:r>
      </w:hyperlink>
      <w:r w:rsidRPr="00F72E3F">
        <w:rPr>
          <w:rFonts w:ascii="Times New Roman" w:eastAsia="宋体" w:hAnsi="Times New Roman" w:cs="Times New Roman"/>
          <w:kern w:val="0"/>
          <w:sz w:val="22"/>
          <w:szCs w:val="20"/>
        </w:rPr>
        <w:t xml:space="preserve"> (F.-c. Wu).</w:t>
      </w:r>
    </w:p>
    <w:p w14:paraId="1429896D" w14:textId="1889C7C8" w:rsidR="00E8774D" w:rsidRPr="00F72E3F" w:rsidRDefault="00F72E3F" w:rsidP="00F72E3F">
      <w:pPr>
        <w:widowControl/>
        <w:jc w:val="left"/>
        <w:rPr>
          <w:rFonts w:ascii="Times New Roman" w:hAnsi="Times New Roman" w:cs="Times New Roman" w:hint="eastAsia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7F3FCC42" w14:textId="1ED3095F" w:rsidR="00E8774D" w:rsidRPr="00E664F7" w:rsidRDefault="00F72E3F" w:rsidP="00E8774D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 xml:space="preserve">Supplementary </w:t>
      </w:r>
      <w:r w:rsidR="00E8774D" w:rsidRPr="00E664F7">
        <w:rPr>
          <w:rFonts w:ascii="Times New Roman" w:eastAsia="宋体" w:hAnsi="Times New Roman" w:cs="Times New Roman" w:hint="eastAsia"/>
          <w:sz w:val="24"/>
        </w:rPr>
        <w:t>T</w:t>
      </w:r>
      <w:r w:rsidR="00E8774D" w:rsidRPr="00E664F7">
        <w:rPr>
          <w:rFonts w:ascii="Times New Roman" w:eastAsia="宋体" w:hAnsi="Times New Roman" w:cs="Times New Roman"/>
          <w:sz w:val="24"/>
        </w:rPr>
        <w:t>able S1. Alpha diversity in the NC and SZ groups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1208"/>
      </w:tblGrid>
      <w:tr w:rsidR="00E664F7" w:rsidRPr="00E664F7" w14:paraId="1CEB258F" w14:textId="77777777" w:rsidTr="00CE0247"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</w:tcPr>
          <w:p w14:paraId="4D8BF8AF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A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lpha diversity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0DD04365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NC group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14:paraId="09B629CD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S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Z group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</w:tcPr>
          <w:p w14:paraId="2C6E421D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i/>
                <w:iCs/>
                <w:sz w:val="24"/>
              </w:rPr>
              <w:t>p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 xml:space="preserve"> value</w:t>
            </w:r>
          </w:p>
        </w:tc>
      </w:tr>
      <w:tr w:rsidR="00E664F7" w:rsidRPr="00E664F7" w14:paraId="2493A144" w14:textId="77777777" w:rsidTr="00CE0247">
        <w:tc>
          <w:tcPr>
            <w:tcW w:w="3261" w:type="dxa"/>
            <w:tcBorders>
              <w:top w:val="single" w:sz="4" w:space="0" w:color="auto"/>
            </w:tcBorders>
          </w:tcPr>
          <w:p w14:paraId="040C9C52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S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hannon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D5A032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.34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0.70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6F9707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4.17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0.75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3C019A92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.29</w:t>
            </w:r>
          </w:p>
        </w:tc>
      </w:tr>
      <w:tr w:rsidR="00E664F7" w:rsidRPr="00E664F7" w14:paraId="790BBACE" w14:textId="77777777" w:rsidTr="00CE0247">
        <w:tc>
          <w:tcPr>
            <w:tcW w:w="3261" w:type="dxa"/>
          </w:tcPr>
          <w:p w14:paraId="4E9E7974" w14:textId="7C1408DA" w:rsidR="00E8774D" w:rsidRPr="00E664F7" w:rsidRDefault="00CE0247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E</w:t>
            </w:r>
            <w:r w:rsidR="00E8774D" w:rsidRPr="00E664F7">
              <w:rPr>
                <w:rFonts w:ascii="Times New Roman" w:eastAsia="宋体" w:hAnsi="Times New Roman" w:cs="Times New Roman"/>
                <w:sz w:val="24"/>
              </w:rPr>
              <w:t>venness</w:t>
            </w:r>
          </w:p>
        </w:tc>
        <w:tc>
          <w:tcPr>
            <w:tcW w:w="1984" w:type="dxa"/>
          </w:tcPr>
          <w:p w14:paraId="30A6497C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0.65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0.08</w:t>
            </w:r>
          </w:p>
        </w:tc>
        <w:tc>
          <w:tcPr>
            <w:tcW w:w="1843" w:type="dxa"/>
          </w:tcPr>
          <w:p w14:paraId="765DD490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0.64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0.09</w:t>
            </w:r>
          </w:p>
        </w:tc>
        <w:tc>
          <w:tcPr>
            <w:tcW w:w="1208" w:type="dxa"/>
          </w:tcPr>
          <w:p w14:paraId="08B09333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.68</w:t>
            </w:r>
          </w:p>
        </w:tc>
      </w:tr>
      <w:tr w:rsidR="00E664F7" w:rsidRPr="00E664F7" w14:paraId="516E4251" w14:textId="77777777" w:rsidTr="00CE0247">
        <w:tc>
          <w:tcPr>
            <w:tcW w:w="3261" w:type="dxa"/>
          </w:tcPr>
          <w:p w14:paraId="520A6247" w14:textId="59E7D6D2" w:rsidR="00E8774D" w:rsidRPr="00E664F7" w:rsidRDefault="00CE0247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 xml:space="preserve">Faith’s 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p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hylogenetic diversity</w:t>
            </w:r>
          </w:p>
        </w:tc>
        <w:tc>
          <w:tcPr>
            <w:tcW w:w="1984" w:type="dxa"/>
          </w:tcPr>
          <w:p w14:paraId="736917EE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8.06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2.04</w:t>
            </w:r>
          </w:p>
        </w:tc>
        <w:tc>
          <w:tcPr>
            <w:tcW w:w="1843" w:type="dxa"/>
          </w:tcPr>
          <w:p w14:paraId="21C7F302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7.72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1.96</w:t>
            </w:r>
          </w:p>
        </w:tc>
        <w:tc>
          <w:tcPr>
            <w:tcW w:w="1208" w:type="dxa"/>
          </w:tcPr>
          <w:p w14:paraId="0EC25CC9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.45</w:t>
            </w:r>
          </w:p>
        </w:tc>
      </w:tr>
      <w:tr w:rsidR="00E664F7" w:rsidRPr="00E664F7" w14:paraId="5C0268CE" w14:textId="77777777" w:rsidTr="00CE0247">
        <w:tc>
          <w:tcPr>
            <w:tcW w:w="3261" w:type="dxa"/>
            <w:tcBorders>
              <w:bottom w:val="single" w:sz="12" w:space="0" w:color="auto"/>
            </w:tcBorders>
          </w:tcPr>
          <w:p w14:paraId="0DF2F937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O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bserved features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D4F7A03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103.47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34.11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D08A66C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95.78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32.54</w:t>
            </w: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14:paraId="3FE55533" w14:textId="77777777" w:rsidR="00E8774D" w:rsidRPr="00E664F7" w:rsidRDefault="00E8774D" w:rsidP="00E8774D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.41</w:t>
            </w:r>
          </w:p>
        </w:tc>
      </w:tr>
    </w:tbl>
    <w:p w14:paraId="637B9A86" w14:textId="2259C2DE" w:rsidR="00E8774D" w:rsidRPr="00E664F7" w:rsidRDefault="00F754E4" w:rsidP="00F754E4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E664F7">
        <w:rPr>
          <w:rFonts w:ascii="Times New Roman" w:eastAsia="宋体" w:hAnsi="Times New Roman" w:cs="Times New Roman"/>
          <w:b/>
          <w:bCs/>
          <w:sz w:val="24"/>
        </w:rPr>
        <w:t>Notes:</w:t>
      </w:r>
      <w:r w:rsidRPr="00E664F7">
        <w:rPr>
          <w:rFonts w:ascii="Times New Roman" w:eastAsia="宋体" w:hAnsi="Times New Roman" w:cs="Times New Roman"/>
          <w:sz w:val="24"/>
        </w:rPr>
        <w:t xml:space="preserve"> NC, normal control; SZ, schizophrenia.</w:t>
      </w:r>
    </w:p>
    <w:p w14:paraId="73B6921E" w14:textId="3E108787" w:rsidR="006C3F8B" w:rsidRPr="00E664F7" w:rsidRDefault="008D7BD7" w:rsidP="008D7BD7">
      <w:pPr>
        <w:widowControl/>
        <w:jc w:val="left"/>
        <w:rPr>
          <w:rFonts w:ascii="Times New Roman" w:eastAsia="宋体" w:hAnsi="Times New Roman" w:cs="Times New Roman" w:hint="eastAsia"/>
          <w:sz w:val="24"/>
        </w:rPr>
      </w:pPr>
      <w:r w:rsidRPr="00E664F7">
        <w:rPr>
          <w:rFonts w:ascii="Times New Roman" w:eastAsia="宋体" w:hAnsi="Times New Roman" w:cs="Times New Roman"/>
          <w:sz w:val="24"/>
        </w:rPr>
        <w:br w:type="page"/>
      </w:r>
    </w:p>
    <w:p w14:paraId="01C0568A" w14:textId="320CA39F" w:rsidR="006C3F8B" w:rsidRPr="00E664F7" w:rsidRDefault="00F72E3F" w:rsidP="006C3F8B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 xml:space="preserve">Supplementary </w:t>
      </w:r>
      <w:r w:rsidR="006C3F8B" w:rsidRPr="00E664F7">
        <w:rPr>
          <w:rFonts w:ascii="Times New Roman" w:eastAsia="宋体" w:hAnsi="Times New Roman" w:cs="Times New Roman" w:hint="eastAsia"/>
          <w:sz w:val="24"/>
        </w:rPr>
        <w:t>T</w:t>
      </w:r>
      <w:r w:rsidR="006C3F8B" w:rsidRPr="00E664F7">
        <w:rPr>
          <w:rFonts w:ascii="Times New Roman" w:eastAsia="宋体" w:hAnsi="Times New Roman" w:cs="Times New Roman"/>
          <w:sz w:val="24"/>
        </w:rPr>
        <w:t xml:space="preserve">able S2. </w:t>
      </w:r>
      <w:r w:rsidR="00596BAE" w:rsidRPr="00E664F7">
        <w:rPr>
          <w:rFonts w:ascii="Times New Roman" w:eastAsia="宋体" w:hAnsi="Times New Roman" w:cs="Times New Roman"/>
          <w:sz w:val="24"/>
        </w:rPr>
        <w:t xml:space="preserve">Difference of </w:t>
      </w:r>
      <w:r w:rsidR="00FA28A5" w:rsidRPr="00E664F7">
        <w:rPr>
          <w:rFonts w:ascii="Times New Roman" w:eastAsia="宋体" w:hAnsi="Times New Roman" w:cs="Times New Roman"/>
          <w:sz w:val="24"/>
        </w:rPr>
        <w:t>MRI</w:t>
      </w:r>
      <w:r w:rsidR="006C3F8B" w:rsidRPr="00E664F7">
        <w:rPr>
          <w:rFonts w:ascii="Times New Roman" w:eastAsia="宋体" w:hAnsi="Times New Roman" w:cs="Times New Roman"/>
          <w:sz w:val="24"/>
        </w:rPr>
        <w:t xml:space="preserve"> indexes</w:t>
      </w:r>
      <w:r w:rsidR="00596BAE" w:rsidRPr="00E664F7">
        <w:rPr>
          <w:rFonts w:ascii="Times New Roman" w:eastAsia="宋体" w:hAnsi="Times New Roman" w:cs="Times New Roman"/>
          <w:sz w:val="24"/>
        </w:rPr>
        <w:t xml:space="preserve"> between</w:t>
      </w:r>
      <w:r w:rsidR="006C3F8B" w:rsidRPr="00E664F7">
        <w:rPr>
          <w:rFonts w:ascii="Times New Roman" w:eastAsia="宋体" w:hAnsi="Times New Roman" w:cs="Times New Roman"/>
          <w:sz w:val="24"/>
        </w:rPr>
        <w:t xml:space="preserve"> the NC and SZ groups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951"/>
        <w:gridCol w:w="2480"/>
        <w:gridCol w:w="1445"/>
        <w:gridCol w:w="1425"/>
        <w:gridCol w:w="1201"/>
      </w:tblGrid>
      <w:tr w:rsidR="00E664F7" w:rsidRPr="00E664F7" w14:paraId="0C12E003" w14:textId="77777777" w:rsidTr="006C3F8B">
        <w:tc>
          <w:tcPr>
            <w:tcW w:w="804" w:type="dxa"/>
            <w:tcBorders>
              <w:top w:val="single" w:sz="12" w:space="0" w:color="auto"/>
              <w:bottom w:val="single" w:sz="4" w:space="0" w:color="auto"/>
            </w:tcBorders>
          </w:tcPr>
          <w:p w14:paraId="3B5086AF" w14:textId="14A1C5D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M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RI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4" w:space="0" w:color="auto"/>
            </w:tcBorders>
          </w:tcPr>
          <w:p w14:paraId="4AC48E86" w14:textId="21725C6D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Index</w:t>
            </w:r>
          </w:p>
        </w:tc>
        <w:tc>
          <w:tcPr>
            <w:tcW w:w="2480" w:type="dxa"/>
            <w:tcBorders>
              <w:top w:val="single" w:sz="12" w:space="0" w:color="auto"/>
              <w:bottom w:val="single" w:sz="4" w:space="0" w:color="auto"/>
            </w:tcBorders>
          </w:tcPr>
          <w:p w14:paraId="719C92D4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Regions</w:t>
            </w:r>
          </w:p>
        </w:tc>
        <w:tc>
          <w:tcPr>
            <w:tcW w:w="1445" w:type="dxa"/>
            <w:tcBorders>
              <w:top w:val="single" w:sz="12" w:space="0" w:color="auto"/>
              <w:bottom w:val="single" w:sz="4" w:space="0" w:color="auto"/>
            </w:tcBorders>
          </w:tcPr>
          <w:p w14:paraId="1EB9D24B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NC group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4" w:space="0" w:color="auto"/>
            </w:tcBorders>
          </w:tcPr>
          <w:p w14:paraId="59C543B6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S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Z group</w:t>
            </w:r>
          </w:p>
        </w:tc>
        <w:tc>
          <w:tcPr>
            <w:tcW w:w="1201" w:type="dxa"/>
            <w:tcBorders>
              <w:top w:val="single" w:sz="12" w:space="0" w:color="auto"/>
              <w:bottom w:val="single" w:sz="4" w:space="0" w:color="auto"/>
            </w:tcBorders>
          </w:tcPr>
          <w:p w14:paraId="7FC38D5B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i/>
                <w:iCs/>
                <w:sz w:val="24"/>
              </w:rPr>
              <w:t>p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 xml:space="preserve"> value*</w:t>
            </w:r>
          </w:p>
        </w:tc>
      </w:tr>
      <w:tr w:rsidR="00E664F7" w:rsidRPr="00E664F7" w14:paraId="402A2F4F" w14:textId="77777777" w:rsidTr="006C3F8B">
        <w:tc>
          <w:tcPr>
            <w:tcW w:w="804" w:type="dxa"/>
            <w:vMerge w:val="restart"/>
            <w:tcBorders>
              <w:top w:val="single" w:sz="4" w:space="0" w:color="auto"/>
            </w:tcBorders>
            <w:vAlign w:val="center"/>
          </w:tcPr>
          <w:p w14:paraId="413FB419" w14:textId="38D937F8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G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MV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14:paraId="4B28819F" w14:textId="1B4BAD2F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14:paraId="6C0182E1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Frontal_Inf_Oper_L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1106F4F1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42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52EF7720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.3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9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05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14:paraId="47B9DB98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04</w:t>
            </w:r>
          </w:p>
        </w:tc>
      </w:tr>
      <w:tr w:rsidR="00E664F7" w:rsidRPr="00E664F7" w14:paraId="53F9682A" w14:textId="77777777" w:rsidTr="006C3F8B">
        <w:tc>
          <w:tcPr>
            <w:tcW w:w="804" w:type="dxa"/>
            <w:vMerge/>
          </w:tcPr>
          <w:p w14:paraId="75A43BEC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2D65C26A" w14:textId="43ECFC9F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2480" w:type="dxa"/>
          </w:tcPr>
          <w:p w14:paraId="33E038BF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Frontal_Mid_Orb_L</w:t>
            </w:r>
            <w:proofErr w:type="spellEnd"/>
          </w:p>
        </w:tc>
        <w:tc>
          <w:tcPr>
            <w:tcW w:w="1445" w:type="dxa"/>
          </w:tcPr>
          <w:p w14:paraId="3BEDC1D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.4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</w:p>
        </w:tc>
        <w:tc>
          <w:tcPr>
            <w:tcW w:w="1425" w:type="dxa"/>
          </w:tcPr>
          <w:p w14:paraId="2B332A41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41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</w:p>
        </w:tc>
        <w:tc>
          <w:tcPr>
            <w:tcW w:w="1201" w:type="dxa"/>
          </w:tcPr>
          <w:p w14:paraId="64E8D9D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</w:tr>
      <w:tr w:rsidR="00E664F7" w:rsidRPr="00E664F7" w14:paraId="417330B0" w14:textId="77777777" w:rsidTr="006C3F8B">
        <w:tc>
          <w:tcPr>
            <w:tcW w:w="804" w:type="dxa"/>
            <w:vMerge/>
          </w:tcPr>
          <w:p w14:paraId="48B94B79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221DFE68" w14:textId="389BB69C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9</w:t>
            </w:r>
          </w:p>
        </w:tc>
        <w:tc>
          <w:tcPr>
            <w:tcW w:w="2480" w:type="dxa"/>
          </w:tcPr>
          <w:p w14:paraId="73B5ABE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Insula_L</w:t>
            </w:r>
            <w:proofErr w:type="spellEnd"/>
            <w:r w:rsidRPr="00E664F7">
              <w:rPr>
                <w:rFonts w:ascii="Times New Roman" w:eastAsia="宋体" w:hAnsi="Times New Roman" w:cs="Times New Roman"/>
                <w:sz w:val="24"/>
              </w:rPr>
              <w:tab/>
            </w:r>
          </w:p>
        </w:tc>
        <w:tc>
          <w:tcPr>
            <w:tcW w:w="1445" w:type="dxa"/>
          </w:tcPr>
          <w:p w14:paraId="1B8FB740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54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.04</w:t>
            </w:r>
          </w:p>
        </w:tc>
        <w:tc>
          <w:tcPr>
            <w:tcW w:w="1425" w:type="dxa"/>
          </w:tcPr>
          <w:p w14:paraId="7375C3E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</w:p>
        </w:tc>
        <w:tc>
          <w:tcPr>
            <w:tcW w:w="1201" w:type="dxa"/>
          </w:tcPr>
          <w:p w14:paraId="07EA455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.03</w:t>
            </w:r>
          </w:p>
        </w:tc>
      </w:tr>
      <w:tr w:rsidR="00E664F7" w:rsidRPr="00E664F7" w14:paraId="5E5B53C3" w14:textId="77777777" w:rsidTr="006C3F8B">
        <w:tc>
          <w:tcPr>
            <w:tcW w:w="804" w:type="dxa"/>
            <w:vMerge/>
          </w:tcPr>
          <w:p w14:paraId="6A94C9C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7B1FA31B" w14:textId="079141C5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</w:t>
            </w:r>
          </w:p>
        </w:tc>
        <w:tc>
          <w:tcPr>
            <w:tcW w:w="2480" w:type="dxa"/>
          </w:tcPr>
          <w:p w14:paraId="07C1347B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Insula_R</w:t>
            </w:r>
            <w:proofErr w:type="spellEnd"/>
          </w:p>
        </w:tc>
        <w:tc>
          <w:tcPr>
            <w:tcW w:w="1445" w:type="dxa"/>
          </w:tcPr>
          <w:p w14:paraId="1A06F4E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0.56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0.04</w:t>
            </w:r>
          </w:p>
        </w:tc>
        <w:tc>
          <w:tcPr>
            <w:tcW w:w="1425" w:type="dxa"/>
          </w:tcPr>
          <w:p w14:paraId="17EF0250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0.53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0.06</w:t>
            </w:r>
          </w:p>
        </w:tc>
        <w:tc>
          <w:tcPr>
            <w:tcW w:w="1201" w:type="dxa"/>
          </w:tcPr>
          <w:p w14:paraId="47388536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</w:tr>
      <w:tr w:rsidR="00E664F7" w:rsidRPr="00E664F7" w14:paraId="5B3DF959" w14:textId="77777777" w:rsidTr="006C3F8B">
        <w:tc>
          <w:tcPr>
            <w:tcW w:w="804" w:type="dxa"/>
            <w:vMerge/>
          </w:tcPr>
          <w:p w14:paraId="2ACFE472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70A9564C" w14:textId="690CCAE0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2480" w:type="dxa"/>
          </w:tcPr>
          <w:p w14:paraId="2B60A87B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Amygdala_L</w:t>
            </w:r>
            <w:proofErr w:type="spellEnd"/>
          </w:p>
        </w:tc>
        <w:tc>
          <w:tcPr>
            <w:tcW w:w="1445" w:type="dxa"/>
          </w:tcPr>
          <w:p w14:paraId="362C4EB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64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</w:p>
        </w:tc>
        <w:tc>
          <w:tcPr>
            <w:tcW w:w="1425" w:type="dxa"/>
          </w:tcPr>
          <w:p w14:paraId="5CD4F974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61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</w:p>
        </w:tc>
        <w:tc>
          <w:tcPr>
            <w:tcW w:w="1201" w:type="dxa"/>
          </w:tcPr>
          <w:p w14:paraId="7172C6B5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</w:tr>
      <w:tr w:rsidR="00E664F7" w:rsidRPr="00E664F7" w14:paraId="4BD0AB1A" w14:textId="77777777" w:rsidTr="006C3F8B">
        <w:tc>
          <w:tcPr>
            <w:tcW w:w="804" w:type="dxa"/>
            <w:vMerge/>
          </w:tcPr>
          <w:p w14:paraId="15CB822A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7393C53D" w14:textId="047BA091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2480" w:type="dxa"/>
          </w:tcPr>
          <w:p w14:paraId="0702A34F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Calcarine_R</w:t>
            </w:r>
          </w:p>
        </w:tc>
        <w:tc>
          <w:tcPr>
            <w:tcW w:w="1445" w:type="dxa"/>
          </w:tcPr>
          <w:p w14:paraId="0B3FC1C7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43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.05</w:t>
            </w:r>
          </w:p>
        </w:tc>
        <w:tc>
          <w:tcPr>
            <w:tcW w:w="1425" w:type="dxa"/>
          </w:tcPr>
          <w:p w14:paraId="27F9ABF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.06</w:t>
            </w:r>
          </w:p>
        </w:tc>
        <w:tc>
          <w:tcPr>
            <w:tcW w:w="1201" w:type="dxa"/>
          </w:tcPr>
          <w:p w14:paraId="3047C155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</w:tr>
      <w:tr w:rsidR="00E664F7" w:rsidRPr="00E664F7" w14:paraId="597FC373" w14:textId="77777777" w:rsidTr="006C3F8B">
        <w:tc>
          <w:tcPr>
            <w:tcW w:w="804" w:type="dxa"/>
            <w:vMerge/>
          </w:tcPr>
          <w:p w14:paraId="20B0C5FE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1F40DA64" w14:textId="3B4D5488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9</w:t>
            </w:r>
          </w:p>
        </w:tc>
        <w:tc>
          <w:tcPr>
            <w:tcW w:w="2480" w:type="dxa"/>
          </w:tcPr>
          <w:p w14:paraId="1606EEEB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Occipital_Sup_L</w:t>
            </w:r>
            <w:proofErr w:type="spellEnd"/>
          </w:p>
        </w:tc>
        <w:tc>
          <w:tcPr>
            <w:tcW w:w="1445" w:type="dxa"/>
          </w:tcPr>
          <w:p w14:paraId="230876E1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33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1425" w:type="dxa"/>
          </w:tcPr>
          <w:p w14:paraId="16C5507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31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  <w:tc>
          <w:tcPr>
            <w:tcW w:w="1201" w:type="dxa"/>
          </w:tcPr>
          <w:p w14:paraId="2AAD681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</w:tr>
      <w:tr w:rsidR="00E664F7" w:rsidRPr="00E664F7" w14:paraId="0E3C0A26" w14:textId="77777777" w:rsidTr="006C3F8B">
        <w:tc>
          <w:tcPr>
            <w:tcW w:w="804" w:type="dxa"/>
            <w:vMerge/>
          </w:tcPr>
          <w:p w14:paraId="2D8E728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157A0558" w14:textId="38A859EC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2480" w:type="dxa"/>
          </w:tcPr>
          <w:p w14:paraId="052BD066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Occipital_Mid_L</w:t>
            </w:r>
            <w:proofErr w:type="spellEnd"/>
          </w:p>
        </w:tc>
        <w:tc>
          <w:tcPr>
            <w:tcW w:w="1445" w:type="dxa"/>
          </w:tcPr>
          <w:p w14:paraId="7CE67AD8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.4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1425" w:type="dxa"/>
          </w:tcPr>
          <w:p w14:paraId="3103AD9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39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</w:p>
        </w:tc>
        <w:tc>
          <w:tcPr>
            <w:tcW w:w="1201" w:type="dxa"/>
          </w:tcPr>
          <w:p w14:paraId="7527AD9B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.03</w:t>
            </w:r>
          </w:p>
        </w:tc>
      </w:tr>
      <w:tr w:rsidR="00E664F7" w:rsidRPr="00E664F7" w14:paraId="5E45128B" w14:textId="77777777" w:rsidTr="006C3F8B">
        <w:tc>
          <w:tcPr>
            <w:tcW w:w="804" w:type="dxa"/>
            <w:vMerge/>
          </w:tcPr>
          <w:p w14:paraId="317E8158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305E0A94" w14:textId="4CCB6214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  <w:tc>
          <w:tcPr>
            <w:tcW w:w="2480" w:type="dxa"/>
          </w:tcPr>
          <w:p w14:paraId="22C8A124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Postcentral_R</w:t>
            </w:r>
          </w:p>
        </w:tc>
        <w:tc>
          <w:tcPr>
            <w:tcW w:w="1445" w:type="dxa"/>
          </w:tcPr>
          <w:p w14:paraId="05DA9F99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32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.03</w:t>
            </w:r>
          </w:p>
        </w:tc>
        <w:tc>
          <w:tcPr>
            <w:tcW w:w="1425" w:type="dxa"/>
          </w:tcPr>
          <w:p w14:paraId="2F2968E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  <w:tc>
          <w:tcPr>
            <w:tcW w:w="1201" w:type="dxa"/>
          </w:tcPr>
          <w:p w14:paraId="62AB3CB7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.04</w:t>
            </w:r>
          </w:p>
        </w:tc>
      </w:tr>
      <w:tr w:rsidR="00E664F7" w:rsidRPr="00E664F7" w14:paraId="4D4CB2B7" w14:textId="77777777" w:rsidTr="006C3F8B">
        <w:tc>
          <w:tcPr>
            <w:tcW w:w="804" w:type="dxa"/>
            <w:vMerge/>
          </w:tcPr>
          <w:p w14:paraId="4D7F734C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1AE54513" w14:textId="5D34CBE8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2480" w:type="dxa"/>
          </w:tcPr>
          <w:p w14:paraId="6897B6ED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Putamen_L</w:t>
            </w:r>
            <w:proofErr w:type="spellEnd"/>
          </w:p>
        </w:tc>
        <w:tc>
          <w:tcPr>
            <w:tcW w:w="1445" w:type="dxa"/>
          </w:tcPr>
          <w:p w14:paraId="1F5197D0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45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</w:p>
        </w:tc>
        <w:tc>
          <w:tcPr>
            <w:tcW w:w="1425" w:type="dxa"/>
          </w:tcPr>
          <w:p w14:paraId="1839C7C1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2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</w:p>
        </w:tc>
        <w:tc>
          <w:tcPr>
            <w:tcW w:w="1201" w:type="dxa"/>
          </w:tcPr>
          <w:p w14:paraId="7BB0EBA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</w:p>
        </w:tc>
      </w:tr>
      <w:tr w:rsidR="00E664F7" w:rsidRPr="00E664F7" w14:paraId="2D3379B8" w14:textId="77777777" w:rsidTr="006C3F8B">
        <w:tc>
          <w:tcPr>
            <w:tcW w:w="804" w:type="dxa"/>
            <w:vMerge/>
          </w:tcPr>
          <w:p w14:paraId="4D1FFCD9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127102E8" w14:textId="2D7719A8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2480" w:type="dxa"/>
          </w:tcPr>
          <w:p w14:paraId="14892B64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Putamen_R</w:t>
            </w:r>
            <w:proofErr w:type="spellEnd"/>
          </w:p>
        </w:tc>
        <w:tc>
          <w:tcPr>
            <w:tcW w:w="1445" w:type="dxa"/>
          </w:tcPr>
          <w:p w14:paraId="6D525C2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.4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</w:p>
        </w:tc>
        <w:tc>
          <w:tcPr>
            <w:tcW w:w="1425" w:type="dxa"/>
          </w:tcPr>
          <w:p w14:paraId="0BA5AF7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</w:p>
        </w:tc>
        <w:tc>
          <w:tcPr>
            <w:tcW w:w="1201" w:type="dxa"/>
          </w:tcPr>
          <w:p w14:paraId="6E4A2327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.01</w:t>
            </w:r>
          </w:p>
        </w:tc>
      </w:tr>
      <w:tr w:rsidR="00E664F7" w:rsidRPr="00E664F7" w14:paraId="4913D1B3" w14:textId="77777777" w:rsidTr="006C3F8B">
        <w:tc>
          <w:tcPr>
            <w:tcW w:w="804" w:type="dxa"/>
            <w:vMerge/>
          </w:tcPr>
          <w:p w14:paraId="691FD33A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2AD146B6" w14:textId="5F340139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2480" w:type="dxa"/>
          </w:tcPr>
          <w:p w14:paraId="399276CE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Thalamus_L</w:t>
            </w:r>
            <w:proofErr w:type="spellEnd"/>
          </w:p>
        </w:tc>
        <w:tc>
          <w:tcPr>
            <w:tcW w:w="1445" w:type="dxa"/>
          </w:tcPr>
          <w:p w14:paraId="42E489A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0.41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0.03</w:t>
            </w:r>
          </w:p>
        </w:tc>
        <w:tc>
          <w:tcPr>
            <w:tcW w:w="1425" w:type="dxa"/>
          </w:tcPr>
          <w:p w14:paraId="54811305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0.39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0.04</w:t>
            </w:r>
          </w:p>
        </w:tc>
        <w:tc>
          <w:tcPr>
            <w:tcW w:w="1201" w:type="dxa"/>
          </w:tcPr>
          <w:p w14:paraId="76C39AB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0.03</w:t>
            </w:r>
          </w:p>
        </w:tc>
      </w:tr>
      <w:tr w:rsidR="00E664F7" w:rsidRPr="00E664F7" w14:paraId="42C92A51" w14:textId="77777777" w:rsidTr="006C3F8B">
        <w:tc>
          <w:tcPr>
            <w:tcW w:w="804" w:type="dxa"/>
            <w:vMerge/>
          </w:tcPr>
          <w:p w14:paraId="1E057DFF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18608AE2" w14:textId="04F74B04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  <w:tc>
          <w:tcPr>
            <w:tcW w:w="2480" w:type="dxa"/>
          </w:tcPr>
          <w:p w14:paraId="4ABCC52F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Thalamus_R</w:t>
            </w:r>
            <w:proofErr w:type="spellEnd"/>
          </w:p>
        </w:tc>
        <w:tc>
          <w:tcPr>
            <w:tcW w:w="1445" w:type="dxa"/>
          </w:tcPr>
          <w:p w14:paraId="46E5880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.4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1425" w:type="dxa"/>
          </w:tcPr>
          <w:p w14:paraId="6EA10461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41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.05</w:t>
            </w:r>
          </w:p>
        </w:tc>
        <w:tc>
          <w:tcPr>
            <w:tcW w:w="1201" w:type="dxa"/>
          </w:tcPr>
          <w:p w14:paraId="3231FD24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</w:tr>
      <w:tr w:rsidR="00E664F7" w:rsidRPr="00E664F7" w14:paraId="0595E324" w14:textId="77777777" w:rsidTr="006C3F8B">
        <w:tc>
          <w:tcPr>
            <w:tcW w:w="804" w:type="dxa"/>
            <w:vMerge/>
          </w:tcPr>
          <w:p w14:paraId="6DE73113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3A692FE8" w14:textId="53BF5330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2480" w:type="dxa"/>
          </w:tcPr>
          <w:p w14:paraId="705F9FE2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Temporal_Pole_Sup_L</w:t>
            </w:r>
            <w:proofErr w:type="spellEnd"/>
          </w:p>
        </w:tc>
        <w:tc>
          <w:tcPr>
            <w:tcW w:w="1445" w:type="dxa"/>
          </w:tcPr>
          <w:p w14:paraId="1F85A1A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.3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.03</w:t>
            </w:r>
          </w:p>
        </w:tc>
        <w:tc>
          <w:tcPr>
            <w:tcW w:w="1425" w:type="dxa"/>
          </w:tcPr>
          <w:p w14:paraId="64985E5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.3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.04</w:t>
            </w:r>
          </w:p>
        </w:tc>
        <w:tc>
          <w:tcPr>
            <w:tcW w:w="1201" w:type="dxa"/>
          </w:tcPr>
          <w:p w14:paraId="4468DA9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</w:tr>
      <w:tr w:rsidR="00E664F7" w:rsidRPr="00E664F7" w14:paraId="64496623" w14:textId="77777777" w:rsidTr="006C3F8B">
        <w:tc>
          <w:tcPr>
            <w:tcW w:w="804" w:type="dxa"/>
            <w:vMerge/>
          </w:tcPr>
          <w:p w14:paraId="520BD385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62379639" w14:textId="5952A188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2480" w:type="dxa"/>
          </w:tcPr>
          <w:p w14:paraId="098AE0C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Temporal_Pole_Sup_R</w:t>
            </w:r>
            <w:proofErr w:type="spellEnd"/>
          </w:p>
        </w:tc>
        <w:tc>
          <w:tcPr>
            <w:tcW w:w="1445" w:type="dxa"/>
          </w:tcPr>
          <w:p w14:paraId="2FDCE9A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.3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.03</w:t>
            </w:r>
          </w:p>
        </w:tc>
        <w:tc>
          <w:tcPr>
            <w:tcW w:w="1425" w:type="dxa"/>
          </w:tcPr>
          <w:p w14:paraId="48FBDB6B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.31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.04</w:t>
            </w:r>
          </w:p>
        </w:tc>
        <w:tc>
          <w:tcPr>
            <w:tcW w:w="1201" w:type="dxa"/>
          </w:tcPr>
          <w:p w14:paraId="011D8379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</w:tr>
      <w:tr w:rsidR="00E664F7" w:rsidRPr="00E664F7" w14:paraId="02AE1A0D" w14:textId="77777777" w:rsidTr="006C3F8B">
        <w:tc>
          <w:tcPr>
            <w:tcW w:w="804" w:type="dxa"/>
            <w:vMerge/>
          </w:tcPr>
          <w:p w14:paraId="662E498A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6EE03ADC" w14:textId="2ABE6B7C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9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</w:t>
            </w:r>
          </w:p>
        </w:tc>
        <w:tc>
          <w:tcPr>
            <w:tcW w:w="2480" w:type="dxa"/>
          </w:tcPr>
          <w:p w14:paraId="2B3EEFAD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Temporal_Inf_R</w:t>
            </w:r>
            <w:proofErr w:type="spellEnd"/>
          </w:p>
        </w:tc>
        <w:tc>
          <w:tcPr>
            <w:tcW w:w="1445" w:type="dxa"/>
          </w:tcPr>
          <w:p w14:paraId="287D8D1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49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</w:p>
        </w:tc>
        <w:tc>
          <w:tcPr>
            <w:tcW w:w="1425" w:type="dxa"/>
          </w:tcPr>
          <w:p w14:paraId="739ADC55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46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07</w:t>
            </w:r>
          </w:p>
        </w:tc>
        <w:tc>
          <w:tcPr>
            <w:tcW w:w="1201" w:type="dxa"/>
          </w:tcPr>
          <w:p w14:paraId="1703AA6F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</w:tr>
      <w:tr w:rsidR="00E664F7" w:rsidRPr="00E664F7" w14:paraId="4C802222" w14:textId="77777777" w:rsidTr="006C3F8B">
        <w:tc>
          <w:tcPr>
            <w:tcW w:w="804" w:type="dxa"/>
            <w:vMerge w:val="restart"/>
            <w:tcBorders>
              <w:top w:val="single" w:sz="4" w:space="0" w:color="auto"/>
            </w:tcBorders>
            <w:vAlign w:val="center"/>
          </w:tcPr>
          <w:p w14:paraId="4F194D72" w14:textId="0C6C15F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ReHo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</w:tcBorders>
          </w:tcPr>
          <w:p w14:paraId="2A6E0492" w14:textId="18C816A4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14:paraId="59B2146D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Precentral_L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1FC68D10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0.43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1F1E752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0.41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14:paraId="6E80566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E664F7" w:rsidRPr="00E664F7" w14:paraId="78CEE2C3" w14:textId="77777777" w:rsidTr="006C3F8B">
        <w:tc>
          <w:tcPr>
            <w:tcW w:w="804" w:type="dxa"/>
            <w:vMerge/>
          </w:tcPr>
          <w:p w14:paraId="22E76E9F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6AAA557B" w14:textId="18BCED4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2480" w:type="dxa"/>
          </w:tcPr>
          <w:p w14:paraId="239E357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Frontal_Inf_Tri_L</w:t>
            </w:r>
          </w:p>
        </w:tc>
        <w:tc>
          <w:tcPr>
            <w:tcW w:w="1445" w:type="dxa"/>
          </w:tcPr>
          <w:p w14:paraId="0774D6CB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0.47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0.03</w:t>
            </w:r>
          </w:p>
        </w:tc>
        <w:tc>
          <w:tcPr>
            <w:tcW w:w="1425" w:type="dxa"/>
          </w:tcPr>
          <w:p w14:paraId="2860D9B4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0.45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201" w:type="dxa"/>
          </w:tcPr>
          <w:p w14:paraId="268C8B76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E664F7" w:rsidRPr="00E664F7" w14:paraId="6B048403" w14:textId="77777777" w:rsidTr="006C3F8B">
        <w:tc>
          <w:tcPr>
            <w:tcW w:w="804" w:type="dxa"/>
            <w:vMerge/>
          </w:tcPr>
          <w:p w14:paraId="3DDC8A75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33DE5C2F" w14:textId="238B9B96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2480" w:type="dxa"/>
          </w:tcPr>
          <w:p w14:paraId="74834EF6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Frontal_Inf_Tri_R</w:t>
            </w:r>
            <w:proofErr w:type="spellEnd"/>
            <w:r w:rsidRPr="00E664F7">
              <w:rPr>
                <w:rFonts w:ascii="Times New Roman" w:eastAsia="宋体" w:hAnsi="Times New Roman" w:cs="Times New Roman"/>
                <w:sz w:val="24"/>
              </w:rPr>
              <w:tab/>
            </w:r>
          </w:p>
        </w:tc>
        <w:tc>
          <w:tcPr>
            <w:tcW w:w="1445" w:type="dxa"/>
          </w:tcPr>
          <w:p w14:paraId="6C79360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0.46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0.03</w:t>
            </w:r>
          </w:p>
        </w:tc>
        <w:tc>
          <w:tcPr>
            <w:tcW w:w="1425" w:type="dxa"/>
          </w:tcPr>
          <w:p w14:paraId="011B157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0.44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07127AF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E664F7" w:rsidRPr="00E664F7" w14:paraId="60589CC4" w14:textId="77777777" w:rsidTr="006C3F8B">
        <w:tc>
          <w:tcPr>
            <w:tcW w:w="804" w:type="dxa"/>
            <w:vMerge/>
          </w:tcPr>
          <w:p w14:paraId="4EC037E9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27495F77" w14:textId="50B8707C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2480" w:type="dxa"/>
          </w:tcPr>
          <w:p w14:paraId="44E0178B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Precentral_R</w:t>
            </w:r>
          </w:p>
        </w:tc>
        <w:tc>
          <w:tcPr>
            <w:tcW w:w="1445" w:type="dxa"/>
          </w:tcPr>
          <w:p w14:paraId="63F41BF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0.44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26E2B9B7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0.42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201" w:type="dxa"/>
          </w:tcPr>
          <w:p w14:paraId="62FB5E2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E664F7" w:rsidRPr="00E664F7" w14:paraId="4FCDD60B" w14:textId="77777777" w:rsidTr="006C3F8B">
        <w:tc>
          <w:tcPr>
            <w:tcW w:w="804" w:type="dxa"/>
            <w:vMerge/>
          </w:tcPr>
          <w:p w14:paraId="5BB58B96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428302CA" w14:textId="3F2DD0F1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2480" w:type="dxa"/>
          </w:tcPr>
          <w:p w14:paraId="370ED554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Frontal_Mid_Orb_L</w:t>
            </w:r>
            <w:proofErr w:type="spellEnd"/>
          </w:p>
        </w:tc>
        <w:tc>
          <w:tcPr>
            <w:tcW w:w="1445" w:type="dxa"/>
          </w:tcPr>
          <w:p w14:paraId="4F1AB81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0.52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425" w:type="dxa"/>
          </w:tcPr>
          <w:p w14:paraId="4F15AD50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0.49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0DA6B72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E664F7" w:rsidRPr="00E664F7" w14:paraId="4C5849C4" w14:textId="77777777" w:rsidTr="006C3F8B">
        <w:tc>
          <w:tcPr>
            <w:tcW w:w="804" w:type="dxa"/>
            <w:vMerge/>
          </w:tcPr>
          <w:p w14:paraId="7353D844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269953A4" w14:textId="5EB8D1C2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6</w:t>
            </w:r>
          </w:p>
        </w:tc>
        <w:tc>
          <w:tcPr>
            <w:tcW w:w="2480" w:type="dxa"/>
          </w:tcPr>
          <w:p w14:paraId="632A86C7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Frontal_Mid_Orb_R</w:t>
            </w:r>
            <w:proofErr w:type="spellEnd"/>
          </w:p>
        </w:tc>
        <w:tc>
          <w:tcPr>
            <w:tcW w:w="1445" w:type="dxa"/>
          </w:tcPr>
          <w:p w14:paraId="71817614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0.51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0E9BCBC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0.48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09E5B4D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E664F7" w:rsidRPr="00E664F7" w14:paraId="7D122186" w14:textId="77777777" w:rsidTr="006C3F8B">
        <w:tc>
          <w:tcPr>
            <w:tcW w:w="804" w:type="dxa"/>
            <w:vMerge/>
          </w:tcPr>
          <w:p w14:paraId="7AB0300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7212C8FB" w14:textId="729C8BE8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2480" w:type="dxa"/>
          </w:tcPr>
          <w:p w14:paraId="55B52AC9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Rectus_L</w:t>
            </w:r>
            <w:proofErr w:type="spellEnd"/>
          </w:p>
        </w:tc>
        <w:tc>
          <w:tcPr>
            <w:tcW w:w="1445" w:type="dxa"/>
          </w:tcPr>
          <w:p w14:paraId="2237468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0.48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0.08</w:t>
            </w:r>
          </w:p>
        </w:tc>
        <w:tc>
          <w:tcPr>
            <w:tcW w:w="1425" w:type="dxa"/>
          </w:tcPr>
          <w:p w14:paraId="3D9A476B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0.44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201" w:type="dxa"/>
          </w:tcPr>
          <w:p w14:paraId="62B2B68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370E23A2" w14:textId="77777777" w:rsidTr="006C3F8B">
        <w:tc>
          <w:tcPr>
            <w:tcW w:w="804" w:type="dxa"/>
            <w:vMerge/>
          </w:tcPr>
          <w:p w14:paraId="120F699C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3B9D1DDF" w14:textId="542E5F6B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  <w:tc>
          <w:tcPr>
            <w:tcW w:w="2480" w:type="dxa"/>
          </w:tcPr>
          <w:p w14:paraId="158FC829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Rectus_R</w:t>
            </w:r>
            <w:proofErr w:type="spellEnd"/>
          </w:p>
        </w:tc>
        <w:tc>
          <w:tcPr>
            <w:tcW w:w="1445" w:type="dxa"/>
          </w:tcPr>
          <w:p w14:paraId="47FE7FB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0.48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0.07</w:t>
            </w:r>
          </w:p>
        </w:tc>
        <w:tc>
          <w:tcPr>
            <w:tcW w:w="1425" w:type="dxa"/>
          </w:tcPr>
          <w:p w14:paraId="0975AF5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0.44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201" w:type="dxa"/>
          </w:tcPr>
          <w:p w14:paraId="02D4C174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14188112" w14:textId="77777777" w:rsidTr="006C3F8B">
        <w:tc>
          <w:tcPr>
            <w:tcW w:w="804" w:type="dxa"/>
            <w:vMerge/>
          </w:tcPr>
          <w:p w14:paraId="391A4916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3479C2F0" w14:textId="74534210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2480" w:type="dxa"/>
          </w:tcPr>
          <w:p w14:paraId="3E384DCD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Calcarine_L</w:t>
            </w:r>
            <w:proofErr w:type="spellEnd"/>
          </w:p>
        </w:tc>
        <w:tc>
          <w:tcPr>
            <w:tcW w:w="1445" w:type="dxa"/>
          </w:tcPr>
          <w:p w14:paraId="110D786F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0.55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0.08</w:t>
            </w:r>
          </w:p>
        </w:tc>
        <w:tc>
          <w:tcPr>
            <w:tcW w:w="1425" w:type="dxa"/>
          </w:tcPr>
          <w:p w14:paraId="4CD1EE5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0.08</w:t>
            </w:r>
          </w:p>
        </w:tc>
        <w:tc>
          <w:tcPr>
            <w:tcW w:w="1201" w:type="dxa"/>
          </w:tcPr>
          <w:p w14:paraId="2CB0C23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E664F7" w:rsidRPr="00E664F7" w14:paraId="088592F1" w14:textId="77777777" w:rsidTr="006C3F8B">
        <w:tc>
          <w:tcPr>
            <w:tcW w:w="804" w:type="dxa"/>
            <w:vMerge/>
          </w:tcPr>
          <w:p w14:paraId="0B413159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0B1C3A07" w14:textId="4072B2C6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2480" w:type="dxa"/>
          </w:tcPr>
          <w:p w14:paraId="54EAD1A5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Calcarine_R</w:t>
            </w:r>
          </w:p>
        </w:tc>
        <w:tc>
          <w:tcPr>
            <w:tcW w:w="1445" w:type="dxa"/>
          </w:tcPr>
          <w:p w14:paraId="4F797C2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0.54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0.07</w:t>
            </w:r>
          </w:p>
        </w:tc>
        <w:tc>
          <w:tcPr>
            <w:tcW w:w="1425" w:type="dxa"/>
          </w:tcPr>
          <w:p w14:paraId="029C125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0.49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0.08</w:t>
            </w:r>
          </w:p>
        </w:tc>
        <w:tc>
          <w:tcPr>
            <w:tcW w:w="1201" w:type="dxa"/>
          </w:tcPr>
          <w:p w14:paraId="3878ACAF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477480EA" w14:textId="77777777" w:rsidTr="006C3F8B">
        <w:tc>
          <w:tcPr>
            <w:tcW w:w="804" w:type="dxa"/>
            <w:vMerge/>
          </w:tcPr>
          <w:p w14:paraId="55092F41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0762D81C" w14:textId="5F0EC785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2480" w:type="dxa"/>
          </w:tcPr>
          <w:p w14:paraId="76095241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Cuneus_L</w:t>
            </w:r>
            <w:proofErr w:type="spellEnd"/>
          </w:p>
        </w:tc>
        <w:tc>
          <w:tcPr>
            <w:tcW w:w="1445" w:type="dxa"/>
          </w:tcPr>
          <w:p w14:paraId="5EA58EA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0.55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425" w:type="dxa"/>
          </w:tcPr>
          <w:p w14:paraId="105DC2FB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0.51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0.07</w:t>
            </w:r>
          </w:p>
        </w:tc>
        <w:tc>
          <w:tcPr>
            <w:tcW w:w="1201" w:type="dxa"/>
          </w:tcPr>
          <w:p w14:paraId="780DE0C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21927B7E" w14:textId="77777777" w:rsidTr="006C3F8B">
        <w:tc>
          <w:tcPr>
            <w:tcW w:w="804" w:type="dxa"/>
            <w:vMerge/>
          </w:tcPr>
          <w:p w14:paraId="69163C47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5B827662" w14:textId="5C66A6B4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6</w:t>
            </w:r>
          </w:p>
        </w:tc>
        <w:tc>
          <w:tcPr>
            <w:tcW w:w="2480" w:type="dxa"/>
          </w:tcPr>
          <w:p w14:paraId="37048497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Cuneus_R</w:t>
            </w:r>
            <w:proofErr w:type="spellEnd"/>
          </w:p>
        </w:tc>
        <w:tc>
          <w:tcPr>
            <w:tcW w:w="1445" w:type="dxa"/>
          </w:tcPr>
          <w:p w14:paraId="435F596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0.54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425" w:type="dxa"/>
          </w:tcPr>
          <w:p w14:paraId="3BF61911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0.51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0.07</w:t>
            </w:r>
          </w:p>
        </w:tc>
        <w:tc>
          <w:tcPr>
            <w:tcW w:w="1201" w:type="dxa"/>
          </w:tcPr>
          <w:p w14:paraId="6B2C67A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E664F7" w:rsidRPr="00E664F7" w14:paraId="4D06A477" w14:textId="77777777" w:rsidTr="006C3F8B">
        <w:tc>
          <w:tcPr>
            <w:tcW w:w="804" w:type="dxa"/>
            <w:vMerge/>
          </w:tcPr>
          <w:p w14:paraId="220D85BB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0B985F3A" w14:textId="1513576C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2480" w:type="dxa"/>
          </w:tcPr>
          <w:p w14:paraId="6F89EE5D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Lingual_L</w:t>
            </w:r>
            <w:proofErr w:type="spellEnd"/>
          </w:p>
        </w:tc>
        <w:tc>
          <w:tcPr>
            <w:tcW w:w="1445" w:type="dxa"/>
          </w:tcPr>
          <w:p w14:paraId="198A4BC4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425" w:type="dxa"/>
          </w:tcPr>
          <w:p w14:paraId="698959EB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0.45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0.07</w:t>
            </w:r>
          </w:p>
        </w:tc>
        <w:tc>
          <w:tcPr>
            <w:tcW w:w="1201" w:type="dxa"/>
          </w:tcPr>
          <w:p w14:paraId="554B83A8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E664F7" w:rsidRPr="00E664F7" w14:paraId="19BAB09E" w14:textId="77777777" w:rsidTr="006C3F8B">
        <w:tc>
          <w:tcPr>
            <w:tcW w:w="804" w:type="dxa"/>
            <w:vMerge/>
          </w:tcPr>
          <w:p w14:paraId="7873E112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12E03A4E" w14:textId="7BD012F3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  <w:tc>
          <w:tcPr>
            <w:tcW w:w="2480" w:type="dxa"/>
          </w:tcPr>
          <w:p w14:paraId="3F298A58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Lingual_R</w:t>
            </w:r>
            <w:proofErr w:type="spellEnd"/>
          </w:p>
        </w:tc>
        <w:tc>
          <w:tcPr>
            <w:tcW w:w="1445" w:type="dxa"/>
          </w:tcPr>
          <w:p w14:paraId="37AD1AC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425" w:type="dxa"/>
          </w:tcPr>
          <w:p w14:paraId="06E9F33B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0.45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0.08</w:t>
            </w:r>
          </w:p>
        </w:tc>
        <w:tc>
          <w:tcPr>
            <w:tcW w:w="1201" w:type="dxa"/>
          </w:tcPr>
          <w:p w14:paraId="5824E038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E664F7" w:rsidRPr="00E664F7" w14:paraId="37EE50D5" w14:textId="77777777" w:rsidTr="006C3F8B">
        <w:tc>
          <w:tcPr>
            <w:tcW w:w="804" w:type="dxa"/>
            <w:vMerge/>
          </w:tcPr>
          <w:p w14:paraId="41E62ED7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2A1662EF" w14:textId="108E65DB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9</w:t>
            </w:r>
          </w:p>
        </w:tc>
        <w:tc>
          <w:tcPr>
            <w:tcW w:w="2480" w:type="dxa"/>
          </w:tcPr>
          <w:p w14:paraId="37DE33E1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Occipital_Sup_L</w:t>
            </w:r>
            <w:proofErr w:type="spellEnd"/>
          </w:p>
        </w:tc>
        <w:tc>
          <w:tcPr>
            <w:tcW w:w="1445" w:type="dxa"/>
          </w:tcPr>
          <w:p w14:paraId="62791C66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0.47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5B4350D7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0.44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0.07</w:t>
            </w:r>
          </w:p>
        </w:tc>
        <w:tc>
          <w:tcPr>
            <w:tcW w:w="1201" w:type="dxa"/>
          </w:tcPr>
          <w:p w14:paraId="40813580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3FFCF130" w14:textId="77777777" w:rsidTr="006C3F8B">
        <w:tc>
          <w:tcPr>
            <w:tcW w:w="804" w:type="dxa"/>
            <w:vMerge/>
          </w:tcPr>
          <w:p w14:paraId="2CC8E97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4C9FD358" w14:textId="369FD55C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</w:p>
        </w:tc>
        <w:tc>
          <w:tcPr>
            <w:tcW w:w="2480" w:type="dxa"/>
          </w:tcPr>
          <w:p w14:paraId="2A7BBA4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Frontal_Sup_Orb_L</w:t>
            </w:r>
            <w:proofErr w:type="spellEnd"/>
          </w:p>
        </w:tc>
        <w:tc>
          <w:tcPr>
            <w:tcW w:w="1445" w:type="dxa"/>
          </w:tcPr>
          <w:p w14:paraId="67A4F69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0.45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425" w:type="dxa"/>
          </w:tcPr>
          <w:p w14:paraId="3E9450A0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0.43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5AE5E131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E664F7" w:rsidRPr="00E664F7" w14:paraId="71613281" w14:textId="77777777" w:rsidTr="006C3F8B">
        <w:tc>
          <w:tcPr>
            <w:tcW w:w="804" w:type="dxa"/>
            <w:vMerge/>
          </w:tcPr>
          <w:p w14:paraId="2E5347A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65BD96DA" w14:textId="32B03E50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</w:t>
            </w:r>
          </w:p>
        </w:tc>
        <w:tc>
          <w:tcPr>
            <w:tcW w:w="2480" w:type="dxa"/>
          </w:tcPr>
          <w:p w14:paraId="35510FEC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Occipital_Sup_R</w:t>
            </w:r>
            <w:proofErr w:type="spellEnd"/>
          </w:p>
        </w:tc>
        <w:tc>
          <w:tcPr>
            <w:tcW w:w="1445" w:type="dxa"/>
          </w:tcPr>
          <w:p w14:paraId="01DCABB4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09B3B92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0.46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0.07</w:t>
            </w:r>
          </w:p>
        </w:tc>
        <w:tc>
          <w:tcPr>
            <w:tcW w:w="1201" w:type="dxa"/>
          </w:tcPr>
          <w:p w14:paraId="4ED235A7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09913744" w14:textId="77777777" w:rsidTr="006C3F8B">
        <w:tc>
          <w:tcPr>
            <w:tcW w:w="804" w:type="dxa"/>
            <w:vMerge/>
          </w:tcPr>
          <w:p w14:paraId="3E1A904C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38DB7088" w14:textId="4BEF8051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2480" w:type="dxa"/>
          </w:tcPr>
          <w:p w14:paraId="5578DA03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Occipital_Mid_L</w:t>
            </w:r>
            <w:proofErr w:type="spellEnd"/>
          </w:p>
        </w:tc>
        <w:tc>
          <w:tcPr>
            <w:tcW w:w="1445" w:type="dxa"/>
          </w:tcPr>
          <w:p w14:paraId="18507F4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0.51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6330A17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0.48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5BAFFD31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30D17D23" w14:textId="77777777" w:rsidTr="006C3F8B">
        <w:tc>
          <w:tcPr>
            <w:tcW w:w="804" w:type="dxa"/>
            <w:vMerge/>
          </w:tcPr>
          <w:p w14:paraId="5AB52B7E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2301E5D9" w14:textId="1C1E8A8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2480" w:type="dxa"/>
          </w:tcPr>
          <w:p w14:paraId="1ADB8DE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Occipital_Mid_R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ab/>
            </w:r>
          </w:p>
        </w:tc>
        <w:tc>
          <w:tcPr>
            <w:tcW w:w="1445" w:type="dxa"/>
          </w:tcPr>
          <w:p w14:paraId="73DE8E4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0.53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3C04698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0.07</w:t>
            </w:r>
          </w:p>
        </w:tc>
        <w:tc>
          <w:tcPr>
            <w:tcW w:w="1201" w:type="dxa"/>
          </w:tcPr>
          <w:p w14:paraId="1051E52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31097191" w14:textId="77777777" w:rsidTr="006C3F8B">
        <w:tc>
          <w:tcPr>
            <w:tcW w:w="804" w:type="dxa"/>
            <w:vMerge/>
          </w:tcPr>
          <w:p w14:paraId="3A709EF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6FBA6B5F" w14:textId="7352616E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2480" w:type="dxa"/>
          </w:tcPr>
          <w:p w14:paraId="5DB61C89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Occipital_Inf_L</w:t>
            </w:r>
            <w:proofErr w:type="spellEnd"/>
          </w:p>
        </w:tc>
        <w:tc>
          <w:tcPr>
            <w:tcW w:w="1445" w:type="dxa"/>
          </w:tcPr>
          <w:p w14:paraId="2E71ABE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0.49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425" w:type="dxa"/>
          </w:tcPr>
          <w:p w14:paraId="59DBB718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0.45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0.07</w:t>
            </w:r>
          </w:p>
        </w:tc>
        <w:tc>
          <w:tcPr>
            <w:tcW w:w="1201" w:type="dxa"/>
          </w:tcPr>
          <w:p w14:paraId="5D0C042F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6537C9FD" w14:textId="77777777" w:rsidTr="006C3F8B">
        <w:tc>
          <w:tcPr>
            <w:tcW w:w="804" w:type="dxa"/>
            <w:vMerge/>
          </w:tcPr>
          <w:p w14:paraId="251E0AFE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52569021" w14:textId="0D8E3F46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2480" w:type="dxa"/>
          </w:tcPr>
          <w:p w14:paraId="5DE434A1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Occipital_Inf_R</w:t>
            </w:r>
            <w:proofErr w:type="spellEnd"/>
          </w:p>
        </w:tc>
        <w:tc>
          <w:tcPr>
            <w:tcW w:w="1445" w:type="dxa"/>
          </w:tcPr>
          <w:p w14:paraId="16C3DAE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0.52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425" w:type="dxa"/>
          </w:tcPr>
          <w:p w14:paraId="72B0D42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0.47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0.08</w:t>
            </w:r>
          </w:p>
        </w:tc>
        <w:tc>
          <w:tcPr>
            <w:tcW w:w="1201" w:type="dxa"/>
          </w:tcPr>
          <w:p w14:paraId="04C719D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E664F7" w:rsidRPr="00E664F7" w14:paraId="21F5C5FB" w14:textId="77777777" w:rsidTr="006C3F8B">
        <w:tc>
          <w:tcPr>
            <w:tcW w:w="804" w:type="dxa"/>
            <w:vMerge/>
          </w:tcPr>
          <w:p w14:paraId="4E813D0A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284CCA2D" w14:textId="0C986C59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2480" w:type="dxa"/>
          </w:tcPr>
          <w:p w14:paraId="24F4DCF7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Postcentral_L</w:t>
            </w:r>
            <w:proofErr w:type="spellEnd"/>
          </w:p>
        </w:tc>
        <w:tc>
          <w:tcPr>
            <w:tcW w:w="1445" w:type="dxa"/>
          </w:tcPr>
          <w:p w14:paraId="60CDC78B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0.43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425" w:type="dxa"/>
          </w:tcPr>
          <w:p w14:paraId="516D1B34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61B96F75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362C3055" w14:textId="77777777" w:rsidTr="006C3F8B">
        <w:tc>
          <w:tcPr>
            <w:tcW w:w="804" w:type="dxa"/>
            <w:vMerge/>
          </w:tcPr>
          <w:p w14:paraId="2420CA32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6CB8E5EE" w14:textId="4F0F9700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  <w:tc>
          <w:tcPr>
            <w:tcW w:w="2480" w:type="dxa"/>
          </w:tcPr>
          <w:p w14:paraId="0C59BAB3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Postcentral_R</w:t>
            </w:r>
          </w:p>
        </w:tc>
        <w:tc>
          <w:tcPr>
            <w:tcW w:w="1445" w:type="dxa"/>
          </w:tcPr>
          <w:p w14:paraId="695C1368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0.46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425" w:type="dxa"/>
          </w:tcPr>
          <w:p w14:paraId="0C616755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0.42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0.07</w:t>
            </w:r>
          </w:p>
        </w:tc>
        <w:tc>
          <w:tcPr>
            <w:tcW w:w="1201" w:type="dxa"/>
          </w:tcPr>
          <w:p w14:paraId="0FC5E699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E664F7" w:rsidRPr="00E664F7" w14:paraId="6F8B9355" w14:textId="77777777" w:rsidTr="006C3F8B">
        <w:tc>
          <w:tcPr>
            <w:tcW w:w="804" w:type="dxa"/>
            <w:vMerge/>
          </w:tcPr>
          <w:p w14:paraId="3CD22786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584701EC" w14:textId="18F9A8EC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9</w:t>
            </w:r>
          </w:p>
        </w:tc>
        <w:tc>
          <w:tcPr>
            <w:tcW w:w="2480" w:type="dxa"/>
          </w:tcPr>
          <w:p w14:paraId="37219ACB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Parietal_Sup_L</w:t>
            </w:r>
            <w:proofErr w:type="spellEnd"/>
          </w:p>
        </w:tc>
        <w:tc>
          <w:tcPr>
            <w:tcW w:w="1445" w:type="dxa"/>
          </w:tcPr>
          <w:p w14:paraId="1F3C3258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0.46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425" w:type="dxa"/>
          </w:tcPr>
          <w:p w14:paraId="63641037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0.43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10CEFB4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61FF7702" w14:textId="77777777" w:rsidTr="006C3F8B">
        <w:tc>
          <w:tcPr>
            <w:tcW w:w="804" w:type="dxa"/>
            <w:vMerge/>
          </w:tcPr>
          <w:p w14:paraId="573A3763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58A02654" w14:textId="65430596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</w:p>
        </w:tc>
        <w:tc>
          <w:tcPr>
            <w:tcW w:w="2480" w:type="dxa"/>
          </w:tcPr>
          <w:p w14:paraId="12EB4780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Frontal_Sup_Orb_R</w:t>
            </w:r>
            <w:proofErr w:type="spellEnd"/>
          </w:p>
        </w:tc>
        <w:tc>
          <w:tcPr>
            <w:tcW w:w="1445" w:type="dxa"/>
          </w:tcPr>
          <w:p w14:paraId="6722AAF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0.45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425" w:type="dxa"/>
          </w:tcPr>
          <w:p w14:paraId="380527F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0.42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201" w:type="dxa"/>
          </w:tcPr>
          <w:p w14:paraId="38DBC41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E664F7" w:rsidRPr="00E664F7" w14:paraId="2CD0A9E9" w14:textId="77777777" w:rsidTr="006C3F8B">
        <w:tc>
          <w:tcPr>
            <w:tcW w:w="804" w:type="dxa"/>
            <w:vMerge/>
          </w:tcPr>
          <w:p w14:paraId="13C04D44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208565D7" w14:textId="6F6BC061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</w:t>
            </w:r>
          </w:p>
        </w:tc>
        <w:tc>
          <w:tcPr>
            <w:tcW w:w="2480" w:type="dxa"/>
          </w:tcPr>
          <w:p w14:paraId="38A0A1FA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Parietal_Sup_R</w:t>
            </w:r>
          </w:p>
        </w:tc>
        <w:tc>
          <w:tcPr>
            <w:tcW w:w="1445" w:type="dxa"/>
          </w:tcPr>
          <w:p w14:paraId="0572C87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0.47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1F8246F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0.44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63EA411C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E664F7" w:rsidRPr="00E664F7" w14:paraId="0D0DFB65" w14:textId="77777777" w:rsidTr="006C3F8B">
        <w:tc>
          <w:tcPr>
            <w:tcW w:w="804" w:type="dxa"/>
            <w:vMerge/>
          </w:tcPr>
          <w:p w14:paraId="46627BC3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5C132835" w14:textId="5360DF4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2480" w:type="dxa"/>
          </w:tcPr>
          <w:p w14:paraId="65FA6DEA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Parietal_Inf_L</w:t>
            </w:r>
            <w:proofErr w:type="spellEnd"/>
          </w:p>
        </w:tc>
        <w:tc>
          <w:tcPr>
            <w:tcW w:w="1445" w:type="dxa"/>
          </w:tcPr>
          <w:p w14:paraId="5357A317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0.46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6418979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0.43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1E7BC3A9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E664F7" w:rsidRPr="00E664F7" w14:paraId="0ED059FA" w14:textId="77777777" w:rsidTr="006C3F8B">
        <w:tc>
          <w:tcPr>
            <w:tcW w:w="804" w:type="dxa"/>
            <w:vMerge/>
          </w:tcPr>
          <w:p w14:paraId="7520432C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6C7212BA" w14:textId="4B32C0EE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2480" w:type="dxa"/>
          </w:tcPr>
          <w:p w14:paraId="6F455CE2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Parietal_Inf_R</w:t>
            </w:r>
            <w:proofErr w:type="spellEnd"/>
          </w:p>
        </w:tc>
        <w:tc>
          <w:tcPr>
            <w:tcW w:w="1445" w:type="dxa"/>
          </w:tcPr>
          <w:p w14:paraId="530938EB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0.51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23D98217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0.48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6A60635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664F7" w:rsidRPr="00E664F7" w14:paraId="20CB8444" w14:textId="77777777" w:rsidTr="006C3F8B">
        <w:tc>
          <w:tcPr>
            <w:tcW w:w="804" w:type="dxa"/>
            <w:vMerge/>
          </w:tcPr>
          <w:p w14:paraId="1EE9D20C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6A187CF9" w14:textId="71BDF195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2480" w:type="dxa"/>
          </w:tcPr>
          <w:p w14:paraId="487F3C4A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Precuneus_L</w:t>
            </w:r>
            <w:proofErr w:type="spellEnd"/>
          </w:p>
        </w:tc>
        <w:tc>
          <w:tcPr>
            <w:tcW w:w="1445" w:type="dxa"/>
          </w:tcPr>
          <w:p w14:paraId="5438C8EF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0.54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218161C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0.51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7B91BB4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E664F7" w:rsidRPr="00E664F7" w14:paraId="72ECC767" w14:textId="77777777" w:rsidTr="006C3F8B">
        <w:tc>
          <w:tcPr>
            <w:tcW w:w="804" w:type="dxa"/>
            <w:vMerge/>
          </w:tcPr>
          <w:p w14:paraId="2E23B7CA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3A9DF1F4" w14:textId="0B2BE603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2480" w:type="dxa"/>
          </w:tcPr>
          <w:p w14:paraId="585801E5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Caudate_L</w:t>
            </w:r>
            <w:proofErr w:type="spellEnd"/>
          </w:p>
        </w:tc>
        <w:tc>
          <w:tcPr>
            <w:tcW w:w="1445" w:type="dxa"/>
          </w:tcPr>
          <w:p w14:paraId="434D8961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0.37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0.02</w:t>
            </w:r>
          </w:p>
        </w:tc>
        <w:tc>
          <w:tcPr>
            <w:tcW w:w="1425" w:type="dxa"/>
          </w:tcPr>
          <w:p w14:paraId="109C2A41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0.39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520DB530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E664F7" w:rsidRPr="00E664F7" w14:paraId="65688687" w14:textId="77777777" w:rsidTr="006C3F8B">
        <w:tc>
          <w:tcPr>
            <w:tcW w:w="804" w:type="dxa"/>
            <w:vMerge/>
          </w:tcPr>
          <w:p w14:paraId="7F2F2904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00AAB9E0" w14:textId="2B4E8ACA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8</w:t>
            </w:r>
          </w:p>
        </w:tc>
        <w:tc>
          <w:tcPr>
            <w:tcW w:w="2480" w:type="dxa"/>
          </w:tcPr>
          <w:p w14:paraId="30A978CE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Frontal_Mid_R</w:t>
            </w:r>
            <w:proofErr w:type="spellEnd"/>
          </w:p>
        </w:tc>
        <w:tc>
          <w:tcPr>
            <w:tcW w:w="1445" w:type="dxa"/>
          </w:tcPr>
          <w:p w14:paraId="708C33A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0.48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0.03</w:t>
            </w:r>
          </w:p>
        </w:tc>
        <w:tc>
          <w:tcPr>
            <w:tcW w:w="1425" w:type="dxa"/>
          </w:tcPr>
          <w:p w14:paraId="4DA76C1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0.46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2AE9C648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E664F7" w:rsidRPr="00E664F7" w14:paraId="07BCA285" w14:textId="77777777" w:rsidTr="006C3F8B">
        <w:tc>
          <w:tcPr>
            <w:tcW w:w="804" w:type="dxa"/>
            <w:vMerge/>
          </w:tcPr>
          <w:p w14:paraId="38C53D05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75FDE918" w14:textId="4F45832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2480" w:type="dxa"/>
          </w:tcPr>
          <w:p w14:paraId="28E427D2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Temporal_Sup_L</w:t>
            </w:r>
            <w:proofErr w:type="spellEnd"/>
          </w:p>
        </w:tc>
        <w:tc>
          <w:tcPr>
            <w:tcW w:w="1445" w:type="dxa"/>
          </w:tcPr>
          <w:p w14:paraId="53D85E8E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0.45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2EB0616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0.42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0.06</w:t>
            </w:r>
          </w:p>
        </w:tc>
        <w:tc>
          <w:tcPr>
            <w:tcW w:w="1201" w:type="dxa"/>
          </w:tcPr>
          <w:p w14:paraId="3F966565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E664F7" w:rsidRPr="00E664F7" w14:paraId="186E9C1F" w14:textId="77777777" w:rsidTr="006C3F8B">
        <w:tc>
          <w:tcPr>
            <w:tcW w:w="804" w:type="dxa"/>
            <w:vMerge/>
          </w:tcPr>
          <w:p w14:paraId="261D2AF1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6AB37F16" w14:textId="01C2B818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2480" w:type="dxa"/>
          </w:tcPr>
          <w:p w14:paraId="031F66BB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Temporal_Sup_R</w:t>
            </w:r>
          </w:p>
        </w:tc>
        <w:tc>
          <w:tcPr>
            <w:tcW w:w="1445" w:type="dxa"/>
          </w:tcPr>
          <w:p w14:paraId="66B4D173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0.48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0.04</w:t>
            </w:r>
          </w:p>
        </w:tc>
        <w:tc>
          <w:tcPr>
            <w:tcW w:w="1425" w:type="dxa"/>
          </w:tcPr>
          <w:p w14:paraId="41D4077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0.45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201" w:type="dxa"/>
          </w:tcPr>
          <w:p w14:paraId="7E3027AA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E664F7" w:rsidRPr="00E664F7" w14:paraId="3D4CB4F3" w14:textId="77777777" w:rsidTr="006C3F8B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67E334C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6668125F" w14:textId="48051833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6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4195C0CB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Temporal_Mid_R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2912165F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0.49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0.03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35F10032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0.46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0.05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79A15527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64F7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E664F7" w:rsidRPr="00E664F7" w14:paraId="622DE91B" w14:textId="77777777" w:rsidTr="006C3F8B">
        <w:tc>
          <w:tcPr>
            <w:tcW w:w="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EBAD29" w14:textId="05049560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A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LFF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12" w:space="0" w:color="auto"/>
            </w:tcBorders>
          </w:tcPr>
          <w:p w14:paraId="2852D8BD" w14:textId="3282AB20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72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12" w:space="0" w:color="auto"/>
            </w:tcBorders>
          </w:tcPr>
          <w:p w14:paraId="0D518B1A" w14:textId="77777777" w:rsidR="006C3F8B" w:rsidRPr="00E664F7" w:rsidRDefault="006C3F8B" w:rsidP="006C3F8B">
            <w:pPr>
              <w:spacing w:before="120" w:after="120"/>
              <w:contextualSpacing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664F7">
              <w:rPr>
                <w:rFonts w:ascii="Times New Roman" w:eastAsia="宋体" w:hAnsi="Times New Roman" w:cs="Times New Roman"/>
                <w:sz w:val="24"/>
              </w:rPr>
              <w:t>Caudate_R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bottom w:val="single" w:sz="12" w:space="0" w:color="auto"/>
            </w:tcBorders>
          </w:tcPr>
          <w:p w14:paraId="0C522004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0.76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0.15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12" w:space="0" w:color="auto"/>
            </w:tcBorders>
          </w:tcPr>
          <w:p w14:paraId="45A2FC70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/>
                <w:sz w:val="24"/>
              </w:rPr>
              <w:t>0.93</w:t>
            </w:r>
            <w:r w:rsidRPr="00E664F7">
              <w:rPr>
                <w:rFonts w:ascii="宋体" w:eastAsia="宋体" w:hAnsi="宋体" w:cs="Times New Roman"/>
                <w:sz w:val="24"/>
              </w:rPr>
              <w:t>±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0.5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12" w:space="0" w:color="auto"/>
            </w:tcBorders>
          </w:tcPr>
          <w:p w14:paraId="18BB3D5D" w14:textId="77777777" w:rsidR="006C3F8B" w:rsidRPr="00E664F7" w:rsidRDefault="006C3F8B" w:rsidP="006C3F8B">
            <w:pPr>
              <w:spacing w:before="120" w:after="120"/>
              <w:contextualSpacing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.0</w:t>
            </w:r>
            <w:r w:rsidRPr="00E664F7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</w:tr>
    </w:tbl>
    <w:p w14:paraId="7F62B409" w14:textId="731116C1" w:rsidR="00416BDF" w:rsidRPr="00E664F7" w:rsidRDefault="006C3F8B" w:rsidP="00596BAE">
      <w:pPr>
        <w:spacing w:before="120" w:after="120" w:line="360" w:lineRule="auto"/>
        <w:rPr>
          <w:rFonts w:ascii="Times New Roman" w:eastAsia="宋体" w:hAnsi="Times New Roman" w:cs="Times New Roman"/>
          <w:sz w:val="24"/>
        </w:rPr>
      </w:pPr>
      <w:r w:rsidRPr="00E664F7">
        <w:rPr>
          <w:rFonts w:ascii="Times New Roman" w:eastAsia="宋体" w:hAnsi="Times New Roman" w:cs="Times New Roman" w:hint="eastAsia"/>
          <w:b/>
          <w:bCs/>
          <w:sz w:val="24"/>
        </w:rPr>
        <w:t>Notes</w:t>
      </w:r>
      <w:r w:rsidRPr="00E664F7">
        <w:rPr>
          <w:rFonts w:ascii="Times New Roman" w:eastAsia="宋体" w:hAnsi="Times New Roman" w:cs="Times New Roman"/>
          <w:b/>
          <w:bCs/>
          <w:sz w:val="24"/>
        </w:rPr>
        <w:t xml:space="preserve">: </w:t>
      </w:r>
      <w:r w:rsidRPr="00E664F7">
        <w:rPr>
          <w:rFonts w:ascii="Times New Roman" w:eastAsia="宋体" w:hAnsi="Times New Roman" w:cs="Times New Roman"/>
          <w:sz w:val="24"/>
        </w:rPr>
        <w:t xml:space="preserve">GMV, gray matter volume; </w:t>
      </w:r>
      <w:proofErr w:type="spellStart"/>
      <w:r w:rsidRPr="00E664F7">
        <w:rPr>
          <w:rFonts w:ascii="Times New Roman" w:eastAsia="宋体" w:hAnsi="Times New Roman" w:cs="Times New Roman"/>
          <w:sz w:val="24"/>
        </w:rPr>
        <w:t>ReHo</w:t>
      </w:r>
      <w:proofErr w:type="spellEnd"/>
      <w:r w:rsidRPr="00E664F7">
        <w:rPr>
          <w:rFonts w:ascii="Times New Roman" w:eastAsia="宋体" w:hAnsi="Times New Roman" w:cs="Times New Roman"/>
          <w:sz w:val="24"/>
        </w:rPr>
        <w:t>,</w:t>
      </w:r>
      <w:r w:rsidR="00E62FDD" w:rsidRPr="00E664F7">
        <w:t xml:space="preserve"> </w:t>
      </w:r>
      <w:r w:rsidR="00E62FDD" w:rsidRPr="00E664F7">
        <w:rPr>
          <w:rFonts w:ascii="Times New Roman" w:eastAsia="宋体" w:hAnsi="Times New Roman" w:cs="Times New Roman"/>
          <w:sz w:val="24"/>
        </w:rPr>
        <w:t>regional homogeneity, ALFF, amplitude of low-frequency fluctuation; NC, normal control; SZ, schizophrenia;</w:t>
      </w:r>
      <w:r w:rsidRPr="00E664F7">
        <w:rPr>
          <w:rFonts w:ascii="Times New Roman" w:eastAsia="宋体" w:hAnsi="Times New Roman" w:cs="Times New Roman"/>
          <w:sz w:val="24"/>
        </w:rPr>
        <w:t xml:space="preserve"> Mid, middle; Inf, inferior; </w:t>
      </w:r>
      <w:proofErr w:type="spellStart"/>
      <w:r w:rsidRPr="00E664F7">
        <w:rPr>
          <w:rFonts w:ascii="Times New Roman" w:eastAsia="宋体" w:hAnsi="Times New Roman" w:cs="Times New Roman"/>
          <w:sz w:val="24"/>
        </w:rPr>
        <w:t>Oper</w:t>
      </w:r>
      <w:proofErr w:type="spellEnd"/>
      <w:r w:rsidRPr="00E664F7">
        <w:rPr>
          <w:rFonts w:ascii="Times New Roman" w:eastAsia="宋体" w:hAnsi="Times New Roman" w:cs="Times New Roman"/>
          <w:sz w:val="24"/>
        </w:rPr>
        <w:t>, operculum; Tri, triangularis; Orb, orbitalis; Sup, superior; L (R), left (right) hemisphere; *</w:t>
      </w:r>
      <w:r w:rsidRPr="00E664F7">
        <w:rPr>
          <w:rFonts w:ascii="Times New Roman" w:eastAsia="宋体" w:hAnsi="Times New Roman" w:cs="Times New Roman"/>
          <w:i/>
          <w:iCs/>
          <w:sz w:val="24"/>
        </w:rPr>
        <w:t>p</w:t>
      </w:r>
      <w:r w:rsidRPr="00E664F7">
        <w:rPr>
          <w:rFonts w:ascii="Times New Roman" w:eastAsia="宋体" w:hAnsi="Times New Roman" w:cs="Times New Roman"/>
          <w:sz w:val="24"/>
        </w:rPr>
        <w:t xml:space="preserve"> &lt; 0.05.</w:t>
      </w:r>
    </w:p>
    <w:p w14:paraId="7A0DF132" w14:textId="03EAF3D8" w:rsidR="00F16403" w:rsidRPr="00E664F7" w:rsidRDefault="00F16403" w:rsidP="00F16403">
      <w:pPr>
        <w:widowControl/>
        <w:jc w:val="left"/>
        <w:rPr>
          <w:rFonts w:ascii="Times New Roman" w:eastAsia="宋体" w:hAnsi="Times New Roman" w:cs="Times New Roman" w:hint="eastAsia"/>
          <w:sz w:val="24"/>
        </w:rPr>
      </w:pPr>
      <w:r w:rsidRPr="00E664F7">
        <w:rPr>
          <w:rFonts w:ascii="Times New Roman" w:eastAsia="宋体" w:hAnsi="Times New Roman" w:cs="Times New Roman"/>
          <w:sz w:val="24"/>
        </w:rPr>
        <w:br w:type="page"/>
      </w:r>
    </w:p>
    <w:p w14:paraId="66DAF407" w14:textId="242EAB42" w:rsidR="00416BDF" w:rsidRPr="00E664F7" w:rsidRDefault="00F72E3F" w:rsidP="00416BDF">
      <w:pPr>
        <w:spacing w:before="120" w:after="120"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 xml:space="preserve">Supplementary </w:t>
      </w:r>
      <w:r w:rsidR="00416BDF" w:rsidRPr="00E664F7">
        <w:rPr>
          <w:rFonts w:ascii="Times New Roman" w:eastAsia="宋体" w:hAnsi="Times New Roman" w:cs="Times New Roman"/>
          <w:sz w:val="24"/>
        </w:rPr>
        <w:t>Table S3. Relationship between the diversity of microbiome and MRI indexes</w:t>
      </w:r>
    </w:p>
    <w:tbl>
      <w:tblPr>
        <w:tblW w:w="8306" w:type="dxa"/>
        <w:jc w:val="center"/>
        <w:tblLayout w:type="fixed"/>
        <w:tblLook w:val="04A0" w:firstRow="1" w:lastRow="0" w:firstColumn="1" w:lastColumn="0" w:noHBand="0" w:noVBand="1"/>
      </w:tblPr>
      <w:tblGrid>
        <w:gridCol w:w="2100"/>
        <w:gridCol w:w="2295"/>
        <w:gridCol w:w="1303"/>
        <w:gridCol w:w="1304"/>
        <w:gridCol w:w="1304"/>
      </w:tblGrid>
      <w:tr w:rsidR="00E664F7" w:rsidRPr="00E664F7" w14:paraId="2695EF40" w14:textId="77777777" w:rsidTr="00416BDF">
        <w:trPr>
          <w:trHeight w:val="285"/>
          <w:jc w:val="center"/>
        </w:trPr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09073" w14:textId="77777777" w:rsidR="00416BDF" w:rsidRPr="00E664F7" w:rsidRDefault="00416BDF" w:rsidP="00416BD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Alpha diversity</w:t>
            </w:r>
          </w:p>
        </w:tc>
        <w:tc>
          <w:tcPr>
            <w:tcW w:w="22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278CC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Regions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10F0A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t>r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ABFE2" w14:textId="264E928D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value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*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0255B" w14:textId="00C2FAED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 w:hint="eastAsia"/>
                <w:i/>
                <w:iCs/>
                <w:kern w:val="0"/>
                <w:sz w:val="24"/>
                <w:szCs w:val="24"/>
              </w:rPr>
              <w:t>p</w:t>
            </w:r>
            <w:r w:rsidRPr="00E664F7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softHyphen/>
            </w:r>
            <w:r w:rsidRPr="00E664F7">
              <w:rPr>
                <w:rFonts w:ascii="Times New Roman" w:eastAsia="等线" w:hAnsi="Times New Roman" w:cs="Times New Roman" w:hint="eastAsia"/>
                <w:i/>
                <w:iCs/>
                <w:kern w:val="0"/>
                <w:sz w:val="24"/>
                <w:szCs w:val="24"/>
              </w:rPr>
              <w:t xml:space="preserve"> </w:t>
            </w: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value</w:t>
            </w:r>
            <w:r w:rsidRPr="00E664F7">
              <w:rPr>
                <w:rFonts w:ascii="Times New Roman" w:eastAsia="宋体" w:hAnsi="Times New Roman" w:cs="Times New Roman"/>
                <w:sz w:val="24"/>
              </w:rPr>
              <w:t>**</w:t>
            </w:r>
          </w:p>
        </w:tc>
      </w:tr>
      <w:tr w:rsidR="00E664F7" w:rsidRPr="00E664F7" w14:paraId="49B5A67D" w14:textId="77777777" w:rsidTr="00416BDF">
        <w:trPr>
          <w:trHeight w:val="285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081FE6" w14:textId="77777777" w:rsidR="00416BDF" w:rsidRPr="00E664F7" w:rsidRDefault="00416BDF" w:rsidP="00416BD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Observed species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BC967F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Postcentral_R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E634B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0.41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82361D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0.011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62CF40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0.024</w:t>
            </w:r>
          </w:p>
        </w:tc>
      </w:tr>
      <w:tr w:rsidR="00E664F7" w:rsidRPr="00E664F7" w14:paraId="6A70A361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C0D3E3" w14:textId="77777777" w:rsidR="00416BDF" w:rsidRPr="00E664F7" w:rsidRDefault="00416BDF" w:rsidP="00416BD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8D9A6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Insula_R</w:t>
            </w:r>
            <w:proofErr w:type="spellEnd"/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6A6E89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0.41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1F724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0.012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701F60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0.026</w:t>
            </w:r>
          </w:p>
        </w:tc>
      </w:tr>
      <w:tr w:rsidR="00E664F7" w:rsidRPr="00E664F7" w14:paraId="0488CAD8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38A397" w14:textId="77777777" w:rsidR="00416BDF" w:rsidRPr="00E664F7" w:rsidRDefault="00416BDF" w:rsidP="00416BD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E8D283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Insula_L</w:t>
            </w:r>
            <w:proofErr w:type="spellEnd"/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E0D2C4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0.40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02879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0.016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1966C7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0.032</w:t>
            </w:r>
          </w:p>
        </w:tc>
      </w:tr>
      <w:tr w:rsidR="00E664F7" w:rsidRPr="00E664F7" w14:paraId="256CA1E7" w14:textId="77777777" w:rsidTr="00416BDF">
        <w:trPr>
          <w:trHeight w:val="285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7F30" w14:textId="77777777" w:rsidR="00416BDF" w:rsidRPr="00E664F7" w:rsidRDefault="00416BDF" w:rsidP="00416BD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Faith_PD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092F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Insula_L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4B7C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8DD2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667D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0.013</w:t>
            </w:r>
          </w:p>
        </w:tc>
      </w:tr>
      <w:tr w:rsidR="00E664F7" w:rsidRPr="00E664F7" w14:paraId="40DD76B7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E240" w14:textId="77777777" w:rsidR="00416BDF" w:rsidRPr="00E664F7" w:rsidRDefault="00416BDF" w:rsidP="00416BD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881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Insula_R</w:t>
            </w:r>
            <w:proofErr w:type="spellEnd"/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C833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0.45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314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0.005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62F0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0.013</w:t>
            </w:r>
          </w:p>
        </w:tc>
      </w:tr>
      <w:tr w:rsidR="00E664F7" w:rsidRPr="00E664F7" w14:paraId="17B04407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290B" w14:textId="77777777" w:rsidR="00416BDF" w:rsidRPr="00E664F7" w:rsidRDefault="00416BDF" w:rsidP="00416BD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4750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Postcentral_R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AA5F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0.42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BDFA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0.010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F3E4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0.023</w:t>
            </w:r>
          </w:p>
        </w:tc>
      </w:tr>
      <w:tr w:rsidR="00E664F7" w:rsidRPr="00E664F7" w14:paraId="1FA49FF9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7DFC" w14:textId="77777777" w:rsidR="00416BDF" w:rsidRPr="00E664F7" w:rsidRDefault="00416BDF" w:rsidP="00416BD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0449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Frontal_Inf_Oper_L</w:t>
            </w:r>
            <w:proofErr w:type="spellEnd"/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5943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0.40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12D2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0.015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AD99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0.030</w:t>
            </w:r>
          </w:p>
        </w:tc>
      </w:tr>
      <w:tr w:rsidR="00E664F7" w:rsidRPr="00E664F7" w14:paraId="676AC5CB" w14:textId="77777777" w:rsidTr="00416BDF">
        <w:trPr>
          <w:trHeight w:val="285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E1B0" w14:textId="77777777" w:rsidR="00416BDF" w:rsidRPr="00E664F7" w:rsidRDefault="00416BDF" w:rsidP="00416BD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Evenness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C253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Calcarine_R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DC7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0.59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AEC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F74A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0.000</w:t>
            </w:r>
          </w:p>
        </w:tc>
      </w:tr>
      <w:tr w:rsidR="00E664F7" w:rsidRPr="00E664F7" w14:paraId="64165310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2FCE1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E813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Calcarine_L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24C6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B425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BEB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0.003</w:t>
            </w:r>
          </w:p>
        </w:tc>
      </w:tr>
      <w:tr w:rsidR="00E664F7" w:rsidRPr="00E664F7" w14:paraId="53E8AA27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D6BD2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3D6B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Lingual_R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FB74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52DB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5A80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0.004</w:t>
            </w:r>
          </w:p>
        </w:tc>
      </w:tr>
      <w:tr w:rsidR="00E664F7" w:rsidRPr="00E664F7" w14:paraId="3EA4C961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48937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BDCD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Occipital_Sup_L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2B81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B906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E7C2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0.004</w:t>
            </w:r>
          </w:p>
        </w:tc>
      </w:tr>
      <w:tr w:rsidR="00E664F7" w:rsidRPr="00E664F7" w14:paraId="34DF426D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E6827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78CF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Lingual_L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727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3431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2A65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0.004</w:t>
            </w:r>
          </w:p>
        </w:tc>
      </w:tr>
      <w:tr w:rsidR="00E664F7" w:rsidRPr="00E664F7" w14:paraId="1899FBC4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4325A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8FF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Cuneus_R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FEE0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B2CA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B9EF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0.017</w:t>
            </w:r>
          </w:p>
        </w:tc>
      </w:tr>
      <w:tr w:rsidR="00E664F7" w:rsidRPr="00E664F7" w14:paraId="0E5E697A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C3E15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8816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Occipital_Inf_L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B9B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6A5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6DE9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0.025</w:t>
            </w:r>
          </w:p>
        </w:tc>
      </w:tr>
      <w:tr w:rsidR="00E664F7" w:rsidRPr="00E664F7" w14:paraId="55C944F9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11B1A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8D9C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Parietal_Sup_L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795B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702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3933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0.027</w:t>
            </w:r>
          </w:p>
        </w:tc>
      </w:tr>
      <w:tr w:rsidR="00E664F7" w:rsidRPr="00E664F7" w14:paraId="1A1D9077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7F06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7BFD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Occipital_Inf_R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4C15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0.37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C42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F631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0.032</w:t>
            </w:r>
          </w:p>
        </w:tc>
      </w:tr>
      <w:tr w:rsidR="00E664F7" w:rsidRPr="00E664F7" w14:paraId="578390F6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BF6D3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F570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Postcentral_L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9C09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0.36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D0A6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3FC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0.036</w:t>
            </w:r>
          </w:p>
        </w:tc>
      </w:tr>
      <w:tr w:rsidR="00E664F7" w:rsidRPr="00E664F7" w14:paraId="2911D634" w14:textId="77777777" w:rsidTr="00F16403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5D0003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65A5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Parietal_Sup_R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4A121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673E9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9947A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0.036</w:t>
            </w:r>
          </w:p>
        </w:tc>
      </w:tr>
      <w:tr w:rsidR="00E664F7" w:rsidRPr="00E664F7" w14:paraId="109CFCDB" w14:textId="77777777" w:rsidTr="00F16403">
        <w:trPr>
          <w:trHeight w:val="285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401D" w14:textId="77777777" w:rsidR="00416BDF" w:rsidRPr="00E664F7" w:rsidRDefault="00416BDF" w:rsidP="00416BD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Shannon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6D5B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Calcarine_R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0737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0.56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8394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79E5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0.000</w:t>
            </w:r>
          </w:p>
        </w:tc>
      </w:tr>
      <w:tr w:rsidR="00E664F7" w:rsidRPr="00E664F7" w14:paraId="0071689D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D114B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677D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Calcarine_L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049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216D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FCC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0.004</w:t>
            </w:r>
          </w:p>
        </w:tc>
      </w:tr>
      <w:tr w:rsidR="00E664F7" w:rsidRPr="00E664F7" w14:paraId="41DC4E8F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70E5A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58D5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Lingual_L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A2F4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5C59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7B34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0.011</w:t>
            </w:r>
          </w:p>
        </w:tc>
      </w:tr>
      <w:tr w:rsidR="00E664F7" w:rsidRPr="00E664F7" w14:paraId="75EE5AD9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EA78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CF3F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Occipital_Sup_L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5843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DAE8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C496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0.013</w:t>
            </w:r>
          </w:p>
        </w:tc>
      </w:tr>
      <w:tr w:rsidR="00E664F7" w:rsidRPr="00E664F7" w14:paraId="1C0675F2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0250D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450D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Lingual_R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020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9027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036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0.013</w:t>
            </w:r>
          </w:p>
        </w:tc>
      </w:tr>
      <w:tr w:rsidR="00E664F7" w:rsidRPr="00E664F7" w14:paraId="2B3ECB1C" w14:textId="77777777" w:rsidTr="00416BDF">
        <w:trPr>
          <w:trHeight w:val="285"/>
          <w:jc w:val="center"/>
        </w:trPr>
        <w:tc>
          <w:tcPr>
            <w:tcW w:w="21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EE7765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4C97E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Parietal_Sup_R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2BC57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04013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71D61" w14:textId="77777777" w:rsidR="00416BDF" w:rsidRPr="00E664F7" w:rsidRDefault="00416BDF" w:rsidP="00416BD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664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0.039</w:t>
            </w:r>
          </w:p>
        </w:tc>
      </w:tr>
    </w:tbl>
    <w:p w14:paraId="3FA3E011" w14:textId="199CB14D" w:rsidR="00416BDF" w:rsidRPr="00E664F7" w:rsidRDefault="00416BDF">
      <w:r w:rsidRPr="00E664F7">
        <w:rPr>
          <w:rFonts w:ascii="Times New Roman" w:eastAsia="宋体" w:hAnsi="Times New Roman" w:cs="Times New Roman"/>
          <w:b/>
          <w:bCs/>
          <w:sz w:val="24"/>
        </w:rPr>
        <w:t>Notes:</w:t>
      </w:r>
      <w:r w:rsidRPr="00E664F7">
        <w:rPr>
          <w:rFonts w:ascii="Times New Roman" w:eastAsia="宋体" w:hAnsi="Times New Roman" w:cs="Times New Roman"/>
          <w:sz w:val="24"/>
        </w:rPr>
        <w:t xml:space="preserve"> Sup, superior; Inf, inferior, L (R), left (right) hemisphere; *</w:t>
      </w:r>
      <w:r w:rsidRPr="00E664F7">
        <w:rPr>
          <w:rFonts w:ascii="Times New Roman" w:eastAsia="宋体" w:hAnsi="Times New Roman" w:cs="Times New Roman"/>
          <w:i/>
          <w:iCs/>
          <w:sz w:val="24"/>
        </w:rPr>
        <w:t>p</w:t>
      </w:r>
      <w:r w:rsidRPr="00E664F7">
        <w:rPr>
          <w:rFonts w:ascii="Times New Roman" w:eastAsia="宋体" w:hAnsi="Times New Roman" w:cs="Times New Roman"/>
          <w:sz w:val="24"/>
        </w:rPr>
        <w:t xml:space="preserve"> &lt; 0.05, **</w:t>
      </w:r>
      <w:r w:rsidRPr="00E664F7">
        <w:rPr>
          <w:rFonts w:ascii="Times New Roman" w:eastAsia="宋体" w:hAnsi="Times New Roman" w:cs="Times New Roman"/>
          <w:i/>
          <w:iCs/>
          <w:sz w:val="24"/>
        </w:rPr>
        <w:t>p</w:t>
      </w:r>
      <w:r w:rsidRPr="00E664F7">
        <w:rPr>
          <w:rFonts w:ascii="Times New Roman" w:eastAsia="宋体" w:hAnsi="Times New Roman" w:cs="Times New Roman"/>
          <w:sz w:val="24"/>
        </w:rPr>
        <w:t xml:space="preserve"> &lt; 0.05 with FDR correction.</w:t>
      </w:r>
    </w:p>
    <w:sectPr w:rsidR="00416BDF" w:rsidRPr="00E664F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C511D" w14:textId="77777777" w:rsidR="00C26E86" w:rsidRDefault="00C26E86" w:rsidP="00E8774D">
      <w:r>
        <w:separator/>
      </w:r>
    </w:p>
  </w:endnote>
  <w:endnote w:type="continuationSeparator" w:id="0">
    <w:p w14:paraId="045F803B" w14:textId="77777777" w:rsidR="00C26E86" w:rsidRDefault="00C26E86" w:rsidP="00E8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5477663"/>
      <w:docPartObj>
        <w:docPartGallery w:val="Page Numbers (Bottom of Page)"/>
        <w:docPartUnique/>
      </w:docPartObj>
    </w:sdtPr>
    <w:sdtEndPr/>
    <w:sdtContent>
      <w:p w14:paraId="7061D465" w14:textId="77777777" w:rsidR="006C3F8B" w:rsidRPr="00E126CC" w:rsidRDefault="006C3F8B">
        <w:pPr>
          <w:pStyle w:val="a5"/>
          <w:jc w:val="center"/>
        </w:pPr>
        <w:r w:rsidRPr="00E126CC">
          <w:fldChar w:fldCharType="begin"/>
        </w:r>
        <w:r w:rsidRPr="00E126CC">
          <w:instrText>PAGE   \* MERGEFORMAT</w:instrText>
        </w:r>
        <w:r w:rsidRPr="00E126CC">
          <w:fldChar w:fldCharType="separate"/>
        </w:r>
        <w:r w:rsidRPr="00E126CC">
          <w:t>2</w:t>
        </w:r>
        <w:r w:rsidRPr="00E126CC">
          <w:fldChar w:fldCharType="end"/>
        </w:r>
      </w:p>
    </w:sdtContent>
  </w:sdt>
  <w:p w14:paraId="741E1296" w14:textId="77777777" w:rsidR="006C3F8B" w:rsidRPr="00E126CC" w:rsidRDefault="006C3F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B0F01" w14:textId="77777777" w:rsidR="00C26E86" w:rsidRDefault="00C26E86" w:rsidP="00E8774D">
      <w:r>
        <w:separator/>
      </w:r>
    </w:p>
  </w:footnote>
  <w:footnote w:type="continuationSeparator" w:id="0">
    <w:p w14:paraId="31A015DB" w14:textId="77777777" w:rsidR="00C26E86" w:rsidRDefault="00C26E86" w:rsidP="00E8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6E"/>
    <w:rsid w:val="001A3A28"/>
    <w:rsid w:val="002254FD"/>
    <w:rsid w:val="00266439"/>
    <w:rsid w:val="002904E2"/>
    <w:rsid w:val="0034136E"/>
    <w:rsid w:val="003B4E80"/>
    <w:rsid w:val="003C7357"/>
    <w:rsid w:val="003F0D67"/>
    <w:rsid w:val="00416BDF"/>
    <w:rsid w:val="004E0680"/>
    <w:rsid w:val="005266C4"/>
    <w:rsid w:val="0059028E"/>
    <w:rsid w:val="005962F0"/>
    <w:rsid w:val="00596BAE"/>
    <w:rsid w:val="00617CC3"/>
    <w:rsid w:val="00673336"/>
    <w:rsid w:val="006C3F8B"/>
    <w:rsid w:val="00720469"/>
    <w:rsid w:val="007D5DDB"/>
    <w:rsid w:val="008D7BD7"/>
    <w:rsid w:val="00957AEC"/>
    <w:rsid w:val="00995E6B"/>
    <w:rsid w:val="00A76EEC"/>
    <w:rsid w:val="00B67E88"/>
    <w:rsid w:val="00B761FB"/>
    <w:rsid w:val="00BF2083"/>
    <w:rsid w:val="00C26E86"/>
    <w:rsid w:val="00CE0247"/>
    <w:rsid w:val="00CF73F5"/>
    <w:rsid w:val="00CF7D76"/>
    <w:rsid w:val="00DF303F"/>
    <w:rsid w:val="00E22F6E"/>
    <w:rsid w:val="00E62FDD"/>
    <w:rsid w:val="00E664F7"/>
    <w:rsid w:val="00E8774D"/>
    <w:rsid w:val="00EA3ABB"/>
    <w:rsid w:val="00EF1EEB"/>
    <w:rsid w:val="00F16403"/>
    <w:rsid w:val="00F352B0"/>
    <w:rsid w:val="00F72E3F"/>
    <w:rsid w:val="00F754E4"/>
    <w:rsid w:val="00F83294"/>
    <w:rsid w:val="00FA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79BF6"/>
  <w15:chartTrackingRefBased/>
  <w15:docId w15:val="{1B7E1A41-DF3F-4A8A-9B5C-36E14427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7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7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74D"/>
    <w:rPr>
      <w:sz w:val="18"/>
      <w:szCs w:val="18"/>
    </w:rPr>
  </w:style>
  <w:style w:type="table" w:styleId="a7">
    <w:name w:val="Table Grid"/>
    <w:basedOn w:val="a1"/>
    <w:uiPriority w:val="39"/>
    <w:rsid w:val="00E8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3580380071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Song</dc:creator>
  <cp:keywords/>
  <dc:description/>
  <cp:lastModifiedBy>李 时佳</cp:lastModifiedBy>
  <cp:revision>2</cp:revision>
  <dcterms:created xsi:type="dcterms:W3CDTF">2021-01-29T02:31:00Z</dcterms:created>
  <dcterms:modified xsi:type="dcterms:W3CDTF">2021-01-29T02:31:00Z</dcterms:modified>
</cp:coreProperties>
</file>