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7BE06C" w14:textId="77777777" w:rsidR="00086935" w:rsidRDefault="00086935" w:rsidP="00086935">
      <w:pPr>
        <w:spacing w:line="360" w:lineRule="auto"/>
        <w:rPr>
          <w:rFonts w:ascii="Times New Roman" w:hAnsi="Times New Roman" w:cs="Times New Roman"/>
        </w:rPr>
      </w:pPr>
      <w:r w:rsidRPr="00D90878">
        <w:rPr>
          <w:rFonts w:ascii="Times New Roman" w:hAnsi="Times New Roman" w:cs="Times New Roman"/>
          <w:b/>
          <w:color w:val="000000" w:themeColor="text1"/>
        </w:rPr>
        <w:t>Table S</w:t>
      </w:r>
      <w:r w:rsidR="00F83C2F">
        <w:rPr>
          <w:rFonts w:ascii="Times New Roman" w:hAnsi="Times New Roman" w:cs="Times New Roman" w:hint="eastAsia"/>
          <w:b/>
          <w:color w:val="000000" w:themeColor="text1"/>
        </w:rPr>
        <w:t xml:space="preserve">7 </w:t>
      </w:r>
      <w:r w:rsidRPr="00032E14">
        <w:rPr>
          <w:rFonts w:ascii="Times New Roman" w:hAnsi="Times New Roman" w:cs="Times New Roman"/>
          <w:color w:val="000000" w:themeColor="text1"/>
        </w:rPr>
        <w:t xml:space="preserve">Comparison of SNPs </w:t>
      </w:r>
      <w:r w:rsidRPr="00086935">
        <w:rPr>
          <w:rFonts w:ascii="Times New Roman" w:hAnsi="Times New Roman" w:cs="Times New Roman"/>
          <w:color w:val="000000" w:themeColor="text1"/>
        </w:rPr>
        <w:t xml:space="preserve">detected by </w:t>
      </w:r>
      <w:r w:rsidR="00EB54CE">
        <w:rPr>
          <w:rFonts w:ascii="Times New Roman" w:hAnsi="Times New Roman" w:cs="Times New Roman"/>
          <w:color w:val="000000" w:themeColor="text1"/>
        </w:rPr>
        <w:t>1000-seed weight (</w:t>
      </w:r>
      <w:r w:rsidRPr="00086935">
        <w:rPr>
          <w:rFonts w:ascii="Times New Roman" w:hAnsi="Times New Roman" w:cs="Times New Roman" w:hint="eastAsia"/>
          <w:color w:val="000000" w:themeColor="text1"/>
        </w:rPr>
        <w:t>SW</w:t>
      </w:r>
      <w:r w:rsidR="00EB54CE">
        <w:rPr>
          <w:rFonts w:ascii="Times New Roman" w:hAnsi="Times New Roman" w:cs="Times New Roman"/>
          <w:color w:val="000000" w:themeColor="text1"/>
        </w:rPr>
        <w:t>)</w:t>
      </w:r>
      <w:r w:rsidRPr="00086935">
        <w:rPr>
          <w:rFonts w:ascii="Times New Roman" w:hAnsi="Times New Roman" w:cs="Times New Roman"/>
          <w:color w:val="000000" w:themeColor="text1"/>
        </w:rPr>
        <w:t xml:space="preserve"> in this study with previously published significant </w:t>
      </w:r>
      <w:r w:rsidRPr="00086935">
        <w:rPr>
          <w:rFonts w:ascii="Times New Roman" w:hAnsi="Times New Roman" w:cs="Times New Roman" w:hint="eastAsia"/>
          <w:color w:val="000000" w:themeColor="text1"/>
        </w:rPr>
        <w:t>loci for SW</w:t>
      </w:r>
      <w:r w:rsidRPr="00086935">
        <w:rPr>
          <w:rFonts w:ascii="Times New Roman" w:hAnsi="Times New Roman" w:cs="Times New Roman"/>
          <w:color w:val="000000" w:themeColor="text1"/>
        </w:rPr>
        <w:t xml:space="preserve">. </w:t>
      </w:r>
    </w:p>
    <w:tbl>
      <w:tblPr>
        <w:tblStyle w:val="a3"/>
        <w:tblW w:w="131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134"/>
        <w:gridCol w:w="992"/>
        <w:gridCol w:w="1560"/>
        <w:gridCol w:w="2693"/>
        <w:gridCol w:w="1134"/>
        <w:gridCol w:w="2126"/>
      </w:tblGrid>
      <w:tr w:rsidR="00437BF0" w:rsidRPr="00B765F4" w14:paraId="609E7458" w14:textId="77777777" w:rsidTr="00437BF0"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139563E" w14:textId="77777777" w:rsidR="00437BF0" w:rsidRPr="00B765F4" w:rsidRDefault="00437BF0" w:rsidP="00EB54C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Significant SNPs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associated with SW </w:t>
            </w: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detected in this study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FAE667B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Previously published significant loci for SW</w:t>
            </w:r>
          </w:p>
        </w:tc>
      </w:tr>
      <w:tr w:rsidR="00437BF0" w:rsidRPr="00B765F4" w14:paraId="47672327" w14:textId="77777777" w:rsidTr="00437BF0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7CEA71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SNP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3AB6D0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sz w:val="20"/>
                <w:szCs w:val="20"/>
              </w:rPr>
              <w:t>Pos. (</w:t>
            </w:r>
            <w:proofErr w:type="spellStart"/>
            <w:r w:rsidRPr="00B765F4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proofErr w:type="spellEnd"/>
            <w:r w:rsidRPr="00B765F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B840129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22D5332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sz w:val="20"/>
                <w:szCs w:val="20"/>
              </w:rPr>
              <w:t>PVE (%)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FDD5BB7" w14:textId="43984CC8" w:rsidR="00437BF0" w:rsidRPr="00B765F4" w:rsidRDefault="00437BF0" w:rsidP="004C23DC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Trait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1437F4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Loci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B34629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sz w:val="20"/>
                <w:szCs w:val="20"/>
              </w:rPr>
              <w:t>PVE (%)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C97676A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sz w:val="20"/>
                <w:szCs w:val="20"/>
              </w:rPr>
              <w:tab/>
              <w:t>Reference</w:t>
            </w:r>
          </w:p>
        </w:tc>
      </w:tr>
      <w:tr w:rsidR="00437BF0" w:rsidRPr="00B765F4" w14:paraId="78E87125" w14:textId="77777777" w:rsidTr="00437BF0">
        <w:tc>
          <w:tcPr>
            <w:tcW w:w="2127" w:type="dxa"/>
            <w:tcBorders>
              <w:top w:val="single" w:sz="4" w:space="0" w:color="auto"/>
            </w:tcBorders>
            <w:vAlign w:val="bottom"/>
          </w:tcPr>
          <w:p w14:paraId="06DEFCE1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chrA09__33133565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bottom"/>
          </w:tcPr>
          <w:p w14:paraId="3397FCFC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33133565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68D120B1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3.00E-07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9E01BA4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7.78%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65912749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SW</w:t>
            </w:r>
            <w:bookmarkStart w:id="0" w:name="_GoBack"/>
            <w:bookmarkEnd w:id="0"/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C9D0B04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Bn-A09-p30654305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BC56B7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6.32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7757A882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 et al., 2014</w:t>
            </w:r>
            <w:r w:rsidRPr="00B765F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</w:tr>
      <w:tr w:rsidR="00437BF0" w:rsidRPr="00B765F4" w14:paraId="335A79BB" w14:textId="77777777" w:rsidTr="00437BF0">
        <w:tc>
          <w:tcPr>
            <w:tcW w:w="2127" w:type="dxa"/>
            <w:vAlign w:val="bottom"/>
          </w:tcPr>
          <w:p w14:paraId="0763E6DE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chrA02__3698839</w:t>
            </w:r>
          </w:p>
        </w:tc>
        <w:tc>
          <w:tcPr>
            <w:tcW w:w="1417" w:type="dxa"/>
            <w:vAlign w:val="bottom"/>
          </w:tcPr>
          <w:p w14:paraId="1E9C950A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3698839</w:t>
            </w:r>
          </w:p>
        </w:tc>
        <w:tc>
          <w:tcPr>
            <w:tcW w:w="1134" w:type="dxa"/>
            <w:vAlign w:val="bottom"/>
          </w:tcPr>
          <w:p w14:paraId="780E518F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6.94E-07</w:t>
            </w:r>
          </w:p>
        </w:tc>
        <w:tc>
          <w:tcPr>
            <w:tcW w:w="992" w:type="dxa"/>
            <w:vAlign w:val="center"/>
          </w:tcPr>
          <w:p w14:paraId="585BCC3D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7.69%</w:t>
            </w:r>
          </w:p>
        </w:tc>
        <w:tc>
          <w:tcPr>
            <w:tcW w:w="1560" w:type="dxa"/>
            <w:vMerge/>
          </w:tcPr>
          <w:p w14:paraId="54B73293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31C1942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rs4600</w:t>
            </w:r>
          </w:p>
        </w:tc>
        <w:tc>
          <w:tcPr>
            <w:tcW w:w="1134" w:type="dxa"/>
            <w:vAlign w:val="center"/>
          </w:tcPr>
          <w:p w14:paraId="3801A303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8.67%</w:t>
            </w:r>
          </w:p>
        </w:tc>
        <w:tc>
          <w:tcPr>
            <w:tcW w:w="2126" w:type="dxa"/>
            <w:vMerge w:val="restart"/>
            <w:vAlign w:val="center"/>
          </w:tcPr>
          <w:p w14:paraId="31D7801C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Lu et al., 2017</w:t>
            </w:r>
            <w:r w:rsidRPr="00B765F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</w:p>
        </w:tc>
      </w:tr>
      <w:tr w:rsidR="00437BF0" w:rsidRPr="00B765F4" w14:paraId="188BD5D9" w14:textId="77777777" w:rsidTr="00437BF0">
        <w:tc>
          <w:tcPr>
            <w:tcW w:w="2127" w:type="dxa"/>
            <w:vAlign w:val="bottom"/>
          </w:tcPr>
          <w:p w14:paraId="6B6AC4E8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chrA02__3508511</w:t>
            </w:r>
          </w:p>
        </w:tc>
        <w:tc>
          <w:tcPr>
            <w:tcW w:w="1417" w:type="dxa"/>
            <w:vAlign w:val="bottom"/>
          </w:tcPr>
          <w:p w14:paraId="7A10DE2E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3508511</w:t>
            </w:r>
          </w:p>
        </w:tc>
        <w:tc>
          <w:tcPr>
            <w:tcW w:w="1134" w:type="dxa"/>
            <w:vAlign w:val="bottom"/>
          </w:tcPr>
          <w:p w14:paraId="74288C1C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2.21E-07</w:t>
            </w:r>
          </w:p>
        </w:tc>
        <w:tc>
          <w:tcPr>
            <w:tcW w:w="992" w:type="dxa"/>
            <w:vAlign w:val="bottom"/>
          </w:tcPr>
          <w:p w14:paraId="529402AF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8.46%</w:t>
            </w:r>
          </w:p>
        </w:tc>
        <w:tc>
          <w:tcPr>
            <w:tcW w:w="1560" w:type="dxa"/>
            <w:vMerge/>
          </w:tcPr>
          <w:p w14:paraId="1337DECD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16B0F2D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rs4600</w:t>
            </w:r>
          </w:p>
        </w:tc>
        <w:tc>
          <w:tcPr>
            <w:tcW w:w="1134" w:type="dxa"/>
            <w:vAlign w:val="center"/>
          </w:tcPr>
          <w:p w14:paraId="63320DBB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8.67%</w:t>
            </w:r>
          </w:p>
        </w:tc>
        <w:tc>
          <w:tcPr>
            <w:tcW w:w="2126" w:type="dxa"/>
            <w:vMerge/>
            <w:vAlign w:val="center"/>
          </w:tcPr>
          <w:p w14:paraId="1245BDB7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7BF0" w:rsidRPr="00B765F4" w14:paraId="527F95E6" w14:textId="77777777" w:rsidTr="00437BF0">
        <w:tc>
          <w:tcPr>
            <w:tcW w:w="2127" w:type="dxa"/>
            <w:vAlign w:val="bottom"/>
          </w:tcPr>
          <w:p w14:paraId="1E0C5B6F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chrA02__3545331</w:t>
            </w:r>
          </w:p>
        </w:tc>
        <w:tc>
          <w:tcPr>
            <w:tcW w:w="1417" w:type="dxa"/>
            <w:vAlign w:val="bottom"/>
          </w:tcPr>
          <w:p w14:paraId="5B1C7343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3545331</w:t>
            </w:r>
          </w:p>
        </w:tc>
        <w:tc>
          <w:tcPr>
            <w:tcW w:w="1134" w:type="dxa"/>
            <w:vAlign w:val="bottom"/>
          </w:tcPr>
          <w:p w14:paraId="6D7EA52F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6.52E-07</w:t>
            </w:r>
          </w:p>
        </w:tc>
        <w:tc>
          <w:tcPr>
            <w:tcW w:w="992" w:type="dxa"/>
            <w:vAlign w:val="bottom"/>
          </w:tcPr>
          <w:p w14:paraId="2E93DFBB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7.86%</w:t>
            </w:r>
          </w:p>
        </w:tc>
        <w:tc>
          <w:tcPr>
            <w:tcW w:w="1560" w:type="dxa"/>
            <w:vMerge/>
          </w:tcPr>
          <w:p w14:paraId="79FAD2E2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6793305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rs4600</w:t>
            </w:r>
          </w:p>
        </w:tc>
        <w:tc>
          <w:tcPr>
            <w:tcW w:w="1134" w:type="dxa"/>
            <w:vAlign w:val="center"/>
          </w:tcPr>
          <w:p w14:paraId="12A717AB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8.67%</w:t>
            </w:r>
          </w:p>
        </w:tc>
        <w:tc>
          <w:tcPr>
            <w:tcW w:w="2126" w:type="dxa"/>
            <w:vMerge/>
            <w:vAlign w:val="center"/>
          </w:tcPr>
          <w:p w14:paraId="2F43AE39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7BF0" w:rsidRPr="00B765F4" w14:paraId="01B8CE0C" w14:textId="77777777" w:rsidTr="00437BF0">
        <w:tc>
          <w:tcPr>
            <w:tcW w:w="2127" w:type="dxa"/>
            <w:vAlign w:val="bottom"/>
          </w:tcPr>
          <w:p w14:paraId="26849B94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chrA02__3572582</w:t>
            </w:r>
          </w:p>
        </w:tc>
        <w:tc>
          <w:tcPr>
            <w:tcW w:w="1417" w:type="dxa"/>
            <w:vAlign w:val="bottom"/>
          </w:tcPr>
          <w:p w14:paraId="485133C3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3572582</w:t>
            </w:r>
          </w:p>
        </w:tc>
        <w:tc>
          <w:tcPr>
            <w:tcW w:w="1134" w:type="dxa"/>
            <w:vAlign w:val="bottom"/>
          </w:tcPr>
          <w:p w14:paraId="6E3BA61D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4.14E-07</w:t>
            </w:r>
          </w:p>
        </w:tc>
        <w:tc>
          <w:tcPr>
            <w:tcW w:w="992" w:type="dxa"/>
            <w:vAlign w:val="bottom"/>
          </w:tcPr>
          <w:p w14:paraId="0160A46B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8.35%</w:t>
            </w:r>
          </w:p>
        </w:tc>
        <w:tc>
          <w:tcPr>
            <w:tcW w:w="1560" w:type="dxa"/>
            <w:vMerge/>
          </w:tcPr>
          <w:p w14:paraId="73905657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34D2DAA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rs4600</w:t>
            </w:r>
          </w:p>
        </w:tc>
        <w:tc>
          <w:tcPr>
            <w:tcW w:w="1134" w:type="dxa"/>
            <w:vAlign w:val="center"/>
          </w:tcPr>
          <w:p w14:paraId="42DD7A8B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8.67%</w:t>
            </w:r>
          </w:p>
        </w:tc>
        <w:tc>
          <w:tcPr>
            <w:tcW w:w="2126" w:type="dxa"/>
            <w:vMerge/>
            <w:vAlign w:val="center"/>
          </w:tcPr>
          <w:p w14:paraId="45B311A5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7BF0" w:rsidRPr="00B765F4" w14:paraId="7D751E58" w14:textId="77777777" w:rsidTr="00437BF0">
        <w:tc>
          <w:tcPr>
            <w:tcW w:w="2127" w:type="dxa"/>
            <w:vAlign w:val="bottom"/>
          </w:tcPr>
          <w:p w14:paraId="121EC88F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chrA02__3572672</w:t>
            </w:r>
          </w:p>
        </w:tc>
        <w:tc>
          <w:tcPr>
            <w:tcW w:w="1417" w:type="dxa"/>
            <w:vAlign w:val="bottom"/>
          </w:tcPr>
          <w:p w14:paraId="4200CA66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3572672</w:t>
            </w:r>
          </w:p>
        </w:tc>
        <w:tc>
          <w:tcPr>
            <w:tcW w:w="1134" w:type="dxa"/>
            <w:vAlign w:val="bottom"/>
          </w:tcPr>
          <w:p w14:paraId="33618A97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4.74E-07</w:t>
            </w:r>
          </w:p>
        </w:tc>
        <w:tc>
          <w:tcPr>
            <w:tcW w:w="992" w:type="dxa"/>
            <w:vAlign w:val="bottom"/>
          </w:tcPr>
          <w:p w14:paraId="400E8D09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7.81%</w:t>
            </w:r>
          </w:p>
        </w:tc>
        <w:tc>
          <w:tcPr>
            <w:tcW w:w="1560" w:type="dxa"/>
            <w:vMerge/>
          </w:tcPr>
          <w:p w14:paraId="0945655E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64E8B7C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rs4600</w:t>
            </w:r>
          </w:p>
        </w:tc>
        <w:tc>
          <w:tcPr>
            <w:tcW w:w="1134" w:type="dxa"/>
            <w:vAlign w:val="center"/>
          </w:tcPr>
          <w:p w14:paraId="4E49E0B3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8.67%</w:t>
            </w:r>
          </w:p>
        </w:tc>
        <w:tc>
          <w:tcPr>
            <w:tcW w:w="2126" w:type="dxa"/>
            <w:vMerge/>
            <w:vAlign w:val="center"/>
          </w:tcPr>
          <w:p w14:paraId="033E05E7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7BF0" w:rsidRPr="00B765F4" w14:paraId="07CBAC51" w14:textId="77777777" w:rsidTr="00437BF0">
        <w:tc>
          <w:tcPr>
            <w:tcW w:w="2127" w:type="dxa"/>
            <w:vAlign w:val="bottom"/>
          </w:tcPr>
          <w:p w14:paraId="30B1E028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chrA02__3572899</w:t>
            </w:r>
          </w:p>
        </w:tc>
        <w:tc>
          <w:tcPr>
            <w:tcW w:w="1417" w:type="dxa"/>
            <w:vAlign w:val="bottom"/>
          </w:tcPr>
          <w:p w14:paraId="32F13CCB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3572899</w:t>
            </w:r>
          </w:p>
        </w:tc>
        <w:tc>
          <w:tcPr>
            <w:tcW w:w="1134" w:type="dxa"/>
            <w:vAlign w:val="bottom"/>
          </w:tcPr>
          <w:p w14:paraId="6BB5FE8D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1.17E-07</w:t>
            </w:r>
          </w:p>
        </w:tc>
        <w:tc>
          <w:tcPr>
            <w:tcW w:w="992" w:type="dxa"/>
            <w:vAlign w:val="bottom"/>
          </w:tcPr>
          <w:p w14:paraId="3FF35A03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8.17%</w:t>
            </w:r>
          </w:p>
        </w:tc>
        <w:tc>
          <w:tcPr>
            <w:tcW w:w="1560" w:type="dxa"/>
            <w:vMerge/>
          </w:tcPr>
          <w:p w14:paraId="75D1096A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F633006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rs4600</w:t>
            </w:r>
          </w:p>
        </w:tc>
        <w:tc>
          <w:tcPr>
            <w:tcW w:w="1134" w:type="dxa"/>
            <w:vAlign w:val="center"/>
          </w:tcPr>
          <w:p w14:paraId="4B365495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8.67%</w:t>
            </w:r>
          </w:p>
        </w:tc>
        <w:tc>
          <w:tcPr>
            <w:tcW w:w="2126" w:type="dxa"/>
            <w:vMerge/>
            <w:vAlign w:val="center"/>
          </w:tcPr>
          <w:p w14:paraId="7E57C273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7BF0" w:rsidRPr="00B765F4" w14:paraId="456F82E1" w14:textId="77777777" w:rsidTr="00437BF0">
        <w:tc>
          <w:tcPr>
            <w:tcW w:w="2127" w:type="dxa"/>
            <w:vAlign w:val="bottom"/>
          </w:tcPr>
          <w:p w14:paraId="75F021CA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chrA02__3573024</w:t>
            </w:r>
          </w:p>
        </w:tc>
        <w:tc>
          <w:tcPr>
            <w:tcW w:w="1417" w:type="dxa"/>
            <w:vAlign w:val="bottom"/>
          </w:tcPr>
          <w:p w14:paraId="184D4B21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3573024</w:t>
            </w:r>
          </w:p>
        </w:tc>
        <w:tc>
          <w:tcPr>
            <w:tcW w:w="1134" w:type="dxa"/>
            <w:vAlign w:val="bottom"/>
          </w:tcPr>
          <w:p w14:paraId="6847F77E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7.92E-08</w:t>
            </w:r>
          </w:p>
        </w:tc>
        <w:tc>
          <w:tcPr>
            <w:tcW w:w="992" w:type="dxa"/>
            <w:vAlign w:val="bottom"/>
          </w:tcPr>
          <w:p w14:paraId="2BEE9A0E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8.26%</w:t>
            </w:r>
          </w:p>
        </w:tc>
        <w:tc>
          <w:tcPr>
            <w:tcW w:w="1560" w:type="dxa"/>
            <w:vMerge/>
          </w:tcPr>
          <w:p w14:paraId="7B98D988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1DE3D6E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rs4600</w:t>
            </w:r>
          </w:p>
        </w:tc>
        <w:tc>
          <w:tcPr>
            <w:tcW w:w="1134" w:type="dxa"/>
            <w:vAlign w:val="center"/>
          </w:tcPr>
          <w:p w14:paraId="35E764BA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8.67%</w:t>
            </w:r>
          </w:p>
        </w:tc>
        <w:tc>
          <w:tcPr>
            <w:tcW w:w="2126" w:type="dxa"/>
            <w:vMerge/>
            <w:vAlign w:val="center"/>
          </w:tcPr>
          <w:p w14:paraId="090FFD27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7BF0" w:rsidRPr="00B765F4" w14:paraId="4CB3A476" w14:textId="77777777" w:rsidTr="00437BF0">
        <w:tc>
          <w:tcPr>
            <w:tcW w:w="2127" w:type="dxa"/>
            <w:vAlign w:val="bottom"/>
          </w:tcPr>
          <w:p w14:paraId="3BD28AA7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chrA02__3573374</w:t>
            </w:r>
          </w:p>
        </w:tc>
        <w:tc>
          <w:tcPr>
            <w:tcW w:w="1417" w:type="dxa"/>
            <w:vAlign w:val="bottom"/>
          </w:tcPr>
          <w:p w14:paraId="171DF15A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3573374</w:t>
            </w:r>
          </w:p>
        </w:tc>
        <w:tc>
          <w:tcPr>
            <w:tcW w:w="1134" w:type="dxa"/>
            <w:vAlign w:val="bottom"/>
          </w:tcPr>
          <w:p w14:paraId="72C0C483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1.21E-07</w:t>
            </w:r>
          </w:p>
        </w:tc>
        <w:tc>
          <w:tcPr>
            <w:tcW w:w="992" w:type="dxa"/>
            <w:vAlign w:val="bottom"/>
          </w:tcPr>
          <w:p w14:paraId="683FC5FB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8.52%</w:t>
            </w:r>
          </w:p>
        </w:tc>
        <w:tc>
          <w:tcPr>
            <w:tcW w:w="1560" w:type="dxa"/>
            <w:vMerge/>
          </w:tcPr>
          <w:p w14:paraId="719B19B4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6360154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rs4600</w:t>
            </w:r>
          </w:p>
        </w:tc>
        <w:tc>
          <w:tcPr>
            <w:tcW w:w="1134" w:type="dxa"/>
            <w:vAlign w:val="center"/>
          </w:tcPr>
          <w:p w14:paraId="40DDE5EE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8.67%</w:t>
            </w:r>
          </w:p>
        </w:tc>
        <w:tc>
          <w:tcPr>
            <w:tcW w:w="2126" w:type="dxa"/>
            <w:vMerge/>
            <w:vAlign w:val="center"/>
          </w:tcPr>
          <w:p w14:paraId="1BCAC350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7BF0" w:rsidRPr="00B765F4" w14:paraId="53D6E897" w14:textId="77777777" w:rsidTr="00437BF0">
        <w:tc>
          <w:tcPr>
            <w:tcW w:w="2127" w:type="dxa"/>
            <w:vAlign w:val="bottom"/>
          </w:tcPr>
          <w:p w14:paraId="31FC8406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chrA10__10323174</w:t>
            </w:r>
          </w:p>
        </w:tc>
        <w:tc>
          <w:tcPr>
            <w:tcW w:w="1417" w:type="dxa"/>
            <w:vAlign w:val="bottom"/>
          </w:tcPr>
          <w:p w14:paraId="3F619F90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10323174</w:t>
            </w:r>
          </w:p>
        </w:tc>
        <w:tc>
          <w:tcPr>
            <w:tcW w:w="1134" w:type="dxa"/>
            <w:vAlign w:val="bottom"/>
          </w:tcPr>
          <w:p w14:paraId="1F3338CC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5.31E-08</w:t>
            </w:r>
          </w:p>
        </w:tc>
        <w:tc>
          <w:tcPr>
            <w:tcW w:w="992" w:type="dxa"/>
            <w:vAlign w:val="center"/>
          </w:tcPr>
          <w:p w14:paraId="0B16A9A7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8.82%</w:t>
            </w:r>
          </w:p>
        </w:tc>
        <w:tc>
          <w:tcPr>
            <w:tcW w:w="1560" w:type="dxa"/>
            <w:vMerge/>
          </w:tcPr>
          <w:p w14:paraId="7F772057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8209E0C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rs23708</w:t>
            </w:r>
          </w:p>
        </w:tc>
        <w:tc>
          <w:tcPr>
            <w:tcW w:w="1134" w:type="dxa"/>
            <w:vAlign w:val="center"/>
          </w:tcPr>
          <w:p w14:paraId="365BF053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4.55%</w:t>
            </w:r>
          </w:p>
        </w:tc>
        <w:tc>
          <w:tcPr>
            <w:tcW w:w="2126" w:type="dxa"/>
            <w:vMerge/>
            <w:vAlign w:val="center"/>
          </w:tcPr>
          <w:p w14:paraId="001F8250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7BF0" w:rsidRPr="00B765F4" w14:paraId="3DDF7763" w14:textId="77777777" w:rsidTr="00437BF0">
        <w:tc>
          <w:tcPr>
            <w:tcW w:w="2127" w:type="dxa"/>
            <w:vAlign w:val="bottom"/>
          </w:tcPr>
          <w:p w14:paraId="5089E274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chrC04__46869859</w:t>
            </w:r>
          </w:p>
        </w:tc>
        <w:tc>
          <w:tcPr>
            <w:tcW w:w="1417" w:type="dxa"/>
            <w:vAlign w:val="bottom"/>
          </w:tcPr>
          <w:p w14:paraId="54C16244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46869859</w:t>
            </w:r>
          </w:p>
        </w:tc>
        <w:tc>
          <w:tcPr>
            <w:tcW w:w="1134" w:type="dxa"/>
            <w:vAlign w:val="bottom"/>
          </w:tcPr>
          <w:p w14:paraId="19E3BAA6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4.57E-07</w:t>
            </w:r>
          </w:p>
        </w:tc>
        <w:tc>
          <w:tcPr>
            <w:tcW w:w="992" w:type="dxa"/>
            <w:vAlign w:val="center"/>
          </w:tcPr>
          <w:p w14:paraId="507C3404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6.67%</w:t>
            </w:r>
          </w:p>
        </w:tc>
        <w:tc>
          <w:tcPr>
            <w:tcW w:w="1560" w:type="dxa"/>
            <w:vMerge/>
          </w:tcPr>
          <w:p w14:paraId="47E462C2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FAD7622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rs35690</w:t>
            </w:r>
          </w:p>
        </w:tc>
        <w:tc>
          <w:tcPr>
            <w:tcW w:w="1134" w:type="dxa"/>
            <w:vAlign w:val="center"/>
          </w:tcPr>
          <w:p w14:paraId="5C99BF08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8.27%</w:t>
            </w:r>
          </w:p>
        </w:tc>
        <w:tc>
          <w:tcPr>
            <w:tcW w:w="2126" w:type="dxa"/>
            <w:vMerge/>
            <w:vAlign w:val="center"/>
          </w:tcPr>
          <w:p w14:paraId="11427717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7BF0" w:rsidRPr="00B765F4" w14:paraId="0D4A41F1" w14:textId="77777777" w:rsidTr="00437BF0">
        <w:tc>
          <w:tcPr>
            <w:tcW w:w="2127" w:type="dxa"/>
            <w:vAlign w:val="bottom"/>
          </w:tcPr>
          <w:p w14:paraId="656A5633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chrC04__46869727</w:t>
            </w:r>
          </w:p>
        </w:tc>
        <w:tc>
          <w:tcPr>
            <w:tcW w:w="1417" w:type="dxa"/>
            <w:vAlign w:val="bottom"/>
          </w:tcPr>
          <w:p w14:paraId="3B79D4CB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46869727</w:t>
            </w:r>
          </w:p>
        </w:tc>
        <w:tc>
          <w:tcPr>
            <w:tcW w:w="1134" w:type="dxa"/>
            <w:vAlign w:val="center"/>
          </w:tcPr>
          <w:p w14:paraId="4BE549A9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2.97E-07</w:t>
            </w:r>
          </w:p>
        </w:tc>
        <w:tc>
          <w:tcPr>
            <w:tcW w:w="992" w:type="dxa"/>
            <w:vAlign w:val="bottom"/>
          </w:tcPr>
          <w:p w14:paraId="3647B109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8.21%</w:t>
            </w:r>
          </w:p>
        </w:tc>
        <w:tc>
          <w:tcPr>
            <w:tcW w:w="1560" w:type="dxa"/>
            <w:vMerge/>
            <w:vAlign w:val="center"/>
          </w:tcPr>
          <w:p w14:paraId="775F7B89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5132BBC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rs35690</w:t>
            </w:r>
          </w:p>
        </w:tc>
        <w:tc>
          <w:tcPr>
            <w:tcW w:w="1134" w:type="dxa"/>
            <w:vAlign w:val="center"/>
          </w:tcPr>
          <w:p w14:paraId="6B81939A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8.27%</w:t>
            </w:r>
          </w:p>
        </w:tc>
        <w:tc>
          <w:tcPr>
            <w:tcW w:w="2126" w:type="dxa"/>
            <w:vMerge/>
            <w:vAlign w:val="center"/>
          </w:tcPr>
          <w:p w14:paraId="65085FA6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7BF0" w:rsidRPr="00B765F4" w14:paraId="1C132B7C" w14:textId="77777777" w:rsidTr="00437BF0">
        <w:tc>
          <w:tcPr>
            <w:tcW w:w="2127" w:type="dxa"/>
            <w:vAlign w:val="bottom"/>
          </w:tcPr>
          <w:p w14:paraId="7D7858EC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chrC04__46869842</w:t>
            </w:r>
          </w:p>
        </w:tc>
        <w:tc>
          <w:tcPr>
            <w:tcW w:w="1417" w:type="dxa"/>
            <w:vAlign w:val="bottom"/>
          </w:tcPr>
          <w:p w14:paraId="0CF86261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46869842</w:t>
            </w:r>
          </w:p>
        </w:tc>
        <w:tc>
          <w:tcPr>
            <w:tcW w:w="1134" w:type="dxa"/>
            <w:vAlign w:val="center"/>
          </w:tcPr>
          <w:p w14:paraId="2FE2D478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7.31E-07</w:t>
            </w:r>
          </w:p>
        </w:tc>
        <w:tc>
          <w:tcPr>
            <w:tcW w:w="992" w:type="dxa"/>
            <w:vAlign w:val="bottom"/>
          </w:tcPr>
          <w:p w14:paraId="2BFDC009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6.40%</w:t>
            </w:r>
          </w:p>
        </w:tc>
        <w:tc>
          <w:tcPr>
            <w:tcW w:w="1560" w:type="dxa"/>
            <w:vMerge/>
            <w:vAlign w:val="center"/>
          </w:tcPr>
          <w:p w14:paraId="40BCD4D6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73DFF18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rs35690</w:t>
            </w:r>
          </w:p>
        </w:tc>
        <w:tc>
          <w:tcPr>
            <w:tcW w:w="1134" w:type="dxa"/>
            <w:vAlign w:val="center"/>
          </w:tcPr>
          <w:p w14:paraId="106FFE09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8.27%</w:t>
            </w:r>
          </w:p>
        </w:tc>
        <w:tc>
          <w:tcPr>
            <w:tcW w:w="2126" w:type="dxa"/>
            <w:vMerge/>
            <w:vAlign w:val="center"/>
          </w:tcPr>
          <w:p w14:paraId="3371493B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7BF0" w:rsidRPr="00B765F4" w14:paraId="53B6EED0" w14:textId="77777777" w:rsidTr="00437BF0">
        <w:tc>
          <w:tcPr>
            <w:tcW w:w="2127" w:type="dxa"/>
            <w:vAlign w:val="bottom"/>
          </w:tcPr>
          <w:p w14:paraId="649A4794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chrA01__8133900</w:t>
            </w:r>
          </w:p>
        </w:tc>
        <w:tc>
          <w:tcPr>
            <w:tcW w:w="1417" w:type="dxa"/>
            <w:vAlign w:val="bottom"/>
          </w:tcPr>
          <w:p w14:paraId="0DB8DDC6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8133900</w:t>
            </w:r>
          </w:p>
        </w:tc>
        <w:tc>
          <w:tcPr>
            <w:tcW w:w="1134" w:type="dxa"/>
            <w:vAlign w:val="bottom"/>
          </w:tcPr>
          <w:p w14:paraId="0820A2B7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1.39E-07</w:t>
            </w:r>
          </w:p>
        </w:tc>
        <w:tc>
          <w:tcPr>
            <w:tcW w:w="992" w:type="dxa"/>
            <w:vAlign w:val="center"/>
          </w:tcPr>
          <w:p w14:paraId="670EF948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8.31%</w:t>
            </w:r>
          </w:p>
        </w:tc>
        <w:tc>
          <w:tcPr>
            <w:tcW w:w="1560" w:type="dxa"/>
            <w:vMerge/>
          </w:tcPr>
          <w:p w14:paraId="447E1ED7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71F639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chrA01_</w:t>
            </w:r>
            <w:r w:rsidRPr="00B765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8207090</w:t>
            </w:r>
          </w:p>
        </w:tc>
        <w:tc>
          <w:tcPr>
            <w:tcW w:w="1134" w:type="dxa"/>
            <w:vAlign w:val="center"/>
          </w:tcPr>
          <w:p w14:paraId="6FFFB38F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25.23</w:t>
            </w:r>
          </w:p>
        </w:tc>
        <w:tc>
          <w:tcPr>
            <w:tcW w:w="2126" w:type="dxa"/>
            <w:vMerge w:val="restart"/>
            <w:vAlign w:val="center"/>
          </w:tcPr>
          <w:p w14:paraId="3F986066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Dong et al., 2018</w:t>
            </w:r>
          </w:p>
        </w:tc>
      </w:tr>
      <w:tr w:rsidR="00437BF0" w:rsidRPr="00B765F4" w14:paraId="58EB5ADA" w14:textId="77777777" w:rsidTr="00437BF0">
        <w:tc>
          <w:tcPr>
            <w:tcW w:w="2127" w:type="dxa"/>
            <w:vAlign w:val="bottom"/>
          </w:tcPr>
          <w:p w14:paraId="5DCD08FA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chrA01__8123651</w:t>
            </w:r>
          </w:p>
        </w:tc>
        <w:tc>
          <w:tcPr>
            <w:tcW w:w="1417" w:type="dxa"/>
            <w:vAlign w:val="bottom"/>
          </w:tcPr>
          <w:p w14:paraId="1DDE3BBC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8123651</w:t>
            </w:r>
          </w:p>
        </w:tc>
        <w:tc>
          <w:tcPr>
            <w:tcW w:w="1134" w:type="dxa"/>
            <w:vAlign w:val="bottom"/>
          </w:tcPr>
          <w:p w14:paraId="71A657C3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5.13E-07</w:t>
            </w:r>
          </w:p>
        </w:tc>
        <w:tc>
          <w:tcPr>
            <w:tcW w:w="992" w:type="dxa"/>
            <w:vAlign w:val="center"/>
          </w:tcPr>
          <w:p w14:paraId="1581C416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8.29%</w:t>
            </w:r>
          </w:p>
        </w:tc>
        <w:tc>
          <w:tcPr>
            <w:tcW w:w="1560" w:type="dxa"/>
            <w:vMerge/>
          </w:tcPr>
          <w:p w14:paraId="2E4C375E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CF4CD8B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chrA01_</w:t>
            </w:r>
            <w:r w:rsidRPr="00B765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8207090</w:t>
            </w:r>
          </w:p>
        </w:tc>
        <w:tc>
          <w:tcPr>
            <w:tcW w:w="1134" w:type="dxa"/>
            <w:vAlign w:val="center"/>
          </w:tcPr>
          <w:p w14:paraId="167E1069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25.23</w:t>
            </w:r>
          </w:p>
        </w:tc>
        <w:tc>
          <w:tcPr>
            <w:tcW w:w="2126" w:type="dxa"/>
            <w:vMerge/>
            <w:vAlign w:val="center"/>
          </w:tcPr>
          <w:p w14:paraId="7D48477C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7BF0" w:rsidRPr="00B765F4" w14:paraId="400A0946" w14:textId="77777777" w:rsidTr="00437BF0">
        <w:tc>
          <w:tcPr>
            <w:tcW w:w="2127" w:type="dxa"/>
            <w:vAlign w:val="bottom"/>
          </w:tcPr>
          <w:p w14:paraId="78A776DD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chrA01__8125167</w:t>
            </w:r>
          </w:p>
        </w:tc>
        <w:tc>
          <w:tcPr>
            <w:tcW w:w="1417" w:type="dxa"/>
            <w:vAlign w:val="bottom"/>
          </w:tcPr>
          <w:p w14:paraId="4B87F824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8125167</w:t>
            </w:r>
          </w:p>
        </w:tc>
        <w:tc>
          <w:tcPr>
            <w:tcW w:w="1134" w:type="dxa"/>
            <w:vAlign w:val="bottom"/>
          </w:tcPr>
          <w:p w14:paraId="3A4760A9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3.24E-07</w:t>
            </w:r>
          </w:p>
        </w:tc>
        <w:tc>
          <w:tcPr>
            <w:tcW w:w="992" w:type="dxa"/>
            <w:vAlign w:val="center"/>
          </w:tcPr>
          <w:p w14:paraId="5F53F63B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8.26%</w:t>
            </w:r>
          </w:p>
        </w:tc>
        <w:tc>
          <w:tcPr>
            <w:tcW w:w="1560" w:type="dxa"/>
            <w:vMerge/>
          </w:tcPr>
          <w:p w14:paraId="331A102C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9EB408E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chrA01_</w:t>
            </w:r>
            <w:r w:rsidRPr="00B765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8207090</w:t>
            </w:r>
          </w:p>
        </w:tc>
        <w:tc>
          <w:tcPr>
            <w:tcW w:w="1134" w:type="dxa"/>
            <w:vAlign w:val="center"/>
          </w:tcPr>
          <w:p w14:paraId="21182F86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25.23</w:t>
            </w:r>
          </w:p>
        </w:tc>
        <w:tc>
          <w:tcPr>
            <w:tcW w:w="2126" w:type="dxa"/>
            <w:vMerge/>
            <w:vAlign w:val="center"/>
          </w:tcPr>
          <w:p w14:paraId="37E3FA67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7BF0" w:rsidRPr="00B765F4" w14:paraId="29C2C3FF" w14:textId="77777777" w:rsidTr="00437BF0">
        <w:tc>
          <w:tcPr>
            <w:tcW w:w="2127" w:type="dxa"/>
            <w:vAlign w:val="bottom"/>
          </w:tcPr>
          <w:p w14:paraId="521E67EF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chrA01__8133873</w:t>
            </w:r>
          </w:p>
        </w:tc>
        <w:tc>
          <w:tcPr>
            <w:tcW w:w="1417" w:type="dxa"/>
            <w:vAlign w:val="bottom"/>
          </w:tcPr>
          <w:p w14:paraId="73862339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8133873</w:t>
            </w:r>
          </w:p>
        </w:tc>
        <w:tc>
          <w:tcPr>
            <w:tcW w:w="1134" w:type="dxa"/>
            <w:vAlign w:val="bottom"/>
          </w:tcPr>
          <w:p w14:paraId="7C023505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6.82E-07</w:t>
            </w:r>
          </w:p>
        </w:tc>
        <w:tc>
          <w:tcPr>
            <w:tcW w:w="992" w:type="dxa"/>
            <w:vAlign w:val="center"/>
          </w:tcPr>
          <w:p w14:paraId="7BB8EFA2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7.79%</w:t>
            </w:r>
          </w:p>
        </w:tc>
        <w:tc>
          <w:tcPr>
            <w:tcW w:w="1560" w:type="dxa"/>
            <w:vMerge/>
          </w:tcPr>
          <w:p w14:paraId="00CE0C92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BC4F41C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chrA01_</w:t>
            </w:r>
            <w:r w:rsidRPr="00B765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8207090</w:t>
            </w:r>
          </w:p>
        </w:tc>
        <w:tc>
          <w:tcPr>
            <w:tcW w:w="1134" w:type="dxa"/>
            <w:vAlign w:val="center"/>
          </w:tcPr>
          <w:p w14:paraId="4DD5C36B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25.23</w:t>
            </w:r>
          </w:p>
        </w:tc>
        <w:tc>
          <w:tcPr>
            <w:tcW w:w="2126" w:type="dxa"/>
            <w:vMerge/>
            <w:vAlign w:val="center"/>
          </w:tcPr>
          <w:p w14:paraId="1CB6BECF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7BF0" w:rsidRPr="00B765F4" w14:paraId="2A43EC0B" w14:textId="77777777" w:rsidTr="00437BF0">
        <w:tc>
          <w:tcPr>
            <w:tcW w:w="2127" w:type="dxa"/>
            <w:vAlign w:val="bottom"/>
          </w:tcPr>
          <w:p w14:paraId="201C59F2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chrA01__8135051</w:t>
            </w:r>
          </w:p>
        </w:tc>
        <w:tc>
          <w:tcPr>
            <w:tcW w:w="1417" w:type="dxa"/>
            <w:vAlign w:val="bottom"/>
          </w:tcPr>
          <w:p w14:paraId="7AB35B5F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8135051</w:t>
            </w:r>
          </w:p>
        </w:tc>
        <w:tc>
          <w:tcPr>
            <w:tcW w:w="1134" w:type="dxa"/>
            <w:vAlign w:val="bottom"/>
          </w:tcPr>
          <w:p w14:paraId="4DC55022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1.39E-07</w:t>
            </w:r>
          </w:p>
        </w:tc>
        <w:tc>
          <w:tcPr>
            <w:tcW w:w="992" w:type="dxa"/>
            <w:vAlign w:val="center"/>
          </w:tcPr>
          <w:p w14:paraId="25A015AD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8.31%</w:t>
            </w:r>
          </w:p>
        </w:tc>
        <w:tc>
          <w:tcPr>
            <w:tcW w:w="1560" w:type="dxa"/>
            <w:vMerge/>
          </w:tcPr>
          <w:p w14:paraId="096C41DA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926FDEC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chrA01_</w:t>
            </w:r>
            <w:r w:rsidRPr="00B765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8207090</w:t>
            </w:r>
          </w:p>
        </w:tc>
        <w:tc>
          <w:tcPr>
            <w:tcW w:w="1134" w:type="dxa"/>
            <w:vAlign w:val="center"/>
          </w:tcPr>
          <w:p w14:paraId="07E80348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25.23</w:t>
            </w:r>
          </w:p>
        </w:tc>
        <w:tc>
          <w:tcPr>
            <w:tcW w:w="2126" w:type="dxa"/>
            <w:vMerge/>
            <w:vAlign w:val="center"/>
          </w:tcPr>
          <w:p w14:paraId="6AD28BA3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7BF0" w:rsidRPr="00B765F4" w14:paraId="073C6FCD" w14:textId="77777777" w:rsidTr="00437BF0">
        <w:tc>
          <w:tcPr>
            <w:tcW w:w="2127" w:type="dxa"/>
            <w:vAlign w:val="bottom"/>
          </w:tcPr>
          <w:p w14:paraId="7E2EDA2C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chrA01__8135060</w:t>
            </w:r>
          </w:p>
        </w:tc>
        <w:tc>
          <w:tcPr>
            <w:tcW w:w="1417" w:type="dxa"/>
            <w:vAlign w:val="bottom"/>
          </w:tcPr>
          <w:p w14:paraId="6674B475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8135060</w:t>
            </w:r>
          </w:p>
        </w:tc>
        <w:tc>
          <w:tcPr>
            <w:tcW w:w="1134" w:type="dxa"/>
            <w:vAlign w:val="bottom"/>
          </w:tcPr>
          <w:p w14:paraId="263BCAB1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5.55E-07</w:t>
            </w:r>
          </w:p>
        </w:tc>
        <w:tc>
          <w:tcPr>
            <w:tcW w:w="992" w:type="dxa"/>
            <w:vAlign w:val="center"/>
          </w:tcPr>
          <w:p w14:paraId="5EDBA823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8.28%</w:t>
            </w:r>
          </w:p>
        </w:tc>
        <w:tc>
          <w:tcPr>
            <w:tcW w:w="1560" w:type="dxa"/>
            <w:vMerge/>
          </w:tcPr>
          <w:p w14:paraId="2BCE3DA1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1F0715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chrA01_</w:t>
            </w:r>
            <w:r w:rsidRPr="00B765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8207090</w:t>
            </w:r>
          </w:p>
        </w:tc>
        <w:tc>
          <w:tcPr>
            <w:tcW w:w="1134" w:type="dxa"/>
            <w:vAlign w:val="center"/>
          </w:tcPr>
          <w:p w14:paraId="1B5F6FF2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25.23</w:t>
            </w:r>
          </w:p>
        </w:tc>
        <w:tc>
          <w:tcPr>
            <w:tcW w:w="2126" w:type="dxa"/>
            <w:vMerge/>
            <w:vAlign w:val="center"/>
          </w:tcPr>
          <w:p w14:paraId="37565D0C" w14:textId="77777777" w:rsidR="00437BF0" w:rsidRPr="00B765F4" w:rsidRDefault="00437BF0" w:rsidP="002674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7BF0" w:rsidRPr="00B765F4" w14:paraId="66DD17CD" w14:textId="77777777" w:rsidTr="00437BF0">
        <w:tc>
          <w:tcPr>
            <w:tcW w:w="2127" w:type="dxa"/>
            <w:vAlign w:val="bottom"/>
          </w:tcPr>
          <w:p w14:paraId="0AA0D20C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chrA09__27535146</w:t>
            </w:r>
          </w:p>
        </w:tc>
        <w:tc>
          <w:tcPr>
            <w:tcW w:w="1417" w:type="dxa"/>
            <w:vAlign w:val="bottom"/>
          </w:tcPr>
          <w:p w14:paraId="56A6C138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27535146</w:t>
            </w:r>
          </w:p>
        </w:tc>
        <w:tc>
          <w:tcPr>
            <w:tcW w:w="1134" w:type="dxa"/>
            <w:vAlign w:val="bottom"/>
          </w:tcPr>
          <w:p w14:paraId="564F5749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2.26E-07</w:t>
            </w:r>
          </w:p>
        </w:tc>
        <w:tc>
          <w:tcPr>
            <w:tcW w:w="992" w:type="dxa"/>
            <w:vAlign w:val="bottom"/>
          </w:tcPr>
          <w:p w14:paraId="3CD47279" w14:textId="77777777" w:rsidR="00437BF0" w:rsidRPr="00B765F4" w:rsidRDefault="00437BF0" w:rsidP="00700CDF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8.76%</w:t>
            </w:r>
          </w:p>
        </w:tc>
        <w:tc>
          <w:tcPr>
            <w:tcW w:w="1560" w:type="dxa"/>
            <w:vMerge/>
          </w:tcPr>
          <w:p w14:paraId="3D385576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53370FA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sz w:val="20"/>
                <w:szCs w:val="20"/>
              </w:rPr>
              <w:t>cqSW.A09</w:t>
            </w:r>
          </w:p>
        </w:tc>
        <w:tc>
          <w:tcPr>
            <w:tcW w:w="1134" w:type="dxa"/>
            <w:vAlign w:val="center"/>
          </w:tcPr>
          <w:p w14:paraId="1181E9E2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31.20%</w:t>
            </w:r>
          </w:p>
        </w:tc>
        <w:tc>
          <w:tcPr>
            <w:tcW w:w="2126" w:type="dxa"/>
            <w:vMerge w:val="restart"/>
            <w:vAlign w:val="center"/>
          </w:tcPr>
          <w:p w14:paraId="3FF64C62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Basunanda</w:t>
            </w:r>
            <w:proofErr w:type="spellEnd"/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et al., 2010; Yang et al., 2012; Li et al., 2014</w:t>
            </w:r>
            <w:r w:rsidRPr="00B765F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; Fu et al., 2015; Liu et al., 2015; </w:t>
            </w: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Dong et al., 2018</w:t>
            </w:r>
          </w:p>
        </w:tc>
      </w:tr>
      <w:tr w:rsidR="00437BF0" w:rsidRPr="00B765F4" w14:paraId="63E4A4B6" w14:textId="77777777" w:rsidTr="00437BF0">
        <w:tc>
          <w:tcPr>
            <w:tcW w:w="2127" w:type="dxa"/>
            <w:vAlign w:val="bottom"/>
          </w:tcPr>
          <w:p w14:paraId="1C5B1780" w14:textId="77777777" w:rsidR="00437BF0" w:rsidRPr="00B765F4" w:rsidRDefault="00437BF0" w:rsidP="00437BF0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chrA09__27915575</w:t>
            </w:r>
          </w:p>
        </w:tc>
        <w:tc>
          <w:tcPr>
            <w:tcW w:w="1417" w:type="dxa"/>
            <w:vAlign w:val="bottom"/>
          </w:tcPr>
          <w:p w14:paraId="6DA139E7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27915575</w:t>
            </w:r>
          </w:p>
        </w:tc>
        <w:tc>
          <w:tcPr>
            <w:tcW w:w="1134" w:type="dxa"/>
            <w:vAlign w:val="bottom"/>
          </w:tcPr>
          <w:p w14:paraId="5D3739CB" w14:textId="77777777" w:rsidR="00437BF0" w:rsidRPr="00B765F4" w:rsidRDefault="00437BF0" w:rsidP="002674D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1.16E-07</w:t>
            </w:r>
          </w:p>
        </w:tc>
        <w:tc>
          <w:tcPr>
            <w:tcW w:w="992" w:type="dxa"/>
            <w:vAlign w:val="bottom"/>
          </w:tcPr>
          <w:p w14:paraId="2AB109B9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9.34%</w:t>
            </w:r>
          </w:p>
        </w:tc>
        <w:tc>
          <w:tcPr>
            <w:tcW w:w="1560" w:type="dxa"/>
            <w:vMerge/>
          </w:tcPr>
          <w:p w14:paraId="64CEC40A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B43988F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40997E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14:paraId="184D2DD9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437BF0" w:rsidRPr="00B765F4" w14:paraId="342BEDD5" w14:textId="77777777" w:rsidTr="00437BF0">
        <w:tc>
          <w:tcPr>
            <w:tcW w:w="2127" w:type="dxa"/>
            <w:tcBorders>
              <w:bottom w:val="single" w:sz="4" w:space="0" w:color="auto"/>
            </w:tcBorders>
            <w:vAlign w:val="bottom"/>
          </w:tcPr>
          <w:p w14:paraId="09C01896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chrA03__18945635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297BEEA9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18945635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27F9DC4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9.56E-08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44D42FE9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8.83%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1B3ED0F8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3E36CF8" w14:textId="77777777" w:rsidR="00437BF0" w:rsidRPr="00B765F4" w:rsidRDefault="00437BF0" w:rsidP="00700CDF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sz w:val="20"/>
                <w:szCs w:val="20"/>
              </w:rPr>
              <w:t>cqSW.A03-2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D84CBF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hAnsi="Times New Roman" w:cs="Times New Roman"/>
                <w:sz w:val="20"/>
                <w:szCs w:val="20"/>
              </w:rPr>
              <w:t>13.70%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43050F62" w14:textId="77777777" w:rsidR="00437BF0" w:rsidRPr="00B765F4" w:rsidRDefault="00437BF0" w:rsidP="00700C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765F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Song et al., 2020</w:t>
            </w:r>
          </w:p>
        </w:tc>
      </w:tr>
    </w:tbl>
    <w:p w14:paraId="144FC5F2" w14:textId="255635D8" w:rsidR="00F660C3" w:rsidRPr="00B765F4" w:rsidRDefault="00086935" w:rsidP="00413AF8">
      <w:pPr>
        <w:spacing w:line="360" w:lineRule="auto"/>
        <w:rPr>
          <w:sz w:val="20"/>
          <w:szCs w:val="20"/>
        </w:rPr>
      </w:pPr>
      <w:r w:rsidRPr="00B765F4">
        <w:rPr>
          <w:rFonts w:ascii="Times New Roman" w:hAnsi="Times New Roman" w:cs="Times New Roman" w:hint="eastAsia"/>
          <w:sz w:val="20"/>
          <w:szCs w:val="20"/>
        </w:rPr>
        <w:t>Note: SNP, s</w:t>
      </w:r>
      <w:r w:rsidRPr="00B765F4">
        <w:rPr>
          <w:rFonts w:ascii="Times New Roman" w:hAnsi="Times New Roman" w:cs="Times New Roman"/>
          <w:sz w:val="20"/>
          <w:szCs w:val="20"/>
        </w:rPr>
        <w:t>ingle nucleotide polymorphism</w:t>
      </w:r>
      <w:r w:rsidRPr="00B765F4">
        <w:rPr>
          <w:rFonts w:ascii="Times New Roman" w:hAnsi="Times New Roman" w:cs="Times New Roman" w:hint="eastAsia"/>
          <w:sz w:val="20"/>
          <w:szCs w:val="20"/>
        </w:rPr>
        <w:t>; PVE, p</w:t>
      </w:r>
      <w:r w:rsidRPr="00B765F4">
        <w:rPr>
          <w:rFonts w:ascii="Times New Roman" w:hAnsi="Times New Roman" w:cs="Times New Roman"/>
          <w:sz w:val="20"/>
          <w:szCs w:val="20"/>
        </w:rPr>
        <w:t>henotypic variation</w:t>
      </w:r>
      <w:r w:rsidRPr="00B765F4">
        <w:rPr>
          <w:rFonts w:ascii="Times New Roman" w:hAnsi="Times New Roman" w:cs="Times New Roman" w:hint="eastAsia"/>
          <w:sz w:val="20"/>
          <w:szCs w:val="20"/>
        </w:rPr>
        <w:t xml:space="preserve">, </w:t>
      </w:r>
    </w:p>
    <w:sectPr w:rsidR="00F660C3" w:rsidRPr="00B765F4" w:rsidSect="000869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3F484" w14:textId="77777777" w:rsidR="00670326" w:rsidRDefault="00670326" w:rsidP="00EB54CE">
      <w:r>
        <w:separator/>
      </w:r>
    </w:p>
  </w:endnote>
  <w:endnote w:type="continuationSeparator" w:id="0">
    <w:p w14:paraId="6EE42D40" w14:textId="77777777" w:rsidR="00670326" w:rsidRDefault="00670326" w:rsidP="00EB5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A33C52" w14:textId="77777777" w:rsidR="00670326" w:rsidRDefault="00670326" w:rsidP="00EB54CE">
      <w:r>
        <w:separator/>
      </w:r>
    </w:p>
  </w:footnote>
  <w:footnote w:type="continuationSeparator" w:id="0">
    <w:p w14:paraId="0057B396" w14:textId="77777777" w:rsidR="00670326" w:rsidRDefault="00670326" w:rsidP="00EB54CE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C">
    <w15:presenceInfo w15:providerId="None" w15:userId="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B24"/>
    <w:rsid w:val="00086935"/>
    <w:rsid w:val="00092B2F"/>
    <w:rsid w:val="000C21E7"/>
    <w:rsid w:val="000D1608"/>
    <w:rsid w:val="003C41A0"/>
    <w:rsid w:val="00413AF8"/>
    <w:rsid w:val="00437BF0"/>
    <w:rsid w:val="00467B8B"/>
    <w:rsid w:val="004C23DC"/>
    <w:rsid w:val="004D4F40"/>
    <w:rsid w:val="00670326"/>
    <w:rsid w:val="00695A69"/>
    <w:rsid w:val="006B7B24"/>
    <w:rsid w:val="006D3D92"/>
    <w:rsid w:val="00700CDF"/>
    <w:rsid w:val="00746645"/>
    <w:rsid w:val="00782DA8"/>
    <w:rsid w:val="00890D44"/>
    <w:rsid w:val="00AA38C2"/>
    <w:rsid w:val="00AC325A"/>
    <w:rsid w:val="00B765F4"/>
    <w:rsid w:val="00DA6D33"/>
    <w:rsid w:val="00DE7682"/>
    <w:rsid w:val="00E97B20"/>
    <w:rsid w:val="00EB54CE"/>
    <w:rsid w:val="00F660C3"/>
    <w:rsid w:val="00F8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B15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9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B54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B54C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B54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B54CE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EB54CE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EB54CE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EB54CE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EB54CE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EB54CE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EB54C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EB54C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9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69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B54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B54C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B54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B54CE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EB54CE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EB54CE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EB54CE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EB54CE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EB54CE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EB54C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EB54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274</Words>
  <Characters>1562</Characters>
  <Application>Microsoft Office Word</Application>
  <DocSecurity>0</DocSecurity>
  <Lines>13</Lines>
  <Paragraphs>3</Paragraphs>
  <ScaleCrop>false</ScaleCrop>
  <Company>微软中国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19</cp:revision>
  <dcterms:created xsi:type="dcterms:W3CDTF">2021-12-07T03:14:00Z</dcterms:created>
  <dcterms:modified xsi:type="dcterms:W3CDTF">2022-04-01T01:44:00Z</dcterms:modified>
</cp:coreProperties>
</file>