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B2261" w14:textId="77777777" w:rsidR="00490F87" w:rsidRPr="00882FB7" w:rsidRDefault="00490F87" w:rsidP="00490F87">
      <w:pPr>
        <w:pStyle w:val="6Title"/>
        <w:spacing w:line="360" w:lineRule="auto"/>
        <w:ind w:left="400" w:right="400"/>
        <w:rPr>
          <w:rFonts w:ascii="Times New Roman" w:hAnsi="Times New Roman" w:cs="Times New Roman"/>
          <w:sz w:val="44"/>
          <w:szCs w:val="44"/>
        </w:rPr>
      </w:pPr>
      <w:r w:rsidRPr="00882FB7">
        <w:rPr>
          <w:rFonts w:ascii="Times New Roman" w:hAnsi="Times New Roman" w:cs="Times New Roman"/>
          <w:sz w:val="44"/>
          <w:szCs w:val="44"/>
        </w:rPr>
        <w:t>First Principles Data Driven Potentials for Prediction of Iron Carbide Clusters</w:t>
      </w:r>
    </w:p>
    <w:p w14:paraId="0D6298F7" w14:textId="77777777" w:rsidR="00490F87" w:rsidRPr="00582E58" w:rsidRDefault="00490F87" w:rsidP="00490F87">
      <w:pPr>
        <w:pStyle w:val="7Author"/>
        <w:spacing w:line="360" w:lineRule="auto"/>
        <w:ind w:firstLine="400"/>
        <w:rPr>
          <w:rFonts w:hint="eastAsia"/>
          <w:sz w:val="24"/>
          <w:szCs w:val="24"/>
        </w:rPr>
      </w:pPr>
      <w:proofErr w:type="spellStart"/>
      <w:r w:rsidRPr="00380033">
        <w:rPr>
          <w:kern w:val="0"/>
          <w:sz w:val="24"/>
          <w:szCs w:val="24"/>
        </w:rPr>
        <w:t>Diao</w:t>
      </w:r>
      <w:proofErr w:type="spellEnd"/>
      <w:r w:rsidRPr="00380033">
        <w:rPr>
          <w:kern w:val="0"/>
          <w:sz w:val="24"/>
          <w:szCs w:val="24"/>
        </w:rPr>
        <w:t xml:space="preserve"> </w:t>
      </w:r>
      <w:proofErr w:type="spellStart"/>
      <w:proofErr w:type="gramStart"/>
      <w:r w:rsidRPr="00380033">
        <w:rPr>
          <w:kern w:val="0"/>
          <w:sz w:val="24"/>
          <w:szCs w:val="24"/>
        </w:rPr>
        <w:t>Enhu</w:t>
      </w:r>
      <w:r w:rsidRPr="00380033">
        <w:rPr>
          <w:rFonts w:hint="eastAsia"/>
          <w:i/>
          <w:iCs/>
          <w:kern w:val="0"/>
          <w:sz w:val="24"/>
          <w:szCs w:val="24"/>
          <w:vertAlign w:val="superscript"/>
        </w:rPr>
        <w:t>a</w:t>
      </w:r>
      <w:r w:rsidRPr="00380033">
        <w:rPr>
          <w:rFonts w:hint="eastAsia"/>
          <w:kern w:val="0"/>
          <w:sz w:val="24"/>
          <w:szCs w:val="24"/>
          <w:vertAlign w:val="superscript"/>
        </w:rPr>
        <w:t>,</w:t>
      </w:r>
      <w:r w:rsidRPr="00380033">
        <w:rPr>
          <w:rFonts w:hint="eastAsia"/>
          <w:i/>
          <w:iCs/>
          <w:kern w:val="0"/>
          <w:sz w:val="24"/>
          <w:szCs w:val="24"/>
          <w:vertAlign w:val="superscript"/>
        </w:rPr>
        <w:t>b</w:t>
      </w:r>
      <w:proofErr w:type="spellEnd"/>
      <w:proofErr w:type="gramEnd"/>
      <w:r w:rsidRPr="00380033">
        <w:rPr>
          <w:sz w:val="24"/>
          <w:szCs w:val="24"/>
        </w:rPr>
        <w:t xml:space="preserve">    Liu </w:t>
      </w:r>
      <w:proofErr w:type="spellStart"/>
      <w:r w:rsidRPr="00380033">
        <w:rPr>
          <w:sz w:val="24"/>
          <w:szCs w:val="24"/>
        </w:rPr>
        <w:t>Xuhong</w:t>
      </w:r>
      <w:r w:rsidRPr="00380033">
        <w:rPr>
          <w:i/>
          <w:iCs/>
          <w:kern w:val="0"/>
          <w:sz w:val="24"/>
          <w:szCs w:val="24"/>
          <w:vertAlign w:val="superscript"/>
        </w:rPr>
        <w:t>b,c</w:t>
      </w:r>
      <w:proofErr w:type="spellEnd"/>
      <w:r w:rsidRPr="00380033">
        <w:rPr>
          <w:sz w:val="24"/>
          <w:szCs w:val="24"/>
        </w:rPr>
        <w:t xml:space="preserve">    Tong </w:t>
      </w:r>
      <w:proofErr w:type="spellStart"/>
      <w:r w:rsidRPr="00380033">
        <w:rPr>
          <w:sz w:val="24"/>
          <w:szCs w:val="24"/>
        </w:rPr>
        <w:t>Qiang</w:t>
      </w:r>
      <w:r w:rsidRPr="00380033">
        <w:rPr>
          <w:rFonts w:hint="eastAsia"/>
          <w:i/>
          <w:iCs/>
          <w:kern w:val="0"/>
          <w:sz w:val="24"/>
          <w:szCs w:val="24"/>
          <w:vertAlign w:val="superscript"/>
        </w:rPr>
        <w:t>a</w:t>
      </w:r>
      <w:r w:rsidRPr="00380033">
        <w:rPr>
          <w:i/>
          <w:iCs/>
          <w:kern w:val="0"/>
          <w:sz w:val="24"/>
          <w:szCs w:val="24"/>
          <w:vertAlign w:val="superscript"/>
        </w:rPr>
        <w:t>,b</w:t>
      </w:r>
      <w:proofErr w:type="spellEnd"/>
      <w:r w:rsidRPr="00380033">
        <w:rPr>
          <w:sz w:val="24"/>
          <w:szCs w:val="24"/>
        </w:rPr>
        <w:t xml:space="preserve">    </w:t>
      </w:r>
      <w:r w:rsidRPr="00380033">
        <w:rPr>
          <w:position w:val="3"/>
          <w:sz w:val="24"/>
          <w:szCs w:val="24"/>
        </w:rPr>
        <w:t xml:space="preserve">Liu </w:t>
      </w:r>
      <w:proofErr w:type="spellStart"/>
      <w:r w:rsidRPr="00380033">
        <w:rPr>
          <w:position w:val="3"/>
          <w:sz w:val="24"/>
          <w:szCs w:val="24"/>
        </w:rPr>
        <w:t>Xiulei</w:t>
      </w:r>
      <w:proofErr w:type="spellEnd"/>
      <w:r w:rsidRPr="00380033">
        <w:rPr>
          <w:position w:val="3"/>
          <w:sz w:val="24"/>
          <w:szCs w:val="24"/>
        </w:rPr>
        <w:t>*</w:t>
      </w:r>
      <w:r w:rsidRPr="00380033">
        <w:rPr>
          <w:rFonts w:hint="eastAsia"/>
          <w:kern w:val="0"/>
          <w:sz w:val="24"/>
          <w:szCs w:val="24"/>
          <w:vertAlign w:val="superscript"/>
        </w:rPr>
        <w:t>,</w:t>
      </w:r>
      <w:proofErr w:type="spellStart"/>
      <w:r w:rsidRPr="00380033">
        <w:rPr>
          <w:rFonts w:hint="eastAsia"/>
          <w:i/>
          <w:iCs/>
          <w:kern w:val="0"/>
          <w:sz w:val="24"/>
          <w:szCs w:val="24"/>
          <w:vertAlign w:val="superscript"/>
        </w:rPr>
        <w:t>a</w:t>
      </w:r>
      <w:r w:rsidRPr="00380033">
        <w:rPr>
          <w:rFonts w:hint="eastAsia"/>
          <w:kern w:val="0"/>
          <w:sz w:val="24"/>
          <w:szCs w:val="24"/>
          <w:vertAlign w:val="superscript"/>
        </w:rPr>
        <w:t>,</w:t>
      </w:r>
      <w:r w:rsidRPr="00380033">
        <w:rPr>
          <w:rFonts w:hint="eastAsia"/>
          <w:i/>
          <w:iCs/>
          <w:kern w:val="0"/>
          <w:sz w:val="24"/>
          <w:szCs w:val="24"/>
          <w:vertAlign w:val="superscript"/>
        </w:rPr>
        <w:t>b</w:t>
      </w:r>
      <w:proofErr w:type="spellEnd"/>
      <w:r w:rsidRPr="00380033">
        <w:rPr>
          <w:rFonts w:hint="eastAsia"/>
          <w:sz w:val="24"/>
          <w:szCs w:val="24"/>
        </w:rPr>
        <w:t xml:space="preserve"> </w:t>
      </w:r>
      <w:r w:rsidRPr="00380033">
        <w:rPr>
          <w:sz w:val="24"/>
          <w:szCs w:val="24"/>
        </w:rPr>
        <w:t xml:space="preserve">  </w:t>
      </w:r>
    </w:p>
    <w:p w14:paraId="1A92F846" w14:textId="77777777" w:rsidR="00490F87" w:rsidRPr="007D7CC1" w:rsidRDefault="00490F87" w:rsidP="00490F87">
      <w:pPr>
        <w:pStyle w:val="8Address"/>
        <w:spacing w:beforeLines="100" w:before="312" w:line="240" w:lineRule="auto"/>
        <w:rPr>
          <w:b/>
          <w:i w:val="0"/>
          <w:iCs/>
          <w:kern w:val="0"/>
          <w:sz w:val="24"/>
          <w:szCs w:val="24"/>
          <w:lang w:val="sv-SE"/>
        </w:rPr>
      </w:pPr>
      <w:r w:rsidRPr="007D7CC1">
        <w:rPr>
          <w:rFonts w:hint="eastAsia"/>
          <w:bCs/>
          <w:i w:val="0"/>
          <w:iCs/>
          <w:kern w:val="0"/>
          <w:sz w:val="24"/>
          <w:szCs w:val="24"/>
          <w:lang w:val="sv-SE"/>
        </w:rPr>
        <w:t>(</w:t>
      </w:r>
      <w:r w:rsidRPr="007D7CC1">
        <w:rPr>
          <w:rFonts w:hint="eastAsia"/>
          <w:i w:val="0"/>
          <w:iCs/>
          <w:kern w:val="0"/>
          <w:sz w:val="24"/>
          <w:szCs w:val="24"/>
          <w:vertAlign w:val="superscript"/>
          <w:lang w:val="sv-SE"/>
        </w:rPr>
        <w:t xml:space="preserve">a </w:t>
      </w:r>
      <w:r w:rsidRPr="007D7CC1">
        <w:rPr>
          <w:i w:val="0"/>
          <w:iCs/>
          <w:kern w:val="0"/>
          <w:sz w:val="24"/>
          <w:szCs w:val="24"/>
        </w:rPr>
        <w:t>Beijing Advanced Innovation Center for Materials Genome Engineering (Beijing Information Science and Technology University), Beijing 100101</w:t>
      </w:r>
      <w:r w:rsidRPr="007D7CC1">
        <w:rPr>
          <w:rFonts w:hint="eastAsia"/>
          <w:bCs/>
          <w:i w:val="0"/>
          <w:iCs/>
          <w:kern w:val="0"/>
          <w:sz w:val="24"/>
          <w:szCs w:val="24"/>
          <w:lang w:val="sv-SE"/>
        </w:rPr>
        <w:t>)</w:t>
      </w:r>
      <w:r w:rsidRPr="007D7CC1">
        <w:rPr>
          <w:bCs/>
          <w:i w:val="0"/>
          <w:iCs/>
          <w:kern w:val="0"/>
          <w:sz w:val="24"/>
          <w:szCs w:val="24"/>
          <w:lang w:val="sv-SE"/>
        </w:rPr>
        <w:br/>
      </w:r>
      <w:r w:rsidRPr="007D7CC1">
        <w:rPr>
          <w:rFonts w:hint="eastAsia"/>
          <w:bCs/>
          <w:i w:val="0"/>
          <w:iCs/>
          <w:kern w:val="0"/>
          <w:sz w:val="24"/>
          <w:szCs w:val="24"/>
          <w:lang w:val="sv-SE"/>
        </w:rPr>
        <w:t>(</w:t>
      </w:r>
      <w:r w:rsidRPr="007D7CC1">
        <w:rPr>
          <w:rFonts w:hint="eastAsia"/>
          <w:i w:val="0"/>
          <w:iCs/>
          <w:kern w:val="0"/>
          <w:sz w:val="24"/>
          <w:szCs w:val="24"/>
          <w:vertAlign w:val="superscript"/>
          <w:lang w:val="sv-SE"/>
        </w:rPr>
        <w:t xml:space="preserve">b </w:t>
      </w:r>
      <w:r w:rsidRPr="007D7CC1">
        <w:rPr>
          <w:i w:val="0"/>
          <w:iCs/>
          <w:kern w:val="0"/>
          <w:sz w:val="24"/>
          <w:szCs w:val="24"/>
        </w:rPr>
        <w:t>Laboratory of Data Science and Information Studies, Beijing Information Science and Technology University, Beijing, 100101</w:t>
      </w:r>
      <w:r w:rsidRPr="007D7CC1">
        <w:rPr>
          <w:rFonts w:hint="eastAsia"/>
          <w:bCs/>
          <w:i w:val="0"/>
          <w:iCs/>
          <w:kern w:val="0"/>
          <w:sz w:val="24"/>
          <w:szCs w:val="24"/>
          <w:lang w:val="sv-SE"/>
        </w:rPr>
        <w:t>)</w:t>
      </w:r>
      <w:r w:rsidRPr="007D7CC1">
        <w:rPr>
          <w:bCs/>
          <w:i w:val="0"/>
          <w:iCs/>
          <w:kern w:val="0"/>
          <w:sz w:val="24"/>
          <w:szCs w:val="24"/>
          <w:lang w:val="sv-SE"/>
        </w:rPr>
        <w:br/>
      </w:r>
      <w:r w:rsidRPr="007D7CC1">
        <w:rPr>
          <w:rFonts w:hint="eastAsia"/>
          <w:bCs/>
          <w:i w:val="0"/>
          <w:iCs/>
          <w:kern w:val="0"/>
          <w:sz w:val="24"/>
          <w:szCs w:val="24"/>
          <w:lang w:val="sv-SE"/>
        </w:rPr>
        <w:t>(</w:t>
      </w:r>
      <w:r w:rsidRPr="007D7CC1">
        <w:rPr>
          <w:i w:val="0"/>
          <w:iCs/>
          <w:kern w:val="0"/>
          <w:sz w:val="24"/>
          <w:szCs w:val="24"/>
          <w:vertAlign w:val="superscript"/>
          <w:lang w:val="sv-SE"/>
        </w:rPr>
        <w:t>c</w:t>
      </w:r>
      <w:r w:rsidRPr="007D7CC1">
        <w:rPr>
          <w:rFonts w:hint="eastAsia"/>
          <w:i w:val="0"/>
          <w:iCs/>
          <w:kern w:val="0"/>
          <w:sz w:val="24"/>
          <w:szCs w:val="24"/>
          <w:vertAlign w:val="superscript"/>
          <w:lang w:val="sv-SE"/>
        </w:rPr>
        <w:t xml:space="preserve"> </w:t>
      </w:r>
      <w:r w:rsidRPr="007D7CC1">
        <w:rPr>
          <w:i w:val="0"/>
          <w:iCs/>
          <w:kern w:val="0"/>
          <w:sz w:val="24"/>
          <w:szCs w:val="24"/>
        </w:rPr>
        <w:t>Beijing Key Laboratory of Internet Culture and Digital Dissemination Research, Beijing Information Science and Technology University, Beijing 100192</w:t>
      </w:r>
      <w:r w:rsidRPr="007D7CC1">
        <w:rPr>
          <w:rFonts w:hint="eastAsia"/>
          <w:bCs/>
          <w:i w:val="0"/>
          <w:iCs/>
          <w:kern w:val="0"/>
          <w:sz w:val="24"/>
          <w:szCs w:val="24"/>
          <w:lang w:val="sv-SE"/>
        </w:rPr>
        <w:t>)</w:t>
      </w:r>
    </w:p>
    <w:p w14:paraId="5D160F3C" w14:textId="32536067" w:rsidR="006751FE" w:rsidRPr="00490F87" w:rsidRDefault="006751FE" w:rsidP="004363AD">
      <w:pPr>
        <w:overflowPunct w:val="0"/>
        <w:topLinePunct/>
        <w:spacing w:line="300" w:lineRule="exact"/>
        <w:ind w:left="360" w:hanging="360"/>
        <w:rPr>
          <w:lang w:val="sv-SE"/>
        </w:rPr>
      </w:pPr>
    </w:p>
    <w:p w14:paraId="43A62B48" w14:textId="77777777" w:rsidR="006751FE" w:rsidRDefault="006751FE" w:rsidP="002F4D80">
      <w:pPr>
        <w:overflowPunct w:val="0"/>
        <w:topLinePunct/>
        <w:spacing w:line="300" w:lineRule="exact"/>
        <w:rPr>
          <w:rFonts w:hint="eastAsia"/>
        </w:rPr>
      </w:pPr>
    </w:p>
    <w:p w14:paraId="0F4781CA" w14:textId="6426823D" w:rsidR="002C1647" w:rsidRPr="002F4D80" w:rsidRDefault="00551C98" w:rsidP="004363AD">
      <w:pPr>
        <w:pStyle w:val="a7"/>
        <w:numPr>
          <w:ilvl w:val="0"/>
          <w:numId w:val="3"/>
        </w:numPr>
        <w:overflowPunct w:val="0"/>
        <w:topLinePunct/>
        <w:spacing w:line="300" w:lineRule="exact"/>
        <w:ind w:firstLineChars="0"/>
        <w:rPr>
          <w:rFonts w:ascii="Times New Roman" w:eastAsia="宋体" w:hAnsi="Times New Roman" w:cs="Times New Roman"/>
          <w:sz w:val="24"/>
          <w:szCs w:val="24"/>
        </w:rPr>
      </w:pPr>
      <w:r w:rsidRPr="002F4D80">
        <w:rPr>
          <w:rFonts w:ascii="Times New Roman" w:eastAsia="宋体" w:hAnsi="Times New Roman" w:cs="Times New Roman"/>
          <w:sz w:val="24"/>
          <w:szCs w:val="24"/>
        </w:rPr>
        <w:t>Supplementary Dataset Detail</w:t>
      </w:r>
      <w:r w:rsidRPr="002F4D80">
        <w:rPr>
          <w:rFonts w:ascii="Times New Roman" w:eastAsia="宋体" w:hAnsi="Times New Roman" w:cs="Times New Roman" w:hint="eastAsia"/>
          <w:sz w:val="24"/>
          <w:szCs w:val="24"/>
        </w:rPr>
        <w:t>s</w:t>
      </w:r>
    </w:p>
    <w:p w14:paraId="5503D08F" w14:textId="6B06CB39" w:rsidR="00551C98" w:rsidRPr="002F4D80" w:rsidRDefault="00551C98" w:rsidP="00551C98">
      <w:pPr>
        <w:overflowPunct w:val="0"/>
        <w:topLinePunct/>
        <w:spacing w:afterLines="50" w:after="156" w:line="300" w:lineRule="exact"/>
        <w:rPr>
          <w:rFonts w:ascii="Times New Roman" w:eastAsia="宋体" w:hAnsi="Times New Roman" w:cs="Times New Roman"/>
          <w:sz w:val="24"/>
          <w:szCs w:val="24"/>
        </w:rPr>
      </w:pPr>
      <w:r w:rsidRPr="002F4D80">
        <w:rPr>
          <w:rFonts w:ascii="Times New Roman" w:eastAsia="宋体" w:hAnsi="Times New Roman" w:cs="Times New Roman"/>
          <w:sz w:val="24"/>
          <w:szCs w:val="24"/>
        </w:rPr>
        <w:t xml:space="preserve">In this section, we provide various </w:t>
      </w:r>
      <w:r w:rsidR="00AE2408" w:rsidRPr="002F4D80">
        <w:rPr>
          <w:rFonts w:ascii="Times New Roman" w:eastAsia="宋体" w:hAnsi="Times New Roman" w:cs="Times New Roman"/>
          <w:sz w:val="24"/>
          <w:szCs w:val="24"/>
        </w:rPr>
        <w:t>complements</w:t>
      </w:r>
      <w:r w:rsidRPr="002F4D80">
        <w:rPr>
          <w:rFonts w:ascii="Times New Roman" w:eastAsia="宋体" w:hAnsi="Times New Roman" w:cs="Times New Roman"/>
          <w:sz w:val="24"/>
          <w:szCs w:val="24"/>
        </w:rPr>
        <w:t xml:space="preserve"> about the dataset.</w:t>
      </w:r>
      <w:r w:rsidR="00C148EB" w:rsidRPr="002F4D80">
        <w:rPr>
          <w:rFonts w:ascii="Times New Roman" w:eastAsia="宋体" w:hAnsi="Times New Roman" w:cs="Times New Roman"/>
          <w:sz w:val="24"/>
          <w:szCs w:val="24"/>
        </w:rPr>
        <w:t xml:space="preserve"> </w:t>
      </w:r>
      <w:r w:rsidR="00FB7F01" w:rsidRPr="002F4D80">
        <w:rPr>
          <w:rFonts w:ascii="Times New Roman" w:eastAsia="宋体" w:hAnsi="Times New Roman" w:cs="Times New Roman"/>
          <w:sz w:val="24"/>
          <w:szCs w:val="24"/>
        </w:rPr>
        <w:t xml:space="preserve">We generate 177k </w:t>
      </w:r>
      <w:proofErr w:type="spellStart"/>
      <w:r w:rsidR="00FB7F01" w:rsidRPr="002F4D80">
        <w:rPr>
          <w:rFonts w:ascii="Times New Roman" w:eastAsia="宋体" w:hAnsi="Times New Roman" w:cs="Times New Roman"/>
          <w:sz w:val="24"/>
          <w:szCs w:val="24"/>
        </w:rPr>
        <w:t>Fe</w:t>
      </w:r>
      <w:r w:rsidR="00FB7F01" w:rsidRPr="002F4D80">
        <w:rPr>
          <w:rFonts w:ascii="Times New Roman" w:eastAsia="宋体" w:hAnsi="Times New Roman" w:cs="Times New Roman"/>
          <w:sz w:val="24"/>
          <w:szCs w:val="24"/>
          <w:vertAlign w:val="subscript"/>
        </w:rPr>
        <w:t>x</w:t>
      </w:r>
      <w:r w:rsidR="00FB7F01" w:rsidRPr="002F4D80">
        <w:rPr>
          <w:rFonts w:ascii="Times New Roman" w:eastAsia="宋体" w:hAnsi="Times New Roman" w:cs="Times New Roman"/>
          <w:sz w:val="24"/>
          <w:szCs w:val="24"/>
        </w:rPr>
        <w:t>C</w:t>
      </w:r>
      <w:r w:rsidR="00FB7F01" w:rsidRPr="002F4D80">
        <w:rPr>
          <w:rFonts w:ascii="Times New Roman" w:eastAsia="宋体" w:hAnsi="Times New Roman" w:cs="Times New Roman"/>
          <w:sz w:val="24"/>
          <w:szCs w:val="24"/>
          <w:vertAlign w:val="subscript"/>
        </w:rPr>
        <w:t>y</w:t>
      </w:r>
      <w:proofErr w:type="spellEnd"/>
      <w:r w:rsidR="00FB7F01" w:rsidRPr="002F4D80">
        <w:rPr>
          <w:rFonts w:ascii="Times New Roman" w:eastAsia="宋体" w:hAnsi="Times New Roman" w:cs="Times New Roman"/>
          <w:sz w:val="24"/>
          <w:szCs w:val="24"/>
        </w:rPr>
        <w:t xml:space="preserve"> </w:t>
      </w:r>
      <w:proofErr w:type="gramStart"/>
      <w:r w:rsidR="00FB7F01" w:rsidRPr="002F4D80">
        <w:rPr>
          <w:rFonts w:ascii="Times New Roman" w:eastAsia="宋体" w:hAnsi="Times New Roman" w:cs="Times New Roman"/>
          <w:sz w:val="24"/>
          <w:szCs w:val="24"/>
        </w:rPr>
        <w:t>( x</w:t>
      </w:r>
      <w:proofErr w:type="gramEnd"/>
      <w:r w:rsidR="00FB7F01" w:rsidRPr="002F4D80">
        <w:rPr>
          <w:rFonts w:ascii="Times New Roman" w:eastAsia="宋体" w:hAnsi="Times New Roman" w:cs="Times New Roman"/>
          <w:sz w:val="24"/>
          <w:szCs w:val="24"/>
        </w:rPr>
        <w:t xml:space="preserve"> + y ≤ 10 ) clusters data, with</w:t>
      </w:r>
      <w:r w:rsidR="00C148EB" w:rsidRPr="002F4D80">
        <w:rPr>
          <w:rFonts w:ascii="Times New Roman" w:eastAsia="宋体" w:hAnsi="Times New Roman" w:cs="Times New Roman"/>
          <w:sz w:val="24"/>
          <w:szCs w:val="24"/>
        </w:rPr>
        <w:t xml:space="preserve"> 43 kinds</w:t>
      </w:r>
      <w:r w:rsidR="007C3CB0" w:rsidRPr="002F4D80">
        <w:rPr>
          <w:rFonts w:ascii="Times New Roman" w:eastAsia="宋体" w:hAnsi="Times New Roman" w:cs="Times New Roman"/>
          <w:sz w:val="24"/>
          <w:szCs w:val="24"/>
        </w:rPr>
        <w:t xml:space="preserve"> </w:t>
      </w:r>
      <w:r w:rsidR="00C148EB" w:rsidRPr="002F4D80">
        <w:rPr>
          <w:rFonts w:ascii="Times New Roman" w:eastAsia="宋体" w:hAnsi="Times New Roman" w:cs="Times New Roman"/>
          <w:sz w:val="24"/>
          <w:szCs w:val="24"/>
        </w:rPr>
        <w:t>in the dataset.</w:t>
      </w:r>
      <w:r w:rsidR="005E77E8" w:rsidRPr="002F4D80">
        <w:rPr>
          <w:rFonts w:ascii="Times New Roman" w:eastAsia="宋体" w:hAnsi="Times New Roman" w:cs="Times New Roman"/>
          <w:sz w:val="24"/>
          <w:szCs w:val="24"/>
        </w:rPr>
        <w:t xml:space="preserve"> Details are shown in table 1.</w:t>
      </w:r>
    </w:p>
    <w:tbl>
      <w:tblPr>
        <w:tblStyle w:val="a9"/>
        <w:tblW w:w="0" w:type="auto"/>
        <w:jc w:val="center"/>
        <w:tblBorders>
          <w:bottom w:val="none" w:sz="0" w:space="0" w:color="auto"/>
        </w:tblBorders>
        <w:tblLook w:val="04A0" w:firstRow="1" w:lastRow="0" w:firstColumn="1" w:lastColumn="0" w:noHBand="0" w:noVBand="1"/>
      </w:tblPr>
      <w:tblGrid>
        <w:gridCol w:w="834"/>
        <w:gridCol w:w="834"/>
        <w:gridCol w:w="696"/>
        <w:gridCol w:w="816"/>
        <w:gridCol w:w="834"/>
        <w:gridCol w:w="834"/>
        <w:gridCol w:w="696"/>
        <w:gridCol w:w="816"/>
      </w:tblGrid>
      <w:tr w:rsidR="002C1647" w:rsidRPr="002F4D80" w14:paraId="0859BD9B" w14:textId="77777777" w:rsidTr="003D48B0">
        <w:trPr>
          <w:jc w:val="center"/>
        </w:trPr>
        <w:tc>
          <w:tcPr>
            <w:tcW w:w="0" w:type="auto"/>
            <w:vMerge w:val="restart"/>
            <w:shd w:val="clear" w:color="auto" w:fill="auto"/>
            <w:vAlign w:val="center"/>
          </w:tcPr>
          <w:p w14:paraId="62A64E62" w14:textId="38C30DB6" w:rsidR="002C1647" w:rsidRPr="002F4D80" w:rsidRDefault="00FA6E09" w:rsidP="002C1647">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00E08C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12.9pt" o:ole="">
                  <v:imagedata r:id="rId7" o:title=""/>
                </v:shape>
                <o:OLEObject Type="Embed" ProgID="Equation.Ribbit" ShapeID="_x0000_i1025" DrawAspect="Content" ObjectID="_1717571236" r:id="rId8"/>
              </w:object>
            </w:r>
          </w:p>
        </w:tc>
        <w:tc>
          <w:tcPr>
            <w:tcW w:w="0" w:type="auto"/>
            <w:tcBorders>
              <w:bottom w:val="single" w:sz="4" w:space="0" w:color="auto"/>
            </w:tcBorders>
            <w:shd w:val="clear" w:color="auto" w:fill="auto"/>
            <w:vAlign w:val="center"/>
          </w:tcPr>
          <w:p w14:paraId="2119E55D" w14:textId="6EAFFAA1" w:rsidR="002C1647" w:rsidRPr="002F4D80" w:rsidRDefault="00C148EB"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07" w:dyaOrig="235" w14:anchorId="24DF7EC7">
                <v:shape id="_x0000_i1026" type="#_x0000_t75" style="width:30.45pt;height:11.55pt" o:ole="">
                  <v:imagedata r:id="rId9" o:title=""/>
                </v:shape>
                <o:OLEObject Type="Embed" ProgID="Equation.Ribbit" ShapeID="_x0000_i1026" DrawAspect="Content" ObjectID="_1717571237" r:id="rId10"/>
              </w:object>
            </w:r>
          </w:p>
        </w:tc>
        <w:tc>
          <w:tcPr>
            <w:tcW w:w="0" w:type="auto"/>
            <w:tcBorders>
              <w:bottom w:val="single" w:sz="4" w:space="0" w:color="auto"/>
            </w:tcBorders>
            <w:shd w:val="clear" w:color="auto" w:fill="auto"/>
            <w:vAlign w:val="center"/>
          </w:tcPr>
          <w:p w14:paraId="7980D981" w14:textId="42E9BFA8"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0</w:t>
            </w:r>
          </w:p>
        </w:tc>
        <w:tc>
          <w:tcPr>
            <w:tcW w:w="0" w:type="auto"/>
            <w:vMerge w:val="restart"/>
            <w:shd w:val="clear" w:color="auto" w:fill="auto"/>
            <w:vAlign w:val="center"/>
          </w:tcPr>
          <w:p w14:paraId="5F2516F5" w14:textId="1C6A55F1"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29181</w:t>
            </w:r>
          </w:p>
        </w:tc>
        <w:tc>
          <w:tcPr>
            <w:tcW w:w="0" w:type="auto"/>
            <w:vMerge w:val="restart"/>
            <w:shd w:val="clear" w:color="auto" w:fill="auto"/>
            <w:vAlign w:val="center"/>
          </w:tcPr>
          <w:p w14:paraId="2CEEA0D4" w14:textId="63174F53" w:rsidR="002C1647" w:rsidRPr="002F4D80" w:rsidRDefault="00FA6E09" w:rsidP="002C1647">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262F7DEB">
                <v:shape id="_x0000_i1027" type="#_x0000_t75" style="width:30.9pt;height:12.9pt" o:ole="">
                  <v:imagedata r:id="rId11" o:title=""/>
                </v:shape>
                <o:OLEObject Type="Embed" ProgID="Equation.Ribbit" ShapeID="_x0000_i1027" DrawAspect="Content" ObjectID="_1717571238" r:id="rId12"/>
              </w:object>
            </w:r>
          </w:p>
        </w:tc>
        <w:tc>
          <w:tcPr>
            <w:tcW w:w="0" w:type="auto"/>
            <w:tcBorders>
              <w:bottom w:val="single" w:sz="4" w:space="0" w:color="auto"/>
            </w:tcBorders>
            <w:shd w:val="clear" w:color="auto" w:fill="auto"/>
            <w:vAlign w:val="center"/>
          </w:tcPr>
          <w:p w14:paraId="599CA71A" w14:textId="30E83BD4" w:rsidR="002C1647" w:rsidRPr="002F4D80" w:rsidRDefault="00DA3965"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07" w:dyaOrig="235" w14:anchorId="45B4C60F">
                <v:shape id="_x0000_i1028" type="#_x0000_t75" style="width:30.45pt;height:11.55pt" o:ole="">
                  <v:imagedata r:id="rId13" o:title=""/>
                </v:shape>
                <o:OLEObject Type="Embed" ProgID="Equation.Ribbit" ShapeID="_x0000_i1028" DrawAspect="Content" ObjectID="_1717571239" r:id="rId14"/>
              </w:object>
            </w:r>
          </w:p>
        </w:tc>
        <w:tc>
          <w:tcPr>
            <w:tcW w:w="0" w:type="auto"/>
            <w:tcBorders>
              <w:bottom w:val="single" w:sz="4" w:space="0" w:color="auto"/>
            </w:tcBorders>
            <w:shd w:val="clear" w:color="auto" w:fill="auto"/>
            <w:vAlign w:val="center"/>
          </w:tcPr>
          <w:p w14:paraId="69C37239" w14:textId="2190E3F1"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2926</w:t>
            </w:r>
          </w:p>
        </w:tc>
        <w:tc>
          <w:tcPr>
            <w:tcW w:w="0" w:type="auto"/>
            <w:vMerge w:val="restart"/>
            <w:shd w:val="clear" w:color="auto" w:fill="auto"/>
            <w:vAlign w:val="center"/>
          </w:tcPr>
          <w:p w14:paraId="0A01F67D" w14:textId="4E855583"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27442</w:t>
            </w:r>
          </w:p>
        </w:tc>
      </w:tr>
      <w:tr w:rsidR="002C1647" w:rsidRPr="002F4D80" w14:paraId="2FCAB579" w14:textId="77777777" w:rsidTr="003D48B0">
        <w:trPr>
          <w:jc w:val="center"/>
        </w:trPr>
        <w:tc>
          <w:tcPr>
            <w:tcW w:w="0" w:type="auto"/>
            <w:vMerge/>
            <w:shd w:val="clear" w:color="auto" w:fill="auto"/>
            <w:vAlign w:val="center"/>
          </w:tcPr>
          <w:p w14:paraId="7C619841"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471AF12C" w14:textId="2DF101B1"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5" w14:anchorId="7D6B1A18">
                <v:shape id="_x0000_i1029" type="#_x0000_t75" style="width:30.9pt;height:11.55pt" o:ole="">
                  <v:imagedata r:id="rId15" o:title=""/>
                </v:shape>
                <o:OLEObject Type="Embed" ProgID="Equation.Ribbit" ShapeID="_x0000_i1029" DrawAspect="Content" ObjectID="_1717571240" r:id="rId16"/>
              </w:object>
            </w:r>
          </w:p>
        </w:tc>
        <w:tc>
          <w:tcPr>
            <w:tcW w:w="0" w:type="auto"/>
            <w:tcBorders>
              <w:top w:val="single" w:sz="4" w:space="0" w:color="auto"/>
              <w:bottom w:val="single" w:sz="4" w:space="0" w:color="auto"/>
            </w:tcBorders>
            <w:shd w:val="clear" w:color="auto" w:fill="auto"/>
            <w:vAlign w:val="center"/>
          </w:tcPr>
          <w:p w14:paraId="6FA2ECB0" w14:textId="68DA2E01"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1521</w:t>
            </w:r>
          </w:p>
        </w:tc>
        <w:tc>
          <w:tcPr>
            <w:tcW w:w="0" w:type="auto"/>
            <w:vMerge/>
            <w:shd w:val="clear" w:color="auto" w:fill="auto"/>
            <w:vAlign w:val="center"/>
          </w:tcPr>
          <w:p w14:paraId="585F159F" w14:textId="77777777" w:rsidR="002C1647" w:rsidRPr="002F4D80" w:rsidRDefault="002C1647" w:rsidP="002C1647">
            <w:pPr>
              <w:jc w:val="center"/>
              <w:rPr>
                <w:rFonts w:ascii="Times New Roman" w:hAnsi="Times New Roman" w:cs="Times New Roman"/>
                <w:sz w:val="24"/>
                <w:szCs w:val="24"/>
              </w:rPr>
            </w:pPr>
          </w:p>
        </w:tc>
        <w:tc>
          <w:tcPr>
            <w:tcW w:w="0" w:type="auto"/>
            <w:vMerge/>
            <w:shd w:val="clear" w:color="auto" w:fill="auto"/>
            <w:vAlign w:val="center"/>
          </w:tcPr>
          <w:p w14:paraId="52CD4E00"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29363CA7" w14:textId="4E923927"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4" w14:anchorId="09245484">
                <v:shape id="_x0000_i1030" type="#_x0000_t75" style="width:30.9pt;height:11.55pt" o:ole="">
                  <v:imagedata r:id="rId17" o:title=""/>
                </v:shape>
                <o:OLEObject Type="Embed" ProgID="Equation.Ribbit" ShapeID="_x0000_i1030" DrawAspect="Content" ObjectID="_1717571241" r:id="rId18"/>
              </w:object>
            </w:r>
          </w:p>
        </w:tc>
        <w:tc>
          <w:tcPr>
            <w:tcW w:w="0" w:type="auto"/>
            <w:tcBorders>
              <w:top w:val="single" w:sz="4" w:space="0" w:color="auto"/>
              <w:bottom w:val="single" w:sz="4" w:space="0" w:color="auto"/>
            </w:tcBorders>
            <w:shd w:val="clear" w:color="auto" w:fill="auto"/>
            <w:vAlign w:val="center"/>
          </w:tcPr>
          <w:p w14:paraId="20C1A6AA" w14:textId="52AC38EC"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3673</w:t>
            </w:r>
          </w:p>
        </w:tc>
        <w:tc>
          <w:tcPr>
            <w:tcW w:w="0" w:type="auto"/>
            <w:vMerge/>
            <w:shd w:val="clear" w:color="auto" w:fill="auto"/>
            <w:vAlign w:val="center"/>
          </w:tcPr>
          <w:p w14:paraId="402392FC" w14:textId="77777777" w:rsidR="002C1647" w:rsidRPr="002F4D80" w:rsidRDefault="002C1647" w:rsidP="002C1647">
            <w:pPr>
              <w:jc w:val="center"/>
              <w:rPr>
                <w:rFonts w:ascii="Times New Roman" w:hAnsi="Times New Roman" w:cs="Times New Roman"/>
                <w:sz w:val="24"/>
                <w:szCs w:val="24"/>
              </w:rPr>
            </w:pPr>
          </w:p>
        </w:tc>
      </w:tr>
      <w:tr w:rsidR="002C1647" w:rsidRPr="002F4D80" w14:paraId="110B5940" w14:textId="77777777" w:rsidTr="003D48B0">
        <w:trPr>
          <w:jc w:val="center"/>
        </w:trPr>
        <w:tc>
          <w:tcPr>
            <w:tcW w:w="0" w:type="auto"/>
            <w:vMerge/>
            <w:shd w:val="clear" w:color="auto" w:fill="auto"/>
            <w:vAlign w:val="center"/>
          </w:tcPr>
          <w:p w14:paraId="55978491"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30C58658" w14:textId="64DC2520"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3569DC57">
                <v:shape id="_x0000_i1031" type="#_x0000_t75" style="width:30.9pt;height:12pt" o:ole="">
                  <v:imagedata r:id="rId19" o:title=""/>
                </v:shape>
                <o:OLEObject Type="Embed" ProgID="Equation.Ribbit" ShapeID="_x0000_i1031" DrawAspect="Content" ObjectID="_1717571242" r:id="rId20"/>
              </w:object>
            </w:r>
          </w:p>
        </w:tc>
        <w:tc>
          <w:tcPr>
            <w:tcW w:w="0" w:type="auto"/>
            <w:tcBorders>
              <w:top w:val="single" w:sz="4" w:space="0" w:color="auto"/>
              <w:bottom w:val="single" w:sz="4" w:space="0" w:color="auto"/>
            </w:tcBorders>
            <w:shd w:val="clear" w:color="auto" w:fill="auto"/>
            <w:vAlign w:val="center"/>
          </w:tcPr>
          <w:p w14:paraId="24BFA561" w14:textId="26F16FC1"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1490</w:t>
            </w:r>
          </w:p>
        </w:tc>
        <w:tc>
          <w:tcPr>
            <w:tcW w:w="0" w:type="auto"/>
            <w:vMerge/>
            <w:shd w:val="clear" w:color="auto" w:fill="auto"/>
            <w:vAlign w:val="center"/>
          </w:tcPr>
          <w:p w14:paraId="673831AF" w14:textId="77777777" w:rsidR="002C1647" w:rsidRPr="002F4D80" w:rsidRDefault="002C1647" w:rsidP="002C1647">
            <w:pPr>
              <w:jc w:val="center"/>
              <w:rPr>
                <w:rFonts w:ascii="Times New Roman" w:hAnsi="Times New Roman" w:cs="Times New Roman"/>
                <w:sz w:val="24"/>
                <w:szCs w:val="24"/>
              </w:rPr>
            </w:pPr>
          </w:p>
        </w:tc>
        <w:tc>
          <w:tcPr>
            <w:tcW w:w="0" w:type="auto"/>
            <w:vMerge/>
            <w:shd w:val="clear" w:color="auto" w:fill="auto"/>
            <w:vAlign w:val="center"/>
          </w:tcPr>
          <w:p w14:paraId="71D6F04C"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5DCD78C3" w14:textId="2651069E"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7EF27933">
                <v:shape id="_x0000_i1032" type="#_x0000_t75" style="width:30.9pt;height:12pt" o:ole="">
                  <v:imagedata r:id="rId21" o:title=""/>
                </v:shape>
                <o:OLEObject Type="Embed" ProgID="Equation.Ribbit" ShapeID="_x0000_i1032" DrawAspect="Content" ObjectID="_1717571243" r:id="rId22"/>
              </w:object>
            </w:r>
          </w:p>
        </w:tc>
        <w:tc>
          <w:tcPr>
            <w:tcW w:w="0" w:type="auto"/>
            <w:tcBorders>
              <w:top w:val="single" w:sz="4" w:space="0" w:color="auto"/>
              <w:bottom w:val="single" w:sz="4" w:space="0" w:color="auto"/>
            </w:tcBorders>
            <w:shd w:val="clear" w:color="auto" w:fill="auto"/>
            <w:vAlign w:val="center"/>
          </w:tcPr>
          <w:p w14:paraId="2E9EB312" w14:textId="1931A5B9"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4304</w:t>
            </w:r>
          </w:p>
        </w:tc>
        <w:tc>
          <w:tcPr>
            <w:tcW w:w="0" w:type="auto"/>
            <w:vMerge/>
            <w:shd w:val="clear" w:color="auto" w:fill="auto"/>
            <w:vAlign w:val="center"/>
          </w:tcPr>
          <w:p w14:paraId="19489867" w14:textId="77777777" w:rsidR="002C1647" w:rsidRPr="002F4D80" w:rsidRDefault="002C1647" w:rsidP="002C1647">
            <w:pPr>
              <w:jc w:val="center"/>
              <w:rPr>
                <w:rFonts w:ascii="Times New Roman" w:hAnsi="Times New Roman" w:cs="Times New Roman"/>
                <w:sz w:val="24"/>
                <w:szCs w:val="24"/>
              </w:rPr>
            </w:pPr>
          </w:p>
        </w:tc>
      </w:tr>
      <w:tr w:rsidR="002C1647" w:rsidRPr="002F4D80" w14:paraId="03F86042" w14:textId="77777777" w:rsidTr="003D48B0">
        <w:trPr>
          <w:jc w:val="center"/>
        </w:trPr>
        <w:tc>
          <w:tcPr>
            <w:tcW w:w="0" w:type="auto"/>
            <w:vMerge/>
            <w:shd w:val="clear" w:color="auto" w:fill="auto"/>
            <w:vAlign w:val="center"/>
          </w:tcPr>
          <w:p w14:paraId="5554AC0D"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2C5945A4" w14:textId="0EFE85BD"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5" w:dyaOrig="235" w14:anchorId="0489149B">
                <v:shape id="_x0000_i1033" type="#_x0000_t75" style="width:30.9pt;height:11.55pt" o:ole="">
                  <v:imagedata r:id="rId23" o:title=""/>
                </v:shape>
                <o:OLEObject Type="Embed" ProgID="Equation.Ribbit" ShapeID="_x0000_i1033" DrawAspect="Content" ObjectID="_1717571244" r:id="rId24"/>
              </w:object>
            </w:r>
          </w:p>
        </w:tc>
        <w:tc>
          <w:tcPr>
            <w:tcW w:w="0" w:type="auto"/>
            <w:tcBorders>
              <w:top w:val="single" w:sz="4" w:space="0" w:color="auto"/>
              <w:bottom w:val="single" w:sz="4" w:space="0" w:color="auto"/>
            </w:tcBorders>
            <w:shd w:val="clear" w:color="auto" w:fill="auto"/>
            <w:vAlign w:val="center"/>
          </w:tcPr>
          <w:p w14:paraId="77D17306" w14:textId="6390FCC8"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2334</w:t>
            </w:r>
          </w:p>
        </w:tc>
        <w:tc>
          <w:tcPr>
            <w:tcW w:w="0" w:type="auto"/>
            <w:vMerge/>
            <w:shd w:val="clear" w:color="auto" w:fill="auto"/>
            <w:vAlign w:val="center"/>
          </w:tcPr>
          <w:p w14:paraId="3936B434" w14:textId="77777777" w:rsidR="002C1647" w:rsidRPr="002F4D80" w:rsidRDefault="002C1647" w:rsidP="002C1647">
            <w:pPr>
              <w:jc w:val="center"/>
              <w:rPr>
                <w:rFonts w:ascii="Times New Roman" w:hAnsi="Times New Roman" w:cs="Times New Roman"/>
                <w:sz w:val="24"/>
                <w:szCs w:val="24"/>
              </w:rPr>
            </w:pPr>
          </w:p>
        </w:tc>
        <w:tc>
          <w:tcPr>
            <w:tcW w:w="0" w:type="auto"/>
            <w:vMerge/>
            <w:shd w:val="clear" w:color="auto" w:fill="auto"/>
            <w:vAlign w:val="center"/>
          </w:tcPr>
          <w:p w14:paraId="02ABEEA9"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18EF6C9D" w14:textId="241E1E62"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5" w:dyaOrig="234" w14:anchorId="3EB05E02">
                <v:shape id="_x0000_i1034" type="#_x0000_t75" style="width:30.9pt;height:11.55pt" o:ole="">
                  <v:imagedata r:id="rId25" o:title=""/>
                </v:shape>
                <o:OLEObject Type="Embed" ProgID="Equation.Ribbit" ShapeID="_x0000_i1034" DrawAspect="Content" ObjectID="_1717571245" r:id="rId26"/>
              </w:object>
            </w:r>
          </w:p>
        </w:tc>
        <w:tc>
          <w:tcPr>
            <w:tcW w:w="0" w:type="auto"/>
            <w:tcBorders>
              <w:top w:val="single" w:sz="4" w:space="0" w:color="auto"/>
              <w:bottom w:val="single" w:sz="4" w:space="0" w:color="auto"/>
            </w:tcBorders>
            <w:shd w:val="clear" w:color="auto" w:fill="auto"/>
            <w:vAlign w:val="center"/>
          </w:tcPr>
          <w:p w14:paraId="342684C0" w14:textId="0ABEF1CE"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5170</w:t>
            </w:r>
          </w:p>
        </w:tc>
        <w:tc>
          <w:tcPr>
            <w:tcW w:w="0" w:type="auto"/>
            <w:vMerge/>
            <w:shd w:val="clear" w:color="auto" w:fill="auto"/>
            <w:vAlign w:val="center"/>
          </w:tcPr>
          <w:p w14:paraId="44BF8FB1" w14:textId="77777777" w:rsidR="002C1647" w:rsidRPr="002F4D80" w:rsidRDefault="002C1647" w:rsidP="002C1647">
            <w:pPr>
              <w:jc w:val="center"/>
              <w:rPr>
                <w:rFonts w:ascii="Times New Roman" w:hAnsi="Times New Roman" w:cs="Times New Roman"/>
                <w:sz w:val="24"/>
                <w:szCs w:val="24"/>
              </w:rPr>
            </w:pPr>
          </w:p>
        </w:tc>
      </w:tr>
      <w:tr w:rsidR="002C1647" w:rsidRPr="002F4D80" w14:paraId="40BEA525" w14:textId="77777777" w:rsidTr="003D48B0">
        <w:trPr>
          <w:jc w:val="center"/>
        </w:trPr>
        <w:tc>
          <w:tcPr>
            <w:tcW w:w="0" w:type="auto"/>
            <w:vMerge/>
            <w:shd w:val="clear" w:color="auto" w:fill="auto"/>
            <w:vAlign w:val="center"/>
          </w:tcPr>
          <w:p w14:paraId="202A7ECA"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194EBE30" w14:textId="4634F58D"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6" w14:anchorId="7E3427CD">
                <v:shape id="_x0000_i1035" type="#_x0000_t75" style="width:30.9pt;height:12pt" o:ole="">
                  <v:imagedata r:id="rId27" o:title=""/>
                </v:shape>
                <o:OLEObject Type="Embed" ProgID="Equation.Ribbit" ShapeID="_x0000_i1035" DrawAspect="Content" ObjectID="_1717571246" r:id="rId28"/>
              </w:object>
            </w:r>
          </w:p>
        </w:tc>
        <w:tc>
          <w:tcPr>
            <w:tcW w:w="0" w:type="auto"/>
            <w:tcBorders>
              <w:top w:val="single" w:sz="4" w:space="0" w:color="auto"/>
              <w:bottom w:val="single" w:sz="4" w:space="0" w:color="auto"/>
            </w:tcBorders>
            <w:shd w:val="clear" w:color="auto" w:fill="auto"/>
            <w:vAlign w:val="center"/>
          </w:tcPr>
          <w:p w14:paraId="7CE2F0C1" w14:textId="6A924DAF"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2565</w:t>
            </w:r>
          </w:p>
        </w:tc>
        <w:tc>
          <w:tcPr>
            <w:tcW w:w="0" w:type="auto"/>
            <w:vMerge/>
            <w:shd w:val="clear" w:color="auto" w:fill="auto"/>
            <w:vAlign w:val="center"/>
          </w:tcPr>
          <w:p w14:paraId="293B1A98" w14:textId="77777777" w:rsidR="002C1647" w:rsidRPr="002F4D80" w:rsidRDefault="002C1647" w:rsidP="002C1647">
            <w:pPr>
              <w:jc w:val="center"/>
              <w:rPr>
                <w:rFonts w:ascii="Times New Roman" w:hAnsi="Times New Roman" w:cs="Times New Roman"/>
                <w:sz w:val="24"/>
                <w:szCs w:val="24"/>
              </w:rPr>
            </w:pPr>
          </w:p>
        </w:tc>
        <w:tc>
          <w:tcPr>
            <w:tcW w:w="0" w:type="auto"/>
            <w:vMerge/>
            <w:shd w:val="clear" w:color="auto" w:fill="auto"/>
            <w:vAlign w:val="center"/>
          </w:tcPr>
          <w:p w14:paraId="5B780412"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264111FD" w14:textId="6F14ED51"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6" w14:anchorId="16D7258E">
                <v:shape id="_x0000_i1036" type="#_x0000_t75" style="width:30.9pt;height:12pt" o:ole="">
                  <v:imagedata r:id="rId29" o:title=""/>
                </v:shape>
                <o:OLEObject Type="Embed" ProgID="Equation.Ribbit" ShapeID="_x0000_i1036" DrawAspect="Content" ObjectID="_1717571247" r:id="rId30"/>
              </w:object>
            </w:r>
          </w:p>
        </w:tc>
        <w:tc>
          <w:tcPr>
            <w:tcW w:w="0" w:type="auto"/>
            <w:tcBorders>
              <w:top w:val="single" w:sz="4" w:space="0" w:color="auto"/>
              <w:bottom w:val="single" w:sz="4" w:space="0" w:color="auto"/>
            </w:tcBorders>
            <w:shd w:val="clear" w:color="auto" w:fill="auto"/>
            <w:vAlign w:val="center"/>
          </w:tcPr>
          <w:p w14:paraId="295BDC85" w14:textId="6723BFE4"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5590</w:t>
            </w:r>
          </w:p>
        </w:tc>
        <w:tc>
          <w:tcPr>
            <w:tcW w:w="0" w:type="auto"/>
            <w:vMerge/>
            <w:shd w:val="clear" w:color="auto" w:fill="auto"/>
            <w:vAlign w:val="center"/>
          </w:tcPr>
          <w:p w14:paraId="4427AA57" w14:textId="77777777" w:rsidR="002C1647" w:rsidRPr="002F4D80" w:rsidRDefault="002C1647" w:rsidP="002C1647">
            <w:pPr>
              <w:jc w:val="center"/>
              <w:rPr>
                <w:rFonts w:ascii="Times New Roman" w:hAnsi="Times New Roman" w:cs="Times New Roman"/>
                <w:sz w:val="24"/>
                <w:szCs w:val="24"/>
              </w:rPr>
            </w:pPr>
          </w:p>
        </w:tc>
      </w:tr>
      <w:tr w:rsidR="002C1647" w:rsidRPr="002F4D80" w14:paraId="10C02097" w14:textId="77777777" w:rsidTr="003D48B0">
        <w:trPr>
          <w:jc w:val="center"/>
        </w:trPr>
        <w:tc>
          <w:tcPr>
            <w:tcW w:w="0" w:type="auto"/>
            <w:vMerge/>
            <w:shd w:val="clear" w:color="auto" w:fill="auto"/>
            <w:vAlign w:val="center"/>
          </w:tcPr>
          <w:p w14:paraId="5DB81B29"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7AF6D812" w14:textId="31A9CBEE"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44F759F6">
                <v:shape id="_x0000_i1037" type="#_x0000_t75" style="width:30.9pt;height:12pt" o:ole="">
                  <v:imagedata r:id="rId31" o:title=""/>
                </v:shape>
                <o:OLEObject Type="Embed" ProgID="Equation.Ribbit" ShapeID="_x0000_i1037" DrawAspect="Content" ObjectID="_1717571248" r:id="rId32"/>
              </w:object>
            </w:r>
          </w:p>
        </w:tc>
        <w:tc>
          <w:tcPr>
            <w:tcW w:w="0" w:type="auto"/>
            <w:tcBorders>
              <w:top w:val="single" w:sz="4" w:space="0" w:color="auto"/>
              <w:bottom w:val="single" w:sz="4" w:space="0" w:color="auto"/>
            </w:tcBorders>
            <w:shd w:val="clear" w:color="auto" w:fill="auto"/>
            <w:vAlign w:val="center"/>
          </w:tcPr>
          <w:p w14:paraId="6ACC251F" w14:textId="022F6259"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5747</w:t>
            </w:r>
          </w:p>
        </w:tc>
        <w:tc>
          <w:tcPr>
            <w:tcW w:w="0" w:type="auto"/>
            <w:vMerge/>
            <w:shd w:val="clear" w:color="auto" w:fill="auto"/>
            <w:vAlign w:val="center"/>
          </w:tcPr>
          <w:p w14:paraId="34B8F665" w14:textId="77777777" w:rsidR="002C1647" w:rsidRPr="002F4D80" w:rsidRDefault="002C1647" w:rsidP="002C1647">
            <w:pPr>
              <w:jc w:val="center"/>
              <w:rPr>
                <w:rFonts w:ascii="Times New Roman" w:hAnsi="Times New Roman" w:cs="Times New Roman"/>
                <w:sz w:val="24"/>
                <w:szCs w:val="24"/>
              </w:rPr>
            </w:pPr>
          </w:p>
        </w:tc>
        <w:tc>
          <w:tcPr>
            <w:tcW w:w="0" w:type="auto"/>
            <w:vMerge/>
            <w:tcBorders>
              <w:bottom w:val="single" w:sz="4" w:space="0" w:color="auto"/>
            </w:tcBorders>
            <w:shd w:val="clear" w:color="auto" w:fill="auto"/>
            <w:vAlign w:val="center"/>
          </w:tcPr>
          <w:p w14:paraId="36D15C54"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18CFE1FA" w14:textId="32786F73"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0FCE4E65">
                <v:shape id="_x0000_i1038" type="#_x0000_t75" style="width:30.9pt;height:12pt" o:ole="">
                  <v:imagedata r:id="rId33" o:title=""/>
                </v:shape>
                <o:OLEObject Type="Embed" ProgID="Equation.Ribbit" ShapeID="_x0000_i1038" DrawAspect="Content" ObjectID="_1717571249" r:id="rId34"/>
              </w:object>
            </w:r>
          </w:p>
        </w:tc>
        <w:tc>
          <w:tcPr>
            <w:tcW w:w="0" w:type="auto"/>
            <w:tcBorders>
              <w:top w:val="single" w:sz="4" w:space="0" w:color="auto"/>
              <w:bottom w:val="single" w:sz="4" w:space="0" w:color="auto"/>
            </w:tcBorders>
            <w:shd w:val="clear" w:color="auto" w:fill="auto"/>
            <w:vAlign w:val="center"/>
          </w:tcPr>
          <w:p w14:paraId="7A1CF707" w14:textId="10979E7B"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5779</w:t>
            </w:r>
          </w:p>
        </w:tc>
        <w:tc>
          <w:tcPr>
            <w:tcW w:w="0" w:type="auto"/>
            <w:vMerge/>
            <w:tcBorders>
              <w:bottom w:val="single" w:sz="4" w:space="0" w:color="auto"/>
            </w:tcBorders>
            <w:shd w:val="clear" w:color="auto" w:fill="auto"/>
            <w:vAlign w:val="center"/>
          </w:tcPr>
          <w:p w14:paraId="443DC51F" w14:textId="77777777" w:rsidR="002C1647" w:rsidRPr="002F4D80" w:rsidRDefault="002C1647" w:rsidP="002C1647">
            <w:pPr>
              <w:jc w:val="center"/>
              <w:rPr>
                <w:rFonts w:ascii="Times New Roman" w:hAnsi="Times New Roman" w:cs="Times New Roman"/>
                <w:sz w:val="24"/>
                <w:szCs w:val="24"/>
              </w:rPr>
            </w:pPr>
          </w:p>
        </w:tc>
      </w:tr>
      <w:tr w:rsidR="002C1647" w:rsidRPr="002F4D80" w14:paraId="79825744" w14:textId="77777777" w:rsidTr="002F718A">
        <w:trPr>
          <w:jc w:val="center"/>
        </w:trPr>
        <w:tc>
          <w:tcPr>
            <w:tcW w:w="0" w:type="auto"/>
            <w:vMerge/>
            <w:shd w:val="clear" w:color="auto" w:fill="auto"/>
            <w:vAlign w:val="center"/>
          </w:tcPr>
          <w:p w14:paraId="5D24B4E9"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643D24E3" w14:textId="4E5949B1"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7" w:dyaOrig="238" w14:anchorId="640D5038">
                <v:shape id="_x0000_i1039" type="#_x0000_t75" style="width:30.9pt;height:12pt" o:ole="">
                  <v:imagedata r:id="rId35" o:title=""/>
                </v:shape>
                <o:OLEObject Type="Embed" ProgID="Equation.Ribbit" ShapeID="_x0000_i1039" DrawAspect="Content" ObjectID="_1717571250" r:id="rId36"/>
              </w:object>
            </w:r>
          </w:p>
        </w:tc>
        <w:tc>
          <w:tcPr>
            <w:tcW w:w="0" w:type="auto"/>
            <w:tcBorders>
              <w:top w:val="single" w:sz="4" w:space="0" w:color="auto"/>
              <w:bottom w:val="single" w:sz="4" w:space="0" w:color="auto"/>
            </w:tcBorders>
            <w:shd w:val="clear" w:color="auto" w:fill="auto"/>
            <w:vAlign w:val="center"/>
          </w:tcPr>
          <w:p w14:paraId="18BCF4EE" w14:textId="7F58C477"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6356</w:t>
            </w:r>
          </w:p>
        </w:tc>
        <w:tc>
          <w:tcPr>
            <w:tcW w:w="0" w:type="auto"/>
            <w:vMerge/>
            <w:shd w:val="clear" w:color="auto" w:fill="auto"/>
            <w:vAlign w:val="center"/>
          </w:tcPr>
          <w:p w14:paraId="240D077C" w14:textId="77777777" w:rsidR="002C1647" w:rsidRPr="002F4D80" w:rsidRDefault="002C1647" w:rsidP="002C1647">
            <w:pPr>
              <w:jc w:val="center"/>
              <w:rPr>
                <w:rFonts w:ascii="Times New Roman" w:hAnsi="Times New Roman" w:cs="Times New Roman"/>
                <w:sz w:val="24"/>
                <w:szCs w:val="24"/>
              </w:rPr>
            </w:pPr>
          </w:p>
        </w:tc>
        <w:tc>
          <w:tcPr>
            <w:tcW w:w="0" w:type="auto"/>
            <w:vMerge w:val="restart"/>
            <w:tcBorders>
              <w:top w:val="single" w:sz="4" w:space="0" w:color="auto"/>
            </w:tcBorders>
            <w:shd w:val="clear" w:color="auto" w:fill="auto"/>
            <w:vAlign w:val="center"/>
          </w:tcPr>
          <w:p w14:paraId="22E4DC4B" w14:textId="31291E54" w:rsidR="002C1647" w:rsidRPr="002F4D80" w:rsidRDefault="00FA6E09" w:rsidP="002C1647">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690C2A7E">
                <v:shape id="_x0000_i1040" type="#_x0000_t75" style="width:30.9pt;height:12.9pt" o:ole="">
                  <v:imagedata r:id="rId37" o:title=""/>
                </v:shape>
                <o:OLEObject Type="Embed" ProgID="Equation.Ribbit" ShapeID="_x0000_i1040" DrawAspect="Content" ObjectID="_1717571251" r:id="rId38"/>
              </w:object>
            </w:r>
          </w:p>
        </w:tc>
        <w:tc>
          <w:tcPr>
            <w:tcW w:w="0" w:type="auto"/>
            <w:tcBorders>
              <w:top w:val="single" w:sz="4" w:space="0" w:color="auto"/>
              <w:bottom w:val="single" w:sz="4" w:space="0" w:color="auto"/>
            </w:tcBorders>
            <w:shd w:val="clear" w:color="auto" w:fill="auto"/>
            <w:vAlign w:val="center"/>
          </w:tcPr>
          <w:p w14:paraId="40E3DE38" w14:textId="2B731636"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07" w:dyaOrig="236" w14:anchorId="0C1855DF">
                <v:shape id="_x0000_i1041" type="#_x0000_t75" style="width:30.45pt;height:12pt" o:ole="">
                  <v:imagedata r:id="rId39" o:title=""/>
                </v:shape>
                <o:OLEObject Type="Embed" ProgID="Equation.Ribbit" ShapeID="_x0000_i1041" DrawAspect="Content" ObjectID="_1717571252" r:id="rId40"/>
              </w:object>
            </w:r>
          </w:p>
        </w:tc>
        <w:tc>
          <w:tcPr>
            <w:tcW w:w="0" w:type="auto"/>
            <w:tcBorders>
              <w:top w:val="single" w:sz="4" w:space="0" w:color="auto"/>
              <w:bottom w:val="single" w:sz="4" w:space="0" w:color="auto"/>
            </w:tcBorders>
            <w:shd w:val="clear" w:color="auto" w:fill="auto"/>
            <w:vAlign w:val="center"/>
          </w:tcPr>
          <w:p w14:paraId="00D0F44C" w14:textId="2727B0A1"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2392</w:t>
            </w:r>
          </w:p>
        </w:tc>
        <w:tc>
          <w:tcPr>
            <w:tcW w:w="0" w:type="auto"/>
            <w:vMerge w:val="restart"/>
            <w:tcBorders>
              <w:top w:val="single" w:sz="4" w:space="0" w:color="auto"/>
            </w:tcBorders>
            <w:shd w:val="clear" w:color="auto" w:fill="auto"/>
            <w:vAlign w:val="center"/>
          </w:tcPr>
          <w:p w14:paraId="6B38B4F0" w14:textId="38AFC636"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23452</w:t>
            </w:r>
          </w:p>
        </w:tc>
      </w:tr>
      <w:tr w:rsidR="002C1647" w:rsidRPr="002F4D80" w14:paraId="7C72761E" w14:textId="77777777" w:rsidTr="002F718A">
        <w:trPr>
          <w:jc w:val="center"/>
        </w:trPr>
        <w:tc>
          <w:tcPr>
            <w:tcW w:w="0" w:type="auto"/>
            <w:vMerge/>
            <w:shd w:val="clear" w:color="auto" w:fill="auto"/>
            <w:vAlign w:val="center"/>
          </w:tcPr>
          <w:p w14:paraId="4FEAA28B"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776A8E54" w14:textId="1C004D29"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2F315BBD">
                <v:shape id="_x0000_i1042" type="#_x0000_t75" style="width:30.9pt;height:12pt" o:ole="">
                  <v:imagedata r:id="rId41" o:title=""/>
                </v:shape>
                <o:OLEObject Type="Embed" ProgID="Equation.Ribbit" ShapeID="_x0000_i1042" DrawAspect="Content" ObjectID="_1717571253" r:id="rId42"/>
              </w:object>
            </w:r>
          </w:p>
        </w:tc>
        <w:tc>
          <w:tcPr>
            <w:tcW w:w="0" w:type="auto"/>
            <w:tcBorders>
              <w:top w:val="single" w:sz="4" w:space="0" w:color="auto"/>
              <w:bottom w:val="single" w:sz="4" w:space="0" w:color="auto"/>
            </w:tcBorders>
            <w:shd w:val="clear" w:color="auto" w:fill="auto"/>
            <w:vAlign w:val="center"/>
          </w:tcPr>
          <w:p w14:paraId="4DE31291" w14:textId="5863EEBB"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2200</w:t>
            </w:r>
          </w:p>
        </w:tc>
        <w:tc>
          <w:tcPr>
            <w:tcW w:w="0" w:type="auto"/>
            <w:vMerge/>
            <w:shd w:val="clear" w:color="auto" w:fill="auto"/>
            <w:vAlign w:val="center"/>
          </w:tcPr>
          <w:p w14:paraId="1B4C2DCE" w14:textId="77777777" w:rsidR="002C1647" w:rsidRPr="002F4D80" w:rsidRDefault="002C1647" w:rsidP="002C1647">
            <w:pPr>
              <w:jc w:val="center"/>
              <w:rPr>
                <w:rFonts w:ascii="Times New Roman" w:hAnsi="Times New Roman" w:cs="Times New Roman"/>
                <w:sz w:val="24"/>
                <w:szCs w:val="24"/>
              </w:rPr>
            </w:pPr>
          </w:p>
        </w:tc>
        <w:tc>
          <w:tcPr>
            <w:tcW w:w="0" w:type="auto"/>
            <w:vMerge/>
            <w:shd w:val="clear" w:color="auto" w:fill="auto"/>
            <w:vAlign w:val="center"/>
          </w:tcPr>
          <w:p w14:paraId="5485E53E"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2FB85836" w14:textId="3F9292AC"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6" w14:anchorId="5AC6B870">
                <v:shape id="_x0000_i1043" type="#_x0000_t75" style="width:30.9pt;height:12pt" o:ole="">
                  <v:imagedata r:id="rId43" o:title=""/>
                </v:shape>
                <o:OLEObject Type="Embed" ProgID="Equation.Ribbit" ShapeID="_x0000_i1043" DrawAspect="Content" ObjectID="_1717571254" r:id="rId44"/>
              </w:object>
            </w:r>
          </w:p>
        </w:tc>
        <w:tc>
          <w:tcPr>
            <w:tcW w:w="0" w:type="auto"/>
            <w:tcBorders>
              <w:top w:val="single" w:sz="4" w:space="0" w:color="auto"/>
              <w:bottom w:val="single" w:sz="4" w:space="0" w:color="auto"/>
            </w:tcBorders>
            <w:shd w:val="clear" w:color="auto" w:fill="auto"/>
            <w:vAlign w:val="center"/>
          </w:tcPr>
          <w:p w14:paraId="4E1CDD8B" w14:textId="3270B64A"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4015</w:t>
            </w:r>
          </w:p>
        </w:tc>
        <w:tc>
          <w:tcPr>
            <w:tcW w:w="0" w:type="auto"/>
            <w:vMerge/>
            <w:shd w:val="clear" w:color="auto" w:fill="auto"/>
            <w:vAlign w:val="center"/>
          </w:tcPr>
          <w:p w14:paraId="446BF3BD" w14:textId="77777777" w:rsidR="002C1647" w:rsidRPr="002F4D80" w:rsidRDefault="002C1647" w:rsidP="002C1647">
            <w:pPr>
              <w:jc w:val="center"/>
              <w:rPr>
                <w:rFonts w:ascii="Times New Roman" w:hAnsi="Times New Roman" w:cs="Times New Roman"/>
                <w:sz w:val="24"/>
                <w:szCs w:val="24"/>
              </w:rPr>
            </w:pPr>
          </w:p>
        </w:tc>
      </w:tr>
      <w:tr w:rsidR="002C1647" w:rsidRPr="002F4D80" w14:paraId="34A1540A" w14:textId="77777777" w:rsidTr="002F718A">
        <w:trPr>
          <w:jc w:val="center"/>
        </w:trPr>
        <w:tc>
          <w:tcPr>
            <w:tcW w:w="0" w:type="auto"/>
            <w:vMerge/>
            <w:tcBorders>
              <w:bottom w:val="single" w:sz="4" w:space="0" w:color="auto"/>
            </w:tcBorders>
            <w:shd w:val="clear" w:color="auto" w:fill="auto"/>
            <w:vAlign w:val="center"/>
          </w:tcPr>
          <w:p w14:paraId="55621C55"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2FE5C617" w14:textId="2FE03484"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0041E514">
                <v:shape id="_x0000_i1044" type="#_x0000_t75" style="width:30.9pt;height:12pt" o:ole="">
                  <v:imagedata r:id="rId45" o:title=""/>
                </v:shape>
                <o:OLEObject Type="Embed" ProgID="Equation.Ribbit" ShapeID="_x0000_i1044" DrawAspect="Content" ObjectID="_1717571255" r:id="rId46"/>
              </w:object>
            </w:r>
          </w:p>
        </w:tc>
        <w:tc>
          <w:tcPr>
            <w:tcW w:w="0" w:type="auto"/>
            <w:tcBorders>
              <w:top w:val="single" w:sz="4" w:space="0" w:color="auto"/>
              <w:bottom w:val="single" w:sz="4" w:space="0" w:color="auto"/>
            </w:tcBorders>
            <w:shd w:val="clear" w:color="auto" w:fill="auto"/>
            <w:vAlign w:val="center"/>
          </w:tcPr>
          <w:p w14:paraId="1CED38B3" w14:textId="6BE85349"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6968</w:t>
            </w:r>
          </w:p>
        </w:tc>
        <w:tc>
          <w:tcPr>
            <w:tcW w:w="0" w:type="auto"/>
            <w:vMerge/>
            <w:tcBorders>
              <w:bottom w:val="single" w:sz="4" w:space="0" w:color="auto"/>
            </w:tcBorders>
            <w:shd w:val="clear" w:color="auto" w:fill="auto"/>
            <w:vAlign w:val="center"/>
          </w:tcPr>
          <w:p w14:paraId="53A4E46C" w14:textId="77777777" w:rsidR="002C1647" w:rsidRPr="002F4D80" w:rsidRDefault="002C1647" w:rsidP="002C1647">
            <w:pPr>
              <w:jc w:val="center"/>
              <w:rPr>
                <w:rFonts w:ascii="Times New Roman" w:hAnsi="Times New Roman" w:cs="Times New Roman"/>
                <w:sz w:val="24"/>
                <w:szCs w:val="24"/>
              </w:rPr>
            </w:pPr>
          </w:p>
        </w:tc>
        <w:tc>
          <w:tcPr>
            <w:tcW w:w="0" w:type="auto"/>
            <w:vMerge/>
            <w:shd w:val="clear" w:color="auto" w:fill="auto"/>
            <w:vAlign w:val="center"/>
          </w:tcPr>
          <w:p w14:paraId="77DBE251"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49862A85" w14:textId="08F71209"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54E42AD1">
                <v:shape id="_x0000_i1045" type="#_x0000_t75" style="width:30.9pt;height:12pt" o:ole="">
                  <v:imagedata r:id="rId47" o:title=""/>
                </v:shape>
                <o:OLEObject Type="Embed" ProgID="Equation.Ribbit" ShapeID="_x0000_i1045" DrawAspect="Content" ObjectID="_1717571256" r:id="rId48"/>
              </w:object>
            </w:r>
          </w:p>
        </w:tc>
        <w:tc>
          <w:tcPr>
            <w:tcW w:w="0" w:type="auto"/>
            <w:tcBorders>
              <w:top w:val="single" w:sz="4" w:space="0" w:color="auto"/>
              <w:bottom w:val="single" w:sz="4" w:space="0" w:color="auto"/>
            </w:tcBorders>
            <w:shd w:val="clear" w:color="auto" w:fill="auto"/>
            <w:vAlign w:val="center"/>
          </w:tcPr>
          <w:p w14:paraId="3B1A1C24" w14:textId="234DA8B8"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5468</w:t>
            </w:r>
          </w:p>
        </w:tc>
        <w:tc>
          <w:tcPr>
            <w:tcW w:w="0" w:type="auto"/>
            <w:vMerge/>
            <w:shd w:val="clear" w:color="auto" w:fill="auto"/>
            <w:vAlign w:val="center"/>
          </w:tcPr>
          <w:p w14:paraId="73B65329" w14:textId="77777777" w:rsidR="002C1647" w:rsidRPr="002F4D80" w:rsidRDefault="002C1647" w:rsidP="002C1647">
            <w:pPr>
              <w:jc w:val="center"/>
              <w:rPr>
                <w:rFonts w:ascii="Times New Roman" w:hAnsi="Times New Roman" w:cs="Times New Roman"/>
                <w:sz w:val="24"/>
                <w:szCs w:val="24"/>
              </w:rPr>
            </w:pPr>
          </w:p>
        </w:tc>
      </w:tr>
      <w:tr w:rsidR="002C1647" w:rsidRPr="002F4D80" w14:paraId="58D02850" w14:textId="77777777" w:rsidTr="002F718A">
        <w:trPr>
          <w:jc w:val="center"/>
        </w:trPr>
        <w:tc>
          <w:tcPr>
            <w:tcW w:w="0" w:type="auto"/>
            <w:vMerge w:val="restart"/>
            <w:tcBorders>
              <w:top w:val="single" w:sz="4" w:space="0" w:color="auto"/>
            </w:tcBorders>
            <w:shd w:val="clear" w:color="auto" w:fill="auto"/>
            <w:vAlign w:val="center"/>
          </w:tcPr>
          <w:p w14:paraId="4D9A16B0" w14:textId="593D8851" w:rsidR="002C1647" w:rsidRPr="002F4D80" w:rsidRDefault="00FA6E09" w:rsidP="002C1647">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26233566">
                <v:shape id="_x0000_i1046" type="#_x0000_t75" style="width:30.9pt;height:12.9pt" o:ole="">
                  <v:imagedata r:id="rId49" o:title=""/>
                </v:shape>
                <o:OLEObject Type="Embed" ProgID="Equation.Ribbit" ShapeID="_x0000_i1046" DrawAspect="Content" ObjectID="_1717571257" r:id="rId50"/>
              </w:object>
            </w:r>
          </w:p>
        </w:tc>
        <w:tc>
          <w:tcPr>
            <w:tcW w:w="0" w:type="auto"/>
            <w:tcBorders>
              <w:top w:val="single" w:sz="4" w:space="0" w:color="auto"/>
              <w:bottom w:val="single" w:sz="4" w:space="0" w:color="auto"/>
            </w:tcBorders>
            <w:shd w:val="clear" w:color="auto" w:fill="auto"/>
            <w:vAlign w:val="center"/>
          </w:tcPr>
          <w:p w14:paraId="2B654B2F" w14:textId="661B6A2E"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07" w:dyaOrig="235" w14:anchorId="0C29EC7E">
                <v:shape id="_x0000_i1047" type="#_x0000_t75" style="width:30.45pt;height:11.55pt" o:ole="">
                  <v:imagedata r:id="rId51" o:title=""/>
                </v:shape>
                <o:OLEObject Type="Embed" ProgID="Equation.Ribbit" ShapeID="_x0000_i1047" DrawAspect="Content" ObjectID="_1717571258" r:id="rId52"/>
              </w:object>
            </w:r>
          </w:p>
        </w:tc>
        <w:tc>
          <w:tcPr>
            <w:tcW w:w="0" w:type="auto"/>
            <w:tcBorders>
              <w:top w:val="single" w:sz="4" w:space="0" w:color="auto"/>
              <w:bottom w:val="single" w:sz="4" w:space="0" w:color="auto"/>
            </w:tcBorders>
            <w:shd w:val="clear" w:color="auto" w:fill="auto"/>
            <w:vAlign w:val="center"/>
          </w:tcPr>
          <w:p w14:paraId="68021D78" w14:textId="67355835"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1806</w:t>
            </w:r>
          </w:p>
        </w:tc>
        <w:tc>
          <w:tcPr>
            <w:tcW w:w="0" w:type="auto"/>
            <w:vMerge w:val="restart"/>
            <w:tcBorders>
              <w:top w:val="single" w:sz="4" w:space="0" w:color="auto"/>
            </w:tcBorders>
            <w:shd w:val="clear" w:color="auto" w:fill="auto"/>
            <w:vAlign w:val="center"/>
          </w:tcPr>
          <w:p w14:paraId="343164CD" w14:textId="0485DF32"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32806</w:t>
            </w:r>
          </w:p>
        </w:tc>
        <w:tc>
          <w:tcPr>
            <w:tcW w:w="0" w:type="auto"/>
            <w:vMerge/>
            <w:shd w:val="clear" w:color="auto" w:fill="auto"/>
            <w:vAlign w:val="center"/>
          </w:tcPr>
          <w:p w14:paraId="65F4EF00"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0081CDBD" w14:textId="1F99C288"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5" w:dyaOrig="236" w14:anchorId="62455DAC">
                <v:shape id="_x0000_i1048" type="#_x0000_t75" style="width:30.9pt;height:12pt" o:ole="">
                  <v:imagedata r:id="rId53" o:title=""/>
                </v:shape>
                <o:OLEObject Type="Embed" ProgID="Equation.Ribbit" ShapeID="_x0000_i1048" DrawAspect="Content" ObjectID="_1717571259" r:id="rId54"/>
              </w:object>
            </w:r>
          </w:p>
        </w:tc>
        <w:tc>
          <w:tcPr>
            <w:tcW w:w="0" w:type="auto"/>
            <w:tcBorders>
              <w:top w:val="single" w:sz="4" w:space="0" w:color="auto"/>
              <w:bottom w:val="single" w:sz="4" w:space="0" w:color="auto"/>
            </w:tcBorders>
            <w:shd w:val="clear" w:color="auto" w:fill="auto"/>
            <w:vAlign w:val="center"/>
          </w:tcPr>
          <w:p w14:paraId="0EBE6D02" w14:textId="26A4DE13"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5280</w:t>
            </w:r>
          </w:p>
        </w:tc>
        <w:tc>
          <w:tcPr>
            <w:tcW w:w="0" w:type="auto"/>
            <w:vMerge/>
            <w:shd w:val="clear" w:color="auto" w:fill="auto"/>
            <w:vAlign w:val="center"/>
          </w:tcPr>
          <w:p w14:paraId="3A6892AF" w14:textId="77777777" w:rsidR="002C1647" w:rsidRPr="002F4D80" w:rsidRDefault="002C1647" w:rsidP="002C1647">
            <w:pPr>
              <w:jc w:val="center"/>
              <w:rPr>
                <w:rFonts w:ascii="Times New Roman" w:hAnsi="Times New Roman" w:cs="Times New Roman"/>
                <w:sz w:val="24"/>
                <w:szCs w:val="24"/>
              </w:rPr>
            </w:pPr>
          </w:p>
        </w:tc>
      </w:tr>
      <w:tr w:rsidR="002C1647" w:rsidRPr="002F4D80" w14:paraId="38505CAD" w14:textId="77777777" w:rsidTr="002F718A">
        <w:trPr>
          <w:jc w:val="center"/>
        </w:trPr>
        <w:tc>
          <w:tcPr>
            <w:tcW w:w="0" w:type="auto"/>
            <w:vMerge/>
            <w:shd w:val="clear" w:color="auto" w:fill="auto"/>
            <w:vAlign w:val="center"/>
          </w:tcPr>
          <w:p w14:paraId="4D37D6E1"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723B45E9" w14:textId="11EA61F7"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4" w14:anchorId="2DA2B9ED">
                <v:shape id="_x0000_i1049" type="#_x0000_t75" style="width:30.9pt;height:11.55pt" o:ole="">
                  <v:imagedata r:id="rId55" o:title=""/>
                </v:shape>
                <o:OLEObject Type="Embed" ProgID="Equation.Ribbit" ShapeID="_x0000_i1049" DrawAspect="Content" ObjectID="_1717571260" r:id="rId56"/>
              </w:object>
            </w:r>
          </w:p>
        </w:tc>
        <w:tc>
          <w:tcPr>
            <w:tcW w:w="0" w:type="auto"/>
            <w:tcBorders>
              <w:top w:val="single" w:sz="4" w:space="0" w:color="auto"/>
              <w:bottom w:val="single" w:sz="4" w:space="0" w:color="auto"/>
            </w:tcBorders>
            <w:shd w:val="clear" w:color="auto" w:fill="auto"/>
            <w:vAlign w:val="center"/>
          </w:tcPr>
          <w:p w14:paraId="66F5E31E" w14:textId="3313E8F7"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3313</w:t>
            </w:r>
          </w:p>
        </w:tc>
        <w:tc>
          <w:tcPr>
            <w:tcW w:w="0" w:type="auto"/>
            <w:vMerge/>
            <w:shd w:val="clear" w:color="auto" w:fill="auto"/>
            <w:vAlign w:val="center"/>
          </w:tcPr>
          <w:p w14:paraId="0216F043" w14:textId="77777777" w:rsidR="002C1647" w:rsidRPr="002F4D80" w:rsidRDefault="002C1647" w:rsidP="002C1647">
            <w:pPr>
              <w:jc w:val="center"/>
              <w:rPr>
                <w:rFonts w:ascii="Times New Roman" w:hAnsi="Times New Roman" w:cs="Times New Roman"/>
                <w:sz w:val="24"/>
                <w:szCs w:val="24"/>
              </w:rPr>
            </w:pPr>
          </w:p>
        </w:tc>
        <w:tc>
          <w:tcPr>
            <w:tcW w:w="0" w:type="auto"/>
            <w:vMerge/>
            <w:tcBorders>
              <w:bottom w:val="single" w:sz="4" w:space="0" w:color="auto"/>
            </w:tcBorders>
            <w:shd w:val="clear" w:color="auto" w:fill="auto"/>
            <w:vAlign w:val="center"/>
          </w:tcPr>
          <w:p w14:paraId="450BDF34"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737EB5D1" w14:textId="40364303"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6" w14:anchorId="21344765">
                <v:shape id="_x0000_i1050" type="#_x0000_t75" style="width:30.9pt;height:12pt" o:ole="">
                  <v:imagedata r:id="rId57" o:title=""/>
                </v:shape>
                <o:OLEObject Type="Embed" ProgID="Equation.Ribbit" ShapeID="_x0000_i1050" DrawAspect="Content" ObjectID="_1717571261" r:id="rId58"/>
              </w:object>
            </w:r>
          </w:p>
        </w:tc>
        <w:tc>
          <w:tcPr>
            <w:tcW w:w="0" w:type="auto"/>
            <w:tcBorders>
              <w:top w:val="single" w:sz="4" w:space="0" w:color="auto"/>
              <w:bottom w:val="single" w:sz="4" w:space="0" w:color="auto"/>
            </w:tcBorders>
            <w:shd w:val="clear" w:color="auto" w:fill="auto"/>
            <w:vAlign w:val="center"/>
          </w:tcPr>
          <w:p w14:paraId="5F12014B" w14:textId="39CBF55B"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6297</w:t>
            </w:r>
          </w:p>
        </w:tc>
        <w:tc>
          <w:tcPr>
            <w:tcW w:w="0" w:type="auto"/>
            <w:vMerge/>
            <w:tcBorders>
              <w:bottom w:val="single" w:sz="4" w:space="0" w:color="auto"/>
            </w:tcBorders>
            <w:shd w:val="clear" w:color="auto" w:fill="auto"/>
            <w:vAlign w:val="center"/>
          </w:tcPr>
          <w:p w14:paraId="50C88984" w14:textId="77777777" w:rsidR="002C1647" w:rsidRPr="002F4D80" w:rsidRDefault="002C1647" w:rsidP="002C1647">
            <w:pPr>
              <w:jc w:val="center"/>
              <w:rPr>
                <w:rFonts w:ascii="Times New Roman" w:hAnsi="Times New Roman" w:cs="Times New Roman"/>
                <w:sz w:val="24"/>
                <w:szCs w:val="24"/>
              </w:rPr>
            </w:pPr>
          </w:p>
        </w:tc>
      </w:tr>
      <w:tr w:rsidR="002C1647" w:rsidRPr="002F4D80" w14:paraId="7B2A4473" w14:textId="77777777" w:rsidTr="009810E7">
        <w:trPr>
          <w:jc w:val="center"/>
        </w:trPr>
        <w:tc>
          <w:tcPr>
            <w:tcW w:w="0" w:type="auto"/>
            <w:vMerge/>
            <w:shd w:val="clear" w:color="auto" w:fill="auto"/>
            <w:vAlign w:val="center"/>
          </w:tcPr>
          <w:p w14:paraId="3C7629C9"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1C2DDDDC" w14:textId="50371B96"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669B092B">
                <v:shape id="_x0000_i1051" type="#_x0000_t75" style="width:30.9pt;height:12pt" o:ole="">
                  <v:imagedata r:id="rId59" o:title=""/>
                </v:shape>
                <o:OLEObject Type="Embed" ProgID="Equation.Ribbit" ShapeID="_x0000_i1051" DrawAspect="Content" ObjectID="_1717571262" r:id="rId60"/>
              </w:object>
            </w:r>
          </w:p>
        </w:tc>
        <w:tc>
          <w:tcPr>
            <w:tcW w:w="0" w:type="auto"/>
            <w:tcBorders>
              <w:top w:val="single" w:sz="4" w:space="0" w:color="auto"/>
              <w:bottom w:val="single" w:sz="4" w:space="0" w:color="auto"/>
            </w:tcBorders>
            <w:shd w:val="clear" w:color="auto" w:fill="auto"/>
            <w:vAlign w:val="center"/>
          </w:tcPr>
          <w:p w14:paraId="26A51298" w14:textId="6111D06B"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3292</w:t>
            </w:r>
          </w:p>
        </w:tc>
        <w:tc>
          <w:tcPr>
            <w:tcW w:w="0" w:type="auto"/>
            <w:vMerge/>
            <w:shd w:val="clear" w:color="auto" w:fill="auto"/>
            <w:vAlign w:val="center"/>
          </w:tcPr>
          <w:p w14:paraId="25C72A9C" w14:textId="77777777" w:rsidR="002C1647" w:rsidRPr="002F4D80" w:rsidRDefault="002C1647" w:rsidP="002C1647">
            <w:pPr>
              <w:jc w:val="center"/>
              <w:rPr>
                <w:rFonts w:ascii="Times New Roman" w:hAnsi="Times New Roman" w:cs="Times New Roman"/>
                <w:sz w:val="24"/>
                <w:szCs w:val="24"/>
              </w:rPr>
            </w:pPr>
          </w:p>
        </w:tc>
        <w:tc>
          <w:tcPr>
            <w:tcW w:w="0" w:type="auto"/>
            <w:vMerge w:val="restart"/>
            <w:tcBorders>
              <w:top w:val="single" w:sz="4" w:space="0" w:color="auto"/>
            </w:tcBorders>
            <w:shd w:val="clear" w:color="auto" w:fill="auto"/>
            <w:vAlign w:val="center"/>
          </w:tcPr>
          <w:p w14:paraId="64BA70E5" w14:textId="08ABCC7D" w:rsidR="002C1647" w:rsidRPr="002F4D80" w:rsidRDefault="00FA6E09" w:rsidP="002C1647">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0FAF9D21">
                <v:shape id="_x0000_i1052" type="#_x0000_t75" style="width:30.9pt;height:12.9pt" o:ole="">
                  <v:imagedata r:id="rId61" o:title=""/>
                </v:shape>
                <o:OLEObject Type="Embed" ProgID="Equation.Ribbit" ShapeID="_x0000_i1052" DrawAspect="Content" ObjectID="_1717571263" r:id="rId62"/>
              </w:object>
            </w:r>
          </w:p>
        </w:tc>
        <w:tc>
          <w:tcPr>
            <w:tcW w:w="0" w:type="auto"/>
            <w:tcBorders>
              <w:top w:val="single" w:sz="4" w:space="0" w:color="auto"/>
              <w:bottom w:val="single" w:sz="4" w:space="0" w:color="auto"/>
            </w:tcBorders>
            <w:shd w:val="clear" w:color="auto" w:fill="auto"/>
            <w:vAlign w:val="center"/>
          </w:tcPr>
          <w:p w14:paraId="5F89F34E" w14:textId="1A1D90A0"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07" w:dyaOrig="236" w14:anchorId="46D1E0FC">
                <v:shape id="_x0000_i1053" type="#_x0000_t75" style="width:30.45pt;height:12pt" o:ole="">
                  <v:imagedata r:id="rId63" o:title=""/>
                </v:shape>
                <o:OLEObject Type="Embed" ProgID="Equation.Ribbit" ShapeID="_x0000_i1053" DrawAspect="Content" ObjectID="_1717571264" r:id="rId64"/>
              </w:object>
            </w:r>
          </w:p>
        </w:tc>
        <w:tc>
          <w:tcPr>
            <w:tcW w:w="0" w:type="auto"/>
            <w:tcBorders>
              <w:top w:val="single" w:sz="4" w:space="0" w:color="auto"/>
              <w:bottom w:val="single" w:sz="4" w:space="0" w:color="auto"/>
            </w:tcBorders>
            <w:shd w:val="clear" w:color="auto" w:fill="auto"/>
            <w:vAlign w:val="center"/>
          </w:tcPr>
          <w:p w14:paraId="4A47E9AD" w14:textId="0F807D3E"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3580</w:t>
            </w:r>
          </w:p>
        </w:tc>
        <w:tc>
          <w:tcPr>
            <w:tcW w:w="0" w:type="auto"/>
            <w:vMerge w:val="restart"/>
            <w:tcBorders>
              <w:top w:val="single" w:sz="4" w:space="0" w:color="auto"/>
            </w:tcBorders>
            <w:shd w:val="clear" w:color="auto" w:fill="auto"/>
            <w:vAlign w:val="center"/>
          </w:tcPr>
          <w:p w14:paraId="43DC72BB" w14:textId="4F515A09"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19280</w:t>
            </w:r>
          </w:p>
        </w:tc>
      </w:tr>
      <w:tr w:rsidR="002C1647" w:rsidRPr="002F4D80" w14:paraId="51B95339" w14:textId="77777777" w:rsidTr="009810E7">
        <w:trPr>
          <w:jc w:val="center"/>
        </w:trPr>
        <w:tc>
          <w:tcPr>
            <w:tcW w:w="0" w:type="auto"/>
            <w:vMerge/>
            <w:shd w:val="clear" w:color="auto" w:fill="auto"/>
            <w:vAlign w:val="center"/>
          </w:tcPr>
          <w:p w14:paraId="2F7C716E"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541863C6" w14:textId="442191A0"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5" w:dyaOrig="234" w14:anchorId="5C826B92">
                <v:shape id="_x0000_i1054" type="#_x0000_t75" style="width:30.9pt;height:11.55pt" o:ole="">
                  <v:imagedata r:id="rId65" o:title=""/>
                </v:shape>
                <o:OLEObject Type="Embed" ProgID="Equation.Ribbit" ShapeID="_x0000_i1054" DrawAspect="Content" ObjectID="_1717571265" r:id="rId66"/>
              </w:object>
            </w:r>
          </w:p>
        </w:tc>
        <w:tc>
          <w:tcPr>
            <w:tcW w:w="0" w:type="auto"/>
            <w:tcBorders>
              <w:top w:val="single" w:sz="4" w:space="0" w:color="auto"/>
              <w:bottom w:val="single" w:sz="4" w:space="0" w:color="auto"/>
            </w:tcBorders>
            <w:shd w:val="clear" w:color="auto" w:fill="auto"/>
            <w:vAlign w:val="center"/>
          </w:tcPr>
          <w:p w14:paraId="46B88277" w14:textId="5FCB7CCC"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4562</w:t>
            </w:r>
          </w:p>
        </w:tc>
        <w:tc>
          <w:tcPr>
            <w:tcW w:w="0" w:type="auto"/>
            <w:vMerge/>
            <w:shd w:val="clear" w:color="auto" w:fill="auto"/>
            <w:vAlign w:val="center"/>
          </w:tcPr>
          <w:p w14:paraId="2F71D969" w14:textId="77777777" w:rsidR="002C1647" w:rsidRPr="002F4D80" w:rsidRDefault="002C1647" w:rsidP="002C1647">
            <w:pPr>
              <w:jc w:val="center"/>
              <w:rPr>
                <w:rFonts w:ascii="Times New Roman" w:hAnsi="Times New Roman" w:cs="Times New Roman"/>
                <w:sz w:val="24"/>
                <w:szCs w:val="24"/>
              </w:rPr>
            </w:pPr>
          </w:p>
        </w:tc>
        <w:tc>
          <w:tcPr>
            <w:tcW w:w="0" w:type="auto"/>
            <w:vMerge/>
            <w:shd w:val="clear" w:color="auto" w:fill="auto"/>
            <w:vAlign w:val="center"/>
          </w:tcPr>
          <w:p w14:paraId="3DAE643E"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664862DB" w14:textId="3BB3B84B"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6" w14:anchorId="4C0CFC73">
                <v:shape id="_x0000_i1055" type="#_x0000_t75" style="width:30.9pt;height:12pt" o:ole="">
                  <v:imagedata r:id="rId67" o:title=""/>
                </v:shape>
                <o:OLEObject Type="Embed" ProgID="Equation.Ribbit" ShapeID="_x0000_i1055" DrawAspect="Content" ObjectID="_1717571266" r:id="rId68"/>
              </w:object>
            </w:r>
          </w:p>
        </w:tc>
        <w:tc>
          <w:tcPr>
            <w:tcW w:w="0" w:type="auto"/>
            <w:tcBorders>
              <w:top w:val="single" w:sz="4" w:space="0" w:color="auto"/>
              <w:bottom w:val="single" w:sz="4" w:space="0" w:color="auto"/>
            </w:tcBorders>
            <w:shd w:val="clear" w:color="auto" w:fill="auto"/>
            <w:vAlign w:val="center"/>
          </w:tcPr>
          <w:p w14:paraId="02055E94" w14:textId="7D1B393D"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4404</w:t>
            </w:r>
          </w:p>
        </w:tc>
        <w:tc>
          <w:tcPr>
            <w:tcW w:w="0" w:type="auto"/>
            <w:vMerge/>
            <w:shd w:val="clear" w:color="auto" w:fill="auto"/>
            <w:vAlign w:val="center"/>
          </w:tcPr>
          <w:p w14:paraId="230A0046" w14:textId="77777777" w:rsidR="002C1647" w:rsidRPr="002F4D80" w:rsidRDefault="002C1647" w:rsidP="002C1647">
            <w:pPr>
              <w:jc w:val="center"/>
              <w:rPr>
                <w:rFonts w:ascii="Times New Roman" w:hAnsi="Times New Roman" w:cs="Times New Roman"/>
                <w:sz w:val="24"/>
                <w:szCs w:val="24"/>
              </w:rPr>
            </w:pPr>
          </w:p>
        </w:tc>
      </w:tr>
      <w:tr w:rsidR="002C1647" w:rsidRPr="002F4D80" w14:paraId="6AC34DC8" w14:textId="77777777" w:rsidTr="009810E7">
        <w:trPr>
          <w:jc w:val="center"/>
        </w:trPr>
        <w:tc>
          <w:tcPr>
            <w:tcW w:w="0" w:type="auto"/>
            <w:vMerge/>
            <w:shd w:val="clear" w:color="auto" w:fill="auto"/>
            <w:vAlign w:val="center"/>
          </w:tcPr>
          <w:p w14:paraId="20422E15"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25EEA36A" w14:textId="1953FFD6"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6" w14:anchorId="16C5462E">
                <v:shape id="_x0000_i1056" type="#_x0000_t75" style="width:30.9pt;height:12pt" o:ole="">
                  <v:imagedata r:id="rId69" o:title=""/>
                </v:shape>
                <o:OLEObject Type="Embed" ProgID="Equation.Ribbit" ShapeID="_x0000_i1056" DrawAspect="Content" ObjectID="_1717571267" r:id="rId70"/>
              </w:object>
            </w:r>
          </w:p>
        </w:tc>
        <w:tc>
          <w:tcPr>
            <w:tcW w:w="0" w:type="auto"/>
            <w:tcBorders>
              <w:top w:val="single" w:sz="4" w:space="0" w:color="auto"/>
              <w:bottom w:val="single" w:sz="4" w:space="0" w:color="auto"/>
            </w:tcBorders>
            <w:shd w:val="clear" w:color="auto" w:fill="auto"/>
            <w:vAlign w:val="center"/>
          </w:tcPr>
          <w:p w14:paraId="4EFFCD6F" w14:textId="0BD0AF63"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0</w:t>
            </w:r>
          </w:p>
        </w:tc>
        <w:tc>
          <w:tcPr>
            <w:tcW w:w="0" w:type="auto"/>
            <w:vMerge/>
            <w:shd w:val="clear" w:color="auto" w:fill="auto"/>
            <w:vAlign w:val="center"/>
          </w:tcPr>
          <w:p w14:paraId="4678F071" w14:textId="77777777" w:rsidR="002C1647" w:rsidRPr="002F4D80" w:rsidRDefault="002C1647" w:rsidP="002C1647">
            <w:pPr>
              <w:jc w:val="center"/>
              <w:rPr>
                <w:rFonts w:ascii="Times New Roman" w:hAnsi="Times New Roman" w:cs="Times New Roman"/>
                <w:sz w:val="24"/>
                <w:szCs w:val="24"/>
              </w:rPr>
            </w:pPr>
          </w:p>
        </w:tc>
        <w:tc>
          <w:tcPr>
            <w:tcW w:w="0" w:type="auto"/>
            <w:vMerge/>
            <w:shd w:val="clear" w:color="auto" w:fill="auto"/>
            <w:vAlign w:val="center"/>
          </w:tcPr>
          <w:p w14:paraId="28AD0614"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10CEFDBE" w14:textId="56552DF8"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77B6BFC8">
                <v:shape id="_x0000_i1057" type="#_x0000_t75" style="width:30.9pt;height:12pt" o:ole="">
                  <v:imagedata r:id="rId71" o:title=""/>
                </v:shape>
                <o:OLEObject Type="Embed" ProgID="Equation.Ribbit" ShapeID="_x0000_i1057" DrawAspect="Content" ObjectID="_1717571268" r:id="rId72"/>
              </w:object>
            </w:r>
          </w:p>
        </w:tc>
        <w:tc>
          <w:tcPr>
            <w:tcW w:w="0" w:type="auto"/>
            <w:tcBorders>
              <w:top w:val="single" w:sz="4" w:space="0" w:color="auto"/>
              <w:bottom w:val="single" w:sz="4" w:space="0" w:color="auto"/>
            </w:tcBorders>
            <w:shd w:val="clear" w:color="auto" w:fill="auto"/>
            <w:vAlign w:val="center"/>
          </w:tcPr>
          <w:p w14:paraId="6FE918A5" w14:textId="414555A4"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5274</w:t>
            </w:r>
          </w:p>
        </w:tc>
        <w:tc>
          <w:tcPr>
            <w:tcW w:w="0" w:type="auto"/>
            <w:vMerge/>
            <w:shd w:val="clear" w:color="auto" w:fill="auto"/>
            <w:vAlign w:val="center"/>
          </w:tcPr>
          <w:p w14:paraId="5C635BBD" w14:textId="77777777" w:rsidR="002C1647" w:rsidRPr="002F4D80" w:rsidRDefault="002C1647" w:rsidP="002C1647">
            <w:pPr>
              <w:jc w:val="center"/>
              <w:rPr>
                <w:rFonts w:ascii="Times New Roman" w:hAnsi="Times New Roman" w:cs="Times New Roman"/>
                <w:sz w:val="24"/>
                <w:szCs w:val="24"/>
              </w:rPr>
            </w:pPr>
          </w:p>
        </w:tc>
      </w:tr>
      <w:tr w:rsidR="002C1647" w:rsidRPr="002F4D80" w14:paraId="4BE66244" w14:textId="77777777" w:rsidTr="009810E7">
        <w:trPr>
          <w:jc w:val="center"/>
        </w:trPr>
        <w:tc>
          <w:tcPr>
            <w:tcW w:w="0" w:type="auto"/>
            <w:vMerge/>
            <w:shd w:val="clear" w:color="auto" w:fill="auto"/>
            <w:vAlign w:val="center"/>
          </w:tcPr>
          <w:p w14:paraId="73626DBD"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2218E9FE" w14:textId="1A9CE527"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239A887E">
                <v:shape id="_x0000_i1058" type="#_x0000_t75" style="width:30.9pt;height:12pt" o:ole="">
                  <v:imagedata r:id="rId73" o:title=""/>
                </v:shape>
                <o:OLEObject Type="Embed" ProgID="Equation.Ribbit" ShapeID="_x0000_i1058" DrawAspect="Content" ObjectID="_1717571269" r:id="rId74"/>
              </w:object>
            </w:r>
          </w:p>
        </w:tc>
        <w:tc>
          <w:tcPr>
            <w:tcW w:w="0" w:type="auto"/>
            <w:tcBorders>
              <w:top w:val="single" w:sz="4" w:space="0" w:color="auto"/>
              <w:bottom w:val="single" w:sz="4" w:space="0" w:color="auto"/>
            </w:tcBorders>
            <w:shd w:val="clear" w:color="auto" w:fill="auto"/>
            <w:vAlign w:val="center"/>
          </w:tcPr>
          <w:p w14:paraId="30D57257" w14:textId="58D19E80"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6657</w:t>
            </w:r>
          </w:p>
        </w:tc>
        <w:tc>
          <w:tcPr>
            <w:tcW w:w="0" w:type="auto"/>
            <w:vMerge/>
            <w:shd w:val="clear" w:color="auto" w:fill="auto"/>
            <w:vAlign w:val="center"/>
          </w:tcPr>
          <w:p w14:paraId="07904EDF" w14:textId="77777777" w:rsidR="002C1647" w:rsidRPr="002F4D80" w:rsidRDefault="002C1647" w:rsidP="002C1647">
            <w:pPr>
              <w:jc w:val="center"/>
              <w:rPr>
                <w:rFonts w:ascii="Times New Roman" w:hAnsi="Times New Roman" w:cs="Times New Roman"/>
                <w:sz w:val="24"/>
                <w:szCs w:val="24"/>
              </w:rPr>
            </w:pPr>
          </w:p>
        </w:tc>
        <w:tc>
          <w:tcPr>
            <w:tcW w:w="0" w:type="auto"/>
            <w:vMerge/>
            <w:tcBorders>
              <w:bottom w:val="single" w:sz="4" w:space="0" w:color="auto"/>
            </w:tcBorders>
            <w:shd w:val="clear" w:color="auto" w:fill="auto"/>
            <w:vAlign w:val="center"/>
          </w:tcPr>
          <w:p w14:paraId="462E7DA1"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0096614F" w14:textId="6415FAAF"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5" w:dyaOrig="236" w14:anchorId="7AEB14C0">
                <v:shape id="_x0000_i1059" type="#_x0000_t75" style="width:30.9pt;height:12pt" o:ole="">
                  <v:imagedata r:id="rId75" o:title=""/>
                </v:shape>
                <o:OLEObject Type="Embed" ProgID="Equation.Ribbit" ShapeID="_x0000_i1059" DrawAspect="Content" ObjectID="_1717571270" r:id="rId76"/>
              </w:object>
            </w:r>
          </w:p>
        </w:tc>
        <w:tc>
          <w:tcPr>
            <w:tcW w:w="0" w:type="auto"/>
            <w:tcBorders>
              <w:top w:val="single" w:sz="4" w:space="0" w:color="auto"/>
              <w:bottom w:val="single" w:sz="4" w:space="0" w:color="auto"/>
            </w:tcBorders>
            <w:shd w:val="clear" w:color="auto" w:fill="auto"/>
            <w:vAlign w:val="center"/>
          </w:tcPr>
          <w:p w14:paraId="241FC2AE" w14:textId="0462F3A2"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6022</w:t>
            </w:r>
          </w:p>
        </w:tc>
        <w:tc>
          <w:tcPr>
            <w:tcW w:w="0" w:type="auto"/>
            <w:vMerge/>
            <w:tcBorders>
              <w:bottom w:val="single" w:sz="4" w:space="0" w:color="auto"/>
            </w:tcBorders>
            <w:shd w:val="clear" w:color="auto" w:fill="auto"/>
            <w:vAlign w:val="center"/>
          </w:tcPr>
          <w:p w14:paraId="717C62C7" w14:textId="77777777" w:rsidR="002C1647" w:rsidRPr="002F4D80" w:rsidRDefault="002C1647" w:rsidP="002C1647">
            <w:pPr>
              <w:jc w:val="center"/>
              <w:rPr>
                <w:rFonts w:ascii="Times New Roman" w:hAnsi="Times New Roman" w:cs="Times New Roman"/>
                <w:sz w:val="24"/>
                <w:szCs w:val="24"/>
              </w:rPr>
            </w:pPr>
          </w:p>
        </w:tc>
      </w:tr>
      <w:tr w:rsidR="002C1647" w:rsidRPr="002F4D80" w14:paraId="1422BCBC" w14:textId="77777777" w:rsidTr="00F83227">
        <w:trPr>
          <w:jc w:val="center"/>
        </w:trPr>
        <w:tc>
          <w:tcPr>
            <w:tcW w:w="0" w:type="auto"/>
            <w:vMerge/>
            <w:shd w:val="clear" w:color="auto" w:fill="auto"/>
            <w:vAlign w:val="center"/>
          </w:tcPr>
          <w:p w14:paraId="1F25E6D9"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0C15C869" w14:textId="323C9F32"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7" w:dyaOrig="238" w14:anchorId="2F2CCBD9">
                <v:shape id="_x0000_i1060" type="#_x0000_t75" style="width:30.9pt;height:12pt" o:ole="">
                  <v:imagedata r:id="rId77" o:title=""/>
                </v:shape>
                <o:OLEObject Type="Embed" ProgID="Equation.Ribbit" ShapeID="_x0000_i1060" DrawAspect="Content" ObjectID="_1717571271" r:id="rId78"/>
              </w:object>
            </w:r>
          </w:p>
        </w:tc>
        <w:tc>
          <w:tcPr>
            <w:tcW w:w="0" w:type="auto"/>
            <w:tcBorders>
              <w:top w:val="single" w:sz="4" w:space="0" w:color="auto"/>
              <w:bottom w:val="single" w:sz="4" w:space="0" w:color="auto"/>
            </w:tcBorders>
            <w:shd w:val="clear" w:color="auto" w:fill="auto"/>
            <w:vAlign w:val="center"/>
          </w:tcPr>
          <w:p w14:paraId="3AB612C0" w14:textId="55A85BF9"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6275</w:t>
            </w:r>
          </w:p>
        </w:tc>
        <w:tc>
          <w:tcPr>
            <w:tcW w:w="0" w:type="auto"/>
            <w:vMerge/>
            <w:shd w:val="clear" w:color="auto" w:fill="auto"/>
            <w:vAlign w:val="center"/>
          </w:tcPr>
          <w:p w14:paraId="75FA28D6" w14:textId="77777777" w:rsidR="002C1647" w:rsidRPr="002F4D80" w:rsidRDefault="002C1647" w:rsidP="002C1647">
            <w:pPr>
              <w:jc w:val="center"/>
              <w:rPr>
                <w:rFonts w:ascii="Times New Roman" w:hAnsi="Times New Roman" w:cs="Times New Roman"/>
                <w:sz w:val="24"/>
                <w:szCs w:val="24"/>
              </w:rPr>
            </w:pPr>
          </w:p>
        </w:tc>
        <w:tc>
          <w:tcPr>
            <w:tcW w:w="0" w:type="auto"/>
            <w:vMerge w:val="restart"/>
            <w:tcBorders>
              <w:top w:val="single" w:sz="4" w:space="0" w:color="auto"/>
            </w:tcBorders>
            <w:shd w:val="clear" w:color="auto" w:fill="auto"/>
            <w:vAlign w:val="center"/>
          </w:tcPr>
          <w:p w14:paraId="18FD98D3" w14:textId="7AAFC230" w:rsidR="002C1647" w:rsidRPr="002F4D80" w:rsidRDefault="00FA6E09" w:rsidP="002C1647">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75FEAC2D">
                <v:shape id="_x0000_i1061" type="#_x0000_t75" style="width:30.9pt;height:12.9pt" o:ole="">
                  <v:imagedata r:id="rId79" o:title=""/>
                </v:shape>
                <o:OLEObject Type="Embed" ProgID="Equation.Ribbit" ShapeID="_x0000_i1061" DrawAspect="Content" ObjectID="_1717571272" r:id="rId80"/>
              </w:object>
            </w:r>
          </w:p>
        </w:tc>
        <w:tc>
          <w:tcPr>
            <w:tcW w:w="0" w:type="auto"/>
            <w:tcBorders>
              <w:top w:val="single" w:sz="4" w:space="0" w:color="auto"/>
              <w:bottom w:val="single" w:sz="4" w:space="0" w:color="auto"/>
            </w:tcBorders>
            <w:shd w:val="clear" w:color="auto" w:fill="auto"/>
            <w:vAlign w:val="center"/>
          </w:tcPr>
          <w:p w14:paraId="53DC8C86" w14:textId="775C0F63"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07" w:dyaOrig="238" w14:anchorId="1D77BBD3">
                <v:shape id="_x0000_i1062" type="#_x0000_t75" style="width:30.45pt;height:12pt" o:ole="">
                  <v:imagedata r:id="rId81" o:title=""/>
                </v:shape>
                <o:OLEObject Type="Embed" ProgID="Equation.Ribbit" ShapeID="_x0000_i1062" DrawAspect="Content" ObjectID="_1717571273" r:id="rId82"/>
              </w:object>
            </w:r>
          </w:p>
        </w:tc>
        <w:tc>
          <w:tcPr>
            <w:tcW w:w="0" w:type="auto"/>
            <w:tcBorders>
              <w:top w:val="single" w:sz="4" w:space="0" w:color="auto"/>
              <w:bottom w:val="single" w:sz="4" w:space="0" w:color="auto"/>
            </w:tcBorders>
            <w:shd w:val="clear" w:color="auto" w:fill="auto"/>
            <w:vAlign w:val="center"/>
          </w:tcPr>
          <w:p w14:paraId="4F07E185" w14:textId="2377BEFF"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4145</w:t>
            </w:r>
          </w:p>
        </w:tc>
        <w:tc>
          <w:tcPr>
            <w:tcW w:w="0" w:type="auto"/>
            <w:vMerge w:val="restart"/>
            <w:tcBorders>
              <w:top w:val="single" w:sz="4" w:space="0" w:color="auto"/>
            </w:tcBorders>
            <w:shd w:val="clear" w:color="auto" w:fill="auto"/>
            <w:vAlign w:val="center"/>
          </w:tcPr>
          <w:p w14:paraId="7C639A48" w14:textId="43E70FE2"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14853</w:t>
            </w:r>
          </w:p>
        </w:tc>
      </w:tr>
      <w:tr w:rsidR="002C1647" w:rsidRPr="002F4D80" w14:paraId="4DD5F759" w14:textId="77777777" w:rsidTr="00F83227">
        <w:trPr>
          <w:jc w:val="center"/>
        </w:trPr>
        <w:tc>
          <w:tcPr>
            <w:tcW w:w="0" w:type="auto"/>
            <w:vMerge/>
            <w:tcBorders>
              <w:bottom w:val="single" w:sz="4" w:space="0" w:color="auto"/>
            </w:tcBorders>
            <w:shd w:val="clear" w:color="auto" w:fill="auto"/>
            <w:vAlign w:val="center"/>
          </w:tcPr>
          <w:p w14:paraId="2A9D2BDE"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6AA8B505" w14:textId="12405283"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7F96B080">
                <v:shape id="_x0000_i1063" type="#_x0000_t75" style="width:30.9pt;height:12pt" o:ole="">
                  <v:imagedata r:id="rId83" o:title=""/>
                </v:shape>
                <o:OLEObject Type="Embed" ProgID="Equation.Ribbit" ShapeID="_x0000_i1063" DrawAspect="Content" ObjectID="_1717571274" r:id="rId84"/>
              </w:object>
            </w:r>
          </w:p>
        </w:tc>
        <w:tc>
          <w:tcPr>
            <w:tcW w:w="0" w:type="auto"/>
            <w:tcBorders>
              <w:top w:val="single" w:sz="4" w:space="0" w:color="auto"/>
              <w:bottom w:val="single" w:sz="4" w:space="0" w:color="auto"/>
            </w:tcBorders>
            <w:shd w:val="clear" w:color="auto" w:fill="auto"/>
            <w:vAlign w:val="center"/>
          </w:tcPr>
          <w:p w14:paraId="653564B2" w14:textId="1D0EDF8F"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6901</w:t>
            </w:r>
          </w:p>
        </w:tc>
        <w:tc>
          <w:tcPr>
            <w:tcW w:w="0" w:type="auto"/>
            <w:vMerge/>
            <w:tcBorders>
              <w:bottom w:val="single" w:sz="4" w:space="0" w:color="auto"/>
            </w:tcBorders>
            <w:shd w:val="clear" w:color="auto" w:fill="auto"/>
            <w:vAlign w:val="center"/>
          </w:tcPr>
          <w:p w14:paraId="4C64DF5F" w14:textId="77777777" w:rsidR="002C1647" w:rsidRPr="002F4D80" w:rsidRDefault="002C1647" w:rsidP="002C1647">
            <w:pPr>
              <w:jc w:val="center"/>
              <w:rPr>
                <w:rFonts w:ascii="Times New Roman" w:hAnsi="Times New Roman" w:cs="Times New Roman"/>
                <w:sz w:val="24"/>
                <w:szCs w:val="24"/>
              </w:rPr>
            </w:pPr>
          </w:p>
        </w:tc>
        <w:tc>
          <w:tcPr>
            <w:tcW w:w="0" w:type="auto"/>
            <w:vMerge/>
            <w:shd w:val="clear" w:color="auto" w:fill="auto"/>
            <w:vAlign w:val="center"/>
          </w:tcPr>
          <w:p w14:paraId="54DA3021"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51753C0D" w14:textId="4E44F080"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8" w14:anchorId="78A9A987">
                <v:shape id="_x0000_i1064" type="#_x0000_t75" style="width:30.9pt;height:12pt" o:ole="">
                  <v:imagedata r:id="rId85" o:title=""/>
                </v:shape>
                <o:OLEObject Type="Embed" ProgID="Equation.Ribbit" ShapeID="_x0000_i1064" DrawAspect="Content" ObjectID="_1717571275" r:id="rId86"/>
              </w:object>
            </w:r>
          </w:p>
        </w:tc>
        <w:tc>
          <w:tcPr>
            <w:tcW w:w="0" w:type="auto"/>
            <w:tcBorders>
              <w:top w:val="single" w:sz="4" w:space="0" w:color="auto"/>
              <w:bottom w:val="single" w:sz="4" w:space="0" w:color="auto"/>
            </w:tcBorders>
            <w:shd w:val="clear" w:color="auto" w:fill="auto"/>
            <w:vAlign w:val="center"/>
          </w:tcPr>
          <w:p w14:paraId="198DA54D" w14:textId="53CE4A92"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5096</w:t>
            </w:r>
          </w:p>
        </w:tc>
        <w:tc>
          <w:tcPr>
            <w:tcW w:w="0" w:type="auto"/>
            <w:vMerge/>
            <w:shd w:val="clear" w:color="auto" w:fill="auto"/>
            <w:vAlign w:val="center"/>
          </w:tcPr>
          <w:p w14:paraId="6A0B47FF" w14:textId="77777777" w:rsidR="002C1647" w:rsidRPr="002F4D80" w:rsidRDefault="002C1647" w:rsidP="002C1647">
            <w:pPr>
              <w:jc w:val="center"/>
              <w:rPr>
                <w:rFonts w:ascii="Times New Roman" w:hAnsi="Times New Roman" w:cs="Times New Roman"/>
                <w:sz w:val="24"/>
                <w:szCs w:val="24"/>
              </w:rPr>
            </w:pPr>
          </w:p>
        </w:tc>
      </w:tr>
      <w:tr w:rsidR="002C1647" w:rsidRPr="002F4D80" w14:paraId="712BEDD0" w14:textId="77777777" w:rsidTr="00F83227">
        <w:trPr>
          <w:jc w:val="center"/>
        </w:trPr>
        <w:tc>
          <w:tcPr>
            <w:tcW w:w="0" w:type="auto"/>
            <w:vMerge w:val="restart"/>
            <w:tcBorders>
              <w:top w:val="single" w:sz="4" w:space="0" w:color="auto"/>
            </w:tcBorders>
            <w:shd w:val="clear" w:color="auto" w:fill="auto"/>
            <w:vAlign w:val="center"/>
          </w:tcPr>
          <w:p w14:paraId="726AA258" w14:textId="5F0FC5A2" w:rsidR="002C1647" w:rsidRPr="002F4D80" w:rsidRDefault="00FA6E09" w:rsidP="002C1647">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3E2DB098">
                <v:shape id="_x0000_i1065" type="#_x0000_t75" style="width:30.9pt;height:12.9pt" o:ole="">
                  <v:imagedata r:id="rId87" o:title=""/>
                </v:shape>
                <o:OLEObject Type="Embed" ProgID="Equation.Ribbit" ShapeID="_x0000_i1065" DrawAspect="Content" ObjectID="_1717571276" r:id="rId88"/>
              </w:object>
            </w:r>
          </w:p>
        </w:tc>
        <w:tc>
          <w:tcPr>
            <w:tcW w:w="0" w:type="auto"/>
            <w:tcBorders>
              <w:top w:val="single" w:sz="4" w:space="0" w:color="auto"/>
              <w:bottom w:val="single" w:sz="4" w:space="0" w:color="auto"/>
            </w:tcBorders>
            <w:shd w:val="clear" w:color="auto" w:fill="auto"/>
            <w:vAlign w:val="center"/>
          </w:tcPr>
          <w:p w14:paraId="7FE30C44" w14:textId="7DD6F588"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07" w:dyaOrig="236" w14:anchorId="5D93C7DA">
                <v:shape id="_x0000_i1066" type="#_x0000_t75" style="width:30.45pt;height:12pt" o:ole="">
                  <v:imagedata r:id="rId89" o:title=""/>
                </v:shape>
                <o:OLEObject Type="Embed" ProgID="Equation.Ribbit" ShapeID="_x0000_i1066" DrawAspect="Content" ObjectID="_1717571277" r:id="rId90"/>
              </w:object>
            </w:r>
          </w:p>
        </w:tc>
        <w:tc>
          <w:tcPr>
            <w:tcW w:w="0" w:type="auto"/>
            <w:tcBorders>
              <w:top w:val="single" w:sz="4" w:space="0" w:color="auto"/>
              <w:bottom w:val="single" w:sz="4" w:space="0" w:color="auto"/>
            </w:tcBorders>
            <w:shd w:val="clear" w:color="auto" w:fill="auto"/>
            <w:vAlign w:val="center"/>
          </w:tcPr>
          <w:p w14:paraId="445A881C" w14:textId="139D456E"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379</w:t>
            </w:r>
          </w:p>
        </w:tc>
        <w:tc>
          <w:tcPr>
            <w:tcW w:w="0" w:type="auto"/>
            <w:vMerge w:val="restart"/>
            <w:tcBorders>
              <w:top w:val="single" w:sz="4" w:space="0" w:color="auto"/>
            </w:tcBorders>
            <w:shd w:val="clear" w:color="auto" w:fill="auto"/>
            <w:vAlign w:val="center"/>
          </w:tcPr>
          <w:p w14:paraId="60247A4E" w14:textId="137D47B5"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26508</w:t>
            </w:r>
          </w:p>
        </w:tc>
        <w:tc>
          <w:tcPr>
            <w:tcW w:w="0" w:type="auto"/>
            <w:vMerge/>
            <w:tcBorders>
              <w:bottom w:val="single" w:sz="4" w:space="0" w:color="auto"/>
            </w:tcBorders>
            <w:shd w:val="clear" w:color="auto" w:fill="auto"/>
            <w:vAlign w:val="center"/>
          </w:tcPr>
          <w:p w14:paraId="7274DDE5"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0871990C" w14:textId="5AA8151D"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8" w14:anchorId="2FA1C57B">
                <v:shape id="_x0000_i1067" type="#_x0000_t75" style="width:30.9pt;height:12pt" o:ole="">
                  <v:imagedata r:id="rId91" o:title=""/>
                </v:shape>
                <o:OLEObject Type="Embed" ProgID="Equation.Ribbit" ShapeID="_x0000_i1067" DrawAspect="Content" ObjectID="_1717571278" r:id="rId92"/>
              </w:object>
            </w:r>
          </w:p>
        </w:tc>
        <w:tc>
          <w:tcPr>
            <w:tcW w:w="0" w:type="auto"/>
            <w:tcBorders>
              <w:top w:val="single" w:sz="4" w:space="0" w:color="auto"/>
              <w:bottom w:val="single" w:sz="4" w:space="0" w:color="auto"/>
            </w:tcBorders>
            <w:shd w:val="clear" w:color="auto" w:fill="auto"/>
            <w:vAlign w:val="center"/>
          </w:tcPr>
          <w:p w14:paraId="090928C5" w14:textId="53624C3F"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5612</w:t>
            </w:r>
          </w:p>
        </w:tc>
        <w:tc>
          <w:tcPr>
            <w:tcW w:w="0" w:type="auto"/>
            <w:vMerge/>
            <w:tcBorders>
              <w:bottom w:val="single" w:sz="4" w:space="0" w:color="auto"/>
            </w:tcBorders>
            <w:shd w:val="clear" w:color="auto" w:fill="auto"/>
            <w:vAlign w:val="center"/>
          </w:tcPr>
          <w:p w14:paraId="3F6DC504" w14:textId="77777777" w:rsidR="002C1647" w:rsidRPr="002F4D80" w:rsidRDefault="002C1647" w:rsidP="002C1647">
            <w:pPr>
              <w:jc w:val="center"/>
              <w:rPr>
                <w:rFonts w:ascii="Times New Roman" w:hAnsi="Times New Roman" w:cs="Times New Roman"/>
                <w:sz w:val="24"/>
                <w:szCs w:val="24"/>
              </w:rPr>
            </w:pPr>
          </w:p>
        </w:tc>
      </w:tr>
      <w:tr w:rsidR="002C1647" w:rsidRPr="002F4D80" w14:paraId="3553C3BD" w14:textId="77777777" w:rsidTr="001B3E0B">
        <w:trPr>
          <w:jc w:val="center"/>
        </w:trPr>
        <w:tc>
          <w:tcPr>
            <w:tcW w:w="0" w:type="auto"/>
            <w:vMerge/>
            <w:shd w:val="clear" w:color="auto" w:fill="auto"/>
            <w:vAlign w:val="center"/>
          </w:tcPr>
          <w:p w14:paraId="349EDFA1"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4DF5ECB1" w14:textId="5354DFB5"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6" w14:anchorId="0B7C96B4">
                <v:shape id="_x0000_i1068" type="#_x0000_t75" style="width:30.9pt;height:12pt" o:ole="">
                  <v:imagedata r:id="rId93" o:title=""/>
                </v:shape>
                <o:OLEObject Type="Embed" ProgID="Equation.Ribbit" ShapeID="_x0000_i1068" DrawAspect="Content" ObjectID="_1717571279" r:id="rId94"/>
              </w:object>
            </w:r>
          </w:p>
        </w:tc>
        <w:tc>
          <w:tcPr>
            <w:tcW w:w="0" w:type="auto"/>
            <w:tcBorders>
              <w:top w:val="single" w:sz="4" w:space="0" w:color="auto"/>
              <w:bottom w:val="single" w:sz="4" w:space="0" w:color="auto"/>
            </w:tcBorders>
            <w:shd w:val="clear" w:color="auto" w:fill="auto"/>
            <w:vAlign w:val="center"/>
          </w:tcPr>
          <w:p w14:paraId="6E862DE5" w14:textId="0CCEE6E5"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2313</w:t>
            </w:r>
          </w:p>
        </w:tc>
        <w:tc>
          <w:tcPr>
            <w:tcW w:w="0" w:type="auto"/>
            <w:vMerge/>
            <w:shd w:val="clear" w:color="auto" w:fill="auto"/>
            <w:vAlign w:val="center"/>
          </w:tcPr>
          <w:p w14:paraId="2C9BA41A" w14:textId="77777777" w:rsidR="002C1647" w:rsidRPr="002F4D80" w:rsidRDefault="002C1647" w:rsidP="002C1647">
            <w:pPr>
              <w:jc w:val="center"/>
              <w:rPr>
                <w:rFonts w:ascii="Times New Roman" w:hAnsi="Times New Roman" w:cs="Times New Roman"/>
                <w:sz w:val="24"/>
                <w:szCs w:val="24"/>
              </w:rPr>
            </w:pPr>
          </w:p>
        </w:tc>
        <w:tc>
          <w:tcPr>
            <w:tcW w:w="0" w:type="auto"/>
            <w:vMerge w:val="restart"/>
            <w:tcBorders>
              <w:top w:val="single" w:sz="4" w:space="0" w:color="auto"/>
            </w:tcBorders>
            <w:shd w:val="clear" w:color="auto" w:fill="auto"/>
            <w:vAlign w:val="center"/>
          </w:tcPr>
          <w:p w14:paraId="69F3414D" w14:textId="3195E57C" w:rsidR="002C1647" w:rsidRPr="002F4D80" w:rsidRDefault="00FA6E09" w:rsidP="002C1647">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0012C02E">
                <v:shape id="_x0000_i1069" type="#_x0000_t75" style="width:30.9pt;height:12.9pt" o:ole="">
                  <v:imagedata r:id="rId95" o:title=""/>
                </v:shape>
                <o:OLEObject Type="Embed" ProgID="Equation.Ribbit" ShapeID="_x0000_i1069" DrawAspect="Content" ObjectID="_1717571280" r:id="rId96"/>
              </w:object>
            </w:r>
          </w:p>
        </w:tc>
        <w:tc>
          <w:tcPr>
            <w:tcW w:w="0" w:type="auto"/>
            <w:tcBorders>
              <w:top w:val="single" w:sz="4" w:space="0" w:color="auto"/>
              <w:bottom w:val="single" w:sz="4" w:space="0" w:color="auto"/>
            </w:tcBorders>
            <w:shd w:val="clear" w:color="auto" w:fill="auto"/>
            <w:vAlign w:val="center"/>
          </w:tcPr>
          <w:p w14:paraId="341D083B" w14:textId="662FE0C0"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07" w:dyaOrig="236" w14:anchorId="1F12DEFD">
                <v:shape id="_x0000_i1070" type="#_x0000_t75" style="width:30.45pt;height:12pt" o:ole="">
                  <v:imagedata r:id="rId97" o:title=""/>
                </v:shape>
                <o:OLEObject Type="Embed" ProgID="Equation.Ribbit" ShapeID="_x0000_i1070" DrawAspect="Content" ObjectID="_1717571281" r:id="rId98"/>
              </w:object>
            </w:r>
          </w:p>
        </w:tc>
        <w:tc>
          <w:tcPr>
            <w:tcW w:w="0" w:type="auto"/>
            <w:tcBorders>
              <w:top w:val="single" w:sz="4" w:space="0" w:color="auto"/>
              <w:bottom w:val="single" w:sz="4" w:space="0" w:color="auto"/>
            </w:tcBorders>
            <w:shd w:val="clear" w:color="auto" w:fill="auto"/>
            <w:vAlign w:val="center"/>
          </w:tcPr>
          <w:p w14:paraId="58D1906E" w14:textId="12295885"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2209</w:t>
            </w:r>
          </w:p>
        </w:tc>
        <w:tc>
          <w:tcPr>
            <w:tcW w:w="0" w:type="auto"/>
            <w:vMerge w:val="restart"/>
            <w:tcBorders>
              <w:top w:val="single" w:sz="4" w:space="0" w:color="auto"/>
            </w:tcBorders>
            <w:shd w:val="clear" w:color="auto" w:fill="auto"/>
            <w:vAlign w:val="center"/>
          </w:tcPr>
          <w:p w14:paraId="7A9EB35C" w14:textId="5735A21C"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3659</w:t>
            </w:r>
          </w:p>
        </w:tc>
      </w:tr>
      <w:tr w:rsidR="002C1647" w:rsidRPr="002F4D80" w14:paraId="5EE5929C" w14:textId="77777777" w:rsidTr="001B3E0B">
        <w:trPr>
          <w:jc w:val="center"/>
        </w:trPr>
        <w:tc>
          <w:tcPr>
            <w:tcW w:w="0" w:type="auto"/>
            <w:vMerge/>
            <w:shd w:val="clear" w:color="auto" w:fill="auto"/>
            <w:vAlign w:val="center"/>
          </w:tcPr>
          <w:p w14:paraId="49E19D92"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6F66B56A" w14:textId="4565C76C"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5EFB28CD">
                <v:shape id="_x0000_i1071" type="#_x0000_t75" style="width:30.9pt;height:12pt" o:ole="">
                  <v:imagedata r:id="rId99" o:title=""/>
                </v:shape>
                <o:OLEObject Type="Embed" ProgID="Equation.Ribbit" ShapeID="_x0000_i1071" DrawAspect="Content" ObjectID="_1717571282" r:id="rId100"/>
              </w:object>
            </w:r>
          </w:p>
        </w:tc>
        <w:tc>
          <w:tcPr>
            <w:tcW w:w="0" w:type="auto"/>
            <w:tcBorders>
              <w:top w:val="single" w:sz="4" w:space="0" w:color="auto"/>
              <w:bottom w:val="single" w:sz="4" w:space="0" w:color="auto"/>
            </w:tcBorders>
            <w:shd w:val="clear" w:color="auto" w:fill="auto"/>
            <w:vAlign w:val="center"/>
          </w:tcPr>
          <w:p w14:paraId="524A995F" w14:textId="208978C5"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2584</w:t>
            </w:r>
          </w:p>
        </w:tc>
        <w:tc>
          <w:tcPr>
            <w:tcW w:w="0" w:type="auto"/>
            <w:vMerge/>
            <w:shd w:val="clear" w:color="auto" w:fill="auto"/>
            <w:vAlign w:val="center"/>
          </w:tcPr>
          <w:p w14:paraId="12EAA0B7" w14:textId="77777777" w:rsidR="002C1647" w:rsidRPr="002F4D80" w:rsidRDefault="002C1647" w:rsidP="002C1647">
            <w:pPr>
              <w:jc w:val="center"/>
              <w:rPr>
                <w:rFonts w:ascii="Times New Roman" w:hAnsi="Times New Roman" w:cs="Times New Roman"/>
                <w:sz w:val="24"/>
                <w:szCs w:val="24"/>
              </w:rPr>
            </w:pPr>
          </w:p>
        </w:tc>
        <w:tc>
          <w:tcPr>
            <w:tcW w:w="0" w:type="auto"/>
            <w:vMerge/>
            <w:tcBorders>
              <w:bottom w:val="single" w:sz="4" w:space="0" w:color="auto"/>
            </w:tcBorders>
            <w:shd w:val="clear" w:color="auto" w:fill="auto"/>
            <w:vAlign w:val="center"/>
          </w:tcPr>
          <w:p w14:paraId="4E243FBB"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5FADCC10" w14:textId="025B01CC"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6" w14:anchorId="4D24519B">
                <v:shape id="_x0000_i1072" type="#_x0000_t75" style="width:30.9pt;height:12pt" o:ole="">
                  <v:imagedata r:id="rId101" o:title=""/>
                </v:shape>
                <o:OLEObject Type="Embed" ProgID="Equation.Ribbit" ShapeID="_x0000_i1072" DrawAspect="Content" ObjectID="_1717571283" r:id="rId102"/>
              </w:object>
            </w:r>
          </w:p>
        </w:tc>
        <w:tc>
          <w:tcPr>
            <w:tcW w:w="0" w:type="auto"/>
            <w:tcBorders>
              <w:top w:val="single" w:sz="4" w:space="0" w:color="auto"/>
              <w:bottom w:val="single" w:sz="4" w:space="0" w:color="auto"/>
            </w:tcBorders>
            <w:shd w:val="clear" w:color="auto" w:fill="auto"/>
            <w:vAlign w:val="center"/>
          </w:tcPr>
          <w:p w14:paraId="297A6791" w14:textId="23979AFD"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1450</w:t>
            </w:r>
          </w:p>
        </w:tc>
        <w:tc>
          <w:tcPr>
            <w:tcW w:w="0" w:type="auto"/>
            <w:vMerge/>
            <w:tcBorders>
              <w:bottom w:val="single" w:sz="4" w:space="0" w:color="auto"/>
            </w:tcBorders>
            <w:shd w:val="clear" w:color="auto" w:fill="auto"/>
            <w:vAlign w:val="center"/>
          </w:tcPr>
          <w:p w14:paraId="57E3F2C7" w14:textId="77777777" w:rsidR="002C1647" w:rsidRPr="002F4D80" w:rsidRDefault="002C1647" w:rsidP="002C1647">
            <w:pPr>
              <w:jc w:val="center"/>
              <w:rPr>
                <w:rFonts w:ascii="Times New Roman" w:hAnsi="Times New Roman" w:cs="Times New Roman"/>
                <w:sz w:val="24"/>
                <w:szCs w:val="24"/>
              </w:rPr>
            </w:pPr>
          </w:p>
        </w:tc>
      </w:tr>
      <w:tr w:rsidR="002C1647" w:rsidRPr="002F4D80" w14:paraId="3DFA2E3C" w14:textId="77777777" w:rsidTr="00466326">
        <w:trPr>
          <w:jc w:val="center"/>
        </w:trPr>
        <w:tc>
          <w:tcPr>
            <w:tcW w:w="0" w:type="auto"/>
            <w:vMerge/>
            <w:shd w:val="clear" w:color="auto" w:fill="auto"/>
            <w:vAlign w:val="center"/>
          </w:tcPr>
          <w:p w14:paraId="237DA523"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FFFFFF" w:themeColor="background1"/>
              <w:bottom w:val="single" w:sz="4" w:space="0" w:color="auto"/>
            </w:tcBorders>
            <w:shd w:val="clear" w:color="auto" w:fill="auto"/>
            <w:vAlign w:val="center"/>
          </w:tcPr>
          <w:p w14:paraId="2634F840" w14:textId="648CA761"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5" w:dyaOrig="236" w14:anchorId="252CD4A7">
                <v:shape id="_x0000_i1073" type="#_x0000_t75" style="width:30.9pt;height:12pt" o:ole="">
                  <v:imagedata r:id="rId103" o:title=""/>
                </v:shape>
                <o:OLEObject Type="Embed" ProgID="Equation.Ribbit" ShapeID="_x0000_i1073" DrawAspect="Content" ObjectID="_1717571284" r:id="rId104"/>
              </w:object>
            </w:r>
          </w:p>
        </w:tc>
        <w:tc>
          <w:tcPr>
            <w:tcW w:w="0" w:type="auto"/>
            <w:tcBorders>
              <w:top w:val="single" w:sz="4" w:space="0" w:color="FFFFFF" w:themeColor="background1"/>
              <w:bottom w:val="single" w:sz="4" w:space="0" w:color="auto"/>
            </w:tcBorders>
            <w:shd w:val="clear" w:color="auto" w:fill="auto"/>
            <w:vAlign w:val="center"/>
          </w:tcPr>
          <w:p w14:paraId="59247322" w14:textId="7B982E40"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4640</w:t>
            </w:r>
          </w:p>
        </w:tc>
        <w:tc>
          <w:tcPr>
            <w:tcW w:w="0" w:type="auto"/>
            <w:vMerge/>
            <w:shd w:val="clear" w:color="auto" w:fill="auto"/>
            <w:vAlign w:val="center"/>
          </w:tcPr>
          <w:p w14:paraId="6661CEEB"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FFFFFF" w:themeColor="background1"/>
              <w:bottom w:val="single" w:sz="4" w:space="0" w:color="auto"/>
            </w:tcBorders>
            <w:shd w:val="clear" w:color="auto" w:fill="auto"/>
            <w:vAlign w:val="center"/>
          </w:tcPr>
          <w:p w14:paraId="514BF8F8" w14:textId="1FC55659" w:rsidR="002C1647" w:rsidRPr="002F4D80" w:rsidRDefault="00FA6E09" w:rsidP="002C1647">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4F94FDE3">
                <v:shape id="_x0000_i1074" type="#_x0000_t75" style="width:30.9pt;height:12.9pt" o:ole="">
                  <v:imagedata r:id="rId105" o:title=""/>
                </v:shape>
                <o:OLEObject Type="Embed" ProgID="Equation.Ribbit" ShapeID="_x0000_i1074" DrawAspect="Content" ObjectID="_1717571285" r:id="rId106"/>
              </w:object>
            </w:r>
          </w:p>
        </w:tc>
        <w:tc>
          <w:tcPr>
            <w:tcW w:w="0" w:type="auto"/>
            <w:tcBorders>
              <w:top w:val="single" w:sz="4" w:space="0" w:color="FFFFFF" w:themeColor="background1"/>
              <w:bottom w:val="single" w:sz="4" w:space="0" w:color="auto"/>
            </w:tcBorders>
            <w:shd w:val="clear" w:color="auto" w:fill="auto"/>
            <w:vAlign w:val="center"/>
          </w:tcPr>
          <w:p w14:paraId="6A9B15A3" w14:textId="51E3FDD0"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07" w:dyaOrig="236" w14:anchorId="09B4CCA8">
                <v:shape id="_x0000_i1075" type="#_x0000_t75" style="width:30.45pt;height:12pt" o:ole="">
                  <v:imagedata r:id="rId107" o:title=""/>
                </v:shape>
                <o:OLEObject Type="Embed" ProgID="Equation.Ribbit" ShapeID="_x0000_i1075" DrawAspect="Content" ObjectID="_1717571286" r:id="rId108"/>
              </w:object>
            </w:r>
          </w:p>
        </w:tc>
        <w:tc>
          <w:tcPr>
            <w:tcW w:w="0" w:type="auto"/>
            <w:tcBorders>
              <w:top w:val="single" w:sz="4" w:space="0" w:color="FFFFFF" w:themeColor="background1"/>
              <w:bottom w:val="single" w:sz="4" w:space="0" w:color="auto"/>
            </w:tcBorders>
            <w:shd w:val="clear" w:color="auto" w:fill="auto"/>
            <w:vAlign w:val="center"/>
          </w:tcPr>
          <w:p w14:paraId="5A99FC5C" w14:textId="692F7894"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155</w:t>
            </w:r>
          </w:p>
        </w:tc>
        <w:tc>
          <w:tcPr>
            <w:tcW w:w="0" w:type="auto"/>
            <w:tcBorders>
              <w:top w:val="single" w:sz="4" w:space="0" w:color="FFFFFF" w:themeColor="background1"/>
              <w:bottom w:val="single" w:sz="4" w:space="0" w:color="auto"/>
            </w:tcBorders>
            <w:shd w:val="clear" w:color="auto" w:fill="auto"/>
            <w:vAlign w:val="center"/>
          </w:tcPr>
          <w:p w14:paraId="60732FB5" w14:textId="5D31BBA0"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155</w:t>
            </w:r>
          </w:p>
        </w:tc>
      </w:tr>
      <w:tr w:rsidR="002C1647" w:rsidRPr="002F4D80" w14:paraId="7C518FB7" w14:textId="77777777" w:rsidTr="00466326">
        <w:trPr>
          <w:jc w:val="center"/>
        </w:trPr>
        <w:tc>
          <w:tcPr>
            <w:tcW w:w="0" w:type="auto"/>
            <w:vMerge/>
            <w:shd w:val="clear" w:color="auto" w:fill="auto"/>
            <w:vAlign w:val="center"/>
          </w:tcPr>
          <w:p w14:paraId="1C23052A"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0689EAB6" w14:textId="05B9F917"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2" w:dyaOrig="236" w14:anchorId="388BFD1A">
                <v:shape id="_x0000_i1076" type="#_x0000_t75" style="width:30.9pt;height:12pt" o:ole="">
                  <v:imagedata r:id="rId109" o:title=""/>
                </v:shape>
                <o:OLEObject Type="Embed" ProgID="Equation.Ribbit" ShapeID="_x0000_i1076" DrawAspect="Content" ObjectID="_1717571287" r:id="rId110"/>
              </w:object>
            </w:r>
          </w:p>
        </w:tc>
        <w:tc>
          <w:tcPr>
            <w:tcW w:w="0" w:type="auto"/>
            <w:tcBorders>
              <w:top w:val="single" w:sz="4" w:space="0" w:color="auto"/>
              <w:bottom w:val="single" w:sz="4" w:space="0" w:color="auto"/>
            </w:tcBorders>
            <w:shd w:val="clear" w:color="auto" w:fill="auto"/>
            <w:vAlign w:val="center"/>
          </w:tcPr>
          <w:p w14:paraId="73FE0269" w14:textId="2A652564"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5155</w:t>
            </w:r>
          </w:p>
        </w:tc>
        <w:tc>
          <w:tcPr>
            <w:tcW w:w="0" w:type="auto"/>
            <w:vMerge/>
            <w:shd w:val="clear" w:color="auto" w:fill="auto"/>
            <w:vAlign w:val="center"/>
          </w:tcPr>
          <w:p w14:paraId="72AF5C1F"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nil"/>
              <w:right w:val="single" w:sz="4" w:space="0" w:color="FFFFFF" w:themeColor="background1"/>
            </w:tcBorders>
            <w:shd w:val="clear" w:color="auto" w:fill="auto"/>
            <w:vAlign w:val="center"/>
          </w:tcPr>
          <w:p w14:paraId="4C6DF358"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left w:val="single" w:sz="4" w:space="0" w:color="FFFFFF" w:themeColor="background1"/>
              <w:bottom w:val="nil"/>
              <w:right w:val="single" w:sz="4" w:space="0" w:color="FFFFFF" w:themeColor="background1"/>
            </w:tcBorders>
            <w:shd w:val="clear" w:color="auto" w:fill="auto"/>
            <w:vAlign w:val="center"/>
          </w:tcPr>
          <w:p w14:paraId="311D47F8"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left w:val="single" w:sz="4" w:space="0" w:color="FFFFFF" w:themeColor="background1"/>
              <w:bottom w:val="nil"/>
              <w:right w:val="single" w:sz="4" w:space="0" w:color="FFFFFF" w:themeColor="background1"/>
            </w:tcBorders>
            <w:shd w:val="clear" w:color="auto" w:fill="auto"/>
            <w:vAlign w:val="center"/>
          </w:tcPr>
          <w:p w14:paraId="4B5EB622"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left w:val="single" w:sz="4" w:space="0" w:color="FFFFFF" w:themeColor="background1"/>
              <w:bottom w:val="nil"/>
              <w:right w:val="single" w:sz="4" w:space="0" w:color="FFFFFF" w:themeColor="background1"/>
            </w:tcBorders>
            <w:shd w:val="clear" w:color="auto" w:fill="auto"/>
            <w:vAlign w:val="center"/>
          </w:tcPr>
          <w:p w14:paraId="0B7E034E" w14:textId="77777777" w:rsidR="002C1647" w:rsidRPr="002F4D80" w:rsidRDefault="002C1647" w:rsidP="002C1647">
            <w:pPr>
              <w:jc w:val="center"/>
              <w:rPr>
                <w:rFonts w:ascii="Times New Roman" w:hAnsi="Times New Roman" w:cs="Times New Roman"/>
                <w:sz w:val="24"/>
                <w:szCs w:val="24"/>
              </w:rPr>
            </w:pPr>
          </w:p>
        </w:tc>
      </w:tr>
      <w:tr w:rsidR="002C1647" w:rsidRPr="002F4D80" w14:paraId="76FDB945" w14:textId="77777777" w:rsidTr="00466326">
        <w:trPr>
          <w:jc w:val="center"/>
        </w:trPr>
        <w:tc>
          <w:tcPr>
            <w:tcW w:w="0" w:type="auto"/>
            <w:vMerge/>
            <w:shd w:val="clear" w:color="auto" w:fill="auto"/>
            <w:vAlign w:val="center"/>
          </w:tcPr>
          <w:p w14:paraId="7E9FC33D"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5211FB36" w14:textId="6AF03004"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3" w:dyaOrig="236" w14:anchorId="69C094C3">
                <v:shape id="_x0000_i1077" type="#_x0000_t75" style="width:30.9pt;height:12pt" o:ole="">
                  <v:imagedata r:id="rId111" o:title=""/>
                </v:shape>
                <o:OLEObject Type="Embed" ProgID="Equation.Ribbit" ShapeID="_x0000_i1077" DrawAspect="Content" ObjectID="_1717571288" r:id="rId112"/>
              </w:object>
            </w:r>
          </w:p>
        </w:tc>
        <w:tc>
          <w:tcPr>
            <w:tcW w:w="0" w:type="auto"/>
            <w:tcBorders>
              <w:top w:val="single" w:sz="4" w:space="0" w:color="auto"/>
              <w:bottom w:val="single" w:sz="4" w:space="0" w:color="auto"/>
            </w:tcBorders>
            <w:shd w:val="clear" w:color="auto" w:fill="auto"/>
            <w:vAlign w:val="center"/>
          </w:tcPr>
          <w:p w14:paraId="16DF30CB" w14:textId="77441896"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5715</w:t>
            </w:r>
          </w:p>
        </w:tc>
        <w:tc>
          <w:tcPr>
            <w:tcW w:w="0" w:type="auto"/>
            <w:vMerge/>
            <w:shd w:val="clear" w:color="auto" w:fill="auto"/>
            <w:vAlign w:val="center"/>
          </w:tcPr>
          <w:p w14:paraId="0B5F9DFC" w14:textId="77777777" w:rsidR="002C1647" w:rsidRPr="002F4D80" w:rsidRDefault="002C1647" w:rsidP="002C1647">
            <w:pPr>
              <w:jc w:val="center"/>
              <w:rPr>
                <w:rFonts w:ascii="Times New Roman" w:hAnsi="Times New Roman" w:cs="Times New Roman"/>
                <w:sz w:val="24"/>
                <w:szCs w:val="24"/>
              </w:rPr>
            </w:pPr>
          </w:p>
        </w:tc>
        <w:tc>
          <w:tcPr>
            <w:tcW w:w="0" w:type="auto"/>
            <w:tcBorders>
              <w:top w:val="nil"/>
              <w:bottom w:val="nil"/>
              <w:right w:val="single" w:sz="4" w:space="0" w:color="FFFFFF" w:themeColor="background1"/>
            </w:tcBorders>
            <w:shd w:val="clear" w:color="auto" w:fill="auto"/>
            <w:vAlign w:val="center"/>
          </w:tcPr>
          <w:p w14:paraId="6E3C95E6" w14:textId="77777777" w:rsidR="002C1647" w:rsidRPr="002F4D80" w:rsidRDefault="002C1647" w:rsidP="002C1647">
            <w:pPr>
              <w:jc w:val="center"/>
              <w:rPr>
                <w:rFonts w:ascii="Times New Roman" w:hAnsi="Times New Roman" w:cs="Times New Roman"/>
                <w:sz w:val="24"/>
                <w:szCs w:val="24"/>
              </w:rPr>
            </w:pPr>
          </w:p>
        </w:tc>
        <w:tc>
          <w:tcPr>
            <w:tcW w:w="0" w:type="auto"/>
            <w:tcBorders>
              <w:top w:val="nil"/>
              <w:left w:val="single" w:sz="4" w:space="0" w:color="FFFFFF" w:themeColor="background1"/>
              <w:bottom w:val="nil"/>
              <w:right w:val="single" w:sz="4" w:space="0" w:color="FFFFFF" w:themeColor="background1"/>
            </w:tcBorders>
            <w:shd w:val="clear" w:color="auto" w:fill="auto"/>
            <w:vAlign w:val="center"/>
          </w:tcPr>
          <w:p w14:paraId="254F9217" w14:textId="77777777" w:rsidR="002C1647" w:rsidRPr="002F4D80" w:rsidRDefault="002C1647" w:rsidP="002C1647">
            <w:pPr>
              <w:jc w:val="center"/>
              <w:rPr>
                <w:rFonts w:ascii="Times New Roman" w:hAnsi="Times New Roman" w:cs="Times New Roman"/>
                <w:sz w:val="24"/>
                <w:szCs w:val="24"/>
              </w:rPr>
            </w:pPr>
          </w:p>
        </w:tc>
        <w:tc>
          <w:tcPr>
            <w:tcW w:w="0" w:type="auto"/>
            <w:tcBorders>
              <w:top w:val="nil"/>
              <w:left w:val="single" w:sz="4" w:space="0" w:color="FFFFFF" w:themeColor="background1"/>
              <w:bottom w:val="nil"/>
              <w:right w:val="single" w:sz="4" w:space="0" w:color="FFFFFF" w:themeColor="background1"/>
            </w:tcBorders>
            <w:shd w:val="clear" w:color="auto" w:fill="auto"/>
            <w:vAlign w:val="center"/>
          </w:tcPr>
          <w:p w14:paraId="78A447CE" w14:textId="77777777" w:rsidR="002C1647" w:rsidRPr="002F4D80" w:rsidRDefault="002C1647" w:rsidP="002C1647">
            <w:pPr>
              <w:jc w:val="center"/>
              <w:rPr>
                <w:rFonts w:ascii="Times New Roman" w:hAnsi="Times New Roman" w:cs="Times New Roman"/>
                <w:sz w:val="24"/>
                <w:szCs w:val="24"/>
              </w:rPr>
            </w:pPr>
          </w:p>
        </w:tc>
        <w:tc>
          <w:tcPr>
            <w:tcW w:w="0" w:type="auto"/>
            <w:tcBorders>
              <w:top w:val="nil"/>
              <w:left w:val="single" w:sz="4" w:space="0" w:color="FFFFFF" w:themeColor="background1"/>
              <w:bottom w:val="nil"/>
              <w:right w:val="single" w:sz="4" w:space="0" w:color="FFFFFF" w:themeColor="background1"/>
            </w:tcBorders>
            <w:shd w:val="clear" w:color="auto" w:fill="auto"/>
            <w:vAlign w:val="center"/>
          </w:tcPr>
          <w:p w14:paraId="5163A6AA" w14:textId="77777777" w:rsidR="002C1647" w:rsidRPr="002F4D80" w:rsidRDefault="002C1647" w:rsidP="002C1647">
            <w:pPr>
              <w:jc w:val="center"/>
              <w:rPr>
                <w:rFonts w:ascii="Times New Roman" w:hAnsi="Times New Roman" w:cs="Times New Roman"/>
                <w:sz w:val="24"/>
                <w:szCs w:val="24"/>
              </w:rPr>
            </w:pPr>
          </w:p>
        </w:tc>
      </w:tr>
      <w:tr w:rsidR="002C1647" w:rsidRPr="002F4D80" w14:paraId="3A0DF85F" w14:textId="77777777" w:rsidTr="00466326">
        <w:trPr>
          <w:jc w:val="center"/>
        </w:trPr>
        <w:tc>
          <w:tcPr>
            <w:tcW w:w="0" w:type="auto"/>
            <w:vMerge/>
            <w:tcBorders>
              <w:bottom w:val="single" w:sz="4" w:space="0" w:color="auto"/>
            </w:tcBorders>
            <w:shd w:val="clear" w:color="auto" w:fill="auto"/>
            <w:vAlign w:val="center"/>
          </w:tcPr>
          <w:p w14:paraId="2BEC5E84" w14:textId="77777777" w:rsidR="002C1647" w:rsidRPr="002F4D80" w:rsidRDefault="002C1647" w:rsidP="002C1647">
            <w:pPr>
              <w:jc w:val="center"/>
              <w:rPr>
                <w:rFonts w:ascii="Times New Roman" w:hAnsi="Times New Roman" w:cs="Times New Roman"/>
                <w:sz w:val="24"/>
                <w:szCs w:val="24"/>
              </w:rPr>
            </w:pPr>
          </w:p>
        </w:tc>
        <w:tc>
          <w:tcPr>
            <w:tcW w:w="0" w:type="auto"/>
            <w:tcBorders>
              <w:top w:val="single" w:sz="4" w:space="0" w:color="auto"/>
              <w:bottom w:val="single" w:sz="4" w:space="0" w:color="auto"/>
            </w:tcBorders>
            <w:shd w:val="clear" w:color="auto" w:fill="auto"/>
            <w:vAlign w:val="center"/>
          </w:tcPr>
          <w:p w14:paraId="25F2B729" w14:textId="210BEFB0"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position w:val="-6"/>
                <w:sz w:val="24"/>
                <w:szCs w:val="24"/>
              </w:rPr>
              <w:object w:dxaOrig="617" w:dyaOrig="238" w14:anchorId="6715A574">
                <v:shape id="_x0000_i1078" type="#_x0000_t75" style="width:30.9pt;height:12pt" o:ole="">
                  <v:imagedata r:id="rId113" o:title=""/>
                </v:shape>
                <o:OLEObject Type="Embed" ProgID="Equation.Ribbit" ShapeID="_x0000_i1078" DrawAspect="Content" ObjectID="_1717571289" r:id="rId114"/>
              </w:object>
            </w:r>
          </w:p>
        </w:tc>
        <w:tc>
          <w:tcPr>
            <w:tcW w:w="0" w:type="auto"/>
            <w:tcBorders>
              <w:top w:val="single" w:sz="4" w:space="0" w:color="auto"/>
              <w:bottom w:val="single" w:sz="4" w:space="0" w:color="auto"/>
            </w:tcBorders>
            <w:shd w:val="clear" w:color="auto" w:fill="auto"/>
            <w:vAlign w:val="center"/>
          </w:tcPr>
          <w:p w14:paraId="6B696520" w14:textId="0597912A" w:rsidR="002C1647" w:rsidRPr="002F4D80" w:rsidRDefault="002C1647" w:rsidP="002C1647">
            <w:pPr>
              <w:jc w:val="center"/>
              <w:rPr>
                <w:rFonts w:ascii="Times New Roman" w:hAnsi="Times New Roman" w:cs="Times New Roman"/>
                <w:sz w:val="24"/>
                <w:szCs w:val="24"/>
              </w:rPr>
            </w:pPr>
            <w:r w:rsidRPr="002F4D80">
              <w:rPr>
                <w:rFonts w:ascii="Times New Roman" w:hAnsi="Times New Roman" w:cs="Times New Roman"/>
                <w:sz w:val="24"/>
                <w:szCs w:val="24"/>
              </w:rPr>
              <w:t>5722</w:t>
            </w:r>
          </w:p>
        </w:tc>
        <w:tc>
          <w:tcPr>
            <w:tcW w:w="0" w:type="auto"/>
            <w:vMerge/>
            <w:tcBorders>
              <w:bottom w:val="single" w:sz="4" w:space="0" w:color="auto"/>
            </w:tcBorders>
            <w:shd w:val="clear" w:color="auto" w:fill="auto"/>
            <w:vAlign w:val="center"/>
          </w:tcPr>
          <w:p w14:paraId="45597689" w14:textId="77777777" w:rsidR="002C1647" w:rsidRPr="002F4D80" w:rsidRDefault="002C1647" w:rsidP="002C1647">
            <w:pPr>
              <w:jc w:val="center"/>
              <w:rPr>
                <w:rFonts w:ascii="Times New Roman" w:hAnsi="Times New Roman" w:cs="Times New Roman"/>
                <w:sz w:val="24"/>
                <w:szCs w:val="24"/>
              </w:rPr>
            </w:pPr>
          </w:p>
        </w:tc>
        <w:tc>
          <w:tcPr>
            <w:tcW w:w="0" w:type="auto"/>
            <w:tcBorders>
              <w:top w:val="nil"/>
              <w:bottom w:val="nil"/>
              <w:right w:val="single" w:sz="4" w:space="0" w:color="FFFFFF" w:themeColor="background1"/>
            </w:tcBorders>
            <w:shd w:val="clear" w:color="auto" w:fill="auto"/>
            <w:vAlign w:val="center"/>
          </w:tcPr>
          <w:p w14:paraId="14252DA1" w14:textId="77777777" w:rsidR="002C1647" w:rsidRPr="002F4D80" w:rsidRDefault="002C1647" w:rsidP="002C1647">
            <w:pPr>
              <w:jc w:val="center"/>
              <w:rPr>
                <w:rFonts w:ascii="Times New Roman" w:hAnsi="Times New Roman" w:cs="Times New Roman"/>
                <w:sz w:val="24"/>
                <w:szCs w:val="24"/>
              </w:rPr>
            </w:pPr>
          </w:p>
        </w:tc>
        <w:tc>
          <w:tcPr>
            <w:tcW w:w="0" w:type="auto"/>
            <w:tcBorders>
              <w:top w:val="nil"/>
              <w:left w:val="single" w:sz="4" w:space="0" w:color="FFFFFF" w:themeColor="background1"/>
              <w:bottom w:val="nil"/>
              <w:right w:val="single" w:sz="4" w:space="0" w:color="FFFFFF" w:themeColor="background1"/>
            </w:tcBorders>
            <w:shd w:val="clear" w:color="auto" w:fill="auto"/>
            <w:vAlign w:val="center"/>
          </w:tcPr>
          <w:p w14:paraId="71543461" w14:textId="77777777" w:rsidR="002C1647" w:rsidRPr="002F4D80" w:rsidRDefault="002C1647" w:rsidP="002C1647">
            <w:pPr>
              <w:jc w:val="center"/>
              <w:rPr>
                <w:rFonts w:ascii="Times New Roman" w:hAnsi="Times New Roman" w:cs="Times New Roman"/>
                <w:sz w:val="24"/>
                <w:szCs w:val="24"/>
              </w:rPr>
            </w:pPr>
          </w:p>
        </w:tc>
        <w:tc>
          <w:tcPr>
            <w:tcW w:w="0" w:type="auto"/>
            <w:tcBorders>
              <w:top w:val="nil"/>
              <w:left w:val="single" w:sz="4" w:space="0" w:color="FFFFFF" w:themeColor="background1"/>
              <w:bottom w:val="nil"/>
              <w:right w:val="single" w:sz="4" w:space="0" w:color="FFFFFF" w:themeColor="background1"/>
            </w:tcBorders>
            <w:shd w:val="clear" w:color="auto" w:fill="auto"/>
            <w:vAlign w:val="center"/>
          </w:tcPr>
          <w:p w14:paraId="466A6499" w14:textId="77777777" w:rsidR="002C1647" w:rsidRPr="002F4D80" w:rsidRDefault="002C1647" w:rsidP="002C1647">
            <w:pPr>
              <w:jc w:val="center"/>
              <w:rPr>
                <w:rFonts w:ascii="Times New Roman" w:hAnsi="Times New Roman" w:cs="Times New Roman"/>
                <w:sz w:val="24"/>
                <w:szCs w:val="24"/>
              </w:rPr>
            </w:pPr>
          </w:p>
        </w:tc>
        <w:tc>
          <w:tcPr>
            <w:tcW w:w="0" w:type="auto"/>
            <w:tcBorders>
              <w:top w:val="nil"/>
              <w:left w:val="single" w:sz="4" w:space="0" w:color="FFFFFF" w:themeColor="background1"/>
              <w:bottom w:val="nil"/>
              <w:right w:val="single" w:sz="4" w:space="0" w:color="FFFFFF" w:themeColor="background1"/>
            </w:tcBorders>
            <w:shd w:val="clear" w:color="auto" w:fill="auto"/>
            <w:vAlign w:val="center"/>
          </w:tcPr>
          <w:p w14:paraId="7AA2290E" w14:textId="77777777" w:rsidR="002C1647" w:rsidRPr="002F4D80" w:rsidRDefault="002C1647" w:rsidP="002C1647">
            <w:pPr>
              <w:jc w:val="center"/>
              <w:rPr>
                <w:rFonts w:ascii="Times New Roman" w:hAnsi="Times New Roman" w:cs="Times New Roman"/>
                <w:sz w:val="24"/>
                <w:szCs w:val="24"/>
              </w:rPr>
            </w:pPr>
          </w:p>
        </w:tc>
      </w:tr>
    </w:tbl>
    <w:p w14:paraId="5B275E0F" w14:textId="34FAB7B0" w:rsidR="00C61B63" w:rsidRPr="002F4D80" w:rsidRDefault="002C1647" w:rsidP="002C1647">
      <w:pPr>
        <w:pStyle w:val="ac"/>
        <w:jc w:val="center"/>
        <w:rPr>
          <w:rFonts w:ascii="Times New Roman" w:hAnsi="Times New Roman" w:cs="Times New Roman"/>
          <w:sz w:val="24"/>
          <w:szCs w:val="24"/>
        </w:rPr>
      </w:pPr>
      <w:r w:rsidRPr="002F4D80">
        <w:rPr>
          <w:rFonts w:ascii="Times New Roman" w:hAnsi="Times New Roman" w:cs="Times New Roman"/>
          <w:sz w:val="24"/>
          <w:szCs w:val="24"/>
        </w:rPr>
        <w:t xml:space="preserve">Table </w:t>
      </w:r>
      <w:r w:rsidRPr="002F4D80">
        <w:rPr>
          <w:rFonts w:ascii="Times New Roman" w:hAnsi="Times New Roman" w:cs="Times New Roman"/>
          <w:sz w:val="24"/>
          <w:szCs w:val="24"/>
        </w:rPr>
        <w:fldChar w:fldCharType="begin"/>
      </w:r>
      <w:r w:rsidRPr="002F4D80">
        <w:rPr>
          <w:rFonts w:ascii="Times New Roman" w:hAnsi="Times New Roman" w:cs="Times New Roman"/>
          <w:sz w:val="24"/>
          <w:szCs w:val="24"/>
        </w:rPr>
        <w:instrText xml:space="preserve"> SEQ Table \* ARABIC </w:instrText>
      </w:r>
      <w:r w:rsidRPr="002F4D80">
        <w:rPr>
          <w:rFonts w:ascii="Times New Roman" w:hAnsi="Times New Roman" w:cs="Times New Roman"/>
          <w:sz w:val="24"/>
          <w:szCs w:val="24"/>
        </w:rPr>
        <w:fldChar w:fldCharType="separate"/>
      </w:r>
      <w:r w:rsidR="009465EB" w:rsidRPr="002F4D80">
        <w:rPr>
          <w:rFonts w:ascii="Times New Roman" w:hAnsi="Times New Roman" w:cs="Times New Roman"/>
          <w:noProof/>
          <w:sz w:val="24"/>
          <w:szCs w:val="24"/>
        </w:rPr>
        <w:t>1</w:t>
      </w:r>
      <w:r w:rsidRPr="002F4D80">
        <w:rPr>
          <w:rFonts w:ascii="Times New Roman" w:hAnsi="Times New Roman" w:cs="Times New Roman"/>
          <w:sz w:val="24"/>
          <w:szCs w:val="24"/>
        </w:rPr>
        <w:fldChar w:fldCharType="end"/>
      </w:r>
      <w:r w:rsidRPr="002F4D80">
        <w:rPr>
          <w:rFonts w:ascii="Times New Roman" w:hAnsi="Times New Roman" w:cs="Times New Roman"/>
          <w:sz w:val="24"/>
          <w:szCs w:val="24"/>
        </w:rPr>
        <w:t>: Species and number of clusters</w:t>
      </w:r>
    </w:p>
    <w:p w14:paraId="5ADBD332" w14:textId="31F0E2C6" w:rsidR="003D2474" w:rsidRPr="002F4D80" w:rsidRDefault="009F766F" w:rsidP="004363AD">
      <w:pPr>
        <w:pStyle w:val="a7"/>
        <w:numPr>
          <w:ilvl w:val="0"/>
          <w:numId w:val="3"/>
        </w:numPr>
        <w:ind w:firstLineChars="0"/>
        <w:rPr>
          <w:rFonts w:ascii="Times New Roman" w:eastAsia="宋体" w:hAnsi="Times New Roman" w:cs="Times New Roman"/>
          <w:sz w:val="24"/>
          <w:szCs w:val="24"/>
        </w:rPr>
      </w:pPr>
      <w:r w:rsidRPr="002F4D80">
        <w:rPr>
          <w:rFonts w:ascii="Times New Roman" w:eastAsia="宋体" w:hAnsi="Times New Roman" w:cs="Times New Roman"/>
          <w:sz w:val="24"/>
          <w:szCs w:val="24"/>
        </w:rPr>
        <w:t>Experiment Details Explanation</w:t>
      </w:r>
    </w:p>
    <w:p w14:paraId="7DB28651" w14:textId="16B32750" w:rsidR="00C900BC" w:rsidRDefault="00C900BC" w:rsidP="002A08EB">
      <w:pPr>
        <w:pStyle w:val="a7"/>
        <w:numPr>
          <w:ilvl w:val="1"/>
          <w:numId w:val="3"/>
        </w:numPr>
        <w:ind w:firstLineChars="0"/>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Models</w:t>
      </w:r>
    </w:p>
    <w:p w14:paraId="71F7E7C0" w14:textId="5A47A282" w:rsidR="00C900BC" w:rsidRPr="00C900BC" w:rsidRDefault="00C900BC" w:rsidP="00C900BC">
      <w:pPr>
        <w:ind w:firstLineChars="200" w:firstLine="480"/>
        <w:rPr>
          <w:rFonts w:ascii="Times New Roman" w:eastAsia="宋体" w:hAnsi="Times New Roman" w:cs="Times New Roman" w:hint="eastAsia"/>
          <w:sz w:val="24"/>
          <w:szCs w:val="24"/>
        </w:rPr>
      </w:pPr>
      <w:r w:rsidRPr="00C900BC">
        <w:rPr>
          <w:rFonts w:ascii="Times New Roman" w:eastAsia="宋体" w:hAnsi="Times New Roman" w:cs="Times New Roman"/>
          <w:sz w:val="24"/>
          <w:szCs w:val="24"/>
        </w:rPr>
        <w:t>SchNet is a typical continuous-filter convolutional neural network. It is a variant of the earlier proposed Deep Tensor Neural Networks (DTNNs</w:t>
      </w:r>
      <w:proofErr w:type="gramStart"/>
      <w:r w:rsidRPr="00C900BC">
        <w:rPr>
          <w:rFonts w:ascii="Times New Roman" w:eastAsia="宋体" w:hAnsi="Times New Roman" w:cs="Times New Roman"/>
          <w:sz w:val="24"/>
          <w:szCs w:val="24"/>
        </w:rPr>
        <w:t>)</w:t>
      </w:r>
      <w:r w:rsidRPr="00C900BC">
        <w:rPr>
          <w:rFonts w:ascii="Times New Roman" w:eastAsia="宋体" w:hAnsi="Times New Roman" w:cs="Times New Roman"/>
          <w:sz w:val="24"/>
          <w:szCs w:val="24"/>
          <w:vertAlign w:val="superscript"/>
        </w:rPr>
        <w:t>[</w:t>
      </w:r>
      <w:proofErr w:type="gramEnd"/>
      <w:r>
        <w:rPr>
          <w:rFonts w:ascii="Times New Roman" w:eastAsia="宋体" w:hAnsi="Times New Roman" w:cs="Times New Roman"/>
          <w:sz w:val="24"/>
          <w:szCs w:val="24"/>
          <w:vertAlign w:val="superscript"/>
        </w:rPr>
        <w:t>1</w:t>
      </w:r>
      <w:r w:rsidRPr="00C900BC">
        <w:rPr>
          <w:rFonts w:ascii="Times New Roman" w:eastAsia="宋体" w:hAnsi="Times New Roman" w:cs="Times New Roman"/>
          <w:sz w:val="24"/>
          <w:szCs w:val="24"/>
          <w:vertAlign w:val="superscript"/>
        </w:rPr>
        <w:t>]</w:t>
      </w:r>
      <w:r w:rsidRPr="00C900BC">
        <w:rPr>
          <w:rFonts w:ascii="Times New Roman" w:eastAsia="宋体" w:hAnsi="Times New Roman" w:cs="Times New Roman"/>
          <w:sz w:val="24"/>
          <w:szCs w:val="24"/>
        </w:rPr>
        <w:t xml:space="preserve"> and therefore shares a number of their essential building block. MEGNet is a typical Graph Neural Network (GNN). In GNN, a molecule is represented by a graph in which the nodes correspond to the atoms, and the edges are the bonds between an atom pair. Unlike traditional GNN, MEGNet introduces global state attributes to increase prior knowledge in molecular representation, including average atomic weight and bonds per atom. The two networks are outstanding in the regression tasks of molecules or crystals, and it is an excellent attempt to apply them to the study of cluster work.</w:t>
      </w:r>
    </w:p>
    <w:p w14:paraId="01389F53" w14:textId="13214075" w:rsidR="00717F8D" w:rsidRPr="002F4D80" w:rsidRDefault="00AE2408" w:rsidP="002A08EB">
      <w:pPr>
        <w:pStyle w:val="a7"/>
        <w:numPr>
          <w:ilvl w:val="1"/>
          <w:numId w:val="3"/>
        </w:numPr>
        <w:ind w:firstLineChars="0"/>
        <w:rPr>
          <w:rFonts w:ascii="Times New Roman" w:eastAsia="宋体" w:hAnsi="Times New Roman" w:cs="Times New Roman"/>
          <w:sz w:val="24"/>
          <w:szCs w:val="24"/>
        </w:rPr>
      </w:pPr>
      <w:r w:rsidRPr="002F4D80">
        <w:rPr>
          <w:rFonts w:ascii="Times New Roman" w:eastAsia="宋体" w:hAnsi="Times New Roman" w:cs="Times New Roman"/>
          <w:sz w:val="24"/>
          <w:szCs w:val="24"/>
        </w:rPr>
        <w:t>Cross-Validation</w:t>
      </w:r>
    </w:p>
    <w:p w14:paraId="4CCD13E5" w14:textId="59E27632" w:rsidR="00717F8D" w:rsidRPr="002F4D80" w:rsidRDefault="00717F8D" w:rsidP="002A08EB">
      <w:pPr>
        <w:ind w:firstLineChars="200" w:firstLine="480"/>
        <w:rPr>
          <w:rFonts w:ascii="Times New Roman" w:eastAsia="宋体" w:hAnsi="Times New Roman" w:cs="Times New Roman"/>
          <w:sz w:val="24"/>
          <w:szCs w:val="24"/>
        </w:rPr>
      </w:pPr>
      <w:r w:rsidRPr="002F4D80">
        <w:rPr>
          <w:rFonts w:ascii="Times New Roman" w:eastAsia="宋体" w:hAnsi="Times New Roman" w:cs="Times New Roman"/>
          <w:sz w:val="24"/>
          <w:szCs w:val="24"/>
        </w:rPr>
        <w:t>The Leave One Out Cross Validation (LOOCV) means that only one of the original samples is used as validation data, while the remaining ones are left as training data.</w:t>
      </w:r>
      <w:r w:rsidRPr="002F4D80">
        <w:rPr>
          <w:rFonts w:ascii="Times New Roman" w:eastAsia="宋体" w:hAnsi="Times New Roman" w:cs="Times New Roman" w:hint="eastAsia"/>
          <w:sz w:val="24"/>
          <w:szCs w:val="24"/>
        </w:rPr>
        <w:t xml:space="preserve"> </w:t>
      </w:r>
      <w:r w:rsidRPr="002F4D80">
        <w:rPr>
          <w:rFonts w:ascii="Times New Roman" w:eastAsia="宋体" w:hAnsi="Times New Roman" w:cs="Times New Roman"/>
          <w:sz w:val="24"/>
          <w:szCs w:val="24"/>
        </w:rPr>
        <w:t>This training strategy is very suitable for the iron carbide dataset we generate. It can perfectly solve the problem of relative label values in each class of dataset and improve generalization performance.</w:t>
      </w:r>
    </w:p>
    <w:p w14:paraId="31A7240E" w14:textId="516375F1" w:rsidR="00281D5C" w:rsidRPr="002F4D80" w:rsidRDefault="00281D5C" w:rsidP="00281D5C">
      <w:pPr>
        <w:pStyle w:val="a7"/>
        <w:numPr>
          <w:ilvl w:val="1"/>
          <w:numId w:val="3"/>
        </w:numPr>
        <w:ind w:firstLineChars="0"/>
        <w:rPr>
          <w:rFonts w:ascii="Times New Roman" w:eastAsia="宋体" w:hAnsi="Times New Roman" w:cs="Times New Roman"/>
          <w:sz w:val="24"/>
          <w:szCs w:val="24"/>
        </w:rPr>
      </w:pPr>
      <w:r w:rsidRPr="002F4D80">
        <w:rPr>
          <w:rFonts w:ascii="Times New Roman" w:eastAsia="宋体" w:hAnsi="Times New Roman" w:cs="Times New Roman"/>
          <w:sz w:val="24"/>
          <w:szCs w:val="24"/>
        </w:rPr>
        <w:t>Benchmark</w:t>
      </w:r>
    </w:p>
    <w:p w14:paraId="6FB07444" w14:textId="76F1A5EC" w:rsidR="00281D5C" w:rsidRPr="002F4D80" w:rsidRDefault="00281D5C" w:rsidP="00281D5C">
      <w:pPr>
        <w:ind w:firstLineChars="200" w:firstLine="480"/>
        <w:rPr>
          <w:rFonts w:ascii="Times New Roman" w:eastAsia="宋体" w:hAnsi="Times New Roman" w:cs="Times New Roman"/>
          <w:sz w:val="24"/>
          <w:szCs w:val="24"/>
        </w:rPr>
      </w:pPr>
      <w:r w:rsidRPr="002F4D80">
        <w:rPr>
          <w:rFonts w:ascii="Times New Roman" w:eastAsia="宋体" w:hAnsi="Times New Roman" w:cs="Times New Roman"/>
          <w:sz w:val="24"/>
          <w:szCs w:val="24"/>
        </w:rPr>
        <w:t xml:space="preserve">We use MAEs to measure the effect of the models on cluster structure energy prediction. In the </w:t>
      </w:r>
      <w:r w:rsidR="00D26834" w:rsidRPr="002F4D80">
        <w:rPr>
          <w:rFonts w:ascii="Times New Roman" w:eastAsia="宋体" w:hAnsi="Times New Roman" w:cs="Times New Roman"/>
          <w:sz w:val="24"/>
          <w:szCs w:val="24"/>
        </w:rPr>
        <w:t>models' prediction ability to predict the structures</w:t>
      </w:r>
      <w:r w:rsidR="00B14C61" w:rsidRPr="002F4D80">
        <w:rPr>
          <w:rFonts w:ascii="Times New Roman" w:eastAsia="宋体" w:hAnsi="Times New Roman" w:cs="Times New Roman"/>
          <w:sz w:val="24"/>
          <w:szCs w:val="24"/>
        </w:rPr>
        <w:t>'</w:t>
      </w:r>
      <w:r w:rsidR="00D26834" w:rsidRPr="002F4D80">
        <w:rPr>
          <w:rFonts w:ascii="Times New Roman" w:eastAsia="宋体" w:hAnsi="Times New Roman" w:cs="Times New Roman"/>
          <w:sz w:val="24"/>
          <w:szCs w:val="24"/>
        </w:rPr>
        <w:t xml:space="preserve"> stability</w:t>
      </w:r>
      <w:r w:rsidRPr="002F4D80">
        <w:rPr>
          <w:rFonts w:ascii="Times New Roman" w:eastAsia="宋体" w:hAnsi="Times New Roman" w:cs="Times New Roman"/>
          <w:sz w:val="24"/>
          <w:szCs w:val="24"/>
        </w:rPr>
        <w:t>, we propose a new measurement ROA (Relative Order Accuracy).</w:t>
      </w:r>
    </w:p>
    <w:p w14:paraId="364D9663" w14:textId="091162E6" w:rsidR="00281D5C" w:rsidRPr="002F4D80" w:rsidRDefault="00281D5C" w:rsidP="002A08EB">
      <w:pPr>
        <w:pStyle w:val="a7"/>
        <w:numPr>
          <w:ilvl w:val="1"/>
          <w:numId w:val="3"/>
        </w:numPr>
        <w:ind w:firstLineChars="0"/>
        <w:rPr>
          <w:rFonts w:ascii="Times New Roman" w:eastAsia="宋体" w:hAnsi="Times New Roman" w:cs="Times New Roman"/>
          <w:sz w:val="24"/>
          <w:szCs w:val="24"/>
        </w:rPr>
      </w:pPr>
      <w:r w:rsidRPr="002F4D80">
        <w:rPr>
          <w:rFonts w:ascii="Times New Roman" w:eastAsia="宋体" w:hAnsi="Times New Roman" w:cs="Times New Roman"/>
          <w:sz w:val="24"/>
          <w:szCs w:val="24"/>
        </w:rPr>
        <w:t>Data Capability</w:t>
      </w:r>
    </w:p>
    <w:p w14:paraId="7B0BD789" w14:textId="0C975105" w:rsidR="00281D5C" w:rsidRPr="002F4D80" w:rsidRDefault="00281D5C" w:rsidP="007C3CB0">
      <w:pPr>
        <w:ind w:firstLineChars="200" w:firstLine="480"/>
        <w:rPr>
          <w:rFonts w:ascii="Times New Roman" w:eastAsia="宋体" w:hAnsi="Times New Roman" w:cs="Times New Roman"/>
          <w:sz w:val="24"/>
          <w:szCs w:val="24"/>
        </w:rPr>
      </w:pPr>
      <w:r w:rsidRPr="002F4D80">
        <w:rPr>
          <w:rFonts w:ascii="Times New Roman" w:eastAsia="宋体" w:hAnsi="Times New Roman" w:cs="Times New Roman"/>
          <w:sz w:val="24"/>
          <w:szCs w:val="24"/>
        </w:rPr>
        <w:t>We analyze the relationship between the deviation of potential energy prediction and the coverage of the training set on the test set.</w:t>
      </w:r>
      <w:r w:rsidR="00D26834" w:rsidRPr="002F4D80">
        <w:rPr>
          <w:rFonts w:ascii="Times New Roman" w:eastAsia="宋体" w:hAnsi="Times New Roman" w:cs="Times New Roman"/>
          <w:sz w:val="24"/>
          <w:szCs w:val="24"/>
        </w:rPr>
        <w:t xml:space="preserve"> </w:t>
      </w:r>
      <w:r w:rsidR="007C3CB0" w:rsidRPr="002F4D80">
        <w:rPr>
          <w:rFonts w:ascii="Times New Roman" w:eastAsia="宋体" w:hAnsi="Times New Roman" w:cs="Times New Roman"/>
          <w:sz w:val="24"/>
          <w:szCs w:val="24"/>
        </w:rPr>
        <w:t xml:space="preserve">We output the intermediate vectors predicted by MEGNet and reduce their dimension. </w:t>
      </w:r>
      <w:r w:rsidR="00CA5CC0" w:rsidRPr="002F4D80">
        <w:rPr>
          <w:rFonts w:ascii="Times New Roman" w:eastAsia="宋体" w:hAnsi="Times New Roman" w:cs="Times New Roman"/>
          <w:sz w:val="24"/>
          <w:szCs w:val="24"/>
        </w:rPr>
        <w:t xml:space="preserve">The visualization results are shown in Fig.S1. </w:t>
      </w:r>
      <w:r w:rsidR="005B309F" w:rsidRPr="002F4D80">
        <w:rPr>
          <w:rFonts w:ascii="Times New Roman" w:eastAsia="宋体" w:hAnsi="Times New Roman" w:cs="Times New Roman"/>
          <w:sz w:val="24"/>
          <w:szCs w:val="24"/>
        </w:rPr>
        <w:t xml:space="preserve">Scatter points in the test set are drawn first, and information on the training set is </w:t>
      </w:r>
      <w:r w:rsidR="007C3CB0" w:rsidRPr="002F4D80">
        <w:rPr>
          <w:rFonts w:ascii="Times New Roman" w:eastAsia="宋体" w:hAnsi="Times New Roman" w:cs="Times New Roman"/>
          <w:sz w:val="24"/>
          <w:szCs w:val="24"/>
        </w:rPr>
        <w:t>marked</w:t>
      </w:r>
      <w:r w:rsidR="005B309F" w:rsidRPr="002F4D80">
        <w:rPr>
          <w:rFonts w:ascii="Times New Roman" w:eastAsia="宋体" w:hAnsi="Times New Roman" w:cs="Times New Roman"/>
          <w:sz w:val="24"/>
          <w:szCs w:val="24"/>
        </w:rPr>
        <w:t xml:space="preserve"> on the upper layer.</w:t>
      </w:r>
      <w:r w:rsidR="00CA5CC0" w:rsidRPr="002F4D80">
        <w:rPr>
          <w:rFonts w:ascii="Times New Roman" w:eastAsia="宋体" w:hAnsi="Times New Roman" w:cs="Times New Roman"/>
          <w:sz w:val="24"/>
          <w:szCs w:val="24"/>
        </w:rPr>
        <w:t xml:space="preserve"> The titles of the subgraphs are the data for </w:t>
      </w:r>
      <w:r w:rsidR="0037733B" w:rsidRPr="002F4D80">
        <w:rPr>
          <w:rFonts w:ascii="Times New Roman" w:eastAsia="宋体" w:hAnsi="Times New Roman" w:cs="Times New Roman"/>
          <w:sz w:val="24"/>
          <w:szCs w:val="24"/>
        </w:rPr>
        <w:t xml:space="preserve">the </w:t>
      </w:r>
      <w:r w:rsidR="00CA5CC0" w:rsidRPr="002F4D80">
        <w:rPr>
          <w:rFonts w:ascii="Times New Roman" w:eastAsia="宋体" w:hAnsi="Times New Roman" w:cs="Times New Roman"/>
          <w:sz w:val="24"/>
          <w:szCs w:val="24"/>
        </w:rPr>
        <w:t>test.</w:t>
      </w:r>
    </w:p>
    <w:p w14:paraId="1D17F832" w14:textId="44C04624" w:rsidR="00F766CA" w:rsidRPr="002F4D80" w:rsidRDefault="00F766CA" w:rsidP="00F766CA">
      <w:pPr>
        <w:jc w:val="center"/>
        <w:rPr>
          <w:rFonts w:ascii="Times New Roman" w:eastAsia="宋体" w:hAnsi="Times New Roman" w:cs="Times New Roman"/>
          <w:sz w:val="24"/>
          <w:szCs w:val="24"/>
        </w:rPr>
      </w:pPr>
    </w:p>
    <w:tbl>
      <w:tblPr>
        <w:tblStyle w:val="a9"/>
        <w:tblW w:w="8098"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9"/>
        <w:gridCol w:w="4119"/>
      </w:tblGrid>
      <w:tr w:rsidR="00DA3965" w:rsidRPr="002F4D80" w14:paraId="5DD13678" w14:textId="77777777" w:rsidTr="00FA6E09">
        <w:trPr>
          <w:trHeight w:val="2980"/>
        </w:trPr>
        <w:tc>
          <w:tcPr>
            <w:tcW w:w="3979" w:type="dxa"/>
            <w:vAlign w:val="center"/>
          </w:tcPr>
          <w:p w14:paraId="114F8770" w14:textId="2CE4F621" w:rsidR="00DA3965" w:rsidRPr="002F4D80" w:rsidRDefault="00DA3965" w:rsidP="00DA3965">
            <w:pPr>
              <w:jc w:val="center"/>
              <w:rPr>
                <w:rFonts w:ascii="Times New Roman" w:hAnsi="Times New Roman" w:cs="Times New Roman"/>
                <w:sz w:val="24"/>
                <w:szCs w:val="24"/>
              </w:rPr>
            </w:pPr>
            <w:r w:rsidRPr="002F4D80">
              <w:rPr>
                <w:rFonts w:ascii="Times New Roman" w:hAnsi="Times New Roman" w:cs="Times New Roman"/>
                <w:noProof/>
                <w:sz w:val="24"/>
                <w:szCs w:val="24"/>
              </w:rPr>
              <w:drawing>
                <wp:inline distT="0" distB="0" distL="0" distR="0" wp14:anchorId="66C30C01" wp14:editId="29213484">
                  <wp:extent cx="2296160" cy="1946915"/>
                  <wp:effectExtent l="0" t="0" r="889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306154" cy="1955389"/>
                          </a:xfrm>
                          <a:prstGeom prst="rect">
                            <a:avLst/>
                          </a:prstGeom>
                          <a:noFill/>
                          <a:ln>
                            <a:noFill/>
                          </a:ln>
                        </pic:spPr>
                      </pic:pic>
                    </a:graphicData>
                  </a:graphic>
                </wp:inline>
              </w:drawing>
            </w:r>
          </w:p>
        </w:tc>
        <w:tc>
          <w:tcPr>
            <w:tcW w:w="4119" w:type="dxa"/>
            <w:vAlign w:val="center"/>
          </w:tcPr>
          <w:p w14:paraId="330B9148" w14:textId="2BA6DB16" w:rsidR="00DA3965" w:rsidRPr="002F4D80" w:rsidRDefault="00DA3965" w:rsidP="00DA3965">
            <w:pPr>
              <w:jc w:val="center"/>
              <w:rPr>
                <w:rFonts w:ascii="Times New Roman" w:hAnsi="Times New Roman" w:cs="Times New Roman"/>
                <w:sz w:val="24"/>
                <w:szCs w:val="24"/>
              </w:rPr>
            </w:pPr>
            <w:r w:rsidRPr="002F4D80">
              <w:rPr>
                <w:rFonts w:ascii="Times New Roman" w:hAnsi="Times New Roman" w:cs="Times New Roman"/>
                <w:noProof/>
                <w:sz w:val="24"/>
                <w:szCs w:val="24"/>
              </w:rPr>
              <w:drawing>
                <wp:inline distT="0" distB="0" distL="0" distR="0" wp14:anchorId="3B2FA240" wp14:editId="1EE61BBB">
                  <wp:extent cx="2326640" cy="1972759"/>
                  <wp:effectExtent l="0" t="0" r="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332443" cy="1977679"/>
                          </a:xfrm>
                          <a:prstGeom prst="rect">
                            <a:avLst/>
                          </a:prstGeom>
                          <a:noFill/>
                          <a:ln>
                            <a:noFill/>
                          </a:ln>
                        </pic:spPr>
                      </pic:pic>
                    </a:graphicData>
                  </a:graphic>
                </wp:inline>
              </w:drawing>
            </w:r>
          </w:p>
        </w:tc>
      </w:tr>
      <w:tr w:rsidR="00DA3965" w:rsidRPr="002F4D80" w14:paraId="593120CD" w14:textId="77777777" w:rsidTr="00FA6E09">
        <w:trPr>
          <w:trHeight w:val="259"/>
        </w:trPr>
        <w:tc>
          <w:tcPr>
            <w:tcW w:w="3979" w:type="dxa"/>
            <w:vAlign w:val="center"/>
          </w:tcPr>
          <w:p w14:paraId="3E238617" w14:textId="09B567D1" w:rsidR="00DA3965" w:rsidRPr="002F4D80" w:rsidRDefault="00FA6E09" w:rsidP="00DA3965">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2B2764A8">
                <v:shape id="_x0000_i1079" type="#_x0000_t75" style="width:30.9pt;height:12.9pt" o:ole="">
                  <v:imagedata r:id="rId49" o:title=""/>
                </v:shape>
                <o:OLEObject Type="Embed" ProgID="Equation.Ribbit" ShapeID="_x0000_i1079" DrawAspect="Content" ObjectID="_1717571290" r:id="rId117"/>
              </w:object>
            </w:r>
          </w:p>
        </w:tc>
        <w:tc>
          <w:tcPr>
            <w:tcW w:w="4119" w:type="dxa"/>
            <w:vAlign w:val="center"/>
          </w:tcPr>
          <w:p w14:paraId="73DBFACB" w14:textId="793AEC1D" w:rsidR="00DA3965" w:rsidRPr="002F4D80" w:rsidRDefault="00FA6E09" w:rsidP="00DA3965">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426FEFF6">
                <v:shape id="_x0000_i1080" type="#_x0000_t75" style="width:30.9pt;height:12.9pt" o:ole="">
                  <v:imagedata r:id="rId11" o:title=""/>
                </v:shape>
                <o:OLEObject Type="Embed" ProgID="Equation.Ribbit" ShapeID="_x0000_i1080" DrawAspect="Content" ObjectID="_1717571291" r:id="rId118"/>
              </w:object>
            </w:r>
          </w:p>
        </w:tc>
      </w:tr>
      <w:tr w:rsidR="00DA3965" w:rsidRPr="002F4D80" w14:paraId="59693E40" w14:textId="77777777" w:rsidTr="00FA6E09">
        <w:trPr>
          <w:trHeight w:val="2944"/>
        </w:trPr>
        <w:tc>
          <w:tcPr>
            <w:tcW w:w="3979" w:type="dxa"/>
            <w:vAlign w:val="center"/>
          </w:tcPr>
          <w:p w14:paraId="4CC43768" w14:textId="70F548F4" w:rsidR="00DA3965" w:rsidRPr="002F4D80" w:rsidRDefault="00DA3965" w:rsidP="00DA3965">
            <w:pPr>
              <w:jc w:val="center"/>
              <w:rPr>
                <w:rFonts w:ascii="Times New Roman" w:hAnsi="Times New Roman" w:cs="Times New Roman"/>
                <w:sz w:val="24"/>
                <w:szCs w:val="24"/>
              </w:rPr>
            </w:pPr>
            <w:r w:rsidRPr="002F4D80">
              <w:rPr>
                <w:rFonts w:ascii="Times New Roman" w:eastAsia="宋体" w:hAnsi="Times New Roman" w:cs="Times New Roman"/>
                <w:noProof/>
                <w:sz w:val="24"/>
                <w:szCs w:val="24"/>
              </w:rPr>
              <w:lastRenderedPageBreak/>
              <w:drawing>
                <wp:inline distT="0" distB="0" distL="0" distR="0" wp14:anchorId="0CFCAF55" wp14:editId="38E86771">
                  <wp:extent cx="2341880" cy="1978942"/>
                  <wp:effectExtent l="0" t="0" r="127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361188" cy="1995257"/>
                          </a:xfrm>
                          <a:prstGeom prst="rect">
                            <a:avLst/>
                          </a:prstGeom>
                          <a:noFill/>
                          <a:ln>
                            <a:noFill/>
                          </a:ln>
                        </pic:spPr>
                      </pic:pic>
                    </a:graphicData>
                  </a:graphic>
                </wp:inline>
              </w:drawing>
            </w:r>
          </w:p>
        </w:tc>
        <w:tc>
          <w:tcPr>
            <w:tcW w:w="4119" w:type="dxa"/>
            <w:vAlign w:val="center"/>
          </w:tcPr>
          <w:p w14:paraId="1E8E6FF1" w14:textId="405A9B9E" w:rsidR="00DA3965" w:rsidRPr="002F4D80" w:rsidRDefault="00DA3965" w:rsidP="00DA3965">
            <w:pPr>
              <w:jc w:val="center"/>
              <w:rPr>
                <w:rFonts w:ascii="Times New Roman" w:hAnsi="Times New Roman" w:cs="Times New Roman"/>
                <w:sz w:val="24"/>
                <w:szCs w:val="24"/>
              </w:rPr>
            </w:pPr>
            <w:r w:rsidRPr="002F4D80">
              <w:rPr>
                <w:rFonts w:ascii="Times New Roman" w:hAnsi="Times New Roman" w:cs="Times New Roman"/>
                <w:noProof/>
                <w:sz w:val="24"/>
                <w:szCs w:val="24"/>
              </w:rPr>
              <w:drawing>
                <wp:inline distT="0" distB="0" distL="0" distR="0" wp14:anchorId="6F10D1E4" wp14:editId="782A4975">
                  <wp:extent cx="2326640" cy="1972757"/>
                  <wp:effectExtent l="0" t="0" r="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342813" cy="1986470"/>
                          </a:xfrm>
                          <a:prstGeom prst="rect">
                            <a:avLst/>
                          </a:prstGeom>
                          <a:noFill/>
                          <a:ln>
                            <a:noFill/>
                          </a:ln>
                        </pic:spPr>
                      </pic:pic>
                    </a:graphicData>
                  </a:graphic>
                </wp:inline>
              </w:drawing>
            </w:r>
          </w:p>
        </w:tc>
      </w:tr>
      <w:tr w:rsidR="00DA3965" w:rsidRPr="002F4D80" w14:paraId="417B0EB5" w14:textId="77777777" w:rsidTr="00FA6E09">
        <w:trPr>
          <w:trHeight w:val="259"/>
        </w:trPr>
        <w:tc>
          <w:tcPr>
            <w:tcW w:w="3979" w:type="dxa"/>
            <w:vAlign w:val="center"/>
          </w:tcPr>
          <w:p w14:paraId="358604F4" w14:textId="78ACDE57" w:rsidR="00DA3965" w:rsidRPr="002F4D80" w:rsidRDefault="00E53B97" w:rsidP="00DA3965">
            <w:pPr>
              <w:jc w:val="center"/>
              <w:rPr>
                <w:rFonts w:ascii="Times New Roman" w:hAnsi="Times New Roman" w:cs="Times New Roman"/>
                <w:sz w:val="24"/>
                <w:szCs w:val="24"/>
              </w:rPr>
            </w:pPr>
            <w:r w:rsidRPr="002F4D80">
              <w:rPr>
                <w:rFonts w:ascii="Times New Roman" w:hAnsi="Times New Roman" w:cs="Times New Roman"/>
                <w:position w:val="-8"/>
                <w:sz w:val="24"/>
                <w:szCs w:val="24"/>
              </w:rPr>
              <w:pict w14:anchorId="37488000">
                <v:shape id="_x0000_i1081" type="#_x0000_t75" style="width:30.9pt;height:12.9pt">
                  <v:imagedata r:id="rId37" o:title=""/>
                </v:shape>
              </w:pict>
            </w:r>
          </w:p>
        </w:tc>
        <w:tc>
          <w:tcPr>
            <w:tcW w:w="4119" w:type="dxa"/>
            <w:vAlign w:val="center"/>
          </w:tcPr>
          <w:p w14:paraId="7178C719" w14:textId="174A4356" w:rsidR="00DA3965" w:rsidRPr="002F4D80" w:rsidRDefault="00FA6E09" w:rsidP="00DA3965">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7FA797D0">
                <v:shape id="_x0000_i1082" type="#_x0000_t75" style="width:30.9pt;height:12.9pt" o:ole="">
                  <v:imagedata r:id="rId61" o:title=""/>
                </v:shape>
                <o:OLEObject Type="Embed" ProgID="Equation.Ribbit" ShapeID="_x0000_i1082" DrawAspect="Content" ObjectID="_1717571292" r:id="rId121"/>
              </w:object>
            </w:r>
          </w:p>
        </w:tc>
      </w:tr>
      <w:tr w:rsidR="00DA3965" w:rsidRPr="002F4D80" w14:paraId="42EBC6C5" w14:textId="77777777" w:rsidTr="00FA6E09">
        <w:trPr>
          <w:trHeight w:val="2966"/>
        </w:trPr>
        <w:tc>
          <w:tcPr>
            <w:tcW w:w="3979" w:type="dxa"/>
            <w:vAlign w:val="center"/>
          </w:tcPr>
          <w:p w14:paraId="28EFFCB6" w14:textId="49E845CC" w:rsidR="00DA3965" w:rsidRPr="002F4D80" w:rsidRDefault="00DA3965" w:rsidP="00DA3965">
            <w:pPr>
              <w:jc w:val="center"/>
              <w:rPr>
                <w:rFonts w:ascii="Times New Roman" w:hAnsi="Times New Roman" w:cs="Times New Roman"/>
                <w:sz w:val="24"/>
                <w:szCs w:val="24"/>
              </w:rPr>
            </w:pPr>
            <w:r w:rsidRPr="002F4D80">
              <w:rPr>
                <w:rFonts w:ascii="Times New Roman" w:hAnsi="Times New Roman" w:cs="Times New Roman"/>
                <w:noProof/>
                <w:sz w:val="24"/>
                <w:szCs w:val="24"/>
              </w:rPr>
              <w:drawing>
                <wp:inline distT="0" distB="0" distL="0" distR="0" wp14:anchorId="6ECA7D48" wp14:editId="4F2D15BF">
                  <wp:extent cx="2372360" cy="2019602"/>
                  <wp:effectExtent l="0" t="0" r="889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387795" cy="2032742"/>
                          </a:xfrm>
                          <a:prstGeom prst="rect">
                            <a:avLst/>
                          </a:prstGeom>
                          <a:noFill/>
                          <a:ln>
                            <a:noFill/>
                          </a:ln>
                        </pic:spPr>
                      </pic:pic>
                    </a:graphicData>
                  </a:graphic>
                </wp:inline>
              </w:drawing>
            </w:r>
          </w:p>
        </w:tc>
        <w:tc>
          <w:tcPr>
            <w:tcW w:w="4119" w:type="dxa"/>
            <w:vAlign w:val="center"/>
          </w:tcPr>
          <w:p w14:paraId="19BEAC7C" w14:textId="152A50F0" w:rsidR="00DA3965" w:rsidRPr="002F4D80" w:rsidRDefault="00DA3965" w:rsidP="00DA3965">
            <w:pPr>
              <w:jc w:val="center"/>
              <w:rPr>
                <w:rFonts w:ascii="Times New Roman" w:hAnsi="Times New Roman" w:cs="Times New Roman"/>
                <w:sz w:val="24"/>
                <w:szCs w:val="24"/>
              </w:rPr>
            </w:pPr>
            <w:r w:rsidRPr="002F4D80">
              <w:rPr>
                <w:rFonts w:ascii="Times New Roman" w:hAnsi="Times New Roman" w:cs="Times New Roman"/>
                <w:noProof/>
                <w:sz w:val="24"/>
                <w:szCs w:val="24"/>
              </w:rPr>
              <w:drawing>
                <wp:inline distT="0" distB="0" distL="0" distR="0" wp14:anchorId="136FBF16" wp14:editId="0512BF30">
                  <wp:extent cx="2321560" cy="1970289"/>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340198" cy="1986107"/>
                          </a:xfrm>
                          <a:prstGeom prst="rect">
                            <a:avLst/>
                          </a:prstGeom>
                          <a:noFill/>
                          <a:ln>
                            <a:noFill/>
                          </a:ln>
                        </pic:spPr>
                      </pic:pic>
                    </a:graphicData>
                  </a:graphic>
                </wp:inline>
              </w:drawing>
            </w:r>
          </w:p>
        </w:tc>
      </w:tr>
      <w:tr w:rsidR="00DA3965" w:rsidRPr="002F4D80" w14:paraId="7BB4284C" w14:textId="77777777" w:rsidTr="00FA6E09">
        <w:trPr>
          <w:trHeight w:val="259"/>
        </w:trPr>
        <w:tc>
          <w:tcPr>
            <w:tcW w:w="3979" w:type="dxa"/>
            <w:vAlign w:val="center"/>
          </w:tcPr>
          <w:p w14:paraId="6A355678" w14:textId="089601C8" w:rsidR="00DA3965" w:rsidRPr="002F4D80" w:rsidRDefault="00FA6E09" w:rsidP="00DA3965">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38E78F26">
                <v:shape id="_x0000_i1083" type="#_x0000_t75" style="width:30.9pt;height:12.9pt" o:ole="">
                  <v:imagedata r:id="rId79" o:title=""/>
                </v:shape>
                <o:OLEObject Type="Embed" ProgID="Equation.Ribbit" ShapeID="_x0000_i1083" DrawAspect="Content" ObjectID="_1717571293" r:id="rId124"/>
              </w:object>
            </w:r>
          </w:p>
        </w:tc>
        <w:tc>
          <w:tcPr>
            <w:tcW w:w="4119" w:type="dxa"/>
            <w:vAlign w:val="center"/>
          </w:tcPr>
          <w:p w14:paraId="1B4330CF" w14:textId="6228A6F6" w:rsidR="00DA3965" w:rsidRPr="002F4D80" w:rsidRDefault="00FA6E09" w:rsidP="00DA3965">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2EA5D8D4">
                <v:shape id="_x0000_i1084" type="#_x0000_t75" style="width:30.9pt;height:12.9pt" o:ole="">
                  <v:imagedata r:id="rId95" o:title=""/>
                </v:shape>
                <o:OLEObject Type="Embed" ProgID="Equation.Ribbit" ShapeID="_x0000_i1084" DrawAspect="Content" ObjectID="_1717571294" r:id="rId125"/>
              </w:object>
            </w:r>
          </w:p>
        </w:tc>
      </w:tr>
      <w:tr w:rsidR="00DA3965" w:rsidRPr="002F4D80" w14:paraId="12957DD7" w14:textId="77777777" w:rsidTr="00FA6E09">
        <w:trPr>
          <w:trHeight w:val="2757"/>
        </w:trPr>
        <w:tc>
          <w:tcPr>
            <w:tcW w:w="3979" w:type="dxa"/>
            <w:vAlign w:val="center"/>
          </w:tcPr>
          <w:p w14:paraId="497AE72A" w14:textId="11BA3804" w:rsidR="00DA3965" w:rsidRPr="002F4D80" w:rsidRDefault="00DA3965" w:rsidP="00DA3965">
            <w:pPr>
              <w:jc w:val="center"/>
              <w:rPr>
                <w:rFonts w:ascii="Times New Roman" w:hAnsi="Times New Roman" w:cs="Times New Roman"/>
                <w:sz w:val="24"/>
                <w:szCs w:val="24"/>
              </w:rPr>
            </w:pPr>
            <w:r w:rsidRPr="002F4D80">
              <w:rPr>
                <w:rFonts w:ascii="Times New Roman" w:hAnsi="Times New Roman" w:cs="Times New Roman"/>
                <w:noProof/>
                <w:sz w:val="24"/>
                <w:szCs w:val="24"/>
              </w:rPr>
              <w:drawing>
                <wp:inline distT="0" distB="0" distL="0" distR="0" wp14:anchorId="3003AD19" wp14:editId="3411DC47">
                  <wp:extent cx="2388288" cy="202692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01858" cy="2038437"/>
                          </a:xfrm>
                          <a:prstGeom prst="rect">
                            <a:avLst/>
                          </a:prstGeom>
                          <a:noFill/>
                          <a:ln>
                            <a:noFill/>
                          </a:ln>
                        </pic:spPr>
                      </pic:pic>
                    </a:graphicData>
                  </a:graphic>
                </wp:inline>
              </w:drawing>
            </w:r>
          </w:p>
        </w:tc>
        <w:tc>
          <w:tcPr>
            <w:tcW w:w="4119" w:type="dxa"/>
            <w:vAlign w:val="center"/>
          </w:tcPr>
          <w:p w14:paraId="0B032455" w14:textId="77777777" w:rsidR="00DA3965" w:rsidRPr="002F4D80" w:rsidRDefault="00DA3965" w:rsidP="00DA3965">
            <w:pPr>
              <w:jc w:val="center"/>
              <w:rPr>
                <w:rFonts w:ascii="Times New Roman" w:hAnsi="Times New Roman" w:cs="Times New Roman"/>
                <w:sz w:val="24"/>
                <w:szCs w:val="24"/>
              </w:rPr>
            </w:pPr>
          </w:p>
        </w:tc>
      </w:tr>
      <w:tr w:rsidR="00DA3965" w:rsidRPr="002F4D80" w14:paraId="3E91A7BD" w14:textId="77777777" w:rsidTr="00FA6E09">
        <w:trPr>
          <w:trHeight w:val="259"/>
        </w:trPr>
        <w:tc>
          <w:tcPr>
            <w:tcW w:w="3979" w:type="dxa"/>
            <w:vAlign w:val="center"/>
          </w:tcPr>
          <w:p w14:paraId="0C0953FC" w14:textId="725A05DA" w:rsidR="00DA3965" w:rsidRPr="002F4D80" w:rsidRDefault="00FA6E09" w:rsidP="00DA3965">
            <w:pPr>
              <w:jc w:val="center"/>
              <w:rPr>
                <w:rFonts w:ascii="Times New Roman" w:hAnsi="Times New Roman" w:cs="Times New Roman"/>
                <w:sz w:val="24"/>
                <w:szCs w:val="24"/>
              </w:rPr>
            </w:pPr>
            <w:r w:rsidRPr="002F4D80">
              <w:rPr>
                <w:rFonts w:ascii="Times New Roman" w:hAnsi="Times New Roman" w:cs="Times New Roman"/>
                <w:position w:val="-8"/>
                <w:sz w:val="24"/>
                <w:szCs w:val="24"/>
              </w:rPr>
              <w:object w:dxaOrig="619" w:dyaOrig="256" w14:anchorId="06716E35">
                <v:shape id="_x0000_i1085" type="#_x0000_t75" style="width:30.9pt;height:12.9pt" o:ole="">
                  <v:imagedata r:id="rId105" o:title=""/>
                </v:shape>
                <o:OLEObject Type="Embed" ProgID="Equation.Ribbit" ShapeID="_x0000_i1085" DrawAspect="Content" ObjectID="_1717571295" r:id="rId127"/>
              </w:object>
            </w:r>
          </w:p>
        </w:tc>
        <w:tc>
          <w:tcPr>
            <w:tcW w:w="4119" w:type="dxa"/>
            <w:vAlign w:val="center"/>
          </w:tcPr>
          <w:p w14:paraId="5CE7AAD5" w14:textId="77777777" w:rsidR="00DA3965" w:rsidRPr="002F4D80" w:rsidRDefault="00DA3965" w:rsidP="00DA3965">
            <w:pPr>
              <w:jc w:val="center"/>
              <w:rPr>
                <w:rFonts w:ascii="Times New Roman" w:hAnsi="Times New Roman" w:cs="Times New Roman"/>
                <w:sz w:val="24"/>
                <w:szCs w:val="24"/>
              </w:rPr>
            </w:pPr>
          </w:p>
        </w:tc>
      </w:tr>
    </w:tbl>
    <w:p w14:paraId="58A08C01" w14:textId="67E49CF8" w:rsidR="00C61B43" w:rsidRDefault="00A76EF0" w:rsidP="00A76EF0">
      <w:pPr>
        <w:jc w:val="center"/>
        <w:rPr>
          <w:rFonts w:ascii="Times New Roman" w:eastAsia="宋体" w:hAnsi="Times New Roman" w:cs="Times New Roman"/>
          <w:sz w:val="24"/>
          <w:szCs w:val="24"/>
        </w:rPr>
      </w:pPr>
      <w:r w:rsidRPr="002F4D80">
        <w:rPr>
          <w:rFonts w:ascii="Times New Roman" w:eastAsia="宋体" w:hAnsi="Times New Roman" w:cs="Times New Roman"/>
          <w:b/>
          <w:bCs/>
          <w:sz w:val="24"/>
          <w:szCs w:val="24"/>
        </w:rPr>
        <w:t>Figure S</w:t>
      </w:r>
      <w:proofErr w:type="gramStart"/>
      <w:r w:rsidRPr="002F4D80">
        <w:rPr>
          <w:rFonts w:ascii="Times New Roman" w:eastAsia="宋体" w:hAnsi="Times New Roman" w:cs="Times New Roman"/>
          <w:b/>
          <w:bCs/>
          <w:sz w:val="24"/>
          <w:szCs w:val="24"/>
        </w:rPr>
        <w:t>1</w:t>
      </w:r>
      <w:r w:rsidRPr="002F4D80">
        <w:rPr>
          <w:rFonts w:ascii="Times New Roman" w:eastAsia="宋体" w:hAnsi="Times New Roman" w:cs="Times New Roman"/>
          <w:sz w:val="24"/>
          <w:szCs w:val="24"/>
        </w:rPr>
        <w:t xml:space="preserve">  Structures</w:t>
      </w:r>
      <w:proofErr w:type="gramEnd"/>
      <w:r w:rsidRPr="002F4D80">
        <w:rPr>
          <w:rFonts w:ascii="Times New Roman" w:eastAsia="宋体" w:hAnsi="Times New Roman" w:cs="Times New Roman"/>
          <w:sz w:val="24"/>
          <w:szCs w:val="24"/>
        </w:rPr>
        <w:t xml:space="preserve"> information coverage in 2D space after dimension reduction.</w:t>
      </w:r>
    </w:p>
    <w:p w14:paraId="4866C5F6" w14:textId="423F9400" w:rsidR="00785BF7" w:rsidRDefault="00785BF7" w:rsidP="00785BF7">
      <w:pPr>
        <w:rPr>
          <w:rFonts w:ascii="Times New Roman" w:eastAsia="宋体" w:hAnsi="Times New Roman" w:cs="Times New Roman"/>
          <w:sz w:val="24"/>
          <w:szCs w:val="24"/>
        </w:rPr>
      </w:pPr>
    </w:p>
    <w:p w14:paraId="1C1DA9E8" w14:textId="17D5A96F" w:rsidR="00785BF7" w:rsidRPr="00785BF7" w:rsidRDefault="00785BF7" w:rsidP="00785BF7">
      <w:pPr>
        <w:pStyle w:val="93Title1"/>
        <w:spacing w:line="360" w:lineRule="auto"/>
        <w:rPr>
          <w:rFonts w:hint="eastAsia"/>
          <w:sz w:val="24"/>
          <w:szCs w:val="24"/>
        </w:rPr>
      </w:pPr>
      <w:bookmarkStart w:id="0" w:name="_Hlk106616935"/>
      <w:r w:rsidRPr="00380033">
        <w:rPr>
          <w:sz w:val="24"/>
          <w:szCs w:val="24"/>
        </w:rPr>
        <w:t>References</w:t>
      </w:r>
      <w:bookmarkEnd w:id="0"/>
    </w:p>
    <w:p w14:paraId="61CEF3DD" w14:textId="3E1C141C" w:rsidR="00785BF7" w:rsidRPr="005F73F3" w:rsidRDefault="00785BF7" w:rsidP="00785BF7">
      <w:pPr>
        <w:pStyle w:val="C"/>
        <w:numPr>
          <w:ilvl w:val="1"/>
          <w:numId w:val="6"/>
        </w:numPr>
        <w:spacing w:line="300" w:lineRule="exact"/>
        <w:rPr>
          <w:color w:val="000000"/>
          <w:sz w:val="20"/>
          <w:szCs w:val="20"/>
        </w:rPr>
      </w:pPr>
      <w:proofErr w:type="spellStart"/>
      <w:r w:rsidRPr="000F7416">
        <w:rPr>
          <w:color w:val="000000"/>
          <w:sz w:val="20"/>
          <w:szCs w:val="20"/>
        </w:rPr>
        <w:t>Schütt</w:t>
      </w:r>
      <w:proofErr w:type="spellEnd"/>
      <w:r w:rsidRPr="000F7416">
        <w:rPr>
          <w:color w:val="000000"/>
          <w:sz w:val="20"/>
          <w:szCs w:val="20"/>
        </w:rPr>
        <w:t xml:space="preserve"> K T</w:t>
      </w:r>
      <w:r>
        <w:rPr>
          <w:color w:val="000000"/>
          <w:sz w:val="20"/>
          <w:szCs w:val="20"/>
        </w:rPr>
        <w:t>,</w:t>
      </w:r>
      <w:r w:rsidRPr="000F7416">
        <w:rPr>
          <w:color w:val="000000"/>
          <w:sz w:val="20"/>
          <w:szCs w:val="20"/>
        </w:rPr>
        <w:t xml:space="preserve"> </w:t>
      </w:r>
      <w:proofErr w:type="spellStart"/>
      <w:r w:rsidRPr="000F7416">
        <w:rPr>
          <w:color w:val="000000"/>
          <w:sz w:val="20"/>
          <w:szCs w:val="20"/>
        </w:rPr>
        <w:t>Arbabzadah</w:t>
      </w:r>
      <w:proofErr w:type="spellEnd"/>
      <w:r w:rsidRPr="000F7416">
        <w:rPr>
          <w:color w:val="000000"/>
          <w:sz w:val="20"/>
          <w:szCs w:val="20"/>
        </w:rPr>
        <w:t xml:space="preserve"> F</w:t>
      </w:r>
      <w:r>
        <w:rPr>
          <w:color w:val="000000"/>
          <w:sz w:val="20"/>
          <w:szCs w:val="20"/>
        </w:rPr>
        <w:t>,</w:t>
      </w:r>
      <w:r w:rsidRPr="000F7416">
        <w:rPr>
          <w:color w:val="000000"/>
          <w:sz w:val="20"/>
          <w:szCs w:val="20"/>
        </w:rPr>
        <w:t xml:space="preserve"> </w:t>
      </w:r>
      <w:proofErr w:type="spellStart"/>
      <w:r w:rsidRPr="000F7416">
        <w:rPr>
          <w:color w:val="000000"/>
          <w:sz w:val="20"/>
          <w:szCs w:val="20"/>
        </w:rPr>
        <w:t>Chmiela</w:t>
      </w:r>
      <w:proofErr w:type="spellEnd"/>
      <w:r w:rsidRPr="000F7416">
        <w:rPr>
          <w:color w:val="000000"/>
          <w:sz w:val="20"/>
          <w:szCs w:val="20"/>
        </w:rPr>
        <w:t xml:space="preserve"> S</w:t>
      </w:r>
      <w:r>
        <w:rPr>
          <w:color w:val="000000"/>
          <w:sz w:val="20"/>
          <w:szCs w:val="20"/>
        </w:rPr>
        <w:t>,</w:t>
      </w:r>
      <w:r w:rsidRPr="000F7416">
        <w:rPr>
          <w:color w:val="000000"/>
          <w:sz w:val="20"/>
          <w:szCs w:val="20"/>
        </w:rPr>
        <w:t xml:space="preserve"> Müller K R</w:t>
      </w:r>
      <w:r>
        <w:rPr>
          <w:color w:val="000000"/>
          <w:sz w:val="20"/>
          <w:szCs w:val="20"/>
        </w:rPr>
        <w:t>,</w:t>
      </w:r>
      <w:r w:rsidRPr="000F7416">
        <w:rPr>
          <w:color w:val="000000"/>
          <w:sz w:val="20"/>
          <w:szCs w:val="20"/>
        </w:rPr>
        <w:t xml:space="preserve"> </w:t>
      </w:r>
      <w:proofErr w:type="spellStart"/>
      <w:r w:rsidRPr="000F7416">
        <w:rPr>
          <w:color w:val="000000"/>
          <w:sz w:val="20"/>
          <w:szCs w:val="20"/>
        </w:rPr>
        <w:t>Tkatchenko</w:t>
      </w:r>
      <w:proofErr w:type="spellEnd"/>
      <w:r w:rsidRPr="000F7416">
        <w:rPr>
          <w:color w:val="000000"/>
          <w:sz w:val="20"/>
          <w:szCs w:val="20"/>
        </w:rPr>
        <w:t xml:space="preserve"> A</w:t>
      </w:r>
      <w:r>
        <w:rPr>
          <w:color w:val="000000"/>
          <w:sz w:val="20"/>
          <w:szCs w:val="20"/>
        </w:rPr>
        <w:t xml:space="preserve">. </w:t>
      </w:r>
      <w:r w:rsidRPr="000F7416">
        <w:rPr>
          <w:i/>
          <w:iCs/>
          <w:color w:val="000000"/>
          <w:sz w:val="20"/>
          <w:szCs w:val="20"/>
        </w:rPr>
        <w:t xml:space="preserve">Nat. </w:t>
      </w:r>
      <w:proofErr w:type="spellStart"/>
      <w:r w:rsidRPr="000F7416">
        <w:rPr>
          <w:i/>
          <w:iCs/>
          <w:color w:val="000000"/>
          <w:sz w:val="20"/>
          <w:szCs w:val="20"/>
        </w:rPr>
        <w:t>Commun</w:t>
      </w:r>
      <w:proofErr w:type="spellEnd"/>
      <w:r w:rsidRPr="000F7416">
        <w:rPr>
          <w:i/>
          <w:iCs/>
          <w:color w:val="000000"/>
          <w:sz w:val="20"/>
          <w:szCs w:val="20"/>
        </w:rPr>
        <w:t>.</w:t>
      </w:r>
      <w:r>
        <w:rPr>
          <w:i/>
          <w:iCs/>
          <w:color w:val="000000"/>
          <w:sz w:val="20"/>
          <w:szCs w:val="20"/>
        </w:rPr>
        <w:t>,</w:t>
      </w:r>
      <w:r w:rsidRPr="000F7416">
        <w:rPr>
          <w:color w:val="000000"/>
          <w:sz w:val="20"/>
          <w:szCs w:val="20"/>
        </w:rPr>
        <w:t xml:space="preserve"> </w:t>
      </w:r>
      <w:r w:rsidRPr="000F7416">
        <w:rPr>
          <w:b/>
          <w:bCs/>
          <w:color w:val="000000"/>
          <w:sz w:val="20"/>
          <w:szCs w:val="20"/>
        </w:rPr>
        <w:t>2017</w:t>
      </w:r>
      <w:r w:rsidRPr="000F7416">
        <w:rPr>
          <w:color w:val="000000"/>
          <w:sz w:val="20"/>
          <w:szCs w:val="20"/>
        </w:rPr>
        <w:t>, 8, 1-8.</w:t>
      </w:r>
    </w:p>
    <w:p w14:paraId="1186BE62" w14:textId="77777777" w:rsidR="00785BF7" w:rsidRPr="002F4D80" w:rsidRDefault="00785BF7" w:rsidP="00785BF7">
      <w:pPr>
        <w:rPr>
          <w:rFonts w:ascii="Times New Roman" w:eastAsia="宋体" w:hAnsi="Times New Roman" w:cs="Times New Roman" w:hint="eastAsia"/>
          <w:sz w:val="24"/>
          <w:szCs w:val="24"/>
        </w:rPr>
      </w:pPr>
    </w:p>
    <w:sectPr w:rsidR="00785BF7" w:rsidRPr="002F4D80" w:rsidSect="00986BB0">
      <w:pgSz w:w="11906" w:h="16838"/>
      <w:pgMar w:top="1440" w:right="1797" w:bottom="1440" w:left="1797" w:header="851" w:footer="992" w:gutter="0"/>
      <w:paperSrc w:first="1" w:other="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30E2" w14:textId="77777777" w:rsidR="00E53B97" w:rsidRDefault="00E53B97" w:rsidP="00614B09">
      <w:r>
        <w:separator/>
      </w:r>
    </w:p>
  </w:endnote>
  <w:endnote w:type="continuationSeparator" w:id="0">
    <w:p w14:paraId="59F54CDC" w14:textId="77777777" w:rsidR="00E53B97" w:rsidRDefault="00E53B97" w:rsidP="00614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F3900" w14:textId="77777777" w:rsidR="00E53B97" w:rsidRDefault="00E53B97" w:rsidP="00614B09">
      <w:r>
        <w:separator/>
      </w:r>
    </w:p>
  </w:footnote>
  <w:footnote w:type="continuationSeparator" w:id="0">
    <w:p w14:paraId="6AB7E967" w14:textId="77777777" w:rsidR="00E53B97" w:rsidRDefault="00E53B97" w:rsidP="00614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B0C29"/>
    <w:multiLevelType w:val="hybridMultilevel"/>
    <w:tmpl w:val="3D54116A"/>
    <w:lvl w:ilvl="0" w:tplc="29D2A73A">
      <w:start w:val="1"/>
      <w:numFmt w:val="upperLetter"/>
      <w:lvlText w:val="%1."/>
      <w:lvlJc w:val="left"/>
      <w:pPr>
        <w:ind w:left="360" w:hanging="360"/>
      </w:pPr>
      <w:rPr>
        <w:rFonts w:hint="default"/>
      </w:rPr>
    </w:lvl>
    <w:lvl w:ilvl="1" w:tplc="4564904E">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8D14C73"/>
    <w:multiLevelType w:val="hybridMultilevel"/>
    <w:tmpl w:val="35267C8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DF2732E"/>
    <w:multiLevelType w:val="hybridMultilevel"/>
    <w:tmpl w:val="FF144C80"/>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3B47296"/>
    <w:multiLevelType w:val="multilevel"/>
    <w:tmpl w:val="92D6B0D8"/>
    <w:lvl w:ilvl="0">
      <w:start w:val="1"/>
      <w:numFmt w:val="none"/>
      <w:pStyle w:val="2"/>
      <w:suff w:val="nothing"/>
      <w:lvlText w:val=""/>
      <w:lvlJc w:val="left"/>
      <w:pPr>
        <w:ind w:left="0" w:firstLine="0"/>
      </w:pPr>
      <w:rPr>
        <w:rFonts w:hint="eastAsia"/>
      </w:rPr>
    </w:lvl>
    <w:lvl w:ilvl="1">
      <w:start w:val="1"/>
      <w:numFmt w:val="none"/>
      <w:pStyle w:val="B1"/>
      <w:suff w:val="nothing"/>
      <w:lvlText w:val="%1"/>
      <w:lvlJc w:val="left"/>
      <w:pPr>
        <w:ind w:left="0" w:firstLine="0"/>
      </w:pPr>
      <w:rPr>
        <w:rFonts w:hint="eastAsia"/>
      </w:rPr>
    </w:lvl>
    <w:lvl w:ilvl="2">
      <w:start w:val="1"/>
      <w:numFmt w:val="none"/>
      <w:pStyle w:val="B2"/>
      <w:suff w:val="nothing"/>
      <w:lvlText w:val="%1%3"/>
      <w:lvlJc w:val="left"/>
      <w:pPr>
        <w:ind w:left="0" w:firstLine="0"/>
      </w:pPr>
      <w:rPr>
        <w:rFonts w:hint="eastAsia"/>
      </w:rPr>
    </w:lvl>
    <w:lvl w:ilvl="3">
      <w:start w:val="1"/>
      <w:numFmt w:val="none"/>
      <w:pStyle w:val="B3"/>
      <w:suff w:val="nothing"/>
      <w:lvlText w:val="%1"/>
      <w:lvlJc w:val="left"/>
      <w:pPr>
        <w:ind w:left="0" w:firstLine="0"/>
      </w:pPr>
      <w:rPr>
        <w:rFonts w:hint="eastAsia"/>
      </w:rPr>
    </w:lvl>
    <w:lvl w:ilvl="4">
      <w:start w:val="1"/>
      <w:numFmt w:val="decimal"/>
      <w:pStyle w:val="C"/>
      <w:lvlText w:val="%1[%5]"/>
      <w:lvlJc w:val="right"/>
      <w:pPr>
        <w:tabs>
          <w:tab w:val="num" w:pos="397"/>
        </w:tabs>
        <w:ind w:left="397" w:hanging="125"/>
      </w:pPr>
      <w:rPr>
        <w:rFonts w:ascii="Times New Roman" w:eastAsia="宋体" w:hAnsi="Times New Roman" w:hint="default"/>
        <w:b w:val="0"/>
        <w:i w:val="0"/>
        <w:color w:val="000000"/>
        <w:sz w:val="16"/>
        <w:u w:val="none"/>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abstractNum w:abstractNumId="4" w15:restartNumberingAfterBreak="0">
    <w:nsid w:val="60502212"/>
    <w:multiLevelType w:val="hybridMultilevel"/>
    <w:tmpl w:val="1F765E56"/>
    <w:lvl w:ilvl="0" w:tplc="7AACB63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BAB426A"/>
    <w:multiLevelType w:val="hybridMultilevel"/>
    <w:tmpl w:val="E948229C"/>
    <w:lvl w:ilvl="0" w:tplc="1F3CA674">
      <w:start w:val="1"/>
      <w:numFmt w:val="decimal"/>
      <w:lvlText w:val="[%1]"/>
      <w:lvlJc w:val="left"/>
      <w:pPr>
        <w:ind w:left="420" w:hanging="420"/>
      </w:pPr>
      <w:rPr>
        <w:rFonts w:hint="default"/>
      </w:rPr>
    </w:lvl>
    <w:lvl w:ilvl="1" w:tplc="1F3CA674">
      <w:start w:val="1"/>
      <w:numFmt w:val="decimal"/>
      <w:lvlText w:val="[%2]"/>
      <w:lvlJc w:val="left"/>
      <w:pPr>
        <w:ind w:left="840" w:hanging="4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005609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6512753">
    <w:abstractNumId w:val="4"/>
  </w:num>
  <w:num w:numId="3" w16cid:durableId="1234313741">
    <w:abstractNumId w:val="0"/>
  </w:num>
  <w:num w:numId="4" w16cid:durableId="1339385157">
    <w:abstractNumId w:val="1"/>
  </w:num>
  <w:num w:numId="5" w16cid:durableId="2044985865">
    <w:abstractNumId w:val="2"/>
  </w:num>
  <w:num w:numId="6" w16cid:durableId="62875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rora:used-aurora" w:val="i:1"/>
  </w:docVars>
  <w:rsids>
    <w:rsidRoot w:val="00707101"/>
    <w:rsid w:val="00024230"/>
    <w:rsid w:val="00054BB3"/>
    <w:rsid w:val="00066999"/>
    <w:rsid w:val="000D09B8"/>
    <w:rsid w:val="000D7A3C"/>
    <w:rsid w:val="0013024F"/>
    <w:rsid w:val="0013785B"/>
    <w:rsid w:val="00164BBB"/>
    <w:rsid w:val="00245ABB"/>
    <w:rsid w:val="002767A5"/>
    <w:rsid w:val="00281D5C"/>
    <w:rsid w:val="002A08EB"/>
    <w:rsid w:val="002C1647"/>
    <w:rsid w:val="002F4D80"/>
    <w:rsid w:val="00313A01"/>
    <w:rsid w:val="00322063"/>
    <w:rsid w:val="0037733B"/>
    <w:rsid w:val="003D2474"/>
    <w:rsid w:val="003D3228"/>
    <w:rsid w:val="003D52C1"/>
    <w:rsid w:val="003E54F1"/>
    <w:rsid w:val="004363AD"/>
    <w:rsid w:val="00490F87"/>
    <w:rsid w:val="0049348C"/>
    <w:rsid w:val="004A05AD"/>
    <w:rsid w:val="004B5A31"/>
    <w:rsid w:val="004F5C8A"/>
    <w:rsid w:val="0050595D"/>
    <w:rsid w:val="00551C98"/>
    <w:rsid w:val="005A1696"/>
    <w:rsid w:val="005A4A75"/>
    <w:rsid w:val="005B309F"/>
    <w:rsid w:val="005E77E8"/>
    <w:rsid w:val="00614B09"/>
    <w:rsid w:val="00624D4A"/>
    <w:rsid w:val="00646220"/>
    <w:rsid w:val="006751FE"/>
    <w:rsid w:val="006803D9"/>
    <w:rsid w:val="00682CEF"/>
    <w:rsid w:val="00691415"/>
    <w:rsid w:val="007005D5"/>
    <w:rsid w:val="00707101"/>
    <w:rsid w:val="00717F8D"/>
    <w:rsid w:val="00755BE9"/>
    <w:rsid w:val="007603CD"/>
    <w:rsid w:val="00785BF7"/>
    <w:rsid w:val="007C3CB0"/>
    <w:rsid w:val="007E0388"/>
    <w:rsid w:val="007F021D"/>
    <w:rsid w:val="00806840"/>
    <w:rsid w:val="00825FDB"/>
    <w:rsid w:val="00860453"/>
    <w:rsid w:val="008A2BED"/>
    <w:rsid w:val="008B196D"/>
    <w:rsid w:val="008C287D"/>
    <w:rsid w:val="00926985"/>
    <w:rsid w:val="009465EB"/>
    <w:rsid w:val="00967167"/>
    <w:rsid w:val="00986BB0"/>
    <w:rsid w:val="0099386D"/>
    <w:rsid w:val="009A6F3E"/>
    <w:rsid w:val="009B59DC"/>
    <w:rsid w:val="009F1221"/>
    <w:rsid w:val="009F766F"/>
    <w:rsid w:val="00A76EF0"/>
    <w:rsid w:val="00A900AC"/>
    <w:rsid w:val="00AB0E72"/>
    <w:rsid w:val="00AB688C"/>
    <w:rsid w:val="00AC4B36"/>
    <w:rsid w:val="00AD09EB"/>
    <w:rsid w:val="00AE2408"/>
    <w:rsid w:val="00B14C61"/>
    <w:rsid w:val="00B27F4A"/>
    <w:rsid w:val="00B433B1"/>
    <w:rsid w:val="00B576E0"/>
    <w:rsid w:val="00B82EC4"/>
    <w:rsid w:val="00BA67E0"/>
    <w:rsid w:val="00C03128"/>
    <w:rsid w:val="00C148EB"/>
    <w:rsid w:val="00C23CA5"/>
    <w:rsid w:val="00C61B43"/>
    <w:rsid w:val="00C61B63"/>
    <w:rsid w:val="00C900BC"/>
    <w:rsid w:val="00CA5CC0"/>
    <w:rsid w:val="00CB4139"/>
    <w:rsid w:val="00D13EB0"/>
    <w:rsid w:val="00D26834"/>
    <w:rsid w:val="00D43A3C"/>
    <w:rsid w:val="00D56953"/>
    <w:rsid w:val="00D67FA5"/>
    <w:rsid w:val="00DA04CC"/>
    <w:rsid w:val="00DA3965"/>
    <w:rsid w:val="00E066E7"/>
    <w:rsid w:val="00E47B02"/>
    <w:rsid w:val="00E52BF7"/>
    <w:rsid w:val="00E536BF"/>
    <w:rsid w:val="00E53B97"/>
    <w:rsid w:val="00E543B1"/>
    <w:rsid w:val="00E54445"/>
    <w:rsid w:val="00E575CF"/>
    <w:rsid w:val="00E81CA4"/>
    <w:rsid w:val="00EA2E98"/>
    <w:rsid w:val="00EA6C70"/>
    <w:rsid w:val="00F52BF7"/>
    <w:rsid w:val="00F766CA"/>
    <w:rsid w:val="00F9454B"/>
    <w:rsid w:val="00F968FC"/>
    <w:rsid w:val="00FA6E09"/>
    <w:rsid w:val="00FB7F01"/>
    <w:rsid w:val="00FF5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8E0E8"/>
  <w15:docId w15:val="{3817D519-BF8B-46BE-9161-AA2E55D8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1647"/>
    <w:pPr>
      <w:keepNext/>
      <w:keepLines/>
      <w:spacing w:before="340" w:after="330" w:line="578" w:lineRule="auto"/>
      <w:outlineLvl w:val="0"/>
    </w:pPr>
    <w:rPr>
      <w:b/>
      <w:bCs/>
      <w:kern w:val="44"/>
      <w:sz w:val="44"/>
      <w:szCs w:val="44"/>
    </w:rPr>
  </w:style>
  <w:style w:type="paragraph" w:styleId="20">
    <w:name w:val="heading 2"/>
    <w:basedOn w:val="a"/>
    <w:next w:val="a"/>
    <w:link w:val="21"/>
    <w:uiPriority w:val="9"/>
    <w:semiHidden/>
    <w:unhideWhenUsed/>
    <w:qFormat/>
    <w:rsid w:val="002C164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4B0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14B09"/>
    <w:rPr>
      <w:sz w:val="18"/>
      <w:szCs w:val="18"/>
    </w:rPr>
  </w:style>
  <w:style w:type="paragraph" w:styleId="a5">
    <w:name w:val="footer"/>
    <w:basedOn w:val="a"/>
    <w:link w:val="a6"/>
    <w:uiPriority w:val="99"/>
    <w:unhideWhenUsed/>
    <w:rsid w:val="00614B09"/>
    <w:pPr>
      <w:tabs>
        <w:tab w:val="center" w:pos="4153"/>
        <w:tab w:val="right" w:pos="8306"/>
      </w:tabs>
      <w:snapToGrid w:val="0"/>
      <w:jc w:val="left"/>
    </w:pPr>
    <w:rPr>
      <w:sz w:val="18"/>
      <w:szCs w:val="18"/>
    </w:rPr>
  </w:style>
  <w:style w:type="character" w:customStyle="1" w:styleId="a6">
    <w:name w:val="页脚 字符"/>
    <w:basedOn w:val="a0"/>
    <w:link w:val="a5"/>
    <w:uiPriority w:val="99"/>
    <w:rsid w:val="00614B09"/>
    <w:rPr>
      <w:sz w:val="18"/>
      <w:szCs w:val="18"/>
    </w:rPr>
  </w:style>
  <w:style w:type="paragraph" w:customStyle="1" w:styleId="BATitle">
    <w:name w:val="BA_Title"/>
    <w:basedOn w:val="a"/>
    <w:next w:val="a"/>
    <w:rsid w:val="00614B09"/>
    <w:pPr>
      <w:widowControl/>
      <w:spacing w:before="720" w:after="360" w:line="480" w:lineRule="auto"/>
      <w:jc w:val="center"/>
    </w:pPr>
    <w:rPr>
      <w:rFonts w:ascii="Times New Roman" w:eastAsia="宋体" w:hAnsi="Times New Roman" w:cs="Times New Roman"/>
      <w:kern w:val="0"/>
      <w:sz w:val="44"/>
      <w:szCs w:val="20"/>
      <w:lang w:eastAsia="en-US"/>
    </w:rPr>
  </w:style>
  <w:style w:type="paragraph" w:styleId="a7">
    <w:name w:val="List Paragraph"/>
    <w:basedOn w:val="a"/>
    <w:uiPriority w:val="34"/>
    <w:qFormat/>
    <w:rsid w:val="007E0388"/>
    <w:pPr>
      <w:ind w:firstLineChars="200" w:firstLine="420"/>
    </w:pPr>
  </w:style>
  <w:style w:type="character" w:styleId="a8">
    <w:name w:val="Placeholder Text"/>
    <w:basedOn w:val="a0"/>
    <w:uiPriority w:val="99"/>
    <w:semiHidden/>
    <w:rsid w:val="003E54F1"/>
    <w:rPr>
      <w:color w:val="808080"/>
    </w:rPr>
  </w:style>
  <w:style w:type="table" w:styleId="a9">
    <w:name w:val="Table Grid"/>
    <w:basedOn w:val="a1"/>
    <w:uiPriority w:val="39"/>
    <w:rsid w:val="003D3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NSynopsisTOC">
    <w:name w:val="SN_Synopsis_TOC"/>
    <w:basedOn w:val="a"/>
    <w:rsid w:val="00E543B1"/>
    <w:pPr>
      <w:widowControl/>
      <w:spacing w:after="200" w:line="480" w:lineRule="auto"/>
    </w:pPr>
    <w:rPr>
      <w:rFonts w:ascii="Times" w:eastAsia="宋体" w:hAnsi="Times" w:cs="Times New Roman"/>
      <w:kern w:val="0"/>
      <w:sz w:val="24"/>
      <w:szCs w:val="20"/>
      <w:lang w:eastAsia="en-US"/>
    </w:rPr>
  </w:style>
  <w:style w:type="table" w:customStyle="1" w:styleId="11">
    <w:name w:val="网格型1"/>
    <w:basedOn w:val="a1"/>
    <w:next w:val="a9"/>
    <w:uiPriority w:val="39"/>
    <w:rsid w:val="00130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作者"/>
    <w:next w:val="4"/>
    <w:rsid w:val="00322063"/>
    <w:pPr>
      <w:keepNext/>
      <w:widowControl w:val="0"/>
      <w:overflowPunct w:val="0"/>
      <w:topLinePunct/>
      <w:spacing w:before="240" w:line="400" w:lineRule="exact"/>
      <w:ind w:leftChars="200" w:left="200" w:rightChars="200" w:right="200"/>
      <w:jc w:val="center"/>
    </w:pPr>
    <w:rPr>
      <w:rFonts w:ascii="Times New Roman" w:eastAsia="仿宋" w:hAnsi="Times New Roman" w:cs="Courier New"/>
      <w:sz w:val="28"/>
      <w:szCs w:val="21"/>
    </w:rPr>
  </w:style>
  <w:style w:type="paragraph" w:customStyle="1" w:styleId="4">
    <w:name w:val="4单位"/>
    <w:next w:val="a"/>
    <w:rsid w:val="00322063"/>
    <w:pPr>
      <w:keepNext/>
      <w:widowControl w:val="0"/>
      <w:overflowPunct w:val="0"/>
      <w:topLinePunct/>
      <w:spacing w:after="240" w:line="280" w:lineRule="exact"/>
      <w:ind w:leftChars="200" w:left="200" w:rightChars="200" w:right="200"/>
      <w:jc w:val="center"/>
    </w:pPr>
    <w:rPr>
      <w:rFonts w:ascii="Times New Roman" w:eastAsia="宋体" w:hAnsi="Times New Roman" w:cs="Times New Roman"/>
      <w:sz w:val="18"/>
      <w:szCs w:val="20"/>
    </w:rPr>
  </w:style>
  <w:style w:type="paragraph" w:customStyle="1" w:styleId="C">
    <w:name w:val="C参考文献"/>
    <w:rsid w:val="00322063"/>
    <w:pPr>
      <w:widowControl w:val="0"/>
      <w:numPr>
        <w:ilvl w:val="4"/>
        <w:numId w:val="1"/>
      </w:numPr>
      <w:overflowPunct w:val="0"/>
      <w:topLinePunct/>
      <w:spacing w:line="200" w:lineRule="exact"/>
      <w:jc w:val="both"/>
      <w:outlineLvl w:val="4"/>
    </w:pPr>
    <w:rPr>
      <w:rFonts w:ascii="Times New Roman" w:eastAsia="宋体" w:hAnsi="Times New Roman" w:cs="Courier New"/>
      <w:sz w:val="16"/>
      <w:szCs w:val="21"/>
    </w:rPr>
  </w:style>
  <w:style w:type="paragraph" w:customStyle="1" w:styleId="2">
    <w:name w:val="2中文题目"/>
    <w:next w:val="3"/>
    <w:rsid w:val="00322063"/>
    <w:pPr>
      <w:keepNext/>
      <w:widowControl w:val="0"/>
      <w:numPr>
        <w:numId w:val="1"/>
      </w:numPr>
      <w:overflowPunct w:val="0"/>
      <w:topLinePunct/>
      <w:spacing w:before="200" w:after="160" w:line="480" w:lineRule="exact"/>
      <w:ind w:leftChars="200" w:left="200" w:rightChars="200" w:right="200"/>
      <w:jc w:val="center"/>
      <w:outlineLvl w:val="0"/>
    </w:pPr>
    <w:rPr>
      <w:rFonts w:ascii="Arial" w:eastAsia="黑体" w:hAnsi="Arial" w:cs="Times New Roman"/>
      <w:sz w:val="30"/>
      <w:szCs w:val="20"/>
    </w:rPr>
  </w:style>
  <w:style w:type="paragraph" w:customStyle="1" w:styleId="B2">
    <w:name w:val="B标题(2级)"/>
    <w:next w:val="a"/>
    <w:rsid w:val="00322063"/>
    <w:pPr>
      <w:keepNext/>
      <w:keepLines/>
      <w:widowControl w:val="0"/>
      <w:numPr>
        <w:ilvl w:val="2"/>
        <w:numId w:val="1"/>
      </w:numPr>
      <w:overflowPunct w:val="0"/>
      <w:topLinePunct/>
      <w:spacing w:before="60" w:after="60" w:line="300" w:lineRule="exact"/>
      <w:jc w:val="both"/>
      <w:outlineLvl w:val="2"/>
    </w:pPr>
    <w:rPr>
      <w:rFonts w:ascii="Arial" w:eastAsia="黑体" w:hAnsi="Arial" w:cs="Times New Roman"/>
      <w:sz w:val="20"/>
      <w:szCs w:val="20"/>
    </w:rPr>
  </w:style>
  <w:style w:type="paragraph" w:customStyle="1" w:styleId="B3">
    <w:name w:val="B标题(3级)"/>
    <w:next w:val="a"/>
    <w:rsid w:val="00322063"/>
    <w:pPr>
      <w:keepNext/>
      <w:keepLines/>
      <w:widowControl w:val="0"/>
      <w:numPr>
        <w:ilvl w:val="3"/>
        <w:numId w:val="1"/>
      </w:numPr>
      <w:overflowPunct w:val="0"/>
      <w:topLinePunct/>
      <w:spacing w:before="40" w:after="40" w:line="280" w:lineRule="exact"/>
      <w:jc w:val="both"/>
      <w:outlineLvl w:val="3"/>
    </w:pPr>
    <w:rPr>
      <w:rFonts w:ascii="Times New Roman" w:eastAsia="楷体" w:hAnsi="Times New Roman" w:cs="Times New Roman"/>
      <w:w w:val="105"/>
      <w:sz w:val="20"/>
      <w:szCs w:val="20"/>
    </w:rPr>
  </w:style>
  <w:style w:type="paragraph" w:customStyle="1" w:styleId="B1">
    <w:name w:val="B标题(1级)"/>
    <w:next w:val="a"/>
    <w:rsid w:val="00322063"/>
    <w:pPr>
      <w:keepNext/>
      <w:keepLines/>
      <w:widowControl w:val="0"/>
      <w:numPr>
        <w:ilvl w:val="1"/>
        <w:numId w:val="1"/>
      </w:numPr>
      <w:overflowPunct w:val="0"/>
      <w:topLinePunct/>
      <w:spacing w:before="160" w:after="120" w:line="340" w:lineRule="exact"/>
      <w:jc w:val="both"/>
      <w:outlineLvl w:val="1"/>
    </w:pPr>
    <w:rPr>
      <w:rFonts w:ascii="Arial" w:eastAsia="黑体" w:hAnsi="Arial" w:cs="Times New Roman"/>
      <w:b/>
      <w:color w:val="000080"/>
      <w:sz w:val="23"/>
      <w:szCs w:val="20"/>
    </w:rPr>
  </w:style>
  <w:style w:type="paragraph" w:customStyle="1" w:styleId="T">
    <w:name w:val="T图题"/>
    <w:next w:val="T0"/>
    <w:rsid w:val="00322063"/>
    <w:pPr>
      <w:keepNext/>
      <w:keepLines/>
      <w:widowControl w:val="0"/>
      <w:overflowPunct w:val="0"/>
      <w:topLinePunct/>
      <w:spacing w:line="280" w:lineRule="exact"/>
      <w:jc w:val="center"/>
    </w:pPr>
    <w:rPr>
      <w:rFonts w:ascii="Times New Roman" w:eastAsia="宋体" w:hAnsi="Times New Roman" w:cs="Courier New"/>
      <w:sz w:val="18"/>
      <w:szCs w:val="21"/>
    </w:rPr>
  </w:style>
  <w:style w:type="paragraph" w:customStyle="1" w:styleId="T0">
    <w:name w:val="T图题（英文）"/>
    <w:next w:val="a"/>
    <w:rsid w:val="00322063"/>
    <w:pPr>
      <w:keepLines/>
      <w:widowControl w:val="0"/>
      <w:overflowPunct w:val="0"/>
      <w:topLinePunct/>
      <w:spacing w:after="120" w:line="220" w:lineRule="exact"/>
      <w:jc w:val="both"/>
    </w:pPr>
    <w:rPr>
      <w:rFonts w:ascii="Times New Roman" w:eastAsia="宋体" w:hAnsi="Times New Roman" w:cs="Times New Roman"/>
      <w:sz w:val="18"/>
      <w:szCs w:val="20"/>
    </w:rPr>
  </w:style>
  <w:style w:type="paragraph" w:customStyle="1" w:styleId="T1">
    <w:name w:val="T图注"/>
    <w:next w:val="a"/>
    <w:rsid w:val="00322063"/>
    <w:pPr>
      <w:keepLines/>
      <w:widowControl w:val="0"/>
      <w:overflowPunct w:val="0"/>
      <w:topLinePunct/>
      <w:spacing w:after="120" w:line="200" w:lineRule="exact"/>
      <w:jc w:val="center"/>
    </w:pPr>
    <w:rPr>
      <w:rFonts w:ascii="Times New Roman" w:eastAsia="宋体" w:hAnsi="Times New Roman" w:cs="Times New Roman"/>
      <w:sz w:val="16"/>
      <w:szCs w:val="20"/>
    </w:rPr>
  </w:style>
  <w:style w:type="paragraph" w:styleId="aa">
    <w:name w:val="Body Text"/>
    <w:basedOn w:val="a"/>
    <w:link w:val="ab"/>
    <w:uiPriority w:val="99"/>
    <w:semiHidden/>
    <w:unhideWhenUsed/>
    <w:rsid w:val="002C1647"/>
    <w:pPr>
      <w:spacing w:after="120"/>
    </w:pPr>
  </w:style>
  <w:style w:type="character" w:customStyle="1" w:styleId="ab">
    <w:name w:val="正文文本 字符"/>
    <w:basedOn w:val="a0"/>
    <w:link w:val="aa"/>
    <w:uiPriority w:val="99"/>
    <w:semiHidden/>
    <w:rsid w:val="002C1647"/>
  </w:style>
  <w:style w:type="character" w:customStyle="1" w:styleId="10">
    <w:name w:val="标题 1 字符"/>
    <w:basedOn w:val="a0"/>
    <w:link w:val="1"/>
    <w:uiPriority w:val="9"/>
    <w:rsid w:val="002C1647"/>
    <w:rPr>
      <w:b/>
      <w:bCs/>
      <w:kern w:val="44"/>
      <w:sz w:val="44"/>
      <w:szCs w:val="44"/>
    </w:rPr>
  </w:style>
  <w:style w:type="character" w:customStyle="1" w:styleId="21">
    <w:name w:val="标题 2 字符"/>
    <w:basedOn w:val="a0"/>
    <w:link w:val="20"/>
    <w:uiPriority w:val="9"/>
    <w:semiHidden/>
    <w:rsid w:val="002C1647"/>
    <w:rPr>
      <w:rFonts w:asciiTheme="majorHAnsi" w:eastAsiaTheme="majorEastAsia" w:hAnsiTheme="majorHAnsi" w:cstheme="majorBidi"/>
      <w:b/>
      <w:bCs/>
      <w:sz w:val="32"/>
      <w:szCs w:val="32"/>
    </w:rPr>
  </w:style>
  <w:style w:type="paragraph" w:styleId="ac">
    <w:name w:val="caption"/>
    <w:basedOn w:val="a"/>
    <w:next w:val="a"/>
    <w:uiPriority w:val="35"/>
    <w:unhideWhenUsed/>
    <w:qFormat/>
    <w:rsid w:val="002C1647"/>
    <w:rPr>
      <w:rFonts w:asciiTheme="majorHAnsi" w:eastAsia="黑体" w:hAnsiTheme="majorHAnsi" w:cstheme="majorBidi"/>
      <w:sz w:val="20"/>
      <w:szCs w:val="20"/>
    </w:rPr>
  </w:style>
  <w:style w:type="paragraph" w:customStyle="1" w:styleId="6Title">
    <w:name w:val="6Title"/>
    <w:next w:val="7Author"/>
    <w:rsid w:val="006751FE"/>
    <w:pPr>
      <w:keepNext/>
      <w:widowControl w:val="0"/>
      <w:overflowPunct w:val="0"/>
      <w:topLinePunct/>
      <w:autoSpaceDE w:val="0"/>
      <w:autoSpaceDN w:val="0"/>
      <w:spacing w:before="120" w:after="160" w:line="400" w:lineRule="exact"/>
      <w:jc w:val="center"/>
      <w:outlineLvl w:val="0"/>
    </w:pPr>
    <w:rPr>
      <w:rFonts w:ascii="Arial" w:eastAsia="宋体" w:hAnsi="Arial" w:cs="Courier New"/>
      <w:sz w:val="30"/>
      <w:szCs w:val="21"/>
    </w:rPr>
  </w:style>
  <w:style w:type="paragraph" w:customStyle="1" w:styleId="7Author">
    <w:name w:val="7Author"/>
    <w:next w:val="8Address"/>
    <w:rsid w:val="006751FE"/>
    <w:pPr>
      <w:keepNext/>
      <w:widowControl w:val="0"/>
      <w:overflowPunct w:val="0"/>
      <w:topLinePunct/>
      <w:autoSpaceDE w:val="0"/>
      <w:autoSpaceDN w:val="0"/>
      <w:spacing w:before="240" w:line="320" w:lineRule="exact"/>
      <w:jc w:val="center"/>
    </w:pPr>
    <w:rPr>
      <w:rFonts w:ascii="Times New Roman" w:eastAsia="宋体" w:hAnsi="Times New Roman" w:cs="Courier New"/>
      <w:sz w:val="22"/>
      <w:szCs w:val="21"/>
    </w:rPr>
  </w:style>
  <w:style w:type="paragraph" w:customStyle="1" w:styleId="8Address">
    <w:name w:val="8Address"/>
    <w:next w:val="a"/>
    <w:rsid w:val="006751FE"/>
    <w:pPr>
      <w:keepNext/>
      <w:widowControl w:val="0"/>
      <w:overflowPunct w:val="0"/>
      <w:topLinePunct/>
      <w:autoSpaceDE w:val="0"/>
      <w:autoSpaceDN w:val="0"/>
      <w:spacing w:after="240" w:line="240" w:lineRule="exact"/>
      <w:jc w:val="center"/>
    </w:pPr>
    <w:rPr>
      <w:rFonts w:ascii="Times New Roman" w:eastAsia="宋体" w:hAnsi="Times New Roman" w:cs="Courier New"/>
      <w:i/>
      <w:sz w:val="18"/>
      <w:szCs w:val="21"/>
    </w:rPr>
  </w:style>
  <w:style w:type="paragraph" w:customStyle="1" w:styleId="93Title1">
    <w:name w:val="93Title1"/>
    <w:basedOn w:val="B1"/>
    <w:link w:val="93Title1Char"/>
    <w:qFormat/>
    <w:rsid w:val="00785BF7"/>
    <w:pPr>
      <w:numPr>
        <w:ilvl w:val="0"/>
        <w:numId w:val="0"/>
      </w:numPr>
      <w:spacing w:line="280" w:lineRule="exact"/>
    </w:pPr>
  </w:style>
  <w:style w:type="character" w:customStyle="1" w:styleId="93Title1Char">
    <w:name w:val="93Title1 Char"/>
    <w:link w:val="93Title1"/>
    <w:rsid w:val="00785BF7"/>
    <w:rPr>
      <w:rFonts w:ascii="Arial" w:eastAsia="黑体" w:hAnsi="Arial" w:cs="Times New Roman"/>
      <w:b/>
      <w:color w:val="000080"/>
      <w:sz w:val="2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5.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112" Type="http://schemas.openxmlformats.org/officeDocument/2006/relationships/oleObject" Target="embeddings/oleObject53.bin"/><Relationship Id="rId16" Type="http://schemas.openxmlformats.org/officeDocument/2006/relationships/oleObject" Target="embeddings/oleObject5.bin"/><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60.png"/><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image" Target="media/image45.wmf"/><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image" Target="media/image50.wmf"/><Relationship Id="rId113" Type="http://schemas.openxmlformats.org/officeDocument/2006/relationships/image" Target="media/image54.wmf"/><Relationship Id="rId118" Type="http://schemas.openxmlformats.org/officeDocument/2006/relationships/oleObject" Target="embeddings/oleObject56.bin"/><Relationship Id="rId126" Type="http://schemas.openxmlformats.org/officeDocument/2006/relationships/image" Target="media/image61.png"/><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oleObject" Target="embeddings/oleObject46.bin"/><Relationship Id="rId121" Type="http://schemas.openxmlformats.org/officeDocument/2006/relationships/oleObject" Target="embeddings/oleObject57.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image" Target="media/image49.wmf"/><Relationship Id="rId108" Type="http://schemas.openxmlformats.org/officeDocument/2006/relationships/oleObject" Target="embeddings/oleObject51.bin"/><Relationship Id="rId116" Type="http://schemas.openxmlformats.org/officeDocument/2006/relationships/image" Target="media/image56.png"/><Relationship Id="rId124" Type="http://schemas.openxmlformats.org/officeDocument/2006/relationships/oleObject" Target="embeddings/oleObject58.bin"/><Relationship Id="rId129"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image" Target="media/image43.wmf"/><Relationship Id="rId96" Type="http://schemas.openxmlformats.org/officeDocument/2006/relationships/oleObject" Target="embeddings/oleObject45.bin"/><Relationship Id="rId111" Type="http://schemas.openxmlformats.org/officeDocument/2006/relationships/image" Target="media/image53.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50.bin"/><Relationship Id="rId114" Type="http://schemas.openxmlformats.org/officeDocument/2006/relationships/oleObject" Target="embeddings/oleObject54.bin"/><Relationship Id="rId119" Type="http://schemas.openxmlformats.org/officeDocument/2006/relationships/image" Target="media/image57.png"/><Relationship Id="rId127" Type="http://schemas.openxmlformats.org/officeDocument/2006/relationships/oleObject" Target="embeddings/oleObject60.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oleObject" Target="embeddings/oleObject49.bin"/><Relationship Id="rId120" Type="http://schemas.openxmlformats.org/officeDocument/2006/relationships/image" Target="media/image58.png"/><Relationship Id="rId125" Type="http://schemas.openxmlformats.org/officeDocument/2006/relationships/oleObject" Target="embeddings/oleObject59.bin"/><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15" Type="http://schemas.openxmlformats.org/officeDocument/2006/relationships/image" Target="media/image55.png"/><Relationship Id="rId61" Type="http://schemas.openxmlformats.org/officeDocument/2006/relationships/image" Target="media/image28.wmf"/><Relationship Id="rId82" Type="http://schemas.openxmlformats.org/officeDocument/2006/relationships/oleObject" Target="embeddings/oleObject38.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740</Words>
  <Characters>4219</Characters>
  <Application>Microsoft Office Word</Application>
  <DocSecurity>0</DocSecurity>
  <Lines>35</Lines>
  <Paragraphs>9</Paragraphs>
  <ScaleCrop>false</ScaleCrop>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刘旭红</dc:creator>
  <cp:keywords/>
  <dc:description/>
  <cp:lastModifiedBy>恩虎 刁</cp:lastModifiedBy>
  <cp:revision>40</cp:revision>
  <cp:lastPrinted>2022-06-21T05:47:00Z</cp:lastPrinted>
  <dcterms:created xsi:type="dcterms:W3CDTF">2022-06-21T01:35:00Z</dcterms:created>
  <dcterms:modified xsi:type="dcterms:W3CDTF">2022-06-24T02:16:00Z</dcterms:modified>
</cp:coreProperties>
</file>