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9D50D2" w14:textId="77777777" w:rsidR="00876790" w:rsidRPr="00876790" w:rsidRDefault="00876790" w:rsidP="00876790"/>
    <w:p w14:paraId="1F15D5DC" w14:textId="35E668E8" w:rsidR="001C60D4" w:rsidRDefault="001C60D4" w:rsidP="001C60D4">
      <w:pPr>
        <w:rPr>
          <w:rFonts w:ascii="Arial" w:hAnsi="Arial" w:cs="Arial"/>
          <w:sz w:val="22"/>
          <w:szCs w:val="22"/>
          <w:highlight w:val="yellow"/>
        </w:rPr>
      </w:pPr>
      <w:bookmarkStart w:id="0" w:name="_Hlk88228719"/>
      <w:r>
        <w:rPr>
          <w:noProof/>
        </w:rPr>
        <w:drawing>
          <wp:inline distT="0" distB="0" distL="0" distR="0" wp14:anchorId="5A9D4ECE" wp14:editId="4A881BE6">
            <wp:extent cx="5943600" cy="138430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38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50CF48" w14:textId="0B667EAE" w:rsidR="001B3A3E" w:rsidRDefault="001B3A3E" w:rsidP="001C60D4">
      <w:pPr>
        <w:rPr>
          <w:rFonts w:ascii="Arial" w:hAnsi="Arial" w:cs="Arial"/>
          <w:color w:val="000000"/>
          <w:sz w:val="22"/>
          <w:szCs w:val="22"/>
        </w:rPr>
      </w:pPr>
      <w:r w:rsidRPr="001C60D4">
        <w:rPr>
          <w:rFonts w:ascii="Arial" w:hAnsi="Arial" w:cs="Arial"/>
          <w:sz w:val="22"/>
          <w:szCs w:val="22"/>
        </w:rPr>
        <w:t>Figure 1:</w:t>
      </w:r>
      <w:r>
        <w:rPr>
          <w:rFonts w:ascii="Arial" w:hAnsi="Arial" w:cs="Arial"/>
          <w:sz w:val="22"/>
          <w:szCs w:val="22"/>
        </w:rPr>
        <w:t xml:space="preserve"> </w:t>
      </w:r>
      <w:r w:rsidRPr="00A45731">
        <w:rPr>
          <w:rFonts w:ascii="Arial" w:hAnsi="Arial" w:cs="Arial"/>
          <w:sz w:val="22"/>
          <w:szCs w:val="22"/>
        </w:rPr>
        <w:t>Data flow for the HASH_TOKEN extract</w:t>
      </w:r>
      <w:bookmarkEnd w:id="0"/>
      <w:r w:rsidR="001C60D4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color w:val="000000"/>
          <w:sz w:val="22"/>
          <w:szCs w:val="22"/>
        </w:rPr>
        <w:t>For this study, the number of contributing DataMarts (DMs) is four. A secure file transfer protocol (sFTP) hosted by PopMedNet was used to transfer data to PCORnet Coordinating Center staff from DCRI.</w:t>
      </w:r>
    </w:p>
    <w:p w14:paraId="29FB0731" w14:textId="77777777" w:rsidR="003A14BE" w:rsidRDefault="003A14BE" w:rsidP="0041248C">
      <w:pPr>
        <w:pStyle w:val="Caption"/>
        <w:spacing w:after="0"/>
        <w:rPr>
          <w:rFonts w:ascii="Arial" w:hAnsi="Arial" w:cs="Arial"/>
          <w:i w:val="0"/>
          <w:iCs w:val="0"/>
          <w:color w:val="auto"/>
          <w:sz w:val="22"/>
          <w:szCs w:val="22"/>
        </w:rPr>
      </w:pPr>
    </w:p>
    <w:p w14:paraId="580489FE" w14:textId="77777777" w:rsidR="001C60D4" w:rsidRDefault="001C60D4" w:rsidP="0041248C">
      <w:pPr>
        <w:pStyle w:val="Caption"/>
        <w:spacing w:after="0"/>
        <w:rPr>
          <w:noProof/>
        </w:rPr>
      </w:pPr>
    </w:p>
    <w:p w14:paraId="743B4ECA" w14:textId="0E0E5CA3" w:rsidR="003A14BE" w:rsidRDefault="001C60D4" w:rsidP="0041248C">
      <w:pPr>
        <w:pStyle w:val="Caption"/>
        <w:spacing w:after="0"/>
        <w:rPr>
          <w:rFonts w:ascii="Arial" w:hAnsi="Arial" w:cs="Arial"/>
          <w:i w:val="0"/>
          <w:iCs w:val="0"/>
          <w:color w:val="auto"/>
          <w:sz w:val="22"/>
          <w:szCs w:val="22"/>
        </w:rPr>
      </w:pPr>
      <w:r>
        <w:rPr>
          <w:noProof/>
        </w:rPr>
        <w:drawing>
          <wp:inline distT="0" distB="0" distL="0" distR="0" wp14:anchorId="63D5293D" wp14:editId="2ABC1F6D">
            <wp:extent cx="5943600" cy="1746885"/>
            <wp:effectExtent l="0" t="0" r="0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4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F1FEA8" w14:textId="77777777" w:rsidR="003A14BE" w:rsidRDefault="003A14BE" w:rsidP="0041248C">
      <w:pPr>
        <w:pStyle w:val="Caption"/>
        <w:spacing w:after="0"/>
        <w:rPr>
          <w:rFonts w:ascii="Arial" w:hAnsi="Arial" w:cs="Arial"/>
          <w:i w:val="0"/>
          <w:iCs w:val="0"/>
          <w:color w:val="auto"/>
          <w:sz w:val="22"/>
          <w:szCs w:val="22"/>
        </w:rPr>
      </w:pPr>
    </w:p>
    <w:p w14:paraId="1D5A412F" w14:textId="0B08538C" w:rsidR="001C60D4" w:rsidRPr="0090078B" w:rsidRDefault="001C60D4" w:rsidP="001C60D4">
      <w:pPr>
        <w:rPr>
          <w:rFonts w:ascii="Arial" w:hAnsi="Arial" w:cs="Arial"/>
          <w:color w:val="000000"/>
          <w:sz w:val="22"/>
          <w:szCs w:val="22"/>
        </w:rPr>
      </w:pPr>
      <w:r w:rsidRPr="001C60D4">
        <w:rPr>
          <w:rFonts w:ascii="Arial" w:hAnsi="Arial" w:cs="Arial"/>
          <w:color w:val="000000"/>
          <w:sz w:val="22"/>
          <w:szCs w:val="22"/>
        </w:rPr>
        <w:t>Figure 2: Data flow for the Demographic query</w:t>
      </w:r>
      <w:r>
        <w:rPr>
          <w:rFonts w:ascii="Arial" w:hAnsi="Arial" w:cs="Arial"/>
          <w:color w:val="000000"/>
          <w:sz w:val="22"/>
          <w:szCs w:val="22"/>
        </w:rPr>
        <w:t>. For this study, the number of contributing DataMarts (DMs) is four. A secure file transfer protocol (sFTP) hosted by PopMedNet was used to transfer data to PCORnet Coordinating Center staff from HPHCI.</w:t>
      </w:r>
    </w:p>
    <w:p w14:paraId="36C5000E" w14:textId="77777777" w:rsidR="003A14BE" w:rsidRDefault="003A14BE" w:rsidP="0041248C">
      <w:pPr>
        <w:pStyle w:val="Caption"/>
        <w:spacing w:after="0"/>
        <w:rPr>
          <w:rFonts w:ascii="Arial" w:hAnsi="Arial" w:cs="Arial"/>
          <w:i w:val="0"/>
          <w:iCs w:val="0"/>
          <w:color w:val="auto"/>
          <w:sz w:val="22"/>
          <w:szCs w:val="22"/>
        </w:rPr>
      </w:pPr>
    </w:p>
    <w:p w14:paraId="0B984C55" w14:textId="77777777" w:rsidR="003A14BE" w:rsidRDefault="003A14BE" w:rsidP="0041248C">
      <w:pPr>
        <w:pStyle w:val="Caption"/>
        <w:spacing w:after="0"/>
        <w:rPr>
          <w:rFonts w:ascii="Arial" w:hAnsi="Arial" w:cs="Arial"/>
          <w:i w:val="0"/>
          <w:iCs w:val="0"/>
          <w:color w:val="auto"/>
          <w:sz w:val="22"/>
          <w:szCs w:val="22"/>
        </w:rPr>
      </w:pPr>
    </w:p>
    <w:tbl>
      <w:tblPr>
        <w:tblStyle w:val="TableGrid"/>
        <w:tblpPr w:leftFromText="180" w:rightFromText="180" w:vertAnchor="page" w:horzAnchor="margin" w:tblpY="9385"/>
        <w:tblW w:w="0" w:type="auto"/>
        <w:tblLook w:val="04A0" w:firstRow="1" w:lastRow="0" w:firstColumn="1" w:lastColumn="0" w:noHBand="0" w:noVBand="1"/>
      </w:tblPr>
      <w:tblGrid>
        <w:gridCol w:w="1815"/>
        <w:gridCol w:w="2099"/>
        <w:gridCol w:w="1977"/>
        <w:gridCol w:w="1965"/>
      </w:tblGrid>
      <w:tr w:rsidR="001C60D4" w:rsidRPr="00A45731" w14:paraId="5DD2D525" w14:textId="77777777" w:rsidTr="001C60D4">
        <w:tc>
          <w:tcPr>
            <w:tcW w:w="1815" w:type="dxa"/>
          </w:tcPr>
          <w:p w14:paraId="059B7D0E" w14:textId="77777777" w:rsidR="001C60D4" w:rsidRPr="00A45731" w:rsidRDefault="001C60D4" w:rsidP="001C60D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45731">
              <w:rPr>
                <w:rFonts w:ascii="Arial" w:hAnsi="Arial" w:cs="Arial"/>
                <w:b/>
                <w:bCs/>
                <w:sz w:val="22"/>
                <w:szCs w:val="22"/>
              </w:rPr>
              <w:t>DMID_PATID</w:t>
            </w:r>
          </w:p>
        </w:tc>
        <w:tc>
          <w:tcPr>
            <w:tcW w:w="2099" w:type="dxa"/>
          </w:tcPr>
          <w:p w14:paraId="391928E6" w14:textId="77777777" w:rsidR="001C60D4" w:rsidRPr="00A45731" w:rsidRDefault="001C60D4" w:rsidP="001C60D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45731">
              <w:rPr>
                <w:rFonts w:ascii="Arial" w:hAnsi="Arial" w:cs="Arial"/>
                <w:b/>
                <w:bCs/>
                <w:sz w:val="22"/>
                <w:szCs w:val="22"/>
              </w:rPr>
              <w:t>TOKEN_1</w:t>
            </w:r>
          </w:p>
        </w:tc>
        <w:tc>
          <w:tcPr>
            <w:tcW w:w="1977" w:type="dxa"/>
          </w:tcPr>
          <w:p w14:paraId="1542DCD8" w14:textId="77777777" w:rsidR="001C60D4" w:rsidRPr="00A45731" w:rsidRDefault="001C60D4" w:rsidP="001C60D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45731">
              <w:rPr>
                <w:rFonts w:ascii="Arial" w:hAnsi="Arial" w:cs="Arial"/>
                <w:b/>
                <w:bCs/>
                <w:sz w:val="22"/>
                <w:szCs w:val="22"/>
              </w:rPr>
              <w:t>TOKEN_2</w:t>
            </w:r>
          </w:p>
        </w:tc>
        <w:tc>
          <w:tcPr>
            <w:tcW w:w="1965" w:type="dxa"/>
          </w:tcPr>
          <w:p w14:paraId="411F036A" w14:textId="77777777" w:rsidR="001C60D4" w:rsidRPr="00A45731" w:rsidRDefault="001C60D4" w:rsidP="001C60D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45731">
              <w:rPr>
                <w:rFonts w:ascii="Arial" w:hAnsi="Arial" w:cs="Arial"/>
                <w:b/>
                <w:bCs/>
                <w:sz w:val="22"/>
                <w:szCs w:val="22"/>
              </w:rPr>
              <w:t>TOKEN_N</w:t>
            </w:r>
          </w:p>
        </w:tc>
      </w:tr>
      <w:tr w:rsidR="001C60D4" w:rsidRPr="00A45731" w14:paraId="0419AA0C" w14:textId="77777777" w:rsidTr="001C60D4">
        <w:tc>
          <w:tcPr>
            <w:tcW w:w="1815" w:type="dxa"/>
          </w:tcPr>
          <w:p w14:paraId="7C47CBE6" w14:textId="77777777" w:rsidR="001C60D4" w:rsidRPr="00A45731" w:rsidRDefault="001C60D4" w:rsidP="001C60D4">
            <w:pPr>
              <w:rPr>
                <w:rFonts w:ascii="Arial" w:hAnsi="Arial" w:cs="Arial"/>
                <w:sz w:val="22"/>
                <w:szCs w:val="22"/>
              </w:rPr>
            </w:pPr>
            <w:r w:rsidRPr="002344B1">
              <w:rPr>
                <w:rFonts w:ascii="Arial" w:hAnsi="Arial" w:cs="Arial"/>
                <w:kern w:val="24"/>
                <w:sz w:val="22"/>
                <w:szCs w:val="22"/>
              </w:rPr>
              <w:t>CXYYY_0001</w:t>
            </w:r>
          </w:p>
        </w:tc>
        <w:tc>
          <w:tcPr>
            <w:tcW w:w="2099" w:type="dxa"/>
          </w:tcPr>
          <w:p w14:paraId="69662020" w14:textId="77777777" w:rsidR="001C60D4" w:rsidRPr="00A45731" w:rsidRDefault="001C60D4" w:rsidP="001C60D4">
            <w:pPr>
              <w:rPr>
                <w:rFonts w:ascii="Arial" w:hAnsi="Arial" w:cs="Arial"/>
                <w:sz w:val="22"/>
                <w:szCs w:val="22"/>
              </w:rPr>
            </w:pPr>
            <w:r w:rsidRPr="00A45731">
              <w:rPr>
                <w:rFonts w:ascii="Arial" w:hAnsi="Arial" w:cs="Arial"/>
                <w:sz w:val="22"/>
                <w:szCs w:val="22"/>
              </w:rPr>
              <w:t>U3FA3JF39#</w:t>
            </w:r>
          </w:p>
        </w:tc>
        <w:tc>
          <w:tcPr>
            <w:tcW w:w="1977" w:type="dxa"/>
          </w:tcPr>
          <w:p w14:paraId="0DEB6948" w14:textId="77777777" w:rsidR="001C60D4" w:rsidRPr="00A45731" w:rsidRDefault="001C60D4" w:rsidP="001C60D4">
            <w:pPr>
              <w:rPr>
                <w:rFonts w:ascii="Arial" w:hAnsi="Arial" w:cs="Arial"/>
                <w:sz w:val="22"/>
                <w:szCs w:val="22"/>
              </w:rPr>
            </w:pPr>
            <w:r w:rsidRPr="00A45731">
              <w:rPr>
                <w:rFonts w:ascii="Arial" w:hAnsi="Arial" w:cs="Arial"/>
                <w:sz w:val="22"/>
                <w:szCs w:val="22"/>
              </w:rPr>
              <w:t>2A93A-A3A93Y</w:t>
            </w:r>
          </w:p>
        </w:tc>
        <w:tc>
          <w:tcPr>
            <w:tcW w:w="1965" w:type="dxa"/>
          </w:tcPr>
          <w:p w14:paraId="1B32BA16" w14:textId="77777777" w:rsidR="001C60D4" w:rsidRPr="00A45731" w:rsidRDefault="001C60D4" w:rsidP="001C60D4">
            <w:pPr>
              <w:rPr>
                <w:rFonts w:ascii="Arial" w:hAnsi="Arial" w:cs="Arial"/>
                <w:sz w:val="22"/>
                <w:szCs w:val="22"/>
              </w:rPr>
            </w:pPr>
            <w:r w:rsidRPr="00A45731">
              <w:rPr>
                <w:rFonts w:ascii="Arial" w:hAnsi="Arial" w:cs="Arial"/>
                <w:sz w:val="22"/>
                <w:szCs w:val="22"/>
              </w:rPr>
              <w:t>3Q695U3AFD</w:t>
            </w:r>
          </w:p>
        </w:tc>
      </w:tr>
      <w:tr w:rsidR="001C60D4" w:rsidRPr="00A45731" w14:paraId="0A717A6A" w14:textId="77777777" w:rsidTr="001C60D4">
        <w:tc>
          <w:tcPr>
            <w:tcW w:w="1815" w:type="dxa"/>
          </w:tcPr>
          <w:p w14:paraId="679D4FD8" w14:textId="77777777" w:rsidR="001C60D4" w:rsidRPr="00A45731" w:rsidRDefault="001C60D4" w:rsidP="001C60D4">
            <w:pPr>
              <w:rPr>
                <w:rFonts w:ascii="Arial" w:hAnsi="Arial" w:cs="Arial"/>
                <w:sz w:val="22"/>
                <w:szCs w:val="22"/>
              </w:rPr>
            </w:pPr>
            <w:r w:rsidRPr="00A45731">
              <w:rPr>
                <w:rFonts w:ascii="Arial" w:hAnsi="Arial" w:cs="Arial"/>
                <w:color w:val="000000" w:themeColor="dark1"/>
                <w:kern w:val="24"/>
                <w:sz w:val="22"/>
                <w:szCs w:val="22"/>
              </w:rPr>
              <w:t>CXYYY_0002</w:t>
            </w:r>
          </w:p>
        </w:tc>
        <w:tc>
          <w:tcPr>
            <w:tcW w:w="2099" w:type="dxa"/>
          </w:tcPr>
          <w:p w14:paraId="190D083C" w14:textId="77777777" w:rsidR="001C60D4" w:rsidRPr="00A45731" w:rsidRDefault="001C60D4" w:rsidP="001C60D4">
            <w:pPr>
              <w:rPr>
                <w:rFonts w:ascii="Arial" w:hAnsi="Arial" w:cs="Arial"/>
                <w:sz w:val="22"/>
                <w:szCs w:val="22"/>
              </w:rPr>
            </w:pPr>
            <w:r w:rsidRPr="00A45731">
              <w:rPr>
                <w:rFonts w:ascii="Arial" w:hAnsi="Arial" w:cs="Arial"/>
                <w:sz w:val="22"/>
                <w:szCs w:val="22"/>
              </w:rPr>
              <w:t>AFENAKUT3HO9T</w:t>
            </w:r>
          </w:p>
        </w:tc>
        <w:tc>
          <w:tcPr>
            <w:tcW w:w="1977" w:type="dxa"/>
          </w:tcPr>
          <w:p w14:paraId="24019574" w14:textId="77777777" w:rsidR="001C60D4" w:rsidRPr="00A45731" w:rsidRDefault="001C60D4" w:rsidP="001C60D4">
            <w:pPr>
              <w:rPr>
                <w:rFonts w:ascii="Arial" w:hAnsi="Arial" w:cs="Arial"/>
                <w:sz w:val="22"/>
                <w:szCs w:val="22"/>
              </w:rPr>
            </w:pPr>
            <w:r w:rsidRPr="00A45731">
              <w:rPr>
                <w:rFonts w:ascii="Arial" w:hAnsi="Arial" w:cs="Arial"/>
                <w:sz w:val="22"/>
                <w:szCs w:val="22"/>
              </w:rPr>
              <w:t>#TJ(G#AGEGAL#</w:t>
            </w:r>
          </w:p>
        </w:tc>
        <w:tc>
          <w:tcPr>
            <w:tcW w:w="1965" w:type="dxa"/>
          </w:tcPr>
          <w:p w14:paraId="6BCF4AB2" w14:textId="77777777" w:rsidR="001C60D4" w:rsidRPr="00A45731" w:rsidRDefault="001C60D4" w:rsidP="001C60D4">
            <w:pPr>
              <w:rPr>
                <w:rFonts w:ascii="Arial" w:hAnsi="Arial" w:cs="Arial"/>
                <w:sz w:val="22"/>
                <w:szCs w:val="22"/>
              </w:rPr>
            </w:pPr>
            <w:r w:rsidRPr="00A45731">
              <w:rPr>
                <w:rFonts w:ascii="Arial" w:hAnsi="Arial" w:cs="Arial"/>
                <w:sz w:val="22"/>
                <w:szCs w:val="22"/>
              </w:rPr>
              <w:t>64GJ(G#AT*Y</w:t>
            </w:r>
          </w:p>
        </w:tc>
      </w:tr>
      <w:tr w:rsidR="001C60D4" w:rsidRPr="00A45731" w14:paraId="3E8095CF" w14:textId="77777777" w:rsidTr="001C60D4">
        <w:tc>
          <w:tcPr>
            <w:tcW w:w="1815" w:type="dxa"/>
          </w:tcPr>
          <w:p w14:paraId="3E71EFC7" w14:textId="77777777" w:rsidR="001C60D4" w:rsidRPr="00A45731" w:rsidRDefault="001C60D4" w:rsidP="001C60D4">
            <w:pPr>
              <w:rPr>
                <w:rFonts w:ascii="Arial" w:hAnsi="Arial" w:cs="Arial"/>
                <w:sz w:val="22"/>
                <w:szCs w:val="22"/>
              </w:rPr>
            </w:pPr>
            <w:r w:rsidRPr="00A45731">
              <w:rPr>
                <w:rFonts w:ascii="Arial" w:hAnsi="Arial" w:cs="Arial"/>
                <w:color w:val="000000" w:themeColor="dark1"/>
                <w:kern w:val="24"/>
                <w:sz w:val="22"/>
                <w:szCs w:val="22"/>
              </w:rPr>
              <w:t>CXYYY_0003</w:t>
            </w:r>
          </w:p>
        </w:tc>
        <w:tc>
          <w:tcPr>
            <w:tcW w:w="2099" w:type="dxa"/>
          </w:tcPr>
          <w:p w14:paraId="340872C5" w14:textId="77777777" w:rsidR="001C60D4" w:rsidRPr="00A45731" w:rsidRDefault="001C60D4" w:rsidP="001C60D4">
            <w:pPr>
              <w:rPr>
                <w:rFonts w:ascii="Arial" w:hAnsi="Arial" w:cs="Arial"/>
                <w:sz w:val="22"/>
                <w:szCs w:val="22"/>
              </w:rPr>
            </w:pPr>
            <w:r w:rsidRPr="00A45731">
              <w:rPr>
                <w:rFonts w:ascii="Arial" w:hAnsi="Arial" w:cs="Arial"/>
                <w:sz w:val="22"/>
                <w:szCs w:val="22"/>
              </w:rPr>
              <w:t>%#(#JOYG#O</w:t>
            </w:r>
          </w:p>
        </w:tc>
        <w:tc>
          <w:tcPr>
            <w:tcW w:w="1977" w:type="dxa"/>
          </w:tcPr>
          <w:p w14:paraId="4327C25D" w14:textId="77777777" w:rsidR="001C60D4" w:rsidRPr="00A45731" w:rsidRDefault="001C60D4" w:rsidP="001C60D4">
            <w:pPr>
              <w:rPr>
                <w:rFonts w:ascii="Arial" w:hAnsi="Arial" w:cs="Arial"/>
                <w:sz w:val="22"/>
                <w:szCs w:val="22"/>
              </w:rPr>
            </w:pPr>
            <w:r w:rsidRPr="00A45731">
              <w:rPr>
                <w:rFonts w:ascii="Arial" w:hAnsi="Arial" w:cs="Arial"/>
                <w:sz w:val="22"/>
                <w:szCs w:val="22"/>
              </w:rPr>
              <w:t>#$QJ(#PYMhlh</w:t>
            </w:r>
          </w:p>
        </w:tc>
        <w:tc>
          <w:tcPr>
            <w:tcW w:w="1965" w:type="dxa"/>
          </w:tcPr>
          <w:p w14:paraId="6758389C" w14:textId="77777777" w:rsidR="001C60D4" w:rsidRPr="00A45731" w:rsidRDefault="001C60D4" w:rsidP="001C60D4">
            <w:pPr>
              <w:keepNext/>
              <w:rPr>
                <w:rFonts w:ascii="Arial" w:hAnsi="Arial" w:cs="Arial"/>
                <w:sz w:val="22"/>
                <w:szCs w:val="22"/>
              </w:rPr>
            </w:pPr>
            <w:r w:rsidRPr="00A45731">
              <w:rPr>
                <w:rFonts w:ascii="Arial" w:hAnsi="Arial" w:cs="Arial"/>
                <w:sz w:val="22"/>
                <w:szCs w:val="22"/>
              </w:rPr>
              <w:t>#TMPOYQ#e3qta</w:t>
            </w:r>
          </w:p>
        </w:tc>
      </w:tr>
    </w:tbl>
    <w:p w14:paraId="159D494E" w14:textId="7616918E" w:rsidR="001C60D4" w:rsidRDefault="001C60D4" w:rsidP="0041248C">
      <w:pPr>
        <w:pStyle w:val="Caption"/>
        <w:spacing w:after="0"/>
        <w:rPr>
          <w:rFonts w:ascii="Arial" w:hAnsi="Arial" w:cs="Arial"/>
          <w:i w:val="0"/>
          <w:iCs w:val="0"/>
          <w:color w:val="auto"/>
          <w:sz w:val="22"/>
          <w:szCs w:val="22"/>
        </w:rPr>
      </w:pPr>
    </w:p>
    <w:p w14:paraId="5ADAE534" w14:textId="1A97D608" w:rsidR="001C60D4" w:rsidRDefault="001C60D4" w:rsidP="001C60D4"/>
    <w:p w14:paraId="4DFAB816" w14:textId="26751343" w:rsidR="001C60D4" w:rsidRDefault="001C60D4" w:rsidP="001C60D4"/>
    <w:p w14:paraId="2AF1FC9F" w14:textId="77777777" w:rsidR="001C60D4" w:rsidRDefault="001C60D4" w:rsidP="0041248C">
      <w:pPr>
        <w:pStyle w:val="Caption"/>
        <w:spacing w:after="0"/>
        <w:rPr>
          <w:rFonts w:ascii="Arial" w:hAnsi="Arial" w:cs="Arial"/>
          <w:i w:val="0"/>
          <w:iCs w:val="0"/>
          <w:color w:val="auto"/>
          <w:sz w:val="22"/>
          <w:szCs w:val="22"/>
        </w:rPr>
      </w:pPr>
    </w:p>
    <w:p w14:paraId="1040E01B" w14:textId="597835E8" w:rsidR="0041248C" w:rsidRPr="00A936B9" w:rsidRDefault="0041248C" w:rsidP="0041248C">
      <w:pPr>
        <w:pStyle w:val="Caption"/>
        <w:spacing w:after="0"/>
        <w:rPr>
          <w:rFonts w:ascii="Arial" w:hAnsi="Arial" w:cs="Arial"/>
          <w:i w:val="0"/>
          <w:iCs w:val="0"/>
          <w:color w:val="auto"/>
          <w:sz w:val="22"/>
          <w:szCs w:val="22"/>
        </w:rPr>
      </w:pPr>
      <w:r w:rsidRPr="00A936B9"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Table </w:t>
      </w:r>
      <w:r w:rsidR="00AF238F">
        <w:rPr>
          <w:rFonts w:ascii="Arial" w:hAnsi="Arial" w:cs="Arial"/>
          <w:i w:val="0"/>
          <w:iCs w:val="0"/>
          <w:color w:val="auto"/>
          <w:sz w:val="22"/>
          <w:szCs w:val="22"/>
        </w:rPr>
        <w:t>1</w:t>
      </w:r>
      <w:r w:rsidRPr="00A936B9">
        <w:rPr>
          <w:rFonts w:ascii="Arial" w:hAnsi="Arial" w:cs="Arial"/>
          <w:i w:val="0"/>
          <w:iCs w:val="0"/>
          <w:color w:val="auto"/>
          <w:sz w:val="22"/>
          <w:szCs w:val="22"/>
        </w:rPr>
        <w:t>: Illustration of the content of the HASH_TOKEN extract.  There is one row per patient.  DMID_PATID corresponds to the ID of the contributing DataMart and PATID corresponds to a pseudoidentifier used to link across all information belonging to a patient within the DataMart’s CDM.</w:t>
      </w:r>
    </w:p>
    <w:p w14:paraId="23E231DE" w14:textId="77777777" w:rsidR="0041248C" w:rsidRDefault="0041248C" w:rsidP="0041248C">
      <w:pPr>
        <w:rPr>
          <w:rFonts w:ascii="Arial" w:hAnsi="Arial" w:cs="Arial"/>
          <w:sz w:val="22"/>
          <w:szCs w:val="22"/>
        </w:rPr>
      </w:pPr>
    </w:p>
    <w:p w14:paraId="379FE51F" w14:textId="77777777" w:rsidR="0041248C" w:rsidRDefault="0041248C" w:rsidP="0041248C">
      <w:pPr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53"/>
        <w:gridCol w:w="1692"/>
        <w:gridCol w:w="2307"/>
        <w:gridCol w:w="2235"/>
        <w:gridCol w:w="1763"/>
      </w:tblGrid>
      <w:tr w:rsidR="0041248C" w:rsidRPr="00A45731" w14:paraId="1FD3CA53" w14:textId="77777777" w:rsidTr="00961F34">
        <w:tc>
          <w:tcPr>
            <w:tcW w:w="1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259714" w14:textId="77777777" w:rsidR="0041248C" w:rsidRPr="00A45731" w:rsidRDefault="0041248C" w:rsidP="00961F3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45731">
              <w:rPr>
                <w:rFonts w:ascii="Arial" w:hAnsi="Arial" w:cs="Arial"/>
                <w:b/>
                <w:bCs/>
                <w:sz w:val="22"/>
                <w:szCs w:val="22"/>
              </w:rPr>
              <w:t>MATCH_ID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219251" w14:textId="77777777" w:rsidR="0041248C" w:rsidRPr="00A45731" w:rsidRDefault="0041248C" w:rsidP="00961F3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45731">
              <w:rPr>
                <w:rFonts w:ascii="Arial" w:hAnsi="Arial" w:cs="Arial"/>
                <w:b/>
                <w:bCs/>
                <w:sz w:val="22"/>
                <w:szCs w:val="22"/>
              </w:rPr>
              <w:t>DMID_PATID</w:t>
            </w:r>
          </w:p>
        </w:tc>
        <w:tc>
          <w:tcPr>
            <w:tcW w:w="2340" w:type="dxa"/>
            <w:tcBorders>
              <w:left w:val="single" w:sz="4" w:space="0" w:color="auto"/>
            </w:tcBorders>
          </w:tcPr>
          <w:p w14:paraId="37F6DBCF" w14:textId="77777777" w:rsidR="0041248C" w:rsidRPr="00A45731" w:rsidRDefault="0041248C" w:rsidP="00961F3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45731">
              <w:rPr>
                <w:rFonts w:ascii="Arial" w:hAnsi="Arial" w:cs="Arial"/>
                <w:b/>
                <w:bCs/>
                <w:sz w:val="22"/>
                <w:szCs w:val="22"/>
              </w:rPr>
              <w:t>TOKEN_1</w:t>
            </w:r>
          </w:p>
        </w:tc>
        <w:tc>
          <w:tcPr>
            <w:tcW w:w="2276" w:type="dxa"/>
          </w:tcPr>
          <w:p w14:paraId="145B5863" w14:textId="77777777" w:rsidR="0041248C" w:rsidRPr="00A45731" w:rsidRDefault="0041248C" w:rsidP="00961F3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45731">
              <w:rPr>
                <w:rFonts w:ascii="Arial" w:hAnsi="Arial" w:cs="Arial"/>
                <w:b/>
                <w:bCs/>
                <w:sz w:val="22"/>
                <w:szCs w:val="22"/>
              </w:rPr>
              <w:t>TOKEN_2</w:t>
            </w:r>
          </w:p>
        </w:tc>
        <w:tc>
          <w:tcPr>
            <w:tcW w:w="1540" w:type="dxa"/>
          </w:tcPr>
          <w:p w14:paraId="0F5A8CAF" w14:textId="77777777" w:rsidR="0041248C" w:rsidRPr="00A45731" w:rsidRDefault="0041248C" w:rsidP="00961F3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45731">
              <w:rPr>
                <w:rFonts w:ascii="Arial" w:hAnsi="Arial" w:cs="Arial"/>
                <w:b/>
                <w:bCs/>
                <w:sz w:val="22"/>
                <w:szCs w:val="22"/>
              </w:rPr>
              <w:t>TOKEN_N</w:t>
            </w:r>
          </w:p>
        </w:tc>
      </w:tr>
      <w:tr w:rsidR="0041248C" w:rsidRPr="00A45731" w14:paraId="56FDFD24" w14:textId="77777777" w:rsidTr="00961F34">
        <w:tc>
          <w:tcPr>
            <w:tcW w:w="1278" w:type="dxa"/>
            <w:tcBorders>
              <w:left w:val="single" w:sz="4" w:space="0" w:color="auto"/>
            </w:tcBorders>
            <w:shd w:val="clear" w:color="auto" w:fill="auto"/>
          </w:tcPr>
          <w:p w14:paraId="1B05A733" w14:textId="77777777" w:rsidR="0041248C" w:rsidRPr="00A45731" w:rsidRDefault="0041248C" w:rsidP="00961F34">
            <w:pPr>
              <w:rPr>
                <w:rFonts w:ascii="Arial" w:hAnsi="Arial" w:cs="Arial"/>
                <w:sz w:val="22"/>
                <w:szCs w:val="22"/>
              </w:rPr>
            </w:pPr>
            <w:r w:rsidRPr="00A45731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10" w:type="dxa"/>
            <w:tcBorders>
              <w:right w:val="single" w:sz="4" w:space="0" w:color="auto"/>
            </w:tcBorders>
            <w:shd w:val="clear" w:color="auto" w:fill="auto"/>
          </w:tcPr>
          <w:p w14:paraId="42EC0939" w14:textId="77777777" w:rsidR="0041248C" w:rsidRPr="00A45731" w:rsidRDefault="0041248C" w:rsidP="00961F34">
            <w:pPr>
              <w:rPr>
                <w:rFonts w:ascii="Arial" w:hAnsi="Arial" w:cs="Arial"/>
                <w:sz w:val="22"/>
                <w:szCs w:val="22"/>
              </w:rPr>
            </w:pPr>
            <w:r w:rsidRPr="00A45731">
              <w:rPr>
                <w:rFonts w:ascii="Arial" w:hAnsi="Arial" w:cs="Arial"/>
                <w:sz w:val="22"/>
                <w:szCs w:val="22"/>
              </w:rPr>
              <w:t>C1AAA_0001</w:t>
            </w:r>
          </w:p>
        </w:tc>
        <w:tc>
          <w:tcPr>
            <w:tcW w:w="2340" w:type="dxa"/>
            <w:tcBorders>
              <w:left w:val="single" w:sz="4" w:space="0" w:color="auto"/>
            </w:tcBorders>
            <w:shd w:val="clear" w:color="auto" w:fill="auto"/>
          </w:tcPr>
          <w:p w14:paraId="742AA44C" w14:textId="77777777" w:rsidR="0041248C" w:rsidRPr="00A45731" w:rsidRDefault="0041248C" w:rsidP="00961F34">
            <w:pPr>
              <w:rPr>
                <w:rFonts w:ascii="Arial" w:hAnsi="Arial" w:cs="Arial"/>
                <w:sz w:val="22"/>
                <w:szCs w:val="22"/>
              </w:rPr>
            </w:pPr>
            <w:r w:rsidRPr="00A45731">
              <w:rPr>
                <w:rFonts w:ascii="Arial" w:hAnsi="Arial" w:cs="Arial"/>
                <w:sz w:val="22"/>
                <w:szCs w:val="22"/>
              </w:rPr>
              <w:t>U3FA3JF39#</w:t>
            </w:r>
          </w:p>
        </w:tc>
        <w:tc>
          <w:tcPr>
            <w:tcW w:w="2276" w:type="dxa"/>
            <w:shd w:val="clear" w:color="auto" w:fill="auto"/>
          </w:tcPr>
          <w:p w14:paraId="22EDFA96" w14:textId="77777777" w:rsidR="0041248C" w:rsidRPr="00A45731" w:rsidRDefault="0041248C" w:rsidP="00961F34">
            <w:pPr>
              <w:rPr>
                <w:rFonts w:ascii="Arial" w:hAnsi="Arial" w:cs="Arial"/>
                <w:sz w:val="22"/>
                <w:szCs w:val="22"/>
              </w:rPr>
            </w:pPr>
            <w:r w:rsidRPr="00A45731">
              <w:rPr>
                <w:rFonts w:ascii="Arial" w:hAnsi="Arial" w:cs="Arial"/>
                <w:sz w:val="22"/>
                <w:szCs w:val="22"/>
              </w:rPr>
              <w:t>2A93A-A3A93Y</w:t>
            </w:r>
          </w:p>
        </w:tc>
        <w:tc>
          <w:tcPr>
            <w:tcW w:w="1540" w:type="dxa"/>
            <w:shd w:val="clear" w:color="auto" w:fill="auto"/>
          </w:tcPr>
          <w:p w14:paraId="1EB31374" w14:textId="77777777" w:rsidR="0041248C" w:rsidRPr="00A45731" w:rsidRDefault="0041248C" w:rsidP="00961F34">
            <w:pPr>
              <w:rPr>
                <w:rFonts w:ascii="Arial" w:hAnsi="Arial" w:cs="Arial"/>
                <w:sz w:val="22"/>
                <w:szCs w:val="22"/>
              </w:rPr>
            </w:pPr>
            <w:r w:rsidRPr="00A45731">
              <w:rPr>
                <w:rFonts w:ascii="Arial" w:hAnsi="Arial" w:cs="Arial"/>
                <w:sz w:val="22"/>
                <w:szCs w:val="22"/>
              </w:rPr>
              <w:t>3Q695U3AFD</w:t>
            </w:r>
          </w:p>
        </w:tc>
      </w:tr>
      <w:tr w:rsidR="0041248C" w:rsidRPr="00A45731" w14:paraId="0B8854C3" w14:textId="77777777" w:rsidTr="00961F34">
        <w:tc>
          <w:tcPr>
            <w:tcW w:w="1278" w:type="dxa"/>
            <w:tcBorders>
              <w:left w:val="single" w:sz="4" w:space="0" w:color="auto"/>
            </w:tcBorders>
            <w:shd w:val="clear" w:color="auto" w:fill="auto"/>
          </w:tcPr>
          <w:p w14:paraId="68E52A2A" w14:textId="77777777" w:rsidR="0041248C" w:rsidRPr="00A45731" w:rsidRDefault="0041248C" w:rsidP="00961F34">
            <w:pPr>
              <w:rPr>
                <w:rFonts w:ascii="Arial" w:hAnsi="Arial" w:cs="Arial"/>
                <w:sz w:val="22"/>
                <w:szCs w:val="22"/>
              </w:rPr>
            </w:pPr>
            <w:r w:rsidRPr="00A45731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710" w:type="dxa"/>
            <w:tcBorders>
              <w:right w:val="single" w:sz="4" w:space="0" w:color="auto"/>
            </w:tcBorders>
            <w:shd w:val="clear" w:color="auto" w:fill="auto"/>
          </w:tcPr>
          <w:p w14:paraId="3A8F702A" w14:textId="77777777" w:rsidR="0041248C" w:rsidRPr="00A45731" w:rsidRDefault="0041248C" w:rsidP="00961F34">
            <w:pPr>
              <w:rPr>
                <w:rFonts w:ascii="Arial" w:hAnsi="Arial" w:cs="Arial"/>
                <w:sz w:val="22"/>
                <w:szCs w:val="22"/>
              </w:rPr>
            </w:pPr>
            <w:r w:rsidRPr="00A45731">
              <w:rPr>
                <w:rFonts w:ascii="Arial" w:hAnsi="Arial" w:cs="Arial"/>
                <w:sz w:val="22"/>
                <w:szCs w:val="22"/>
              </w:rPr>
              <w:t>C1AAA_0002</w:t>
            </w:r>
          </w:p>
        </w:tc>
        <w:tc>
          <w:tcPr>
            <w:tcW w:w="2340" w:type="dxa"/>
            <w:tcBorders>
              <w:left w:val="single" w:sz="4" w:space="0" w:color="auto"/>
            </w:tcBorders>
            <w:shd w:val="clear" w:color="auto" w:fill="auto"/>
          </w:tcPr>
          <w:p w14:paraId="2BCECC1B" w14:textId="77777777" w:rsidR="0041248C" w:rsidRPr="00A45731" w:rsidRDefault="0041248C" w:rsidP="00961F34">
            <w:pPr>
              <w:rPr>
                <w:rFonts w:ascii="Arial" w:hAnsi="Arial" w:cs="Arial"/>
                <w:sz w:val="22"/>
                <w:szCs w:val="22"/>
              </w:rPr>
            </w:pPr>
            <w:r w:rsidRPr="00A45731">
              <w:rPr>
                <w:rFonts w:ascii="Arial" w:hAnsi="Arial" w:cs="Arial"/>
                <w:sz w:val="22"/>
                <w:szCs w:val="22"/>
              </w:rPr>
              <w:t>AFENAKUT3HO9T</w:t>
            </w:r>
          </w:p>
        </w:tc>
        <w:tc>
          <w:tcPr>
            <w:tcW w:w="2276" w:type="dxa"/>
            <w:shd w:val="clear" w:color="auto" w:fill="auto"/>
          </w:tcPr>
          <w:p w14:paraId="37790146" w14:textId="77777777" w:rsidR="0041248C" w:rsidRPr="00A45731" w:rsidRDefault="0041248C" w:rsidP="00961F3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40" w:type="dxa"/>
            <w:shd w:val="clear" w:color="auto" w:fill="auto"/>
          </w:tcPr>
          <w:p w14:paraId="3832AFA0" w14:textId="77777777" w:rsidR="0041248C" w:rsidRPr="00A45731" w:rsidRDefault="0041248C" w:rsidP="00961F34">
            <w:pPr>
              <w:rPr>
                <w:rFonts w:ascii="Arial" w:hAnsi="Arial" w:cs="Arial"/>
                <w:sz w:val="22"/>
                <w:szCs w:val="22"/>
              </w:rPr>
            </w:pPr>
            <w:r w:rsidRPr="00A45731">
              <w:rPr>
                <w:rFonts w:ascii="Arial" w:hAnsi="Arial" w:cs="Arial"/>
                <w:sz w:val="22"/>
                <w:szCs w:val="22"/>
              </w:rPr>
              <w:t>64GJ(G#AT*Y</w:t>
            </w:r>
          </w:p>
        </w:tc>
      </w:tr>
      <w:tr w:rsidR="0041248C" w:rsidRPr="00A45731" w14:paraId="1D6E60D6" w14:textId="77777777" w:rsidTr="00961F34">
        <w:tc>
          <w:tcPr>
            <w:tcW w:w="1278" w:type="dxa"/>
            <w:tcBorders>
              <w:left w:val="single" w:sz="4" w:space="0" w:color="auto"/>
            </w:tcBorders>
            <w:shd w:val="clear" w:color="auto" w:fill="auto"/>
          </w:tcPr>
          <w:p w14:paraId="082862D5" w14:textId="77777777" w:rsidR="0041248C" w:rsidRPr="00A45731" w:rsidRDefault="0041248C" w:rsidP="00961F34">
            <w:pPr>
              <w:rPr>
                <w:rFonts w:ascii="Arial" w:hAnsi="Arial" w:cs="Arial"/>
                <w:sz w:val="22"/>
                <w:szCs w:val="22"/>
              </w:rPr>
            </w:pPr>
            <w:r w:rsidRPr="00A45731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710" w:type="dxa"/>
            <w:tcBorders>
              <w:right w:val="single" w:sz="4" w:space="0" w:color="auto"/>
            </w:tcBorders>
            <w:shd w:val="clear" w:color="auto" w:fill="auto"/>
          </w:tcPr>
          <w:p w14:paraId="10643C61" w14:textId="77777777" w:rsidR="0041248C" w:rsidRPr="00A45731" w:rsidRDefault="0041248C" w:rsidP="00961F34">
            <w:pPr>
              <w:rPr>
                <w:rFonts w:ascii="Arial" w:hAnsi="Arial" w:cs="Arial"/>
                <w:sz w:val="22"/>
                <w:szCs w:val="22"/>
              </w:rPr>
            </w:pPr>
            <w:r w:rsidRPr="00A45731">
              <w:rPr>
                <w:rFonts w:ascii="Arial" w:hAnsi="Arial" w:cs="Arial"/>
                <w:sz w:val="22"/>
                <w:szCs w:val="22"/>
              </w:rPr>
              <w:t>C2BBB_045</w:t>
            </w:r>
          </w:p>
        </w:tc>
        <w:tc>
          <w:tcPr>
            <w:tcW w:w="2340" w:type="dxa"/>
            <w:tcBorders>
              <w:left w:val="single" w:sz="4" w:space="0" w:color="auto"/>
            </w:tcBorders>
            <w:shd w:val="clear" w:color="auto" w:fill="auto"/>
          </w:tcPr>
          <w:p w14:paraId="706D1526" w14:textId="77777777" w:rsidR="0041248C" w:rsidRPr="00A45731" w:rsidRDefault="0041248C" w:rsidP="00961F34">
            <w:pPr>
              <w:rPr>
                <w:rFonts w:ascii="Arial" w:hAnsi="Arial" w:cs="Arial"/>
                <w:sz w:val="22"/>
                <w:szCs w:val="22"/>
              </w:rPr>
            </w:pPr>
            <w:r w:rsidRPr="00A45731">
              <w:rPr>
                <w:rFonts w:ascii="Arial" w:hAnsi="Arial" w:cs="Arial"/>
                <w:sz w:val="22"/>
                <w:szCs w:val="22"/>
              </w:rPr>
              <w:t>AFENAKUT3HO9T</w:t>
            </w:r>
          </w:p>
        </w:tc>
        <w:tc>
          <w:tcPr>
            <w:tcW w:w="2276" w:type="dxa"/>
            <w:shd w:val="clear" w:color="auto" w:fill="auto"/>
          </w:tcPr>
          <w:p w14:paraId="23D150B0" w14:textId="77777777" w:rsidR="0041248C" w:rsidRPr="00A45731" w:rsidRDefault="0041248C" w:rsidP="00961F34">
            <w:pPr>
              <w:rPr>
                <w:rFonts w:ascii="Arial" w:hAnsi="Arial" w:cs="Arial"/>
                <w:sz w:val="22"/>
                <w:szCs w:val="22"/>
              </w:rPr>
            </w:pPr>
            <w:r w:rsidRPr="00A45731">
              <w:rPr>
                <w:rFonts w:ascii="Arial" w:hAnsi="Arial" w:cs="Arial"/>
                <w:sz w:val="22"/>
                <w:szCs w:val="22"/>
              </w:rPr>
              <w:t>#TJ(G#AGEGAL#</w:t>
            </w:r>
          </w:p>
        </w:tc>
        <w:tc>
          <w:tcPr>
            <w:tcW w:w="1540" w:type="dxa"/>
            <w:shd w:val="clear" w:color="auto" w:fill="auto"/>
          </w:tcPr>
          <w:p w14:paraId="30112969" w14:textId="77777777" w:rsidR="0041248C" w:rsidRPr="00A45731" w:rsidRDefault="0041248C" w:rsidP="00961F34">
            <w:pPr>
              <w:rPr>
                <w:rFonts w:ascii="Arial" w:hAnsi="Arial" w:cs="Arial"/>
                <w:sz w:val="22"/>
                <w:szCs w:val="22"/>
              </w:rPr>
            </w:pPr>
            <w:r w:rsidRPr="00A45731">
              <w:rPr>
                <w:rFonts w:ascii="Arial" w:hAnsi="Arial" w:cs="Arial"/>
                <w:sz w:val="22"/>
                <w:szCs w:val="22"/>
              </w:rPr>
              <w:t>64GJ(G#AT*Y</w:t>
            </w:r>
          </w:p>
        </w:tc>
      </w:tr>
      <w:tr w:rsidR="0041248C" w:rsidRPr="00A45731" w14:paraId="392BD4F3" w14:textId="77777777" w:rsidTr="00961F34">
        <w:tc>
          <w:tcPr>
            <w:tcW w:w="1278" w:type="dxa"/>
            <w:tcBorders>
              <w:left w:val="single" w:sz="4" w:space="0" w:color="auto"/>
            </w:tcBorders>
            <w:shd w:val="clear" w:color="auto" w:fill="auto"/>
          </w:tcPr>
          <w:p w14:paraId="2E85B45B" w14:textId="77777777" w:rsidR="0041248C" w:rsidRPr="00A45731" w:rsidRDefault="0041248C" w:rsidP="00961F34">
            <w:pPr>
              <w:rPr>
                <w:rFonts w:ascii="Arial" w:hAnsi="Arial" w:cs="Arial"/>
                <w:sz w:val="22"/>
                <w:szCs w:val="22"/>
              </w:rPr>
            </w:pPr>
            <w:r w:rsidRPr="00A45731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710" w:type="dxa"/>
            <w:tcBorders>
              <w:right w:val="single" w:sz="4" w:space="0" w:color="auto"/>
            </w:tcBorders>
            <w:shd w:val="clear" w:color="auto" w:fill="auto"/>
          </w:tcPr>
          <w:p w14:paraId="5A64CCE4" w14:textId="77777777" w:rsidR="0041248C" w:rsidRPr="00A45731" w:rsidRDefault="0041248C" w:rsidP="00961F34">
            <w:pPr>
              <w:rPr>
                <w:rFonts w:ascii="Arial" w:hAnsi="Arial" w:cs="Arial"/>
                <w:sz w:val="22"/>
                <w:szCs w:val="22"/>
              </w:rPr>
            </w:pPr>
            <w:r w:rsidRPr="00A45731">
              <w:rPr>
                <w:rFonts w:ascii="Arial" w:hAnsi="Arial" w:cs="Arial"/>
                <w:sz w:val="22"/>
                <w:szCs w:val="22"/>
              </w:rPr>
              <w:t>C3CCC_0100</w:t>
            </w:r>
          </w:p>
        </w:tc>
        <w:tc>
          <w:tcPr>
            <w:tcW w:w="2340" w:type="dxa"/>
            <w:tcBorders>
              <w:left w:val="single" w:sz="4" w:space="0" w:color="auto"/>
            </w:tcBorders>
            <w:shd w:val="clear" w:color="auto" w:fill="auto"/>
          </w:tcPr>
          <w:p w14:paraId="68152BC1" w14:textId="77777777" w:rsidR="0041248C" w:rsidRPr="00A45731" w:rsidRDefault="0041248C" w:rsidP="00961F34">
            <w:pPr>
              <w:rPr>
                <w:rFonts w:ascii="Arial" w:hAnsi="Arial" w:cs="Arial"/>
                <w:sz w:val="22"/>
                <w:szCs w:val="22"/>
              </w:rPr>
            </w:pPr>
            <w:r w:rsidRPr="00A45731">
              <w:rPr>
                <w:rFonts w:ascii="Arial" w:hAnsi="Arial" w:cs="Arial"/>
                <w:sz w:val="22"/>
                <w:szCs w:val="22"/>
              </w:rPr>
              <w:t>J39ANG((#%3Q6Q</w:t>
            </w:r>
          </w:p>
        </w:tc>
        <w:tc>
          <w:tcPr>
            <w:tcW w:w="2276" w:type="dxa"/>
            <w:shd w:val="clear" w:color="auto" w:fill="auto"/>
          </w:tcPr>
          <w:p w14:paraId="0F3C7EA8" w14:textId="77777777" w:rsidR="0041248C" w:rsidRPr="00A45731" w:rsidRDefault="0041248C" w:rsidP="00961F34">
            <w:pPr>
              <w:rPr>
                <w:rFonts w:ascii="Arial" w:hAnsi="Arial" w:cs="Arial"/>
                <w:sz w:val="22"/>
                <w:szCs w:val="22"/>
              </w:rPr>
            </w:pPr>
            <w:r w:rsidRPr="00A45731">
              <w:rPr>
                <w:rFonts w:ascii="Arial" w:hAnsi="Arial" w:cs="Arial"/>
                <w:sz w:val="22"/>
                <w:szCs w:val="22"/>
              </w:rPr>
              <w:t>AT93G3(2-A0-AT3</w:t>
            </w:r>
          </w:p>
        </w:tc>
        <w:tc>
          <w:tcPr>
            <w:tcW w:w="1540" w:type="dxa"/>
            <w:shd w:val="clear" w:color="auto" w:fill="auto"/>
          </w:tcPr>
          <w:p w14:paraId="1ED3A9F5" w14:textId="77777777" w:rsidR="0041248C" w:rsidRPr="00A45731" w:rsidRDefault="0041248C" w:rsidP="00961F34">
            <w:pPr>
              <w:rPr>
                <w:rFonts w:ascii="Arial" w:hAnsi="Arial" w:cs="Arial"/>
                <w:sz w:val="22"/>
                <w:szCs w:val="22"/>
              </w:rPr>
            </w:pPr>
            <w:r w:rsidRPr="00A45731">
              <w:rPr>
                <w:rFonts w:ascii="Arial" w:hAnsi="Arial" w:cs="Arial"/>
                <w:sz w:val="22"/>
                <w:szCs w:val="22"/>
              </w:rPr>
              <w:t>A%)`E@2D@at</w:t>
            </w:r>
          </w:p>
        </w:tc>
      </w:tr>
      <w:tr w:rsidR="0041248C" w:rsidRPr="00A45731" w14:paraId="41800688" w14:textId="77777777" w:rsidTr="00961F34">
        <w:tc>
          <w:tcPr>
            <w:tcW w:w="1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9549EA" w14:textId="77777777" w:rsidR="0041248C" w:rsidRPr="00A45731" w:rsidRDefault="0041248C" w:rsidP="00961F34">
            <w:pPr>
              <w:rPr>
                <w:rFonts w:ascii="Arial" w:hAnsi="Arial" w:cs="Arial"/>
                <w:sz w:val="22"/>
                <w:szCs w:val="22"/>
              </w:rPr>
            </w:pPr>
            <w:r w:rsidRPr="00A45731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417578" w14:textId="77777777" w:rsidR="0041248C" w:rsidRPr="00A45731" w:rsidRDefault="0041248C" w:rsidP="00961F34">
            <w:pPr>
              <w:rPr>
                <w:rFonts w:ascii="Arial" w:hAnsi="Arial" w:cs="Arial"/>
                <w:sz w:val="22"/>
                <w:szCs w:val="22"/>
              </w:rPr>
            </w:pPr>
            <w:r w:rsidRPr="00A45731">
              <w:rPr>
                <w:rFonts w:ascii="Arial" w:hAnsi="Arial" w:cs="Arial"/>
                <w:sz w:val="22"/>
                <w:szCs w:val="22"/>
              </w:rPr>
              <w:t>C5EEE_4190</w:t>
            </w:r>
          </w:p>
        </w:tc>
        <w:tc>
          <w:tcPr>
            <w:tcW w:w="2340" w:type="dxa"/>
            <w:tcBorders>
              <w:left w:val="single" w:sz="4" w:space="0" w:color="auto"/>
            </w:tcBorders>
            <w:shd w:val="clear" w:color="auto" w:fill="auto"/>
          </w:tcPr>
          <w:p w14:paraId="65443FCD" w14:textId="77777777" w:rsidR="0041248C" w:rsidRPr="00A45731" w:rsidRDefault="0041248C" w:rsidP="00961F3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76" w:type="dxa"/>
            <w:shd w:val="clear" w:color="auto" w:fill="auto"/>
          </w:tcPr>
          <w:p w14:paraId="0650990E" w14:textId="77777777" w:rsidR="0041248C" w:rsidRPr="00A45731" w:rsidRDefault="0041248C" w:rsidP="00961F34">
            <w:pPr>
              <w:rPr>
                <w:rFonts w:ascii="Arial" w:hAnsi="Arial" w:cs="Arial"/>
                <w:sz w:val="22"/>
                <w:szCs w:val="22"/>
              </w:rPr>
            </w:pPr>
            <w:r w:rsidRPr="00A45731">
              <w:rPr>
                <w:rFonts w:ascii="Arial" w:hAnsi="Arial" w:cs="Arial"/>
                <w:sz w:val="22"/>
                <w:szCs w:val="22"/>
              </w:rPr>
              <w:t>AT93G3(2-A0-AT3</w:t>
            </w:r>
          </w:p>
        </w:tc>
        <w:tc>
          <w:tcPr>
            <w:tcW w:w="1540" w:type="dxa"/>
            <w:shd w:val="clear" w:color="auto" w:fill="auto"/>
          </w:tcPr>
          <w:p w14:paraId="5D0C720B" w14:textId="77777777" w:rsidR="0041248C" w:rsidRPr="00A45731" w:rsidRDefault="0041248C" w:rsidP="00961F34">
            <w:pPr>
              <w:keepNext/>
              <w:rPr>
                <w:rFonts w:ascii="Arial" w:hAnsi="Arial" w:cs="Arial"/>
                <w:sz w:val="22"/>
                <w:szCs w:val="22"/>
              </w:rPr>
            </w:pPr>
            <w:r w:rsidRPr="00A45731">
              <w:rPr>
                <w:rFonts w:ascii="Arial" w:hAnsi="Arial" w:cs="Arial"/>
                <w:sz w:val="22"/>
                <w:szCs w:val="22"/>
              </w:rPr>
              <w:t>A%)`E@2D@at</w:t>
            </w:r>
          </w:p>
        </w:tc>
      </w:tr>
    </w:tbl>
    <w:p w14:paraId="678776E1" w14:textId="3A6C09C6" w:rsidR="0041248C" w:rsidRDefault="0041248C" w:rsidP="0041248C">
      <w:pPr>
        <w:pStyle w:val="Caption"/>
        <w:spacing w:after="0"/>
        <w:rPr>
          <w:rFonts w:ascii="Arial" w:hAnsi="Arial" w:cs="Arial"/>
          <w:i w:val="0"/>
          <w:iCs w:val="0"/>
          <w:color w:val="auto"/>
          <w:sz w:val="22"/>
          <w:szCs w:val="22"/>
        </w:rPr>
      </w:pPr>
      <w:r w:rsidRPr="00A936B9"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Table </w:t>
      </w:r>
      <w:r w:rsidR="00AF238F">
        <w:rPr>
          <w:rFonts w:ascii="Arial" w:hAnsi="Arial" w:cs="Arial"/>
          <w:i w:val="0"/>
          <w:iCs w:val="0"/>
          <w:color w:val="auto"/>
          <w:sz w:val="22"/>
          <w:szCs w:val="22"/>
        </w:rPr>
        <w:t>2</w:t>
      </w:r>
      <w:r w:rsidRPr="00A936B9"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: Example of matching output.  MATCH_ID is used to denote patients that match across DMs.  Each MATCH_ID corresponds to a unique patient.  DMID_PATID is the internal DM identifier (but does not contain patient identifiers). The TOKEN columns are populated with </w:t>
      </w:r>
      <w:r w:rsidRPr="00A936B9">
        <w:rPr>
          <w:rFonts w:ascii="Arial" w:hAnsi="Arial" w:cs="Arial"/>
          <w:i w:val="0"/>
          <w:iCs w:val="0"/>
          <w:color w:val="auto"/>
          <w:sz w:val="22"/>
          <w:szCs w:val="22"/>
        </w:rPr>
        <w:lastRenderedPageBreak/>
        <w:t xml:space="preserve">encrypted hash tokens. MATCH_ID and DMID_PATID are needed to perform the overlap analysis and generate the </w:t>
      </w:r>
      <w:r>
        <w:rPr>
          <w:rFonts w:ascii="Arial" w:hAnsi="Arial" w:cs="Arial"/>
          <w:i w:val="0"/>
          <w:iCs w:val="0"/>
          <w:color w:val="auto"/>
          <w:sz w:val="22"/>
          <w:szCs w:val="22"/>
        </w:rPr>
        <w:t>de-duplicated patient demographic characteristics table</w:t>
      </w:r>
      <w:r w:rsidRPr="00A936B9">
        <w:rPr>
          <w:rFonts w:ascii="Arial" w:hAnsi="Arial" w:cs="Arial"/>
          <w:i w:val="0"/>
          <w:iCs w:val="0"/>
          <w:color w:val="auto"/>
          <w:sz w:val="22"/>
          <w:szCs w:val="22"/>
        </w:rPr>
        <w:t>.</w:t>
      </w:r>
    </w:p>
    <w:p w14:paraId="4B6985B0" w14:textId="2A3AA11B" w:rsidR="00CA656A" w:rsidRDefault="00CA656A" w:rsidP="00CA656A"/>
    <w:p w14:paraId="62F69CC7" w14:textId="6BFA9B2E" w:rsidR="00CA656A" w:rsidRDefault="00CA656A" w:rsidP="00CA656A">
      <w:pPr>
        <w:rPr>
          <w:rFonts w:ascii="Arial" w:hAnsi="Arial" w:cs="Arial"/>
          <w:sz w:val="22"/>
          <w:szCs w:val="22"/>
        </w:rPr>
      </w:pPr>
    </w:p>
    <w:p w14:paraId="158D9E59" w14:textId="72EFCC0F" w:rsidR="00E26B68" w:rsidRDefault="00E26B68">
      <w:pPr>
        <w:rPr>
          <w:rFonts w:ascii="Arial" w:hAnsi="Arial" w:cs="Arial"/>
          <w:sz w:val="22"/>
          <w:szCs w:val="22"/>
        </w:rPr>
      </w:pPr>
    </w:p>
    <w:sectPr w:rsidR="00E26B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EC770D" w14:textId="77777777" w:rsidR="00694890" w:rsidRDefault="00694890" w:rsidP="003A14BE">
      <w:r>
        <w:separator/>
      </w:r>
    </w:p>
  </w:endnote>
  <w:endnote w:type="continuationSeparator" w:id="0">
    <w:p w14:paraId="09869397" w14:textId="77777777" w:rsidR="00694890" w:rsidRDefault="00694890" w:rsidP="003A14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4B0FE6" w14:textId="77777777" w:rsidR="00694890" w:rsidRDefault="00694890" w:rsidP="003A14BE">
      <w:r>
        <w:separator/>
      </w:r>
    </w:p>
  </w:footnote>
  <w:footnote w:type="continuationSeparator" w:id="0">
    <w:p w14:paraId="08C23D01" w14:textId="77777777" w:rsidR="00694890" w:rsidRDefault="00694890" w:rsidP="003A14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730F6"/>
    <w:multiLevelType w:val="multilevel"/>
    <w:tmpl w:val="33303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125822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48C"/>
    <w:rsid w:val="00143041"/>
    <w:rsid w:val="001B3A3E"/>
    <w:rsid w:val="001C60D4"/>
    <w:rsid w:val="002C58D1"/>
    <w:rsid w:val="003A14BE"/>
    <w:rsid w:val="0041248C"/>
    <w:rsid w:val="00470EAA"/>
    <w:rsid w:val="005E5458"/>
    <w:rsid w:val="0066052E"/>
    <w:rsid w:val="00694890"/>
    <w:rsid w:val="007C34C6"/>
    <w:rsid w:val="00876790"/>
    <w:rsid w:val="008F2EC8"/>
    <w:rsid w:val="00AF238F"/>
    <w:rsid w:val="00CA656A"/>
    <w:rsid w:val="00CB735E"/>
    <w:rsid w:val="00E26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680B1B"/>
  <w15:chartTrackingRefBased/>
  <w15:docId w15:val="{92D31D8B-64BB-477F-80D4-8D6C71165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2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41248C"/>
    <w:pPr>
      <w:spacing w:after="200"/>
    </w:pPr>
    <w:rPr>
      <w:rFonts w:asciiTheme="minorHAnsi" w:eastAsiaTheme="minorHAnsi" w:hAnsiTheme="minorHAnsi" w:cstheme="minorBidi"/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39"/>
    <w:rsid w:val="0041248C"/>
    <w:pPr>
      <w:spacing w:after="0" w:line="240" w:lineRule="auto"/>
    </w:pPr>
    <w:rPr>
      <w:rFonts w:ascii="Times" w:eastAsia="Times" w:hAnsi="Times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1248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248C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A14B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A14BE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A14B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A14BE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1B3A3E"/>
    <w:pPr>
      <w:spacing w:before="100" w:beforeAutospacing="1" w:after="100" w:afterAutospacing="1"/>
    </w:pPr>
  </w:style>
  <w:style w:type="character" w:styleId="CommentReference">
    <w:name w:val="annotation reference"/>
    <w:basedOn w:val="DefaultParagraphFont"/>
    <w:uiPriority w:val="99"/>
    <w:semiHidden/>
    <w:unhideWhenUsed/>
    <w:rsid w:val="001B3A3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B3A3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B3A3E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840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Kiernan, Daniel</dc:creator>
  <cp:keywords/>
  <dc:description/>
  <cp:lastModifiedBy>Keith Marsolo</cp:lastModifiedBy>
  <cp:revision>4</cp:revision>
  <dcterms:created xsi:type="dcterms:W3CDTF">2022-06-30T17:56:00Z</dcterms:created>
  <dcterms:modified xsi:type="dcterms:W3CDTF">2022-07-01T00:30:00Z</dcterms:modified>
</cp:coreProperties>
</file>