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037AC" w14:textId="77777777" w:rsidR="00957E0A" w:rsidRPr="00227373" w:rsidRDefault="00957E0A" w:rsidP="00957E0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37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 xml:space="preserve">Levels, daily exposures, and health risk assessment of pesticides and metals in fruits of </w:t>
      </w:r>
      <w:proofErr w:type="spellStart"/>
      <w:r w:rsidRPr="0022737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>Lycium</w:t>
      </w:r>
      <w:proofErr w:type="spellEnd"/>
      <w:r w:rsidRPr="0022737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 xml:space="preserve"> </w:t>
      </w:r>
      <w:proofErr w:type="spellStart"/>
      <w:r w:rsidRPr="0022737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>barbarum</w:t>
      </w:r>
      <w:proofErr w:type="spellEnd"/>
      <w:r w:rsidRPr="00227373"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  <w:t xml:space="preserve"> L. (Goji berries) sourced from different locations in Ningxia, China</w:t>
      </w:r>
    </w:p>
    <w:p w14:paraId="3AD00E41" w14:textId="77777777" w:rsidR="00957E0A" w:rsidRPr="00227373" w:rsidRDefault="00957E0A" w:rsidP="00B20BB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BB5A39" w14:textId="77777777" w:rsidR="00B20BB8" w:rsidRPr="00227373" w:rsidRDefault="00B20BB8" w:rsidP="00B20BB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r w:rsidRPr="00227373">
        <w:rPr>
          <w:rFonts w:ascii="Times New Roman" w:hAnsi="Times New Roman" w:cs="Times New Roman"/>
          <w:sz w:val="20"/>
          <w:szCs w:val="20"/>
        </w:rPr>
        <w:t>Yahong</w:t>
      </w:r>
      <w:proofErr w:type="spellEnd"/>
      <w:r w:rsidRPr="00227373">
        <w:rPr>
          <w:rFonts w:ascii="Times New Roman" w:hAnsi="Times New Roman" w:cs="Times New Roman"/>
          <w:sz w:val="20"/>
          <w:szCs w:val="20"/>
        </w:rPr>
        <w:t xml:space="preserve"> Zhang</w:t>
      </w: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7004FD" w:rsidRPr="00227373">
        <w:rPr>
          <w:rFonts w:ascii="Times New Roman" w:hAnsi="Times New Roman" w:cs="Times New Roman"/>
          <w:sz w:val="20"/>
          <w:szCs w:val="20"/>
        </w:rPr>
        <w:t>,</w:t>
      </w:r>
      <w:r w:rsidR="007004FD" w:rsidRPr="0022737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95E98" w:rsidRPr="00227373">
        <w:rPr>
          <w:rFonts w:ascii="Times New Roman" w:hAnsi="Times New Roman" w:cs="Times New Roman"/>
          <w:sz w:val="20"/>
          <w:szCs w:val="20"/>
        </w:rPr>
        <w:t>Jiaqi Qin</w:t>
      </w:r>
      <w:r w:rsidR="00495E98" w:rsidRPr="0022737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 w:rsidRPr="00227373">
        <w:rPr>
          <w:rFonts w:ascii="Times New Roman" w:hAnsi="Times New Roman" w:cs="Times New Roman"/>
          <w:sz w:val="20"/>
          <w:szCs w:val="20"/>
        </w:rPr>
        <w:t>, Yan Wang</w:t>
      </w:r>
      <w:r w:rsidR="00495E98" w:rsidRPr="0022737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 w:rsidRPr="00227373">
        <w:rPr>
          <w:rFonts w:ascii="Times New Roman" w:hAnsi="Times New Roman" w:cs="Times New Roman"/>
          <w:sz w:val="20"/>
          <w:szCs w:val="20"/>
        </w:rPr>
        <w:t>,</w:t>
      </w:r>
      <w:r w:rsidR="00495E98" w:rsidRPr="00227373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="00495E98" w:rsidRPr="00227373">
        <w:rPr>
          <w:rFonts w:ascii="Times New Roman" w:hAnsi="Times New Roman" w:cs="Times New Roman"/>
          <w:sz w:val="20"/>
          <w:szCs w:val="20"/>
        </w:rPr>
        <w:t>Tongning</w:t>
      </w:r>
      <w:proofErr w:type="spellEnd"/>
      <w:r w:rsidR="00495E98" w:rsidRPr="00227373">
        <w:rPr>
          <w:rFonts w:ascii="Times New Roman" w:hAnsi="Times New Roman" w:cs="Times New Roman"/>
          <w:sz w:val="20"/>
          <w:szCs w:val="20"/>
        </w:rPr>
        <w:t xml:space="preserve"> Zhou</w:t>
      </w:r>
      <w:r w:rsidR="00495E98" w:rsidRPr="0022737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495E98" w:rsidRPr="00227373">
        <w:rPr>
          <w:rFonts w:ascii="Times New Roman" w:hAnsi="Times New Roman" w:cs="Times New Roman"/>
          <w:sz w:val="20"/>
          <w:szCs w:val="20"/>
        </w:rPr>
        <w:t>,</w:t>
      </w:r>
      <w:r w:rsidR="00495E98" w:rsidRPr="00227373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227373">
        <w:rPr>
          <w:rFonts w:ascii="Times New Roman" w:hAnsi="Times New Roman" w:cs="Times New Roman"/>
          <w:sz w:val="20"/>
          <w:szCs w:val="20"/>
        </w:rPr>
        <w:t>Ningchuan</w:t>
      </w:r>
      <w:proofErr w:type="spellEnd"/>
      <w:r w:rsidRPr="00227373">
        <w:rPr>
          <w:rFonts w:ascii="Times New Roman" w:hAnsi="Times New Roman" w:cs="Times New Roman"/>
          <w:sz w:val="20"/>
          <w:szCs w:val="20"/>
        </w:rPr>
        <w:t xml:space="preserve"> Feng</w:t>
      </w: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 w:rsidRPr="0022737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495E98" w:rsidRPr="00227373">
        <w:rPr>
          <w:rFonts w:ascii="Times New Roman" w:hAnsi="Times New Roman" w:cs="Times New Roman" w:hint="eastAsia"/>
          <w:sz w:val="20"/>
          <w:szCs w:val="20"/>
        </w:rPr>
        <w:t>Caihong</w:t>
      </w:r>
      <w:proofErr w:type="spellEnd"/>
      <w:r w:rsidR="00495E98" w:rsidRPr="00227373">
        <w:rPr>
          <w:rFonts w:ascii="Times New Roman" w:hAnsi="Times New Roman" w:cs="Times New Roman" w:hint="eastAsia"/>
          <w:sz w:val="20"/>
          <w:szCs w:val="20"/>
        </w:rPr>
        <w:t xml:space="preserve"> Ma</w:t>
      </w:r>
      <w:r w:rsidR="00495E98" w:rsidRPr="00227373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="00495E98" w:rsidRPr="00227373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227373">
        <w:rPr>
          <w:rFonts w:ascii="Times New Roman" w:hAnsi="Times New Roman" w:cs="Times New Roman"/>
          <w:sz w:val="20"/>
          <w:szCs w:val="20"/>
        </w:rPr>
        <w:t>Meilin</w:t>
      </w: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227373">
        <w:rPr>
          <w:rFonts w:ascii="Times New Roman" w:hAnsi="Times New Roman" w:cs="Times New Roman"/>
          <w:sz w:val="20"/>
          <w:szCs w:val="20"/>
        </w:rPr>
        <w:t>Zhu</w:t>
      </w: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2,3*</w:t>
      </w:r>
    </w:p>
    <w:p w14:paraId="01811E45" w14:textId="77777777" w:rsidR="00B20BB8" w:rsidRPr="00227373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27373">
        <w:rPr>
          <w:rFonts w:ascii="Times New Roman" w:hAnsi="Times New Roman" w:cs="Times New Roman"/>
          <w:sz w:val="20"/>
          <w:szCs w:val="20"/>
        </w:rPr>
        <w:t>College of Pharmacy, Ningxia Medical University, Yinchuan 750004, China</w:t>
      </w:r>
    </w:p>
    <w:p w14:paraId="5172DD5C" w14:textId="77777777" w:rsidR="00B20BB8" w:rsidRPr="00227373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27373">
        <w:rPr>
          <w:rFonts w:ascii="Times New Roman" w:hAnsi="Times New Roman" w:cs="Times New Roman"/>
          <w:sz w:val="20"/>
          <w:szCs w:val="20"/>
        </w:rPr>
        <w:t>College of Public Health and Management, Ningxia Medical University, Yinchuan 750004, China</w:t>
      </w:r>
    </w:p>
    <w:p w14:paraId="3EA2F747" w14:textId="77777777" w:rsidR="00196E3F" w:rsidRPr="00227373" w:rsidRDefault="00B20BB8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27373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27373">
        <w:rPr>
          <w:rFonts w:ascii="Times New Roman" w:hAnsi="Times New Roman" w:cs="Times New Roman"/>
          <w:sz w:val="20"/>
          <w:szCs w:val="20"/>
        </w:rPr>
        <w:t>College of Basic Medical Sciences, Ningxia Medical University, Yinchuan 750004, China</w:t>
      </w:r>
    </w:p>
    <w:p w14:paraId="0CF53078" w14:textId="77777777" w:rsidR="00DE5E64" w:rsidRPr="00227373" w:rsidRDefault="00DE5E64" w:rsidP="00B20BB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27373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227373">
        <w:rPr>
          <w:rFonts w:ascii="Times New Roman" w:hAnsi="Times New Roman" w:cs="Times New Roman"/>
          <w:sz w:val="20"/>
          <w:szCs w:val="20"/>
        </w:rPr>
        <w:t>College of Resources and Environmental Science, Ningxia University, Yinchuan 750021, China</w:t>
      </w:r>
    </w:p>
    <w:p w14:paraId="35511E9F" w14:textId="77777777" w:rsidR="00196E3F" w:rsidRPr="00227373" w:rsidRDefault="00196E3F" w:rsidP="005D43CE">
      <w:pPr>
        <w:suppressLineNumbers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1087FE" w14:textId="77777777" w:rsidR="00196E3F" w:rsidRPr="00227373" w:rsidRDefault="00196E3F" w:rsidP="00B20BB8">
      <w:pPr>
        <w:suppressLineNumbers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93DC0AB" w14:textId="77777777" w:rsidR="00196E3F" w:rsidRPr="00227373" w:rsidRDefault="00196E3F" w:rsidP="00B20BB8">
      <w:pPr>
        <w:pStyle w:val="a9"/>
        <w:suppressLineNumbers/>
        <w:spacing w:line="480" w:lineRule="auto"/>
        <w:rPr>
          <w:sz w:val="24"/>
          <w:szCs w:val="24"/>
        </w:rPr>
      </w:pPr>
    </w:p>
    <w:p w14:paraId="211505BD" w14:textId="77777777" w:rsidR="00196E3F" w:rsidRPr="00227373" w:rsidRDefault="00196E3F" w:rsidP="00B20BB8">
      <w:pPr>
        <w:spacing w:beforeLines="50" w:before="156"/>
        <w:ind w:firstLineChars="50" w:firstLine="100"/>
        <w:rPr>
          <w:rFonts w:ascii="Times New Roman" w:hAnsi="Times New Roman" w:cs="Times New Roman"/>
          <w:b/>
          <w:sz w:val="20"/>
          <w:szCs w:val="20"/>
        </w:rPr>
      </w:pPr>
      <w:r w:rsidRPr="00227373">
        <w:rPr>
          <w:rStyle w:val="ab"/>
          <w:sz w:val="20"/>
          <w:szCs w:val="20"/>
        </w:rPr>
        <w:sym w:font="Symbol" w:char="F020"/>
      </w:r>
      <w:r w:rsidRPr="00227373">
        <w:rPr>
          <w:rStyle w:val="ab"/>
          <w:rFonts w:ascii="Times New Roman" w:hAnsi="Times New Roman" w:cs="Times New Roman"/>
          <w:sz w:val="20"/>
          <w:szCs w:val="20"/>
        </w:rPr>
        <w:t>*</w:t>
      </w:r>
      <w:r w:rsidRPr="00227373">
        <w:rPr>
          <w:rFonts w:ascii="Times New Roman" w:hAnsi="Times New Roman" w:cs="Times New Roman"/>
          <w:sz w:val="20"/>
          <w:szCs w:val="20"/>
        </w:rPr>
        <w:t xml:space="preserve"> Correspondence: </w:t>
      </w:r>
      <w:r w:rsidRPr="00227373">
        <w:rPr>
          <w:rFonts w:ascii="Times New Roman" w:hAnsi="Times New Roman" w:cs="Times New Roman" w:hint="eastAsia"/>
          <w:sz w:val="20"/>
          <w:szCs w:val="20"/>
        </w:rPr>
        <w:t xml:space="preserve">Prof. Meilin Zhu, </w:t>
      </w:r>
      <w:r w:rsidRPr="00227373">
        <w:rPr>
          <w:rFonts w:ascii="Times New Roman" w:hAnsi="Times New Roman" w:cs="Times New Roman"/>
          <w:sz w:val="20"/>
          <w:szCs w:val="20"/>
        </w:rPr>
        <w:t xml:space="preserve">E-mail: </w:t>
      </w:r>
      <w:r w:rsidRPr="00227373">
        <w:rPr>
          <w:rFonts w:ascii="Times New Roman" w:hAnsi="Times New Roman" w:cs="Times New Roman" w:hint="eastAsia"/>
          <w:sz w:val="20"/>
          <w:szCs w:val="20"/>
        </w:rPr>
        <w:t>jay70281</w:t>
      </w:r>
      <w:r w:rsidRPr="00227373">
        <w:rPr>
          <w:rFonts w:ascii="Times New Roman" w:hAnsi="Times New Roman" w:cs="Times New Roman"/>
          <w:sz w:val="20"/>
          <w:szCs w:val="20"/>
        </w:rPr>
        <w:t>@163.com</w:t>
      </w:r>
      <w:r w:rsidRPr="00227373">
        <w:rPr>
          <w:rFonts w:ascii="Times New Roman" w:hAnsi="Times New Roman" w:cs="Times New Roman" w:hint="eastAsia"/>
          <w:sz w:val="20"/>
          <w:szCs w:val="20"/>
        </w:rPr>
        <w:t>,</w:t>
      </w:r>
      <w:r w:rsidRPr="00227373">
        <w:rPr>
          <w:rFonts w:ascii="Times New Roman" w:hAnsi="Times New Roman" w:cs="Times New Roman"/>
          <w:sz w:val="20"/>
          <w:szCs w:val="20"/>
        </w:rPr>
        <w:t xml:space="preserve"> Tel: 0</w:t>
      </w:r>
      <w:r w:rsidRPr="00227373">
        <w:rPr>
          <w:rFonts w:ascii="Times New Roman" w:hAnsi="Times New Roman" w:cs="Times New Roman" w:hint="eastAsia"/>
          <w:sz w:val="20"/>
          <w:szCs w:val="20"/>
        </w:rPr>
        <w:t>951</w:t>
      </w:r>
      <w:r w:rsidRPr="00227373">
        <w:rPr>
          <w:rFonts w:ascii="Times New Roman" w:hAnsi="Times New Roman" w:cs="Times New Roman"/>
          <w:sz w:val="20"/>
          <w:szCs w:val="20"/>
        </w:rPr>
        <w:t>-</w:t>
      </w:r>
      <w:r w:rsidRPr="00227373">
        <w:rPr>
          <w:rFonts w:ascii="Times New Roman" w:hAnsi="Times New Roman" w:cs="Times New Roman" w:hint="eastAsia"/>
          <w:sz w:val="20"/>
          <w:szCs w:val="20"/>
        </w:rPr>
        <w:t>6980120</w:t>
      </w:r>
    </w:p>
    <w:p w14:paraId="3E89DE2E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4A1D5F3B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63DB3013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6AD03A57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515B1BF5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2F4C65B0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20E5E90E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2F2A88F1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0DD44AA3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244014D3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496BB2AD" w14:textId="77777777" w:rsidR="00196E3F" w:rsidRPr="00227373" w:rsidRDefault="00196E3F" w:rsidP="00B20BB8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43B27063" w14:textId="77777777" w:rsidR="00196E3F" w:rsidRPr="00227373" w:rsidRDefault="00196E3F" w:rsidP="005D43CE">
      <w:pPr>
        <w:suppressLineNumbers/>
        <w:spacing w:beforeLines="50" w:before="156"/>
        <w:rPr>
          <w:rFonts w:ascii="Times New Roman" w:hAnsi="Times New Roman" w:cs="Times New Roman"/>
          <w:b/>
          <w:sz w:val="24"/>
          <w:szCs w:val="24"/>
        </w:rPr>
      </w:pPr>
    </w:p>
    <w:p w14:paraId="2F8E6221" w14:textId="555EC41E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373">
        <w:rPr>
          <w:rFonts w:ascii="Times New Roman" w:eastAsia="宋体" w:hAnsi="Times New Roman" w:cs="Times New Roman"/>
          <w:b/>
          <w:sz w:val="24"/>
          <w:szCs w:val="28"/>
        </w:rPr>
        <w:t xml:space="preserve">List of Supplementary </w:t>
      </w:r>
      <w:r w:rsidR="008605E3">
        <w:rPr>
          <w:rFonts w:ascii="Times New Roman" w:eastAsia="宋体" w:hAnsi="Times New Roman" w:cs="Times New Roman" w:hint="eastAsia"/>
          <w:b/>
          <w:sz w:val="24"/>
          <w:szCs w:val="28"/>
        </w:rPr>
        <w:t>Data</w:t>
      </w:r>
    </w:p>
    <w:p w14:paraId="04574F81" w14:textId="77777777" w:rsidR="00196E3F" w:rsidRPr="00AA7DD5" w:rsidRDefault="00196E3F" w:rsidP="00196E3F">
      <w:pPr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  <w:r w:rsidRPr="00AA7DD5">
        <w:rPr>
          <w:rFonts w:ascii="Times New Roman" w:hAnsi="Times New Roman" w:cs="Times New Roman"/>
          <w:bCs/>
          <w:sz w:val="24"/>
          <w:szCs w:val="24"/>
        </w:rPr>
        <w:t>Figure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 S1 </w:t>
      </w:r>
      <w:r w:rsidRPr="00AA7DD5">
        <w:rPr>
          <w:rFonts w:ascii="Times New Roman" w:hAnsi="Times New Roman" w:cs="Times New Roman"/>
          <w:bCs/>
          <w:sz w:val="24"/>
          <w:szCs w:val="24"/>
        </w:rPr>
        <w:t>Distribution of various parameters</w:t>
      </w:r>
    </w:p>
    <w:p w14:paraId="2491AE3B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03D5C0EA" w14:textId="77777777" w:rsidR="00196E3F" w:rsidRPr="00AA7DD5" w:rsidRDefault="00196E3F" w:rsidP="00196E3F">
      <w:pPr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  <w:r w:rsidRPr="00AA7DD5">
        <w:rPr>
          <w:rFonts w:ascii="Times New Roman" w:hAnsi="Times New Roman" w:cs="Times New Roman"/>
          <w:bCs/>
          <w:sz w:val="24"/>
          <w:szCs w:val="24"/>
        </w:rPr>
        <w:t>Figure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 S2 F</w:t>
      </w:r>
      <w:r w:rsidRPr="00AA7DD5">
        <w:rPr>
          <w:rFonts w:ascii="Times New Roman" w:hAnsi="Times New Roman" w:cs="Times New Roman"/>
          <w:bCs/>
          <w:sz w:val="24"/>
          <w:szCs w:val="24"/>
        </w:rPr>
        <w:t>orecast result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 of the metals</w:t>
      </w:r>
      <w:r w:rsidRPr="00AA7DD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A567C51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22EC08D1" w14:textId="77777777" w:rsidR="00196E3F" w:rsidRPr="00AA7DD5" w:rsidRDefault="00196E3F" w:rsidP="00196E3F">
      <w:pPr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  <w:r w:rsidRPr="00AA7DD5">
        <w:rPr>
          <w:rFonts w:ascii="Times New Roman" w:hAnsi="Times New Roman" w:cs="Times New Roman"/>
          <w:bCs/>
          <w:sz w:val="24"/>
          <w:szCs w:val="24"/>
        </w:rPr>
        <w:t>Figure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 S3 </w:t>
      </w:r>
      <w:r w:rsidRPr="00AA7DD5">
        <w:rPr>
          <w:rFonts w:ascii="Times New Roman" w:hAnsi="Times New Roman" w:hint="eastAsia"/>
          <w:bCs/>
          <w:sz w:val="24"/>
        </w:rPr>
        <w:t xml:space="preserve">Sensitivity result of 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>the metals</w:t>
      </w:r>
    </w:p>
    <w:p w14:paraId="541B0826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2C148BEC" w14:textId="77777777" w:rsidR="00196E3F" w:rsidRPr="00AA7DD5" w:rsidRDefault="00196E3F" w:rsidP="00196E3F">
      <w:pPr>
        <w:spacing w:beforeLines="50" w:before="156"/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 w:hint="eastAsia"/>
          <w:bCs/>
          <w:sz w:val="24"/>
        </w:rPr>
        <w:t xml:space="preserve">Table S1 </w:t>
      </w:r>
      <w:proofErr w:type="gramStart"/>
      <w:r w:rsidRPr="00AA7DD5">
        <w:rPr>
          <w:rFonts w:ascii="Times New Roman" w:hAnsi="Times New Roman" w:hint="eastAsia"/>
          <w:bCs/>
          <w:sz w:val="24"/>
        </w:rPr>
        <w:t>The</w:t>
      </w:r>
      <w:proofErr w:type="gramEnd"/>
      <w:r w:rsidRPr="00AA7DD5">
        <w:rPr>
          <w:rFonts w:ascii="Times New Roman" w:hAnsi="Times New Roman" w:hint="eastAsia"/>
          <w:bCs/>
          <w:sz w:val="24"/>
        </w:rPr>
        <w:t xml:space="preserve"> </w:t>
      </w:r>
      <w:r w:rsidRPr="00AA7DD5">
        <w:rPr>
          <w:rFonts w:ascii="Times New Roman" w:hAnsi="Times New Roman"/>
          <w:bCs/>
          <w:sz w:val="24"/>
        </w:rPr>
        <w:t>operating parameters</w:t>
      </w:r>
      <w:r w:rsidRPr="00AA7DD5">
        <w:rPr>
          <w:rFonts w:ascii="Times New Roman" w:hAnsi="Times New Roman" w:hint="eastAsia"/>
          <w:bCs/>
          <w:sz w:val="24"/>
        </w:rPr>
        <w:t xml:space="preserve"> of </w:t>
      </w:r>
      <w:r w:rsidRPr="00AA7DD5">
        <w:rPr>
          <w:rFonts w:ascii="Times New Roman" w:hAnsi="Times New Roman"/>
          <w:bCs/>
          <w:sz w:val="24"/>
        </w:rPr>
        <w:t>GC analysis</w:t>
      </w:r>
      <w:r w:rsidRPr="00AA7DD5">
        <w:rPr>
          <w:rFonts w:ascii="Times New Roman" w:hAnsi="Times New Roman" w:hint="eastAsia"/>
          <w:bCs/>
          <w:sz w:val="24"/>
        </w:rPr>
        <w:t xml:space="preserve"> to detect p</w:t>
      </w:r>
      <w:r w:rsidRPr="00AA7DD5">
        <w:rPr>
          <w:rFonts w:ascii="Times New Roman" w:hAnsi="Times New Roman"/>
          <w:bCs/>
          <w:sz w:val="24"/>
        </w:rPr>
        <w:t>yrethroids</w:t>
      </w:r>
      <w:r w:rsidRPr="00AA7DD5">
        <w:rPr>
          <w:rFonts w:ascii="Times New Roman" w:hAnsi="Times New Roman" w:hint="eastAsia"/>
          <w:bCs/>
          <w:sz w:val="24"/>
        </w:rPr>
        <w:t xml:space="preserve"> and </w:t>
      </w:r>
      <w:r w:rsidR="00540B39" w:rsidRPr="00AA7DD5">
        <w:rPr>
          <w:rFonts w:ascii="Times New Roman" w:hAnsi="Times New Roman" w:hint="eastAsia"/>
          <w:bCs/>
          <w:sz w:val="24"/>
        </w:rPr>
        <w:t>o</w:t>
      </w:r>
      <w:r w:rsidR="00540B39" w:rsidRPr="00AA7DD5">
        <w:rPr>
          <w:rFonts w:ascii="Times New Roman" w:hAnsi="Times New Roman"/>
          <w:bCs/>
          <w:sz w:val="24"/>
        </w:rPr>
        <w:t>rganophosphates</w:t>
      </w:r>
      <w:r w:rsidRPr="00AA7DD5">
        <w:rPr>
          <w:rFonts w:ascii="Times New Roman" w:hAnsi="Times New Roman" w:hint="eastAsia"/>
          <w:bCs/>
          <w:sz w:val="24"/>
        </w:rPr>
        <w:t xml:space="preserve"> p</w:t>
      </w:r>
      <w:r w:rsidRPr="00AA7DD5">
        <w:rPr>
          <w:rFonts w:ascii="Times New Roman" w:hAnsi="Times New Roman"/>
          <w:bCs/>
          <w:sz w:val="24"/>
        </w:rPr>
        <w:t>esticide</w:t>
      </w:r>
      <w:r w:rsidRPr="00AA7DD5">
        <w:rPr>
          <w:rFonts w:ascii="Times New Roman" w:hAnsi="Times New Roman" w:hint="eastAsia"/>
          <w:bCs/>
          <w:sz w:val="24"/>
        </w:rPr>
        <w:t>s</w:t>
      </w:r>
    </w:p>
    <w:p w14:paraId="2B48A8B7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/>
          <w:bCs/>
          <w:sz w:val="24"/>
        </w:rPr>
      </w:pPr>
    </w:p>
    <w:p w14:paraId="1D7D2F00" w14:textId="77777777" w:rsidR="00196E3F" w:rsidRPr="00AA7DD5" w:rsidRDefault="00196E3F" w:rsidP="00196E3F">
      <w:pPr>
        <w:spacing w:beforeLines="50" w:before="156"/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 w:hint="eastAsia"/>
          <w:bCs/>
          <w:sz w:val="24"/>
        </w:rPr>
        <w:t>Table S2</w:t>
      </w:r>
      <w:r w:rsidRPr="00AA7DD5">
        <w:rPr>
          <w:rFonts w:ascii="Times New Roman" w:hAnsi="Times New Roman"/>
          <w:bCs/>
          <w:sz w:val="24"/>
        </w:rPr>
        <w:t xml:space="preserve"> ICP-</w:t>
      </w:r>
      <w:r w:rsidRPr="00AA7DD5">
        <w:rPr>
          <w:rFonts w:ascii="Times New Roman" w:hAnsi="Times New Roman" w:hint="eastAsia"/>
          <w:bCs/>
          <w:sz w:val="24"/>
        </w:rPr>
        <w:t>O</w:t>
      </w:r>
      <w:r w:rsidRPr="00AA7DD5">
        <w:rPr>
          <w:rFonts w:ascii="Times New Roman" w:hAnsi="Times New Roman"/>
          <w:bCs/>
          <w:sz w:val="24"/>
        </w:rPr>
        <w:t>ES working parameters</w:t>
      </w:r>
    </w:p>
    <w:p w14:paraId="6680E784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7A3EAEF5" w14:textId="77777777" w:rsidR="00196E3F" w:rsidRPr="00AA7DD5" w:rsidRDefault="00196E3F" w:rsidP="00196E3F">
      <w:pPr>
        <w:spacing w:beforeLines="50" w:before="156"/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/>
          <w:bCs/>
          <w:sz w:val="24"/>
        </w:rPr>
        <w:t xml:space="preserve">Table </w:t>
      </w:r>
      <w:r w:rsidRPr="00AA7DD5">
        <w:rPr>
          <w:rFonts w:ascii="Times New Roman" w:hAnsi="Times New Roman" w:hint="eastAsia"/>
          <w:bCs/>
          <w:sz w:val="24"/>
        </w:rPr>
        <w:t>S3</w:t>
      </w:r>
      <w:r w:rsidRPr="00AA7DD5">
        <w:rPr>
          <w:rFonts w:ascii="Times New Roman" w:hAnsi="Times New Roman"/>
          <w:bCs/>
          <w:sz w:val="24"/>
        </w:rPr>
        <w:t xml:space="preserve"> </w:t>
      </w:r>
      <w:proofErr w:type="gramStart"/>
      <w:r w:rsidRPr="00AA7DD5">
        <w:rPr>
          <w:rFonts w:ascii="Times New Roman" w:hAnsi="Times New Roman"/>
          <w:bCs/>
          <w:sz w:val="24"/>
        </w:rPr>
        <w:t>The</w:t>
      </w:r>
      <w:proofErr w:type="gramEnd"/>
      <w:r w:rsidRPr="00AA7DD5">
        <w:rPr>
          <w:rFonts w:ascii="Times New Roman" w:hAnsi="Times New Roman"/>
          <w:bCs/>
          <w:sz w:val="24"/>
        </w:rPr>
        <w:t xml:space="preserve"> methodological verification</w:t>
      </w:r>
      <w:r w:rsidRPr="00AA7DD5">
        <w:rPr>
          <w:rFonts w:ascii="Times New Roman" w:hAnsi="Times New Roman" w:hint="eastAsia"/>
          <w:bCs/>
          <w:sz w:val="24"/>
        </w:rPr>
        <w:t xml:space="preserve"> of </w:t>
      </w:r>
      <w:r w:rsidRPr="00AA7DD5">
        <w:rPr>
          <w:rFonts w:ascii="Times New Roman" w:hAnsi="Times New Roman"/>
          <w:bCs/>
          <w:sz w:val="24"/>
        </w:rPr>
        <w:t>pesticide</w:t>
      </w:r>
      <w:r w:rsidRPr="00AA7DD5">
        <w:rPr>
          <w:rFonts w:ascii="Times New Roman" w:hAnsi="Times New Roman" w:hint="eastAsia"/>
          <w:bCs/>
          <w:sz w:val="24"/>
        </w:rPr>
        <w:t xml:space="preserve"> detection</w:t>
      </w:r>
    </w:p>
    <w:p w14:paraId="51CADE72" w14:textId="77777777" w:rsidR="00196E3F" w:rsidRPr="00AA7DD5" w:rsidRDefault="00196E3F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6EC4958D" w14:textId="77777777" w:rsidR="00196E3F" w:rsidRPr="00AA7DD5" w:rsidRDefault="00196E3F" w:rsidP="00196E3F">
      <w:pPr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/>
          <w:bCs/>
          <w:sz w:val="24"/>
        </w:rPr>
        <w:t xml:space="preserve">Table </w:t>
      </w:r>
      <w:r w:rsidRPr="00AA7DD5">
        <w:rPr>
          <w:rFonts w:ascii="Times New Roman" w:hAnsi="Times New Roman" w:hint="eastAsia"/>
          <w:bCs/>
          <w:sz w:val="24"/>
        </w:rPr>
        <w:t>S4</w:t>
      </w:r>
      <w:r w:rsidRPr="00AA7DD5">
        <w:rPr>
          <w:rFonts w:ascii="Times New Roman" w:hAnsi="Times New Roman"/>
          <w:bCs/>
          <w:sz w:val="24"/>
        </w:rPr>
        <w:t xml:space="preserve"> </w:t>
      </w:r>
      <w:proofErr w:type="gramStart"/>
      <w:r w:rsidRPr="00AA7DD5">
        <w:rPr>
          <w:rFonts w:ascii="Times New Roman" w:hAnsi="Times New Roman"/>
          <w:bCs/>
          <w:sz w:val="24"/>
        </w:rPr>
        <w:t>The</w:t>
      </w:r>
      <w:proofErr w:type="gramEnd"/>
      <w:r w:rsidRPr="00AA7DD5">
        <w:rPr>
          <w:rFonts w:ascii="Times New Roman" w:hAnsi="Times New Roman"/>
          <w:bCs/>
          <w:sz w:val="24"/>
        </w:rPr>
        <w:t xml:space="preserve"> methodological verification</w:t>
      </w:r>
      <w:r w:rsidRPr="00AA7DD5">
        <w:rPr>
          <w:rFonts w:ascii="Times New Roman" w:hAnsi="Times New Roman" w:hint="eastAsia"/>
          <w:bCs/>
          <w:sz w:val="24"/>
        </w:rPr>
        <w:t xml:space="preserve"> of metal detection </w:t>
      </w:r>
    </w:p>
    <w:p w14:paraId="06AA2FC6" w14:textId="77777777" w:rsidR="00196E3F" w:rsidRPr="00AA7DD5" w:rsidRDefault="00196E3F" w:rsidP="00A20992">
      <w:pPr>
        <w:suppressLineNumbers/>
        <w:rPr>
          <w:rFonts w:ascii="Times New Roman" w:hAnsi="Times New Roman" w:cs="Times New Roman"/>
          <w:bCs/>
          <w:sz w:val="24"/>
          <w:szCs w:val="24"/>
        </w:rPr>
      </w:pPr>
    </w:p>
    <w:p w14:paraId="49F7619F" w14:textId="77777777" w:rsidR="00A27D21" w:rsidRPr="00AA7DD5" w:rsidRDefault="00A27D21" w:rsidP="00196E3F">
      <w:pPr>
        <w:spacing w:beforeLines="50" w:before="156"/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/>
          <w:bCs/>
          <w:sz w:val="24"/>
        </w:rPr>
        <w:t xml:space="preserve">Table </w:t>
      </w:r>
      <w:r w:rsidRPr="00AA7DD5">
        <w:rPr>
          <w:rFonts w:ascii="Times New Roman" w:hAnsi="Times New Roman" w:hint="eastAsia"/>
          <w:bCs/>
          <w:sz w:val="24"/>
        </w:rPr>
        <w:t>S5</w:t>
      </w:r>
      <w:r w:rsidRPr="00AA7DD5">
        <w:rPr>
          <w:rFonts w:ascii="Times New Roman" w:hAnsi="Times New Roman"/>
          <w:bCs/>
          <w:sz w:val="24"/>
        </w:rPr>
        <w:t xml:space="preserve"> </w:t>
      </w:r>
      <w:proofErr w:type="gramStart"/>
      <w:r w:rsidRPr="00AA7DD5">
        <w:rPr>
          <w:rFonts w:ascii="Times New Roman" w:hAnsi="Times New Roman" w:hint="eastAsia"/>
          <w:bCs/>
          <w:sz w:val="24"/>
        </w:rPr>
        <w:t>The</w:t>
      </w:r>
      <w:proofErr w:type="gramEnd"/>
      <w:r w:rsidRPr="00AA7DD5">
        <w:rPr>
          <w:rFonts w:ascii="Times New Roman" w:hAnsi="Times New Roman" w:hint="eastAsia"/>
          <w:bCs/>
          <w:sz w:val="24"/>
        </w:rPr>
        <w:t xml:space="preserve"> result of q</w:t>
      </w:r>
      <w:r w:rsidRPr="00AA7DD5">
        <w:rPr>
          <w:rFonts w:ascii="Times New Roman" w:hAnsi="Times New Roman"/>
          <w:bCs/>
          <w:sz w:val="24"/>
        </w:rPr>
        <w:t xml:space="preserve">uestionnaire on Goji consumption </w:t>
      </w:r>
    </w:p>
    <w:p w14:paraId="3268EE6C" w14:textId="77777777" w:rsidR="00A27D21" w:rsidRPr="00AA7DD5" w:rsidRDefault="00A27D21" w:rsidP="00A27D21">
      <w:pPr>
        <w:suppressLineNumbers/>
        <w:spacing w:beforeLines="50" w:before="156"/>
        <w:rPr>
          <w:rFonts w:ascii="Times New Roman" w:hAnsi="Times New Roman"/>
          <w:bCs/>
          <w:sz w:val="24"/>
        </w:rPr>
      </w:pPr>
    </w:p>
    <w:p w14:paraId="7E8F8105" w14:textId="77777777" w:rsidR="00196E3F" w:rsidRPr="00AA7DD5" w:rsidRDefault="00196E3F" w:rsidP="00196E3F">
      <w:pPr>
        <w:spacing w:beforeLines="50" w:before="156"/>
        <w:rPr>
          <w:rFonts w:ascii="Times New Roman" w:hAnsi="Times New Roman"/>
          <w:bCs/>
          <w:sz w:val="24"/>
        </w:rPr>
      </w:pPr>
      <w:r w:rsidRPr="00AA7DD5">
        <w:rPr>
          <w:rFonts w:ascii="Times New Roman" w:hAnsi="Times New Roman"/>
          <w:bCs/>
          <w:sz w:val="24"/>
        </w:rPr>
        <w:t xml:space="preserve">Table </w:t>
      </w:r>
      <w:r w:rsidR="00DE5E64" w:rsidRPr="00AA7DD5">
        <w:rPr>
          <w:rFonts w:ascii="Times New Roman" w:hAnsi="Times New Roman" w:hint="eastAsia"/>
          <w:bCs/>
          <w:sz w:val="24"/>
        </w:rPr>
        <w:t>S</w:t>
      </w:r>
      <w:r w:rsidR="00A27D21" w:rsidRPr="00AA7DD5">
        <w:rPr>
          <w:rFonts w:ascii="Times New Roman" w:hAnsi="Times New Roman" w:hint="eastAsia"/>
          <w:bCs/>
          <w:sz w:val="24"/>
        </w:rPr>
        <w:t>6</w:t>
      </w:r>
      <w:r w:rsidRPr="00AA7DD5">
        <w:rPr>
          <w:rFonts w:ascii="Times New Roman" w:hAnsi="Times New Roman" w:hint="eastAsia"/>
          <w:bCs/>
          <w:sz w:val="24"/>
        </w:rPr>
        <w:t xml:space="preserve"> </w:t>
      </w:r>
      <w:proofErr w:type="gramStart"/>
      <w:r w:rsidRPr="00AA7DD5">
        <w:rPr>
          <w:rFonts w:ascii="Times New Roman" w:hAnsi="Times New Roman" w:cs="Times New Roman" w:hint="eastAsia"/>
          <w:bCs/>
          <w:sz w:val="24"/>
          <w:szCs w:val="24"/>
        </w:rPr>
        <w:t>T</w:t>
      </w:r>
      <w:r w:rsidRPr="00AA7DD5">
        <w:rPr>
          <w:rFonts w:ascii="Times New Roman" w:hAnsi="Times New Roman" w:cs="Times New Roman"/>
          <w:bCs/>
          <w:sz w:val="24"/>
          <w:szCs w:val="24"/>
        </w:rPr>
        <w:t>he</w:t>
      </w:r>
      <w:proofErr w:type="gramEnd"/>
      <w:r w:rsidRPr="00AA7DD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7DD5">
        <w:rPr>
          <w:rFonts w:ascii="Times New Roman" w:hAnsi="Times New Roman" w:cs="Times New Roman" w:hint="eastAsia"/>
          <w:bCs/>
          <w:color w:val="000000"/>
          <w:kern w:val="0"/>
          <w:sz w:val="24"/>
          <w:szCs w:val="21"/>
        </w:rPr>
        <w:t>p</w:t>
      </w:r>
      <w:r w:rsidRPr="00AA7DD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1"/>
        </w:rPr>
        <w:t>robabilistic</w:t>
      </w:r>
      <w:r w:rsidRPr="00AA7DD5">
        <w:rPr>
          <w:rFonts w:ascii="Times New Roman" w:hAnsi="Times New Roman" w:cs="Times New Roman"/>
          <w:bCs/>
          <w:sz w:val="24"/>
          <w:szCs w:val="24"/>
        </w:rPr>
        <w:t xml:space="preserve"> distribution 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of </w:t>
      </w:r>
      <w:r w:rsidRPr="00AA7DD5">
        <w:rPr>
          <w:rFonts w:ascii="Times New Roman" w:hAnsi="Times New Roman" w:hint="eastAsia"/>
          <w:bCs/>
          <w:sz w:val="24"/>
        </w:rPr>
        <w:t>metal contents</w:t>
      </w:r>
    </w:p>
    <w:p w14:paraId="62558A36" w14:textId="77777777" w:rsidR="00DE5E64" w:rsidRPr="00AA7DD5" w:rsidRDefault="00DE5E64" w:rsidP="00A20992">
      <w:pPr>
        <w:suppressLineNumbers/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</w:p>
    <w:p w14:paraId="06A41AF4" w14:textId="77777777" w:rsidR="00196E3F" w:rsidRPr="00AA7DD5" w:rsidRDefault="00DE5E64" w:rsidP="00DE5E64">
      <w:pPr>
        <w:spacing w:beforeLines="50" w:before="156"/>
        <w:rPr>
          <w:rFonts w:ascii="Times New Roman" w:hAnsi="Times New Roman" w:cs="Times New Roman"/>
          <w:bCs/>
          <w:sz w:val="24"/>
          <w:szCs w:val="24"/>
        </w:rPr>
      </w:pPr>
      <w:r w:rsidRPr="00AA7DD5">
        <w:rPr>
          <w:rFonts w:ascii="Times New Roman" w:hAnsi="Times New Roman"/>
          <w:bCs/>
          <w:sz w:val="24"/>
        </w:rPr>
        <w:t xml:space="preserve">Table </w:t>
      </w:r>
      <w:r w:rsidRPr="00AA7DD5">
        <w:rPr>
          <w:rFonts w:ascii="Times New Roman" w:hAnsi="Times New Roman" w:hint="eastAsia"/>
          <w:bCs/>
          <w:sz w:val="24"/>
        </w:rPr>
        <w:t>S</w:t>
      </w:r>
      <w:r w:rsidR="00A27D21" w:rsidRPr="00AA7DD5">
        <w:rPr>
          <w:rFonts w:ascii="Times New Roman" w:hAnsi="Times New Roman" w:hint="eastAsia"/>
          <w:bCs/>
          <w:sz w:val="24"/>
        </w:rPr>
        <w:t>7</w:t>
      </w:r>
      <w:r w:rsidRPr="00AA7DD5">
        <w:rPr>
          <w:rFonts w:ascii="Times New Roman" w:hAnsi="Times New Roman" w:hint="eastAsia"/>
          <w:bCs/>
          <w:sz w:val="24"/>
        </w:rPr>
        <w:t xml:space="preserve"> </w:t>
      </w:r>
      <w:proofErr w:type="gramStart"/>
      <w:r w:rsidRPr="00AA7DD5">
        <w:rPr>
          <w:rFonts w:ascii="Times New Roman" w:hAnsi="Times New Roman" w:cs="Times New Roman" w:hint="eastAsia"/>
          <w:bCs/>
          <w:sz w:val="24"/>
          <w:szCs w:val="24"/>
        </w:rPr>
        <w:t>T</w:t>
      </w:r>
      <w:r w:rsidRPr="00AA7DD5">
        <w:rPr>
          <w:rFonts w:ascii="Times New Roman" w:hAnsi="Times New Roman" w:cs="Times New Roman"/>
          <w:bCs/>
          <w:sz w:val="24"/>
          <w:szCs w:val="24"/>
        </w:rPr>
        <w:t>he</w:t>
      </w:r>
      <w:proofErr w:type="gramEnd"/>
      <w:r w:rsidRPr="00AA7DD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7DD5">
        <w:rPr>
          <w:rFonts w:ascii="Times New Roman" w:hAnsi="Times New Roman" w:cs="Times New Roman" w:hint="eastAsia"/>
          <w:bCs/>
          <w:color w:val="000000"/>
          <w:kern w:val="0"/>
          <w:sz w:val="24"/>
          <w:szCs w:val="21"/>
        </w:rPr>
        <w:t>p</w:t>
      </w:r>
      <w:r w:rsidRPr="00AA7DD5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1"/>
        </w:rPr>
        <w:t>robabilistic</w:t>
      </w:r>
      <w:r w:rsidRPr="00AA7DD5">
        <w:rPr>
          <w:rFonts w:ascii="Times New Roman" w:hAnsi="Times New Roman" w:cs="Times New Roman"/>
          <w:bCs/>
          <w:sz w:val="32"/>
          <w:szCs w:val="24"/>
        </w:rPr>
        <w:t xml:space="preserve"> </w:t>
      </w:r>
      <w:r w:rsidRPr="00AA7DD5">
        <w:rPr>
          <w:rFonts w:ascii="Times New Roman" w:hAnsi="Times New Roman" w:cs="Times New Roman"/>
          <w:bCs/>
          <w:sz w:val="24"/>
          <w:szCs w:val="24"/>
        </w:rPr>
        <w:t xml:space="preserve">distribution </w:t>
      </w:r>
      <w:r w:rsidRPr="00AA7DD5">
        <w:rPr>
          <w:rFonts w:ascii="Times New Roman" w:hAnsi="Times New Roman" w:cs="Times New Roman" w:hint="eastAsia"/>
          <w:bCs/>
          <w:sz w:val="24"/>
          <w:szCs w:val="24"/>
        </w:rPr>
        <w:t xml:space="preserve">of </w:t>
      </w:r>
      <w:r w:rsidRPr="00AA7DD5">
        <w:rPr>
          <w:rFonts w:ascii="Times New Roman" w:hAnsi="Times New Roman" w:cs="Times New Roman"/>
          <w:bCs/>
          <w:sz w:val="24"/>
          <w:szCs w:val="24"/>
        </w:rPr>
        <w:t>exposure factors</w:t>
      </w:r>
    </w:p>
    <w:p w14:paraId="60AAB43E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0FD191CF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75D35929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4810651E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3804070A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0D8EEDFE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3F4CD734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01E8CCFF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 w:cs="Times New Roman"/>
          <w:b/>
          <w:sz w:val="24"/>
          <w:szCs w:val="24"/>
        </w:rPr>
      </w:pPr>
    </w:p>
    <w:p w14:paraId="5B0D03B7" w14:textId="77777777" w:rsidR="00196E3F" w:rsidRPr="00227373" w:rsidRDefault="00196E3F" w:rsidP="00A27D21">
      <w:pPr>
        <w:suppressLineNumbers/>
        <w:spacing w:beforeLines="50" w:before="156"/>
        <w:rPr>
          <w:rFonts w:ascii="Times New Roman" w:hAnsi="Times New Roman" w:cs="Times New Roman"/>
          <w:b/>
          <w:sz w:val="24"/>
          <w:szCs w:val="24"/>
        </w:rPr>
      </w:pPr>
    </w:p>
    <w:p w14:paraId="19021ADA" w14:textId="2A992D99" w:rsidR="004727E1" w:rsidRDefault="004727E1" w:rsidP="004727E1">
      <w:pPr>
        <w:spacing w:beforeLines="100" w:before="312"/>
        <w:jc w:val="center"/>
        <w:rPr>
          <w:rFonts w:ascii="Times New Roman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1771E2C" wp14:editId="7833F04A">
            <wp:extent cx="4578508" cy="352531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0300" cy="352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798A3" w14:textId="3F215DF5" w:rsidR="008605E3" w:rsidRPr="00227373" w:rsidRDefault="008605E3" w:rsidP="008605E3">
      <w:pPr>
        <w:spacing w:beforeLines="100" w:before="312"/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A. Distribution of daily intake (g)</w:t>
      </w:r>
    </w:p>
    <w:p w14:paraId="7E876F04" w14:textId="38E06B33" w:rsidR="008605E3" w:rsidRPr="00227373" w:rsidRDefault="008605E3" w:rsidP="008605E3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B. Distribution of expose frequency (day/year)</w:t>
      </w:r>
    </w:p>
    <w:p w14:paraId="2CBAE96F" w14:textId="7FEED1BC" w:rsidR="008605E3" w:rsidRPr="00227373" w:rsidRDefault="008605E3" w:rsidP="008605E3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C. Distribution of expose duration (year)</w:t>
      </w:r>
    </w:p>
    <w:p w14:paraId="199A2044" w14:textId="07BA2788" w:rsidR="008605E3" w:rsidRPr="00227373" w:rsidRDefault="008605E3" w:rsidP="008605E3">
      <w:pPr>
        <w:rPr>
          <w:rFonts w:ascii="Times New Roman" w:hAnsi="Times New Roman"/>
          <w:b/>
          <w:sz w:val="24"/>
        </w:rPr>
      </w:pPr>
      <w:r w:rsidRPr="00227373">
        <w:rPr>
          <w:rFonts w:ascii="Times New Roman" w:hAnsi="Times New Roman" w:hint="eastAsia"/>
          <w:sz w:val="24"/>
        </w:rPr>
        <w:t>D. Distribution of body weight (kg)</w:t>
      </w:r>
    </w:p>
    <w:p w14:paraId="48D49B7B" w14:textId="50B919C4" w:rsidR="008605E3" w:rsidRPr="00227373" w:rsidRDefault="008605E3" w:rsidP="008605E3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  <w:r w:rsidRPr="00227373">
        <w:rPr>
          <w:rFonts w:ascii="Times New Roman" w:hAnsi="Times New Roman" w:cs="Times New Roman"/>
          <w:b/>
          <w:sz w:val="24"/>
          <w:szCs w:val="24"/>
        </w:rPr>
        <w:t>Figure</w:t>
      </w:r>
      <w:r w:rsidRPr="00227373">
        <w:rPr>
          <w:rFonts w:ascii="Times New Roman" w:hAnsi="Times New Roman" w:cs="Times New Roman" w:hint="eastAsia"/>
          <w:b/>
          <w:sz w:val="24"/>
          <w:szCs w:val="24"/>
        </w:rPr>
        <w:t xml:space="preserve"> S1 </w:t>
      </w:r>
      <w:r w:rsidRPr="00227373">
        <w:rPr>
          <w:rFonts w:ascii="Times New Roman" w:hAnsi="Times New Roman" w:cs="Times New Roman"/>
          <w:sz w:val="24"/>
          <w:szCs w:val="24"/>
        </w:rPr>
        <w:t>Distribution of various parameters</w:t>
      </w:r>
    </w:p>
    <w:p w14:paraId="1D545C5A" w14:textId="27BA55C5" w:rsidR="00196E3F" w:rsidRPr="00227373" w:rsidRDefault="00196E3F" w:rsidP="00196E3F">
      <w:pPr>
        <w:spacing w:beforeLines="50" w:before="156"/>
        <w:rPr>
          <w:rFonts w:ascii="Times New Roman" w:hAnsi="Times New Roman"/>
          <w:sz w:val="24"/>
        </w:rPr>
      </w:pPr>
    </w:p>
    <w:p w14:paraId="48679D25" w14:textId="634D7954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4A0473FA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 xml:space="preserve"> </w:t>
      </w:r>
    </w:p>
    <w:p w14:paraId="27E20800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</w:p>
    <w:p w14:paraId="2559BB19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</w:p>
    <w:p w14:paraId="7E6B726A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</w:p>
    <w:p w14:paraId="7B113F85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</w:p>
    <w:p w14:paraId="5FBECAA0" w14:textId="77777777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sz w:val="24"/>
        </w:rPr>
      </w:pPr>
    </w:p>
    <w:p w14:paraId="357038F6" w14:textId="267CCB2D" w:rsidR="00196E3F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1C8B3BC4" w14:textId="18949A65" w:rsidR="004727E1" w:rsidRDefault="004727E1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17F3C53F" w14:textId="72B327C3" w:rsidR="004727E1" w:rsidRDefault="004727E1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5E094E76" w14:textId="652FD6C0" w:rsidR="004727E1" w:rsidRDefault="004727E1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774E7D0E" w14:textId="06873AEC" w:rsidR="004727E1" w:rsidRDefault="004727E1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0CEC28FC" w14:textId="4C951C97" w:rsidR="004727E1" w:rsidRPr="00227373" w:rsidRDefault="004727E1" w:rsidP="00196E3F">
      <w:pPr>
        <w:spacing w:beforeLines="50" w:before="156"/>
        <w:ind w:firstLineChars="50" w:firstLine="105"/>
        <w:jc w:val="center"/>
        <w:rPr>
          <w:rFonts w:ascii="Times New Roman" w:hAnsi="Times New Roman" w:hint="eastAsia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0F76A49A" wp14:editId="56E834A9">
            <wp:extent cx="4730484" cy="3597376"/>
            <wp:effectExtent l="0" t="0" r="0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874" cy="3606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89461" w14:textId="35DC3EC1" w:rsidR="00196E3F" w:rsidRPr="00227373" w:rsidRDefault="00196E3F" w:rsidP="008605E3">
      <w:pPr>
        <w:rPr>
          <w:rFonts w:ascii="Times New Roman" w:hAnsi="Times New Roman" w:hint="eastAsia"/>
          <w:sz w:val="24"/>
        </w:rPr>
      </w:pPr>
    </w:p>
    <w:p w14:paraId="4ED1123F" w14:textId="1E9F80E4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A. Forecast of HI in Goji from plantation</w:t>
      </w:r>
    </w:p>
    <w:p w14:paraId="45B5DFE4" w14:textId="30059A78" w:rsidR="00196E3F" w:rsidRPr="00227373" w:rsidRDefault="00196E3F" w:rsidP="00196E3F">
      <w:pPr>
        <w:rPr>
          <w:b/>
        </w:rPr>
      </w:pPr>
      <w:r w:rsidRPr="00227373">
        <w:rPr>
          <w:rFonts w:ascii="Times New Roman" w:hAnsi="Times New Roman" w:hint="eastAsia"/>
          <w:sz w:val="24"/>
        </w:rPr>
        <w:t>B. Forecast of HI in Goji from supermarket</w:t>
      </w:r>
    </w:p>
    <w:p w14:paraId="6D5B01F8" w14:textId="263888C5" w:rsidR="00196E3F" w:rsidRPr="00227373" w:rsidRDefault="00196E3F" w:rsidP="00196E3F">
      <w:pPr>
        <w:rPr>
          <w:b/>
        </w:rPr>
      </w:pPr>
      <w:r w:rsidRPr="00227373">
        <w:rPr>
          <w:rFonts w:ascii="Times New Roman" w:hAnsi="Times New Roman" w:hint="eastAsia"/>
          <w:sz w:val="24"/>
        </w:rPr>
        <w:t>C. Forecast of R in Goji from plantation</w:t>
      </w:r>
    </w:p>
    <w:p w14:paraId="5767869F" w14:textId="477D4336" w:rsidR="00196E3F" w:rsidRPr="00227373" w:rsidRDefault="00196E3F" w:rsidP="00196E3F">
      <w:pPr>
        <w:rPr>
          <w:b/>
        </w:rPr>
      </w:pPr>
      <w:r w:rsidRPr="00227373">
        <w:rPr>
          <w:rFonts w:ascii="Times New Roman" w:hAnsi="Times New Roman" w:hint="eastAsia"/>
          <w:sz w:val="24"/>
        </w:rPr>
        <w:t>D. Forecast of R in Goji from supermarket</w:t>
      </w:r>
    </w:p>
    <w:p w14:paraId="39A46199" w14:textId="38A5A4F6" w:rsidR="00196E3F" w:rsidRPr="00227373" w:rsidRDefault="00196E3F" w:rsidP="00196E3F">
      <w:pPr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  <w:r w:rsidRPr="00227373">
        <w:rPr>
          <w:rFonts w:ascii="Times New Roman" w:hAnsi="Times New Roman" w:cs="Times New Roman"/>
          <w:b/>
          <w:sz w:val="24"/>
          <w:szCs w:val="24"/>
        </w:rPr>
        <w:t>Figure</w:t>
      </w:r>
      <w:r w:rsidRPr="00227373">
        <w:rPr>
          <w:rFonts w:ascii="Times New Roman" w:hAnsi="Times New Roman" w:cs="Times New Roman" w:hint="eastAsia"/>
          <w:b/>
          <w:sz w:val="24"/>
          <w:szCs w:val="24"/>
        </w:rPr>
        <w:t xml:space="preserve"> S2 </w:t>
      </w:r>
      <w:r w:rsidRPr="00227373">
        <w:rPr>
          <w:rFonts w:ascii="Times New Roman" w:hAnsi="Times New Roman" w:cs="Times New Roman" w:hint="eastAsia"/>
          <w:sz w:val="24"/>
          <w:szCs w:val="24"/>
        </w:rPr>
        <w:t>F</w:t>
      </w:r>
      <w:r w:rsidRPr="00227373">
        <w:rPr>
          <w:rFonts w:ascii="Times New Roman" w:hAnsi="Times New Roman" w:cs="Times New Roman"/>
          <w:sz w:val="24"/>
          <w:szCs w:val="24"/>
        </w:rPr>
        <w:t>orecast result</w:t>
      </w:r>
      <w:r w:rsidRPr="00227373">
        <w:rPr>
          <w:rFonts w:ascii="Times New Roman" w:hAnsi="Times New Roman" w:cs="Times New Roman" w:hint="eastAsia"/>
          <w:sz w:val="24"/>
          <w:szCs w:val="24"/>
        </w:rPr>
        <w:t xml:space="preserve"> of the metals</w:t>
      </w:r>
    </w:p>
    <w:p w14:paraId="7240EA45" w14:textId="3BAA4B76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3F68420B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1DBA65E8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12E43AD1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58B12CFB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201776D9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3F371842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3FAA6302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06A52510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088B886B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7139976F" w14:textId="47D06992" w:rsidR="0092789C" w:rsidRPr="008605E3" w:rsidRDefault="004727E1" w:rsidP="004727E1">
      <w:pPr>
        <w:suppressLineNumbers/>
        <w:spacing w:beforeLines="50" w:before="156"/>
        <w:jc w:val="center"/>
        <w:rPr>
          <w:rFonts w:ascii="Times New Roman" w:hAnsi="Times New Roman"/>
          <w:b/>
          <w:sz w:val="24"/>
        </w:rPr>
      </w:pPr>
      <w:r>
        <w:rPr>
          <w:noProof/>
        </w:rPr>
        <w:lastRenderedPageBreak/>
        <w:drawing>
          <wp:inline distT="0" distB="0" distL="0" distR="0" wp14:anchorId="216EDF0E" wp14:editId="3CB02B1D">
            <wp:extent cx="5022484" cy="3824266"/>
            <wp:effectExtent l="0" t="0" r="6985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6472" cy="3827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37C7A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A. Sensitivity result of HI-metals Goji from plantation</w:t>
      </w:r>
    </w:p>
    <w:p w14:paraId="6E7B3799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B. Sensitivity result of HI-metals Goji from supermarket</w:t>
      </w:r>
    </w:p>
    <w:p w14:paraId="0810DC46" w14:textId="77777777" w:rsidR="00196E3F" w:rsidRPr="00227373" w:rsidRDefault="00196E3F" w:rsidP="00196E3F">
      <w:pPr>
        <w:rPr>
          <w:b/>
        </w:rPr>
      </w:pPr>
      <w:r w:rsidRPr="00227373">
        <w:rPr>
          <w:rFonts w:ascii="Times New Roman" w:hAnsi="Times New Roman" w:hint="eastAsia"/>
          <w:sz w:val="24"/>
        </w:rPr>
        <w:t>C. Sensitivity result of R-As Goji from plantation</w:t>
      </w:r>
    </w:p>
    <w:p w14:paraId="09DF2E4B" w14:textId="77777777" w:rsidR="00196E3F" w:rsidRPr="00227373" w:rsidRDefault="00196E3F" w:rsidP="00196E3F">
      <w:pPr>
        <w:rPr>
          <w:b/>
        </w:rPr>
      </w:pPr>
      <w:r w:rsidRPr="00227373">
        <w:rPr>
          <w:rFonts w:ascii="Times New Roman" w:hAnsi="Times New Roman" w:hint="eastAsia"/>
          <w:sz w:val="24"/>
        </w:rPr>
        <w:t>D. Sensitivity result of R-As Goji from supermarket</w:t>
      </w:r>
    </w:p>
    <w:p w14:paraId="51FFA3F3" w14:textId="77777777" w:rsidR="00196E3F" w:rsidRPr="00227373" w:rsidRDefault="00196E3F" w:rsidP="00196E3F">
      <w:pPr>
        <w:pStyle w:val="a6"/>
        <w:spacing w:beforeLines="50" w:before="156"/>
        <w:ind w:left="480" w:firstLineChars="0" w:firstLine="0"/>
        <w:jc w:val="center"/>
        <w:rPr>
          <w:rFonts w:ascii="Times New Roman" w:hAnsi="Times New Roman"/>
          <w:b/>
          <w:sz w:val="24"/>
        </w:rPr>
      </w:pPr>
      <w:r w:rsidRPr="00227373">
        <w:rPr>
          <w:rFonts w:ascii="Times New Roman" w:hAnsi="Times New Roman" w:cs="Times New Roman"/>
          <w:b/>
          <w:sz w:val="24"/>
          <w:szCs w:val="24"/>
        </w:rPr>
        <w:t>Figure</w:t>
      </w:r>
      <w:r w:rsidRPr="00227373">
        <w:rPr>
          <w:rFonts w:ascii="Times New Roman" w:hAnsi="Times New Roman" w:cs="Times New Roman" w:hint="eastAsia"/>
          <w:b/>
          <w:sz w:val="24"/>
          <w:szCs w:val="24"/>
        </w:rPr>
        <w:t xml:space="preserve"> S3 </w:t>
      </w:r>
      <w:r w:rsidRPr="00227373">
        <w:rPr>
          <w:rFonts w:ascii="Times New Roman" w:hAnsi="Times New Roman" w:hint="eastAsia"/>
          <w:sz w:val="24"/>
        </w:rPr>
        <w:t>Sensitivity result of</w:t>
      </w:r>
      <w:r w:rsidRPr="00227373">
        <w:rPr>
          <w:rFonts w:ascii="Times New Roman" w:hAnsi="Times New Roman" w:hint="eastAsia"/>
          <w:b/>
          <w:sz w:val="24"/>
        </w:rPr>
        <w:t xml:space="preserve"> </w:t>
      </w:r>
      <w:r w:rsidRPr="00227373">
        <w:rPr>
          <w:rFonts w:ascii="Times New Roman" w:hAnsi="Times New Roman" w:cs="Times New Roman" w:hint="eastAsia"/>
          <w:sz w:val="24"/>
          <w:szCs w:val="24"/>
        </w:rPr>
        <w:t>the metals</w:t>
      </w:r>
    </w:p>
    <w:p w14:paraId="57417DAA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jc w:val="center"/>
        <w:rPr>
          <w:rFonts w:ascii="Times New Roman" w:hAnsi="Times New Roman"/>
          <w:b/>
          <w:sz w:val="24"/>
        </w:rPr>
      </w:pPr>
    </w:p>
    <w:p w14:paraId="067EBB2D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46DF6DB6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0480BA16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596F7EBC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255DDA99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1C97F36E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0C628041" w14:textId="77777777" w:rsidR="00196E3F" w:rsidRPr="00227373" w:rsidRDefault="00196E3F" w:rsidP="00A20992">
      <w:pPr>
        <w:suppressLineNumbers/>
        <w:spacing w:beforeLines="50" w:before="156"/>
        <w:ind w:firstLineChars="50" w:firstLine="120"/>
        <w:rPr>
          <w:rFonts w:ascii="Times New Roman" w:hAnsi="Times New Roman"/>
          <w:b/>
          <w:sz w:val="24"/>
        </w:rPr>
      </w:pPr>
    </w:p>
    <w:p w14:paraId="39DF076B" w14:textId="77777777" w:rsidR="00196E3F" w:rsidRPr="00227373" w:rsidRDefault="00196E3F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3C2C6A7D" w14:textId="72A7DCFB" w:rsidR="005D43CE" w:rsidRDefault="005D43CE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2CD57A07" w14:textId="53F61D9A" w:rsidR="004727E1" w:rsidRDefault="004727E1" w:rsidP="00A20992">
      <w:pPr>
        <w:suppressLineNumbers/>
        <w:spacing w:beforeLines="50" w:before="156"/>
        <w:rPr>
          <w:rFonts w:ascii="Times New Roman" w:hAnsi="Times New Roman"/>
          <w:b/>
          <w:sz w:val="24"/>
        </w:rPr>
      </w:pPr>
    </w:p>
    <w:p w14:paraId="23DA8147" w14:textId="77777777" w:rsidR="004727E1" w:rsidRPr="00227373" w:rsidRDefault="004727E1" w:rsidP="00A20992">
      <w:pPr>
        <w:suppressLineNumbers/>
        <w:spacing w:beforeLines="50" w:before="156"/>
        <w:rPr>
          <w:rFonts w:ascii="Times New Roman" w:hAnsi="Times New Roman" w:hint="eastAsia"/>
          <w:b/>
          <w:sz w:val="24"/>
        </w:rPr>
      </w:pPr>
    </w:p>
    <w:p w14:paraId="0EFE165A" w14:textId="77777777" w:rsidR="00196E3F" w:rsidRPr="00227373" w:rsidRDefault="00196E3F" w:rsidP="00196E3F">
      <w:pPr>
        <w:spacing w:beforeLines="50" w:before="156"/>
        <w:ind w:firstLineChars="50" w:firstLine="120"/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b/>
          <w:sz w:val="24"/>
        </w:rPr>
        <w:lastRenderedPageBreak/>
        <w:t>Table S1</w:t>
      </w:r>
      <w:r w:rsidRPr="00227373">
        <w:rPr>
          <w:rFonts w:ascii="Times New Roman" w:hAnsi="Times New Roman" w:hint="eastAsia"/>
          <w:sz w:val="24"/>
        </w:rPr>
        <w:t xml:space="preserve"> </w:t>
      </w:r>
      <w:proofErr w:type="gramStart"/>
      <w:r w:rsidRPr="00227373">
        <w:rPr>
          <w:rFonts w:ascii="Times New Roman" w:hAnsi="Times New Roman" w:hint="eastAsia"/>
          <w:sz w:val="24"/>
        </w:rPr>
        <w:t>The</w:t>
      </w:r>
      <w:proofErr w:type="gramEnd"/>
      <w:r w:rsidRPr="00227373">
        <w:rPr>
          <w:rFonts w:ascii="Times New Roman" w:hAnsi="Times New Roman" w:hint="eastAsia"/>
          <w:sz w:val="24"/>
        </w:rPr>
        <w:t xml:space="preserve"> </w:t>
      </w:r>
      <w:r w:rsidRPr="00227373">
        <w:rPr>
          <w:rFonts w:ascii="Times New Roman" w:hAnsi="Times New Roman"/>
          <w:sz w:val="24"/>
        </w:rPr>
        <w:t>operating parameters</w:t>
      </w:r>
      <w:r w:rsidRPr="00227373">
        <w:rPr>
          <w:rFonts w:ascii="Times New Roman" w:hAnsi="Times New Roman" w:hint="eastAsia"/>
          <w:sz w:val="24"/>
        </w:rPr>
        <w:t xml:space="preserve"> of </w:t>
      </w:r>
      <w:r w:rsidRPr="00227373">
        <w:rPr>
          <w:rFonts w:ascii="Times New Roman" w:hAnsi="Times New Roman"/>
          <w:sz w:val="24"/>
        </w:rPr>
        <w:t>GC analysis</w:t>
      </w:r>
      <w:r w:rsidRPr="00227373">
        <w:rPr>
          <w:rFonts w:ascii="Times New Roman" w:hAnsi="Times New Roman" w:hint="eastAsia"/>
          <w:sz w:val="24"/>
        </w:rPr>
        <w:t xml:space="preserve"> to detect p</w:t>
      </w:r>
      <w:r w:rsidRPr="00227373">
        <w:rPr>
          <w:rFonts w:ascii="Times New Roman" w:hAnsi="Times New Roman"/>
          <w:sz w:val="24"/>
        </w:rPr>
        <w:t>yrethroids</w:t>
      </w:r>
      <w:r w:rsidRPr="00227373">
        <w:rPr>
          <w:rFonts w:ascii="Times New Roman" w:hAnsi="Times New Roman" w:hint="eastAsia"/>
          <w:sz w:val="24"/>
        </w:rPr>
        <w:t xml:space="preserve"> and </w:t>
      </w:r>
      <w:r w:rsidR="00540B39" w:rsidRPr="00227373">
        <w:rPr>
          <w:rFonts w:ascii="Times New Roman" w:hAnsi="Times New Roman" w:hint="eastAsia"/>
          <w:sz w:val="24"/>
        </w:rPr>
        <w:t>o</w:t>
      </w:r>
      <w:r w:rsidR="00540B39" w:rsidRPr="00227373">
        <w:rPr>
          <w:rFonts w:ascii="Times New Roman" w:hAnsi="Times New Roman"/>
          <w:sz w:val="24"/>
        </w:rPr>
        <w:t>rganophosphates</w:t>
      </w:r>
      <w:r w:rsidRPr="00227373">
        <w:rPr>
          <w:rFonts w:ascii="Times New Roman" w:hAnsi="Times New Roman" w:hint="eastAsia"/>
          <w:sz w:val="24"/>
        </w:rPr>
        <w:t xml:space="preserve"> p</w:t>
      </w:r>
      <w:r w:rsidRPr="00227373">
        <w:rPr>
          <w:rFonts w:ascii="Times New Roman" w:hAnsi="Times New Roman"/>
          <w:sz w:val="24"/>
        </w:rPr>
        <w:t>esticide</w:t>
      </w:r>
      <w:r w:rsidRPr="00227373">
        <w:rPr>
          <w:rFonts w:ascii="Times New Roman" w:hAnsi="Times New Roman" w:hint="eastAsia"/>
          <w:sz w:val="24"/>
        </w:rPr>
        <w:t>s</w:t>
      </w:r>
    </w:p>
    <w:tbl>
      <w:tblPr>
        <w:tblStyle w:val="a5"/>
        <w:tblW w:w="875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977"/>
        <w:gridCol w:w="3260"/>
      </w:tblGrid>
      <w:tr w:rsidR="00196E3F" w:rsidRPr="00227373" w14:paraId="2579ED6B" w14:textId="77777777" w:rsidTr="00E12171">
        <w:tc>
          <w:tcPr>
            <w:tcW w:w="2518" w:type="dxa"/>
            <w:tcBorders>
              <w:top w:val="single" w:sz="12" w:space="0" w:color="auto"/>
              <w:bottom w:val="nil"/>
            </w:tcBorders>
          </w:tcPr>
          <w:p w14:paraId="44AC4579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Item</w:t>
            </w:r>
          </w:p>
        </w:tc>
        <w:tc>
          <w:tcPr>
            <w:tcW w:w="6237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FF2177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Parameters</w:t>
            </w:r>
          </w:p>
        </w:tc>
      </w:tr>
      <w:tr w:rsidR="00196E3F" w:rsidRPr="00227373" w14:paraId="5938BA94" w14:textId="77777777" w:rsidTr="00E12171">
        <w:tc>
          <w:tcPr>
            <w:tcW w:w="2518" w:type="dxa"/>
            <w:tcBorders>
              <w:top w:val="nil"/>
              <w:bottom w:val="single" w:sz="4" w:space="0" w:color="auto"/>
            </w:tcBorders>
          </w:tcPr>
          <w:p w14:paraId="5195F185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F5862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P</w:t>
            </w:r>
            <w:r w:rsidRPr="00227373">
              <w:rPr>
                <w:rFonts w:ascii="Times New Roman" w:hAnsi="Times New Roman"/>
              </w:rPr>
              <w:t>yrethroids</w:t>
            </w:r>
            <w:r w:rsidRPr="00227373">
              <w:rPr>
                <w:rFonts w:ascii="Times New Roman" w:hAnsi="Times New Roman" w:hint="eastAsia"/>
              </w:rPr>
              <w:t xml:space="preserve"> p</w:t>
            </w:r>
            <w:r w:rsidRPr="00227373">
              <w:rPr>
                <w:rFonts w:ascii="Times New Roman" w:hAnsi="Times New Roman"/>
              </w:rPr>
              <w:t>esticide</w:t>
            </w:r>
            <w:r w:rsidRPr="00227373">
              <w:rPr>
                <w:rFonts w:ascii="Times New Roman" w:hAnsi="Times New Roman" w:hint="eastAsia"/>
              </w:rPr>
              <w:t>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CE4BA4" w14:textId="77777777" w:rsidR="00196E3F" w:rsidRPr="00227373" w:rsidRDefault="00540B39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O</w:t>
            </w:r>
            <w:r w:rsidRPr="00227373">
              <w:rPr>
                <w:rFonts w:ascii="Times New Roman" w:hAnsi="Times New Roman"/>
              </w:rPr>
              <w:t>rganophosphates</w:t>
            </w:r>
            <w:r w:rsidR="00196E3F" w:rsidRPr="00227373">
              <w:rPr>
                <w:rFonts w:ascii="Times New Roman" w:hAnsi="Times New Roman" w:hint="eastAsia"/>
              </w:rPr>
              <w:t xml:space="preserve"> p</w:t>
            </w:r>
            <w:r w:rsidR="00196E3F" w:rsidRPr="00227373">
              <w:rPr>
                <w:rFonts w:ascii="Times New Roman" w:hAnsi="Times New Roman"/>
              </w:rPr>
              <w:t>esticide</w:t>
            </w:r>
            <w:r w:rsidR="00196E3F" w:rsidRPr="00227373">
              <w:rPr>
                <w:rFonts w:ascii="Times New Roman" w:hAnsi="Times New Roman" w:hint="eastAsia"/>
              </w:rPr>
              <w:t>s</w:t>
            </w:r>
          </w:p>
        </w:tc>
      </w:tr>
      <w:tr w:rsidR="00196E3F" w:rsidRPr="00227373" w14:paraId="6DD90677" w14:textId="77777777" w:rsidTr="00E12171">
        <w:tc>
          <w:tcPr>
            <w:tcW w:w="2518" w:type="dxa"/>
            <w:tcBorders>
              <w:top w:val="single" w:sz="4" w:space="0" w:color="auto"/>
            </w:tcBorders>
          </w:tcPr>
          <w:p w14:paraId="705AAC7C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Detector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14:paraId="6198006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E</w:t>
            </w:r>
            <w:r w:rsidRPr="00227373">
              <w:rPr>
                <w:rFonts w:ascii="Times New Roman" w:hAnsi="Times New Roman"/>
              </w:rPr>
              <w:t xml:space="preserve">lectron capture detector </w:t>
            </w:r>
            <w:r w:rsidRPr="00227373">
              <w:rPr>
                <w:rFonts w:ascii="Times New Roman" w:hAnsi="Times New Roman" w:hint="eastAsia"/>
              </w:rPr>
              <w:t>(</w:t>
            </w:r>
            <w:r w:rsidRPr="00227373">
              <w:rPr>
                <w:rFonts w:ascii="Times New Roman" w:hAnsi="Times New Roman"/>
              </w:rPr>
              <w:t>ECD</w:t>
            </w:r>
            <w:r w:rsidRPr="00227373"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F53D32C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F</w:t>
            </w:r>
            <w:r w:rsidRPr="00227373">
              <w:rPr>
                <w:rFonts w:ascii="Times New Roman" w:hAnsi="Times New Roman"/>
              </w:rPr>
              <w:t>lame photometric detector</w:t>
            </w:r>
            <w:r w:rsidRPr="00227373">
              <w:rPr>
                <w:rFonts w:ascii="Times New Roman" w:hAnsi="Times New Roman" w:hint="eastAsia"/>
              </w:rPr>
              <w:t xml:space="preserve"> (FP</w:t>
            </w:r>
            <w:r w:rsidRPr="00227373">
              <w:rPr>
                <w:rFonts w:ascii="Times New Roman" w:hAnsi="Times New Roman"/>
              </w:rPr>
              <w:t>D</w:t>
            </w:r>
            <w:r w:rsidRPr="00227373">
              <w:rPr>
                <w:rFonts w:ascii="Times New Roman" w:hAnsi="Times New Roman" w:hint="eastAsia"/>
              </w:rPr>
              <w:t>)</w:t>
            </w:r>
          </w:p>
        </w:tc>
      </w:tr>
      <w:tr w:rsidR="00196E3F" w:rsidRPr="00227373" w14:paraId="09C6C473" w14:textId="77777777" w:rsidTr="00E12171">
        <w:tc>
          <w:tcPr>
            <w:tcW w:w="2518" w:type="dxa"/>
          </w:tcPr>
          <w:p w14:paraId="39D9E802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Chromatographic column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77A67A6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HP-5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48B2ADE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HP-5</w:t>
            </w:r>
          </w:p>
        </w:tc>
      </w:tr>
      <w:tr w:rsidR="00196E3F" w:rsidRPr="00227373" w14:paraId="5BE2B827" w14:textId="77777777" w:rsidTr="00E12171">
        <w:trPr>
          <w:trHeight w:val="794"/>
        </w:trPr>
        <w:tc>
          <w:tcPr>
            <w:tcW w:w="2518" w:type="dxa"/>
          </w:tcPr>
          <w:p w14:paraId="296B2C79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Carrier gas</w:t>
            </w:r>
          </w:p>
        </w:tc>
        <w:tc>
          <w:tcPr>
            <w:tcW w:w="2977" w:type="dxa"/>
            <w:tcBorders>
              <w:right w:val="single" w:sz="4" w:space="0" w:color="auto"/>
            </w:tcBorders>
            <w:vAlign w:val="center"/>
          </w:tcPr>
          <w:p w14:paraId="0F95D662" w14:textId="77777777" w:rsidR="00196E3F" w:rsidRPr="00227373" w:rsidRDefault="00196E3F" w:rsidP="00E12171">
            <w:pPr>
              <w:ind w:firstLineChars="640" w:firstLine="12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N</w:t>
            </w:r>
            <w:r w:rsidRPr="00227373">
              <w:rPr>
                <w:rFonts w:ascii="Times New Roman" w:hAnsi="Times New Roman"/>
                <w:vertAlign w:val="subscript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24E187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N</w:t>
            </w:r>
            <w:r w:rsidRPr="00227373">
              <w:rPr>
                <w:rFonts w:ascii="Times New Roman" w:hAnsi="Times New Roman"/>
                <w:vertAlign w:val="subscript"/>
              </w:rPr>
              <w:t>2</w:t>
            </w:r>
            <w:r w:rsidRPr="00227373">
              <w:rPr>
                <w:rFonts w:ascii="Times New Roman" w:hAnsi="Times New Roman" w:hint="eastAsia"/>
              </w:rPr>
              <w:t>（</w:t>
            </w:r>
            <w:r w:rsidRPr="00227373">
              <w:rPr>
                <w:rFonts w:ascii="Times New Roman" w:hAnsi="Times New Roman"/>
              </w:rPr>
              <w:t>9 ml/min</w:t>
            </w:r>
            <w:r w:rsidRPr="00227373">
              <w:rPr>
                <w:rFonts w:ascii="Times New Roman" w:hAnsi="Times New Roman" w:hint="eastAsia"/>
              </w:rPr>
              <w:t>）</w:t>
            </w:r>
            <w:r w:rsidRPr="00227373">
              <w:rPr>
                <w:rFonts w:ascii="Times New Roman" w:hAnsi="Times New Roman" w:hint="eastAsia"/>
              </w:rPr>
              <w:t>H</w:t>
            </w:r>
            <w:r w:rsidRPr="00227373">
              <w:rPr>
                <w:rFonts w:ascii="Times New Roman" w:hAnsi="Times New Roman" w:hint="eastAsia"/>
                <w:vertAlign w:val="subscript"/>
              </w:rPr>
              <w:t>2</w:t>
            </w:r>
            <w:r w:rsidRPr="00227373">
              <w:rPr>
                <w:rFonts w:ascii="Times New Roman" w:hAnsi="Times New Roman" w:hint="eastAsia"/>
              </w:rPr>
              <w:t>（</w:t>
            </w:r>
            <w:r w:rsidRPr="00227373">
              <w:rPr>
                <w:rFonts w:ascii="Times New Roman" w:hAnsi="Times New Roman"/>
              </w:rPr>
              <w:t>40 ml/min</w:t>
            </w:r>
            <w:r w:rsidRPr="00227373">
              <w:rPr>
                <w:rFonts w:ascii="Times New Roman" w:hAnsi="Times New Roman" w:hint="eastAsia"/>
              </w:rPr>
              <w:t>）</w:t>
            </w:r>
          </w:p>
          <w:p w14:paraId="090D3CD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Air (</w:t>
            </w:r>
            <w:r w:rsidRPr="00227373">
              <w:rPr>
                <w:rFonts w:ascii="Times New Roman" w:hAnsi="Times New Roman"/>
              </w:rPr>
              <w:t>150ml/min</w:t>
            </w:r>
            <w:r w:rsidRPr="00227373">
              <w:rPr>
                <w:rFonts w:ascii="Times New Roman" w:hAnsi="Times New Roman" w:hint="eastAsia"/>
              </w:rPr>
              <w:t>)</w:t>
            </w:r>
          </w:p>
        </w:tc>
      </w:tr>
      <w:tr w:rsidR="00196E3F" w:rsidRPr="00227373" w14:paraId="30266DF4" w14:textId="77777777" w:rsidTr="00E12171">
        <w:tc>
          <w:tcPr>
            <w:tcW w:w="2518" w:type="dxa"/>
          </w:tcPr>
          <w:p w14:paraId="23BF90AB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Injection port temperature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071DB8E1" w14:textId="77777777" w:rsidR="00196E3F" w:rsidRPr="00227373" w:rsidRDefault="00196E3F" w:rsidP="00E12171">
            <w:pPr>
              <w:ind w:firstLineChars="640" w:firstLine="12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260</w:t>
            </w:r>
            <w:r w:rsidRPr="00227373">
              <w:rPr>
                <w:rFonts w:ascii="宋体" w:hAnsi="宋体" w:cs="宋体" w:hint="eastAsia"/>
              </w:rPr>
              <w:t>℃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14:paraId="1A4A5187" w14:textId="77777777" w:rsidR="00196E3F" w:rsidRPr="00227373" w:rsidRDefault="00196E3F" w:rsidP="00E12171">
            <w:pPr>
              <w:ind w:firstLineChars="200" w:firstLine="400"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220</w:t>
            </w:r>
            <w:r w:rsidRPr="00227373">
              <w:rPr>
                <w:rFonts w:ascii="宋体" w:hAnsi="宋体" w:cs="宋体" w:hint="eastAsia"/>
              </w:rPr>
              <w:t>℃</w:t>
            </w:r>
          </w:p>
        </w:tc>
      </w:tr>
      <w:tr w:rsidR="00196E3F" w:rsidRPr="00227373" w14:paraId="68267E0D" w14:textId="77777777" w:rsidTr="00E12171">
        <w:tc>
          <w:tcPr>
            <w:tcW w:w="2518" w:type="dxa"/>
          </w:tcPr>
          <w:p w14:paraId="4D54EF2C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Detector temperature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4E685A67" w14:textId="77777777" w:rsidR="00196E3F" w:rsidRPr="00227373" w:rsidRDefault="00196E3F" w:rsidP="00E12171">
            <w:pPr>
              <w:ind w:firstLineChars="640" w:firstLine="12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300</w:t>
            </w:r>
            <w:r w:rsidRPr="00227373">
              <w:rPr>
                <w:rFonts w:ascii="宋体" w:hAnsi="宋体" w:cs="宋体" w:hint="eastAsia"/>
              </w:rPr>
              <w:t>℃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14:paraId="1460FF15" w14:textId="77777777" w:rsidR="00196E3F" w:rsidRPr="00227373" w:rsidRDefault="00196E3F" w:rsidP="00E12171">
            <w:pPr>
              <w:ind w:firstLine="480"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300</w:t>
            </w:r>
            <w:r w:rsidRPr="00227373">
              <w:rPr>
                <w:rFonts w:ascii="宋体" w:hAnsi="宋体" w:cs="宋体" w:hint="eastAsia"/>
              </w:rPr>
              <w:t>℃</w:t>
            </w:r>
          </w:p>
        </w:tc>
      </w:tr>
      <w:tr w:rsidR="00196E3F" w:rsidRPr="00227373" w14:paraId="68E45D55" w14:textId="77777777" w:rsidTr="00E12171">
        <w:tc>
          <w:tcPr>
            <w:tcW w:w="2518" w:type="dxa"/>
          </w:tcPr>
          <w:p w14:paraId="27BEA61F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Injection volume 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57F7AE3B" w14:textId="77777777" w:rsidR="00196E3F" w:rsidRPr="00227373" w:rsidRDefault="00196E3F" w:rsidP="00E12171">
            <w:pPr>
              <w:ind w:firstLineChars="640" w:firstLine="12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1 µl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14:paraId="53E3E566" w14:textId="77777777" w:rsidR="00196E3F" w:rsidRPr="00227373" w:rsidRDefault="00196E3F" w:rsidP="00E12171">
            <w:pPr>
              <w:ind w:firstLineChars="200" w:firstLine="400"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1 µl</w:t>
            </w:r>
          </w:p>
        </w:tc>
      </w:tr>
      <w:tr w:rsidR="00196E3F" w:rsidRPr="00227373" w14:paraId="4AC7F026" w14:textId="77777777" w:rsidTr="00E12171">
        <w:tc>
          <w:tcPr>
            <w:tcW w:w="2518" w:type="dxa"/>
          </w:tcPr>
          <w:p w14:paraId="1BDD7992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Injection method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1A8D9AE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S</w:t>
            </w:r>
            <w:r w:rsidRPr="00227373">
              <w:rPr>
                <w:rFonts w:ascii="Times New Roman" w:hAnsi="Times New Roman"/>
              </w:rPr>
              <w:t>plit-flow injection (1:5)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nil"/>
            </w:tcBorders>
          </w:tcPr>
          <w:p w14:paraId="457C409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No-split-flow injection</w:t>
            </w:r>
          </w:p>
        </w:tc>
      </w:tr>
      <w:tr w:rsidR="00196E3F" w:rsidRPr="00227373" w14:paraId="6FC5B9D7" w14:textId="77777777" w:rsidTr="00E12171">
        <w:tc>
          <w:tcPr>
            <w:tcW w:w="2518" w:type="dxa"/>
            <w:vAlign w:val="center"/>
          </w:tcPr>
          <w:p w14:paraId="7354BA38" w14:textId="77777777" w:rsidR="00196E3F" w:rsidRPr="00227373" w:rsidRDefault="00196E3F" w:rsidP="00E12171">
            <w:pPr>
              <w:ind w:firstLine="480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T</w:t>
            </w:r>
            <w:r w:rsidRPr="00227373">
              <w:rPr>
                <w:rFonts w:ascii="Times New Roman" w:hAnsi="Times New Roman"/>
              </w:rPr>
              <w:t>emperature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14:paraId="1478DD13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 xml:space="preserve">The </w:t>
            </w:r>
            <w:r w:rsidRPr="00227373">
              <w:rPr>
                <w:rFonts w:ascii="Times New Roman" w:hAnsi="Times New Roman"/>
              </w:rPr>
              <w:t>initial temperature</w:t>
            </w:r>
            <w:r w:rsidRPr="00227373">
              <w:rPr>
                <w:rFonts w:ascii="Times New Roman" w:hAnsi="Times New Roman" w:hint="eastAsia"/>
              </w:rPr>
              <w:t xml:space="preserve"> was </w:t>
            </w:r>
            <w:r w:rsidRPr="00227373">
              <w:rPr>
                <w:rFonts w:ascii="Times New Roman" w:hAnsi="Times New Roman"/>
              </w:rPr>
              <w:t>260</w:t>
            </w:r>
            <w:r w:rsidRPr="00227373">
              <w:rPr>
                <w:rFonts w:ascii="宋体" w:hAnsi="宋体" w:cs="宋体" w:hint="eastAsia"/>
              </w:rPr>
              <w:t>℃</w:t>
            </w:r>
            <w:r w:rsidRPr="00227373">
              <w:rPr>
                <w:rFonts w:ascii="Times New Roman" w:hAnsi="Times New Roman"/>
              </w:rPr>
              <w:t>(9min), maintained for 5</w:t>
            </w:r>
            <w:r w:rsidRPr="00227373">
              <w:rPr>
                <w:rFonts w:ascii="Times New Roman" w:hAnsi="Times New Roman" w:hint="eastAsia"/>
              </w:rPr>
              <w:t xml:space="preserve"> </w:t>
            </w:r>
            <w:r w:rsidRPr="00227373">
              <w:rPr>
                <w:rFonts w:ascii="Times New Roman" w:hAnsi="Times New Roman"/>
              </w:rPr>
              <w:t>min</w:t>
            </w:r>
            <w:r w:rsidRPr="00227373">
              <w:rPr>
                <w:rFonts w:ascii="Times New Roman" w:hAnsi="Times New Roman" w:hint="eastAsia"/>
              </w:rPr>
              <w:t>,</w:t>
            </w:r>
            <w:r w:rsidRPr="00227373">
              <w:rPr>
                <w:rFonts w:ascii="Times New Roman" w:hAnsi="Times New Roman"/>
              </w:rPr>
              <w:t xml:space="preserve"> and then increased to 270</w:t>
            </w:r>
            <w:r w:rsidRPr="00227373">
              <w:rPr>
                <w:rFonts w:ascii="宋体" w:hAnsi="宋体" w:cs="宋体" w:hint="eastAsia"/>
              </w:rPr>
              <w:t xml:space="preserve">℃ </w:t>
            </w:r>
            <w:r w:rsidRPr="00227373">
              <w:rPr>
                <w:rFonts w:ascii="Times New Roman" w:hAnsi="Times New Roman" w:hint="eastAsia"/>
              </w:rPr>
              <w:t xml:space="preserve">with the rate of </w:t>
            </w:r>
            <w:r w:rsidRPr="00227373">
              <w:rPr>
                <w:rFonts w:ascii="Times New Roman" w:hAnsi="Times New Roman"/>
              </w:rPr>
              <w:t>2</w:t>
            </w:r>
            <w:r w:rsidRPr="00227373">
              <w:rPr>
                <w:rFonts w:ascii="宋体" w:hAnsi="宋体" w:cs="宋体" w:hint="eastAsia"/>
              </w:rPr>
              <w:t>℃</w:t>
            </w:r>
            <w:r w:rsidRPr="00227373">
              <w:rPr>
                <w:rFonts w:ascii="Times New Roman" w:hAnsi="Times New Roman"/>
              </w:rPr>
              <w:t>/min</w:t>
            </w:r>
            <w:r w:rsidRPr="00227373">
              <w:rPr>
                <w:rFonts w:ascii="Times New Roman" w:hAnsi="Times New Roman" w:hint="eastAsia"/>
              </w:rPr>
              <w:t xml:space="preserve"> and</w:t>
            </w:r>
            <w:r w:rsidRPr="00227373">
              <w:rPr>
                <w:rFonts w:ascii="Times New Roman" w:hAnsi="Times New Roman"/>
              </w:rPr>
              <w:t> maintained for 5 min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12" w:space="0" w:color="auto"/>
            </w:tcBorders>
          </w:tcPr>
          <w:p w14:paraId="7BC5D693" w14:textId="77777777" w:rsidR="00196E3F" w:rsidRPr="00227373" w:rsidRDefault="00196E3F" w:rsidP="00E12171">
            <w:pPr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T</w:t>
            </w:r>
            <w:r w:rsidRPr="00227373">
              <w:rPr>
                <w:rFonts w:ascii="Times New Roman" w:hAnsi="Times New Roman" w:hint="eastAsia"/>
              </w:rPr>
              <w:t xml:space="preserve">he </w:t>
            </w:r>
            <w:r w:rsidRPr="00227373">
              <w:rPr>
                <w:rFonts w:ascii="Times New Roman" w:hAnsi="Times New Roman"/>
              </w:rPr>
              <w:t>initial temperature </w:t>
            </w:r>
            <w:r w:rsidRPr="00227373">
              <w:rPr>
                <w:rFonts w:ascii="Times New Roman" w:hAnsi="Times New Roman" w:hint="eastAsia"/>
              </w:rPr>
              <w:t xml:space="preserve">was </w:t>
            </w:r>
            <w:r w:rsidRPr="00227373">
              <w:rPr>
                <w:rFonts w:ascii="Times New Roman" w:hAnsi="Times New Roman"/>
              </w:rPr>
              <w:t>120</w:t>
            </w:r>
            <w:r w:rsidRPr="00227373">
              <w:rPr>
                <w:rFonts w:ascii="宋体" w:hAnsi="宋体" w:cs="宋体" w:hint="eastAsia"/>
              </w:rPr>
              <w:t>℃</w:t>
            </w:r>
            <w:r w:rsidRPr="00227373">
              <w:rPr>
                <w:rFonts w:ascii="Times New Roman" w:hAnsi="Times New Roman"/>
              </w:rPr>
              <w:t>(9min), and then increased to 240</w:t>
            </w:r>
            <w:r w:rsidRPr="00227373">
              <w:rPr>
                <w:rFonts w:ascii="宋体" w:hAnsi="宋体" w:cs="宋体" w:hint="eastAsia"/>
              </w:rPr>
              <w:t>℃</w:t>
            </w:r>
            <w:r w:rsidRPr="00227373">
              <w:rPr>
                <w:rFonts w:ascii="Times New Roman" w:hAnsi="Times New Roman"/>
              </w:rPr>
              <w:t xml:space="preserve"> </w:t>
            </w:r>
            <w:r w:rsidRPr="00227373">
              <w:rPr>
                <w:rFonts w:ascii="Times New Roman" w:hAnsi="Times New Roman" w:hint="eastAsia"/>
              </w:rPr>
              <w:t>with</w:t>
            </w:r>
            <w:r w:rsidRPr="00227373">
              <w:rPr>
                <w:rFonts w:ascii="Times New Roman" w:hAnsi="Times New Roman"/>
              </w:rPr>
              <w:t> </w:t>
            </w:r>
            <w:r w:rsidRPr="00227373">
              <w:rPr>
                <w:rFonts w:ascii="Times New Roman" w:hAnsi="Times New Roman" w:hint="eastAsia"/>
              </w:rPr>
              <w:t xml:space="preserve">the rate of </w:t>
            </w:r>
            <w:r w:rsidRPr="00227373">
              <w:rPr>
                <w:rFonts w:ascii="Times New Roman" w:hAnsi="Times New Roman"/>
              </w:rPr>
              <w:t>10</w:t>
            </w:r>
            <w:r w:rsidRPr="00227373">
              <w:rPr>
                <w:rFonts w:ascii="宋体" w:hAnsi="宋体" w:cs="宋体" w:hint="eastAsia"/>
              </w:rPr>
              <w:t>℃</w:t>
            </w:r>
            <w:r w:rsidRPr="00227373">
              <w:rPr>
                <w:rFonts w:ascii="Times New Roman" w:hAnsi="Times New Roman"/>
              </w:rPr>
              <w:t>/min</w:t>
            </w:r>
            <w:r w:rsidRPr="00227373">
              <w:rPr>
                <w:rFonts w:ascii="Times New Roman" w:hAnsi="Times New Roman" w:hint="eastAsia"/>
              </w:rPr>
              <w:t xml:space="preserve"> and</w:t>
            </w:r>
            <w:r w:rsidRPr="00227373">
              <w:rPr>
                <w:rFonts w:ascii="Times New Roman" w:hAnsi="Times New Roman"/>
              </w:rPr>
              <w:t> maintained for </w:t>
            </w:r>
            <w:r w:rsidRPr="00227373">
              <w:rPr>
                <w:rFonts w:ascii="Times New Roman" w:hAnsi="Times New Roman" w:hint="eastAsia"/>
              </w:rPr>
              <w:t>2</w:t>
            </w:r>
            <w:r w:rsidRPr="00227373">
              <w:rPr>
                <w:rFonts w:ascii="Times New Roman" w:hAnsi="Times New Roman"/>
              </w:rPr>
              <w:t xml:space="preserve"> min </w:t>
            </w:r>
          </w:p>
        </w:tc>
      </w:tr>
    </w:tbl>
    <w:p w14:paraId="0F775170" w14:textId="77777777" w:rsidR="00196E3F" w:rsidRPr="00227373" w:rsidRDefault="00196E3F" w:rsidP="005D43CE">
      <w:pPr>
        <w:suppressLineNumbers/>
        <w:ind w:left="400" w:hangingChars="200" w:hanging="400"/>
        <w:rPr>
          <w:rFonts w:ascii="Times New Roman" w:hAnsi="Times New Roman"/>
          <w:sz w:val="20"/>
          <w:szCs w:val="20"/>
        </w:rPr>
      </w:pPr>
    </w:p>
    <w:p w14:paraId="6F7BF18D" w14:textId="77777777" w:rsidR="00196E3F" w:rsidRPr="00227373" w:rsidRDefault="00196E3F" w:rsidP="00196E3F">
      <w:pPr>
        <w:spacing w:line="360" w:lineRule="auto"/>
        <w:jc w:val="left"/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b/>
          <w:bCs/>
          <w:sz w:val="24"/>
        </w:rPr>
        <w:t>Table S2</w:t>
      </w:r>
      <w:r w:rsidRPr="00227373">
        <w:rPr>
          <w:rFonts w:ascii="Times New Roman" w:hAnsi="Times New Roman"/>
          <w:b/>
          <w:bCs/>
          <w:sz w:val="24"/>
        </w:rPr>
        <w:t xml:space="preserve"> </w:t>
      </w:r>
      <w:r w:rsidRPr="00227373">
        <w:rPr>
          <w:rFonts w:ascii="Times New Roman" w:hAnsi="Times New Roman"/>
          <w:sz w:val="24"/>
        </w:rPr>
        <w:t>ICP-</w:t>
      </w:r>
      <w:r w:rsidRPr="00227373">
        <w:rPr>
          <w:rFonts w:ascii="Times New Roman" w:hAnsi="Times New Roman" w:hint="eastAsia"/>
          <w:sz w:val="24"/>
        </w:rPr>
        <w:t>O</w:t>
      </w:r>
      <w:r w:rsidRPr="00227373">
        <w:rPr>
          <w:rFonts w:ascii="Times New Roman" w:hAnsi="Times New Roman"/>
          <w:sz w:val="24"/>
        </w:rPr>
        <w:t>ES working parameters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042"/>
        <w:gridCol w:w="4486"/>
      </w:tblGrid>
      <w:tr w:rsidR="00196E3F" w:rsidRPr="00227373" w14:paraId="68C86FDF" w14:textId="77777777" w:rsidTr="00E12171">
        <w:tc>
          <w:tcPr>
            <w:tcW w:w="2370" w:type="pct"/>
            <w:tcBorders>
              <w:bottom w:val="single" w:sz="4" w:space="0" w:color="auto"/>
            </w:tcBorders>
          </w:tcPr>
          <w:p w14:paraId="00EEB373" w14:textId="77777777" w:rsidR="00196E3F" w:rsidRPr="00227373" w:rsidRDefault="00196E3F" w:rsidP="00E12171">
            <w:pPr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  <w:r w:rsidRPr="00227373">
              <w:rPr>
                <w:rFonts w:ascii="Times New Roman" w:hAnsi="Times New Roman" w:hint="eastAsia"/>
                <w:sz w:val="24"/>
              </w:rPr>
              <w:t>P</w:t>
            </w:r>
            <w:r w:rsidRPr="00227373">
              <w:rPr>
                <w:rFonts w:ascii="Times New Roman" w:hAnsi="Times New Roman"/>
                <w:sz w:val="24"/>
              </w:rPr>
              <w:t>arameters</w:t>
            </w:r>
          </w:p>
        </w:tc>
        <w:tc>
          <w:tcPr>
            <w:tcW w:w="2630" w:type="pct"/>
            <w:tcBorders>
              <w:bottom w:val="single" w:sz="4" w:space="0" w:color="auto"/>
            </w:tcBorders>
          </w:tcPr>
          <w:p w14:paraId="6066F4C1" w14:textId="77777777" w:rsidR="00196E3F" w:rsidRPr="00227373" w:rsidRDefault="00196E3F" w:rsidP="00E12171">
            <w:pPr>
              <w:ind w:firstLineChars="200" w:firstLine="480"/>
              <w:jc w:val="center"/>
              <w:rPr>
                <w:rFonts w:ascii="Times New Roman" w:hAnsi="Times New Roman"/>
                <w:sz w:val="24"/>
              </w:rPr>
            </w:pPr>
            <w:r w:rsidRPr="00227373">
              <w:rPr>
                <w:rFonts w:ascii="Times New Roman" w:hAnsi="Times New Roman"/>
                <w:sz w:val="24"/>
              </w:rPr>
              <w:t>Numerical value</w:t>
            </w:r>
          </w:p>
        </w:tc>
      </w:tr>
      <w:tr w:rsidR="00196E3F" w:rsidRPr="00227373" w14:paraId="259BF6BC" w14:textId="77777777" w:rsidTr="00E12171">
        <w:tc>
          <w:tcPr>
            <w:tcW w:w="2370" w:type="pct"/>
            <w:tcBorders>
              <w:top w:val="single" w:sz="4" w:space="0" w:color="auto"/>
            </w:tcBorders>
          </w:tcPr>
          <w:p w14:paraId="6C78A88F" w14:textId="77777777" w:rsidR="00196E3F" w:rsidRPr="00227373" w:rsidRDefault="00196E3F" w:rsidP="00E12171">
            <w:pPr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Power (KW)</w:t>
            </w:r>
          </w:p>
        </w:tc>
        <w:tc>
          <w:tcPr>
            <w:tcW w:w="2630" w:type="pct"/>
            <w:tcBorders>
              <w:top w:val="single" w:sz="4" w:space="0" w:color="auto"/>
            </w:tcBorders>
          </w:tcPr>
          <w:p w14:paraId="6BE75B0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1.00</w:t>
            </w:r>
          </w:p>
        </w:tc>
      </w:tr>
      <w:tr w:rsidR="00196E3F" w:rsidRPr="00227373" w14:paraId="6B57A40D" w14:textId="77777777" w:rsidTr="00E12171">
        <w:tc>
          <w:tcPr>
            <w:tcW w:w="2370" w:type="pct"/>
          </w:tcPr>
          <w:p w14:paraId="6B554005" w14:textId="77777777" w:rsidR="00196E3F" w:rsidRPr="00227373" w:rsidRDefault="00196E3F" w:rsidP="00E12171">
            <w:pPr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Plasma gas flow (L·min</w:t>
            </w:r>
            <w:r w:rsidRPr="00227373">
              <w:rPr>
                <w:rFonts w:ascii="Times New Roman" w:hAnsi="Times New Roman"/>
                <w:sz w:val="22"/>
                <w:vertAlign w:val="superscript"/>
              </w:rPr>
              <w:t>-1</w:t>
            </w:r>
            <w:r w:rsidRPr="00227373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630" w:type="pct"/>
          </w:tcPr>
          <w:p w14:paraId="4085E2B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15.0</w:t>
            </w:r>
          </w:p>
        </w:tc>
      </w:tr>
      <w:tr w:rsidR="00196E3F" w:rsidRPr="00227373" w14:paraId="1339243F" w14:textId="77777777" w:rsidTr="00E12171">
        <w:tc>
          <w:tcPr>
            <w:tcW w:w="2370" w:type="pct"/>
          </w:tcPr>
          <w:p w14:paraId="1C3D868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Auxiliary gas flow (L·min</w:t>
            </w:r>
            <w:r w:rsidRPr="00227373">
              <w:rPr>
                <w:rFonts w:ascii="Times New Roman" w:hAnsi="Times New Roman"/>
                <w:sz w:val="22"/>
                <w:vertAlign w:val="superscript"/>
              </w:rPr>
              <w:t>-1</w:t>
            </w:r>
            <w:r w:rsidRPr="00227373">
              <w:rPr>
                <w:rFonts w:ascii="Times New Roman" w:hAnsi="Times New Roman"/>
                <w:sz w:val="22"/>
              </w:rPr>
              <w:t>)</w:t>
            </w:r>
          </w:p>
        </w:tc>
        <w:tc>
          <w:tcPr>
            <w:tcW w:w="2630" w:type="pct"/>
          </w:tcPr>
          <w:p w14:paraId="7F5FA49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1.50</w:t>
            </w:r>
          </w:p>
        </w:tc>
      </w:tr>
      <w:tr w:rsidR="00196E3F" w:rsidRPr="00227373" w14:paraId="134D1E68" w14:textId="77777777" w:rsidTr="00E12171">
        <w:tc>
          <w:tcPr>
            <w:tcW w:w="2370" w:type="pct"/>
          </w:tcPr>
          <w:p w14:paraId="1230492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Nebulizer pressure (kPa)</w:t>
            </w:r>
          </w:p>
        </w:tc>
        <w:tc>
          <w:tcPr>
            <w:tcW w:w="2630" w:type="pct"/>
          </w:tcPr>
          <w:p w14:paraId="6172FC7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200</w:t>
            </w:r>
          </w:p>
        </w:tc>
      </w:tr>
      <w:tr w:rsidR="00196E3F" w:rsidRPr="00227373" w14:paraId="6314FA25" w14:textId="77777777" w:rsidTr="00E12171">
        <w:tc>
          <w:tcPr>
            <w:tcW w:w="2370" w:type="pct"/>
          </w:tcPr>
          <w:p w14:paraId="10942AD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One reading time (s)</w:t>
            </w:r>
          </w:p>
        </w:tc>
        <w:tc>
          <w:tcPr>
            <w:tcW w:w="2630" w:type="pct"/>
          </w:tcPr>
          <w:p w14:paraId="1F3C3048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5</w:t>
            </w:r>
          </w:p>
        </w:tc>
      </w:tr>
      <w:tr w:rsidR="00196E3F" w:rsidRPr="00227373" w14:paraId="3A8AC1A0" w14:textId="77777777" w:rsidTr="00E12171">
        <w:tc>
          <w:tcPr>
            <w:tcW w:w="2370" w:type="pct"/>
          </w:tcPr>
          <w:p w14:paraId="36CD3BE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Pump speed (rpm)</w:t>
            </w:r>
          </w:p>
        </w:tc>
        <w:tc>
          <w:tcPr>
            <w:tcW w:w="2630" w:type="pct"/>
          </w:tcPr>
          <w:p w14:paraId="7A80CEC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15</w:t>
            </w:r>
          </w:p>
        </w:tc>
      </w:tr>
      <w:tr w:rsidR="00196E3F" w:rsidRPr="00227373" w14:paraId="1FEBA0E7" w14:textId="77777777" w:rsidTr="00E12171">
        <w:tc>
          <w:tcPr>
            <w:tcW w:w="2370" w:type="pct"/>
          </w:tcPr>
          <w:p w14:paraId="7832FCA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Cleaning time (s)</w:t>
            </w:r>
          </w:p>
        </w:tc>
        <w:tc>
          <w:tcPr>
            <w:tcW w:w="2630" w:type="pct"/>
          </w:tcPr>
          <w:p w14:paraId="5713713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10</w:t>
            </w:r>
          </w:p>
        </w:tc>
      </w:tr>
      <w:tr w:rsidR="00196E3F" w:rsidRPr="00227373" w14:paraId="3145D37C" w14:textId="77777777" w:rsidTr="00E12171">
        <w:tc>
          <w:tcPr>
            <w:tcW w:w="2370" w:type="pct"/>
          </w:tcPr>
          <w:p w14:paraId="2D8887C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Condition</w:t>
            </w:r>
          </w:p>
        </w:tc>
        <w:tc>
          <w:tcPr>
            <w:tcW w:w="2630" w:type="pct"/>
          </w:tcPr>
          <w:p w14:paraId="69CE7AB1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2"/>
              </w:rPr>
            </w:pPr>
            <w:r w:rsidRPr="00227373">
              <w:rPr>
                <w:rFonts w:ascii="Times New Roman" w:hAnsi="Times New Roman"/>
                <w:sz w:val="22"/>
              </w:rPr>
              <w:t>All spectral lines</w:t>
            </w:r>
          </w:p>
        </w:tc>
      </w:tr>
    </w:tbl>
    <w:p w14:paraId="5ECF0733" w14:textId="77777777" w:rsidR="00196E3F" w:rsidRPr="00227373" w:rsidRDefault="00196E3F" w:rsidP="005D43CE">
      <w:pPr>
        <w:suppressLineNumbers/>
      </w:pPr>
    </w:p>
    <w:p w14:paraId="4754107C" w14:textId="77777777" w:rsidR="00196E3F" w:rsidRPr="00227373" w:rsidRDefault="00196E3F" w:rsidP="00196E3F">
      <w:pPr>
        <w:jc w:val="left"/>
        <w:rPr>
          <w:rFonts w:ascii="Times New Roman" w:hAnsi="Times New Roman"/>
          <w:sz w:val="24"/>
        </w:rPr>
      </w:pPr>
      <w:r w:rsidRPr="00227373">
        <w:rPr>
          <w:rFonts w:ascii="Times New Roman" w:hAnsi="Times New Roman"/>
          <w:b/>
          <w:bCs/>
          <w:sz w:val="24"/>
        </w:rPr>
        <w:t xml:space="preserve">Table </w:t>
      </w:r>
      <w:r w:rsidRPr="00227373">
        <w:rPr>
          <w:rFonts w:ascii="Times New Roman" w:hAnsi="Times New Roman" w:hint="eastAsia"/>
          <w:b/>
          <w:bCs/>
          <w:sz w:val="24"/>
        </w:rPr>
        <w:t>S3</w:t>
      </w:r>
      <w:r w:rsidRPr="00227373">
        <w:rPr>
          <w:rFonts w:ascii="Times New Roman" w:hAnsi="Times New Roman"/>
          <w:sz w:val="24"/>
        </w:rPr>
        <w:t xml:space="preserve"> The methodological verification</w:t>
      </w:r>
      <w:r w:rsidRPr="00227373">
        <w:rPr>
          <w:rFonts w:ascii="Times New Roman" w:hAnsi="Times New Roman" w:hint="eastAsia"/>
          <w:sz w:val="24"/>
        </w:rPr>
        <w:t xml:space="preserve"> of </w:t>
      </w:r>
      <w:r w:rsidRPr="00227373">
        <w:rPr>
          <w:rFonts w:ascii="Times New Roman" w:hAnsi="Times New Roman"/>
          <w:sz w:val="24"/>
        </w:rPr>
        <w:t>pesticide</w:t>
      </w:r>
      <w:r w:rsidRPr="00227373">
        <w:rPr>
          <w:rFonts w:ascii="Times New Roman" w:hAnsi="Times New Roman" w:hint="eastAsia"/>
          <w:sz w:val="24"/>
        </w:rPr>
        <w:t xml:space="preserve"> detection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283"/>
        <w:gridCol w:w="1185"/>
        <w:gridCol w:w="1771"/>
        <w:gridCol w:w="1149"/>
        <w:gridCol w:w="983"/>
        <w:gridCol w:w="625"/>
        <w:gridCol w:w="766"/>
        <w:gridCol w:w="766"/>
      </w:tblGrid>
      <w:tr w:rsidR="00196E3F" w:rsidRPr="00227373" w14:paraId="1E6E1024" w14:textId="77777777" w:rsidTr="00E12171">
        <w:trPr>
          <w:jc w:val="center"/>
        </w:trPr>
        <w:tc>
          <w:tcPr>
            <w:tcW w:w="753" w:type="pct"/>
            <w:tcBorders>
              <w:top w:val="single" w:sz="12" w:space="0" w:color="auto"/>
              <w:bottom w:val="single" w:sz="4" w:space="0" w:color="auto"/>
            </w:tcBorders>
          </w:tcPr>
          <w:p w14:paraId="7F094088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4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Pesticides</w:t>
            </w:r>
          </w:p>
        </w:tc>
        <w:tc>
          <w:tcPr>
            <w:tcW w:w="712" w:type="pct"/>
            <w:tcBorders>
              <w:top w:val="single" w:sz="12" w:space="0" w:color="auto"/>
              <w:bottom w:val="single" w:sz="4" w:space="0" w:color="auto"/>
            </w:tcBorders>
          </w:tcPr>
          <w:p w14:paraId="20FD994B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RT</w:t>
            </w:r>
          </w:p>
          <w:p w14:paraId="3BEE9DB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(min)</w:t>
            </w:r>
          </w:p>
        </w:tc>
        <w:tc>
          <w:tcPr>
            <w:tcW w:w="1047" w:type="pct"/>
            <w:tcBorders>
              <w:top w:val="single" w:sz="12" w:space="0" w:color="auto"/>
              <w:bottom w:val="single" w:sz="4" w:space="0" w:color="auto"/>
            </w:tcBorders>
          </w:tcPr>
          <w:p w14:paraId="4C24B27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Linear regression equations</w:t>
            </w:r>
          </w:p>
        </w:tc>
        <w:tc>
          <w:tcPr>
            <w:tcW w:w="674" w:type="pct"/>
            <w:tcBorders>
              <w:top w:val="single" w:sz="12" w:space="0" w:color="auto"/>
              <w:bottom w:val="single" w:sz="4" w:space="0" w:color="auto"/>
            </w:tcBorders>
          </w:tcPr>
          <w:p w14:paraId="36E07D2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correlation coefficients</w:t>
            </w:r>
          </w:p>
        </w:tc>
        <w:tc>
          <w:tcPr>
            <w:tcW w:w="577" w:type="pct"/>
            <w:tcBorders>
              <w:top w:val="single" w:sz="12" w:space="0" w:color="auto"/>
              <w:bottom w:val="single" w:sz="4" w:space="0" w:color="auto"/>
            </w:tcBorders>
          </w:tcPr>
          <w:p w14:paraId="5D2DA11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Recovery (%)</w:t>
            </w:r>
          </w:p>
        </w:tc>
        <w:tc>
          <w:tcPr>
            <w:tcW w:w="391" w:type="pct"/>
            <w:tcBorders>
              <w:top w:val="single" w:sz="12" w:space="0" w:color="auto"/>
              <w:bottom w:val="single" w:sz="4" w:space="0" w:color="auto"/>
            </w:tcBorders>
          </w:tcPr>
          <w:p w14:paraId="3A8A1FD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RSD (%)</w:t>
            </w:r>
          </w:p>
        </w:tc>
        <w:tc>
          <w:tcPr>
            <w:tcW w:w="423" w:type="pct"/>
            <w:tcBorders>
              <w:top w:val="single" w:sz="12" w:space="0" w:color="auto"/>
              <w:bottom w:val="single" w:sz="4" w:space="0" w:color="auto"/>
            </w:tcBorders>
          </w:tcPr>
          <w:p w14:paraId="5FF33F5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LOD</w:t>
            </w:r>
          </w:p>
          <w:p w14:paraId="11D198B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  <w:tc>
          <w:tcPr>
            <w:tcW w:w="423" w:type="pct"/>
            <w:tcBorders>
              <w:top w:val="single" w:sz="12" w:space="0" w:color="auto"/>
              <w:bottom w:val="single" w:sz="4" w:space="0" w:color="auto"/>
            </w:tcBorders>
          </w:tcPr>
          <w:p w14:paraId="30DD63F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LOQ</w:t>
            </w:r>
          </w:p>
          <w:p w14:paraId="3851351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</w:tr>
      <w:tr w:rsidR="00196E3F" w:rsidRPr="00227373" w14:paraId="7E98E0A0" w14:textId="77777777" w:rsidTr="00E12171">
        <w:trPr>
          <w:trHeight w:val="333"/>
          <w:jc w:val="center"/>
        </w:trPr>
        <w:tc>
          <w:tcPr>
            <w:tcW w:w="753" w:type="pct"/>
            <w:tcBorders>
              <w:top w:val="single" w:sz="4" w:space="0" w:color="auto"/>
            </w:tcBorders>
          </w:tcPr>
          <w:p w14:paraId="7F6E00A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27373">
              <w:rPr>
                <w:rFonts w:ascii="Times New Roman" w:hAnsi="Times New Roman"/>
                <w:sz w:val="20"/>
                <w:szCs w:val="20"/>
              </w:rPr>
              <w:t>dichlorovos</w:t>
            </w:r>
            <w:proofErr w:type="spellEnd"/>
          </w:p>
        </w:tc>
        <w:tc>
          <w:tcPr>
            <w:tcW w:w="712" w:type="pct"/>
            <w:tcBorders>
              <w:top w:val="single" w:sz="4" w:space="0" w:color="auto"/>
            </w:tcBorders>
          </w:tcPr>
          <w:p w14:paraId="3A1CF79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4.47</w:t>
            </w:r>
          </w:p>
        </w:tc>
        <w:tc>
          <w:tcPr>
            <w:tcW w:w="1047" w:type="pct"/>
            <w:tcBorders>
              <w:top w:val="single" w:sz="4" w:space="0" w:color="auto"/>
            </w:tcBorders>
            <w:vAlign w:val="center"/>
          </w:tcPr>
          <w:p w14:paraId="04542B2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y=4.1824x-0.5483</w:t>
            </w:r>
          </w:p>
        </w:tc>
        <w:tc>
          <w:tcPr>
            <w:tcW w:w="674" w:type="pct"/>
            <w:tcBorders>
              <w:top w:val="single" w:sz="4" w:space="0" w:color="auto"/>
            </w:tcBorders>
            <w:vAlign w:val="center"/>
          </w:tcPr>
          <w:p w14:paraId="2C0897A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0.9979</w:t>
            </w:r>
          </w:p>
        </w:tc>
        <w:tc>
          <w:tcPr>
            <w:tcW w:w="577" w:type="pct"/>
            <w:tcBorders>
              <w:top w:val="single" w:sz="4" w:space="0" w:color="auto"/>
            </w:tcBorders>
            <w:vAlign w:val="center"/>
          </w:tcPr>
          <w:p w14:paraId="60AF3171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77.25</w:t>
            </w:r>
          </w:p>
        </w:tc>
        <w:tc>
          <w:tcPr>
            <w:tcW w:w="391" w:type="pct"/>
            <w:tcBorders>
              <w:top w:val="single" w:sz="4" w:space="0" w:color="auto"/>
            </w:tcBorders>
            <w:vAlign w:val="center"/>
          </w:tcPr>
          <w:p w14:paraId="3C08B05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4.05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14:paraId="3461CFD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0.005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23" w:type="pct"/>
            <w:tcBorders>
              <w:top w:val="single" w:sz="4" w:space="0" w:color="auto"/>
            </w:tcBorders>
            <w:vAlign w:val="center"/>
          </w:tcPr>
          <w:p w14:paraId="276F944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0.015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96E3F" w:rsidRPr="00227373" w14:paraId="3ED17999" w14:textId="77777777" w:rsidTr="00E12171">
        <w:trPr>
          <w:jc w:val="center"/>
        </w:trPr>
        <w:tc>
          <w:tcPr>
            <w:tcW w:w="753" w:type="pct"/>
          </w:tcPr>
          <w:p w14:paraId="49EE6318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sz w:val="20"/>
                <w:szCs w:val="20"/>
              </w:rPr>
              <w:t>omethoate</w:t>
            </w:r>
          </w:p>
        </w:tc>
        <w:tc>
          <w:tcPr>
            <w:tcW w:w="712" w:type="pct"/>
          </w:tcPr>
          <w:p w14:paraId="595C6B0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7.67</w:t>
            </w:r>
          </w:p>
        </w:tc>
        <w:tc>
          <w:tcPr>
            <w:tcW w:w="1047" w:type="pct"/>
            <w:vAlign w:val="center"/>
          </w:tcPr>
          <w:p w14:paraId="4983E20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y=0.1892x-0.0375</w:t>
            </w:r>
          </w:p>
        </w:tc>
        <w:tc>
          <w:tcPr>
            <w:tcW w:w="674" w:type="pct"/>
            <w:vAlign w:val="center"/>
          </w:tcPr>
          <w:p w14:paraId="638346F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0.9960</w:t>
            </w:r>
          </w:p>
        </w:tc>
        <w:tc>
          <w:tcPr>
            <w:tcW w:w="577" w:type="pct"/>
            <w:vAlign w:val="center"/>
          </w:tcPr>
          <w:p w14:paraId="3E46477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86.14</w:t>
            </w:r>
          </w:p>
        </w:tc>
        <w:tc>
          <w:tcPr>
            <w:tcW w:w="391" w:type="pct"/>
            <w:vAlign w:val="center"/>
          </w:tcPr>
          <w:p w14:paraId="292FD8D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5.73</w:t>
            </w:r>
          </w:p>
        </w:tc>
        <w:tc>
          <w:tcPr>
            <w:tcW w:w="423" w:type="pct"/>
            <w:vAlign w:val="center"/>
          </w:tcPr>
          <w:p w14:paraId="2B9DEC8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423" w:type="pct"/>
            <w:vAlign w:val="center"/>
          </w:tcPr>
          <w:p w14:paraId="64878A4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0.03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</w:tr>
      <w:tr w:rsidR="00196E3F" w:rsidRPr="00227373" w14:paraId="58DFD99E" w14:textId="77777777" w:rsidTr="00E12171">
        <w:trPr>
          <w:jc w:val="center"/>
        </w:trPr>
        <w:tc>
          <w:tcPr>
            <w:tcW w:w="753" w:type="pct"/>
          </w:tcPr>
          <w:p w14:paraId="0532C35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sz w:val="20"/>
                <w:szCs w:val="20"/>
              </w:rPr>
              <w:t>malathion</w:t>
            </w:r>
          </w:p>
        </w:tc>
        <w:tc>
          <w:tcPr>
            <w:tcW w:w="712" w:type="pct"/>
          </w:tcPr>
          <w:p w14:paraId="077BC10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11.29</w:t>
            </w:r>
          </w:p>
        </w:tc>
        <w:tc>
          <w:tcPr>
            <w:tcW w:w="1047" w:type="pct"/>
            <w:vAlign w:val="center"/>
          </w:tcPr>
          <w:p w14:paraId="31A8479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y=0.3980x-0.0325</w:t>
            </w:r>
          </w:p>
        </w:tc>
        <w:tc>
          <w:tcPr>
            <w:tcW w:w="674" w:type="pct"/>
            <w:vAlign w:val="center"/>
          </w:tcPr>
          <w:p w14:paraId="1FD01C5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0.9971</w:t>
            </w:r>
          </w:p>
        </w:tc>
        <w:tc>
          <w:tcPr>
            <w:tcW w:w="577" w:type="pct"/>
            <w:vAlign w:val="center"/>
          </w:tcPr>
          <w:p w14:paraId="0DDCFCD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92.37</w:t>
            </w:r>
          </w:p>
        </w:tc>
        <w:tc>
          <w:tcPr>
            <w:tcW w:w="391" w:type="pct"/>
            <w:vAlign w:val="center"/>
          </w:tcPr>
          <w:p w14:paraId="71DBC061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3.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23" w:type="pct"/>
            <w:vAlign w:val="center"/>
          </w:tcPr>
          <w:p w14:paraId="16703D01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0.005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423" w:type="pct"/>
            <w:vAlign w:val="center"/>
          </w:tcPr>
          <w:p w14:paraId="6AE11B4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0.015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</w:t>
            </w:r>
          </w:p>
        </w:tc>
      </w:tr>
      <w:tr w:rsidR="00196E3F" w:rsidRPr="00227373" w14:paraId="713A95AC" w14:textId="77777777" w:rsidTr="00E12171">
        <w:trPr>
          <w:jc w:val="center"/>
        </w:trPr>
        <w:tc>
          <w:tcPr>
            <w:tcW w:w="753" w:type="pct"/>
          </w:tcPr>
          <w:p w14:paraId="1EAC5B0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sz w:val="20"/>
                <w:szCs w:val="20"/>
              </w:rPr>
              <w:t>cypermethrin</w:t>
            </w:r>
          </w:p>
        </w:tc>
        <w:tc>
          <w:tcPr>
            <w:tcW w:w="712" w:type="pct"/>
          </w:tcPr>
          <w:p w14:paraId="552D63E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8.00</w:t>
            </w:r>
          </w:p>
        </w:tc>
        <w:tc>
          <w:tcPr>
            <w:tcW w:w="1047" w:type="pct"/>
            <w:vAlign w:val="center"/>
          </w:tcPr>
          <w:p w14:paraId="495E638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y=11.068x-0.4788</w:t>
            </w:r>
          </w:p>
        </w:tc>
        <w:tc>
          <w:tcPr>
            <w:tcW w:w="674" w:type="pct"/>
            <w:vAlign w:val="center"/>
          </w:tcPr>
          <w:p w14:paraId="451CAD8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0.9940</w:t>
            </w:r>
          </w:p>
        </w:tc>
        <w:tc>
          <w:tcPr>
            <w:tcW w:w="577" w:type="pct"/>
            <w:vAlign w:val="center"/>
          </w:tcPr>
          <w:p w14:paraId="783AB19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90.0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91" w:type="pct"/>
            <w:vAlign w:val="center"/>
          </w:tcPr>
          <w:p w14:paraId="7EBBF6F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4.52</w:t>
            </w:r>
          </w:p>
        </w:tc>
        <w:tc>
          <w:tcPr>
            <w:tcW w:w="423" w:type="pct"/>
            <w:vAlign w:val="center"/>
          </w:tcPr>
          <w:p w14:paraId="0BFE97E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0.01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423" w:type="pct"/>
            <w:vAlign w:val="center"/>
          </w:tcPr>
          <w:p w14:paraId="4115827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0.03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</w:tr>
      <w:tr w:rsidR="00196E3F" w:rsidRPr="00227373" w14:paraId="25162249" w14:textId="77777777" w:rsidTr="00E12171">
        <w:trPr>
          <w:jc w:val="center"/>
        </w:trPr>
        <w:tc>
          <w:tcPr>
            <w:tcW w:w="753" w:type="pct"/>
          </w:tcPr>
          <w:p w14:paraId="6F8CD92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27373">
              <w:rPr>
                <w:rFonts w:ascii="Times New Roman" w:hAnsi="Times New Roman"/>
                <w:sz w:val="20"/>
                <w:szCs w:val="20"/>
              </w:rPr>
              <w:t>fenvalerate</w:t>
            </w:r>
            <w:proofErr w:type="spellEnd"/>
          </w:p>
        </w:tc>
        <w:tc>
          <w:tcPr>
            <w:tcW w:w="712" w:type="pct"/>
          </w:tcPr>
          <w:p w14:paraId="097375C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9.81</w:t>
            </w:r>
          </w:p>
        </w:tc>
        <w:tc>
          <w:tcPr>
            <w:tcW w:w="1047" w:type="pct"/>
            <w:vAlign w:val="center"/>
          </w:tcPr>
          <w:p w14:paraId="2D7A0738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y=4.5172x-0.6651</w:t>
            </w:r>
          </w:p>
        </w:tc>
        <w:tc>
          <w:tcPr>
            <w:tcW w:w="674" w:type="pct"/>
            <w:vAlign w:val="center"/>
          </w:tcPr>
          <w:p w14:paraId="3D73C47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0.9967</w:t>
            </w:r>
          </w:p>
        </w:tc>
        <w:tc>
          <w:tcPr>
            <w:tcW w:w="577" w:type="pct"/>
            <w:vAlign w:val="center"/>
          </w:tcPr>
          <w:p w14:paraId="1D44C9E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79.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1" w:type="pct"/>
            <w:vAlign w:val="center"/>
          </w:tcPr>
          <w:p w14:paraId="730226A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3.27</w:t>
            </w:r>
          </w:p>
        </w:tc>
        <w:tc>
          <w:tcPr>
            <w:tcW w:w="423" w:type="pct"/>
            <w:vAlign w:val="center"/>
          </w:tcPr>
          <w:p w14:paraId="349224B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0.02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423" w:type="pct"/>
            <w:vAlign w:val="center"/>
          </w:tcPr>
          <w:p w14:paraId="659876E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</w:tr>
      <w:tr w:rsidR="00196E3F" w:rsidRPr="00227373" w14:paraId="04EDA9CD" w14:textId="77777777" w:rsidTr="00E12171">
        <w:trPr>
          <w:jc w:val="center"/>
        </w:trPr>
        <w:tc>
          <w:tcPr>
            <w:tcW w:w="753" w:type="pct"/>
            <w:tcBorders>
              <w:bottom w:val="single" w:sz="12" w:space="0" w:color="auto"/>
            </w:tcBorders>
          </w:tcPr>
          <w:p w14:paraId="5D2DFDF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sz w:val="20"/>
                <w:szCs w:val="20"/>
              </w:rPr>
              <w:t>deltamethrin</w:t>
            </w:r>
          </w:p>
        </w:tc>
        <w:tc>
          <w:tcPr>
            <w:tcW w:w="712" w:type="pct"/>
            <w:tcBorders>
              <w:bottom w:val="single" w:sz="12" w:space="0" w:color="auto"/>
            </w:tcBorders>
          </w:tcPr>
          <w:p w14:paraId="4875F14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</w:rPr>
              <w:t>11.45</w:t>
            </w:r>
          </w:p>
        </w:tc>
        <w:tc>
          <w:tcPr>
            <w:tcW w:w="1047" w:type="pct"/>
            <w:tcBorders>
              <w:bottom w:val="single" w:sz="12" w:space="0" w:color="auto"/>
            </w:tcBorders>
            <w:vAlign w:val="center"/>
          </w:tcPr>
          <w:p w14:paraId="6FB73D1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y=8.5566x-2.2726</w:t>
            </w:r>
          </w:p>
        </w:tc>
        <w:tc>
          <w:tcPr>
            <w:tcW w:w="674" w:type="pct"/>
            <w:tcBorders>
              <w:bottom w:val="single" w:sz="12" w:space="0" w:color="auto"/>
            </w:tcBorders>
            <w:vAlign w:val="center"/>
          </w:tcPr>
          <w:p w14:paraId="63AF699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0.9990</w:t>
            </w:r>
          </w:p>
        </w:tc>
        <w:tc>
          <w:tcPr>
            <w:tcW w:w="577" w:type="pct"/>
            <w:tcBorders>
              <w:bottom w:val="single" w:sz="12" w:space="0" w:color="auto"/>
            </w:tcBorders>
            <w:vAlign w:val="center"/>
          </w:tcPr>
          <w:p w14:paraId="5B7244E1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91.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391" w:type="pct"/>
            <w:tcBorders>
              <w:bottom w:val="single" w:sz="12" w:space="0" w:color="auto"/>
            </w:tcBorders>
            <w:vAlign w:val="center"/>
          </w:tcPr>
          <w:p w14:paraId="49C95E1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7.03</w:t>
            </w:r>
          </w:p>
        </w:tc>
        <w:tc>
          <w:tcPr>
            <w:tcW w:w="423" w:type="pct"/>
            <w:tcBorders>
              <w:bottom w:val="single" w:sz="12" w:space="0" w:color="auto"/>
            </w:tcBorders>
            <w:vAlign w:val="center"/>
          </w:tcPr>
          <w:p w14:paraId="4D2B062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0.02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  <w:tc>
          <w:tcPr>
            <w:tcW w:w="423" w:type="pct"/>
            <w:tcBorders>
              <w:bottom w:val="single" w:sz="12" w:space="0" w:color="auto"/>
            </w:tcBorders>
            <w:vAlign w:val="center"/>
          </w:tcPr>
          <w:p w14:paraId="0697B45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0.06</w:t>
            </w:r>
            <w:r w:rsidR="006E49F1"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00</w:t>
            </w:r>
          </w:p>
        </w:tc>
      </w:tr>
    </w:tbl>
    <w:p w14:paraId="2C97C230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RT:</w:t>
      </w:r>
      <w:r w:rsidRPr="00227373">
        <w:t xml:space="preserve"> </w:t>
      </w:r>
      <w:r w:rsidRPr="00227373">
        <w:rPr>
          <w:rFonts w:ascii="Times New Roman" w:hAnsi="Times New Roman"/>
          <w:sz w:val="24"/>
        </w:rPr>
        <w:t>retention time</w:t>
      </w:r>
    </w:p>
    <w:p w14:paraId="5501856D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 xml:space="preserve">LOD: </w:t>
      </w:r>
      <w:r w:rsidRPr="00227373">
        <w:rPr>
          <w:rFonts w:ascii="Times New Roman" w:hAnsi="Times New Roman"/>
          <w:sz w:val="24"/>
        </w:rPr>
        <w:t>limit</w:t>
      </w:r>
      <w:r w:rsidRPr="00227373">
        <w:rPr>
          <w:rFonts w:ascii="Times New Roman" w:hAnsi="Times New Roman" w:hint="eastAsia"/>
          <w:sz w:val="24"/>
        </w:rPr>
        <w:t xml:space="preserve"> of detection</w:t>
      </w:r>
    </w:p>
    <w:p w14:paraId="36688635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LOQ:</w:t>
      </w:r>
      <w:r w:rsidRPr="00227373">
        <w:t xml:space="preserve"> </w:t>
      </w:r>
      <w:r w:rsidRPr="00227373">
        <w:rPr>
          <w:rFonts w:ascii="Times New Roman" w:hAnsi="Times New Roman"/>
          <w:sz w:val="24"/>
        </w:rPr>
        <w:t>limit of quantitation</w:t>
      </w:r>
    </w:p>
    <w:p w14:paraId="62F17066" w14:textId="77777777" w:rsidR="005D43CE" w:rsidRPr="00227373" w:rsidRDefault="005D43CE" w:rsidP="005D43CE">
      <w:pPr>
        <w:suppressLineNumbers/>
      </w:pPr>
    </w:p>
    <w:p w14:paraId="6371EE64" w14:textId="77777777" w:rsidR="00196E3F" w:rsidRPr="00227373" w:rsidRDefault="00196E3F" w:rsidP="00196E3F">
      <w:pPr>
        <w:jc w:val="left"/>
        <w:rPr>
          <w:rFonts w:ascii="Times New Roman" w:hAnsi="Times New Roman"/>
          <w:sz w:val="24"/>
        </w:rPr>
      </w:pPr>
      <w:r w:rsidRPr="00227373">
        <w:rPr>
          <w:rFonts w:ascii="Times New Roman" w:hAnsi="Times New Roman"/>
          <w:b/>
          <w:bCs/>
          <w:sz w:val="24"/>
        </w:rPr>
        <w:lastRenderedPageBreak/>
        <w:t xml:space="preserve">Table </w:t>
      </w:r>
      <w:r w:rsidRPr="00227373">
        <w:rPr>
          <w:rFonts w:ascii="Times New Roman" w:hAnsi="Times New Roman" w:hint="eastAsia"/>
          <w:b/>
          <w:bCs/>
          <w:sz w:val="24"/>
        </w:rPr>
        <w:t>S4</w:t>
      </w:r>
      <w:r w:rsidRPr="00227373">
        <w:rPr>
          <w:rFonts w:ascii="Times New Roman" w:hAnsi="Times New Roman"/>
          <w:sz w:val="24"/>
        </w:rPr>
        <w:t xml:space="preserve"> The methodological verification</w:t>
      </w:r>
      <w:r w:rsidRPr="00227373">
        <w:rPr>
          <w:rFonts w:ascii="Times New Roman" w:hAnsi="Times New Roman" w:hint="eastAsia"/>
          <w:sz w:val="24"/>
        </w:rPr>
        <w:t xml:space="preserve"> of metal detection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17"/>
        <w:gridCol w:w="1787"/>
        <w:gridCol w:w="1443"/>
        <w:gridCol w:w="1138"/>
        <w:gridCol w:w="766"/>
        <w:gridCol w:w="1035"/>
        <w:gridCol w:w="1342"/>
      </w:tblGrid>
      <w:tr w:rsidR="00196E3F" w:rsidRPr="00227373" w14:paraId="5FE348D4" w14:textId="77777777" w:rsidTr="00E12171">
        <w:trPr>
          <w:jc w:val="center"/>
        </w:trPr>
        <w:tc>
          <w:tcPr>
            <w:tcW w:w="596" w:type="pct"/>
            <w:tcBorders>
              <w:top w:val="single" w:sz="12" w:space="0" w:color="auto"/>
              <w:bottom w:val="single" w:sz="4" w:space="0" w:color="auto"/>
            </w:tcBorders>
          </w:tcPr>
          <w:p w14:paraId="24D35D6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Element</w:t>
            </w:r>
          </w:p>
        </w:tc>
        <w:tc>
          <w:tcPr>
            <w:tcW w:w="1048" w:type="pct"/>
            <w:tcBorders>
              <w:top w:val="single" w:sz="12" w:space="0" w:color="auto"/>
              <w:bottom w:val="single" w:sz="4" w:space="0" w:color="auto"/>
            </w:tcBorders>
          </w:tcPr>
          <w:p w14:paraId="5BB3018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Linear regression equations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4" w:space="0" w:color="auto"/>
            </w:tcBorders>
          </w:tcPr>
          <w:p w14:paraId="7D4F3C7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correlation coefficients</w:t>
            </w:r>
          </w:p>
        </w:tc>
        <w:tc>
          <w:tcPr>
            <w:tcW w:w="667" w:type="pct"/>
            <w:tcBorders>
              <w:top w:val="single" w:sz="12" w:space="0" w:color="auto"/>
              <w:bottom w:val="single" w:sz="4" w:space="0" w:color="auto"/>
            </w:tcBorders>
          </w:tcPr>
          <w:p w14:paraId="63D05F1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Recovery (%)</w:t>
            </w:r>
          </w:p>
        </w:tc>
        <w:tc>
          <w:tcPr>
            <w:tcW w:w="449" w:type="pct"/>
            <w:tcBorders>
              <w:top w:val="single" w:sz="12" w:space="0" w:color="auto"/>
              <w:bottom w:val="single" w:sz="4" w:space="0" w:color="auto"/>
            </w:tcBorders>
          </w:tcPr>
          <w:p w14:paraId="4BDC49D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RSD (%)</w:t>
            </w:r>
          </w:p>
        </w:tc>
        <w:tc>
          <w:tcPr>
            <w:tcW w:w="607" w:type="pct"/>
            <w:tcBorders>
              <w:top w:val="single" w:sz="12" w:space="0" w:color="auto"/>
              <w:bottom w:val="single" w:sz="4" w:space="0" w:color="auto"/>
            </w:tcBorders>
          </w:tcPr>
          <w:p w14:paraId="5D08E90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LOD</w:t>
            </w:r>
          </w:p>
          <w:p w14:paraId="39E0DFC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bookmarkStart w:id="0" w:name="OLE_LINK70"/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  <w:bookmarkEnd w:id="0"/>
          </w:p>
        </w:tc>
        <w:tc>
          <w:tcPr>
            <w:tcW w:w="787" w:type="pct"/>
            <w:tcBorders>
              <w:top w:val="single" w:sz="12" w:space="0" w:color="auto"/>
              <w:bottom w:val="single" w:sz="4" w:space="0" w:color="auto"/>
            </w:tcBorders>
          </w:tcPr>
          <w:p w14:paraId="02F4AEA8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LOQ</w:t>
            </w:r>
          </w:p>
          <w:p w14:paraId="7FDD17B4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(µ</w:t>
            </w: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g/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g)</w:t>
            </w:r>
          </w:p>
        </w:tc>
      </w:tr>
      <w:tr w:rsidR="00196E3F" w:rsidRPr="00227373" w14:paraId="40BF2D72" w14:textId="77777777" w:rsidTr="00E12171">
        <w:trPr>
          <w:trHeight w:val="333"/>
          <w:jc w:val="center"/>
        </w:trPr>
        <w:tc>
          <w:tcPr>
            <w:tcW w:w="596" w:type="pct"/>
            <w:tcBorders>
              <w:top w:val="single" w:sz="4" w:space="0" w:color="auto"/>
            </w:tcBorders>
            <w:vAlign w:val="center"/>
          </w:tcPr>
          <w:p w14:paraId="2D6DE84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Pb</w:t>
            </w:r>
          </w:p>
        </w:tc>
        <w:tc>
          <w:tcPr>
            <w:tcW w:w="1048" w:type="pct"/>
            <w:tcBorders>
              <w:top w:val="single" w:sz="4" w:space="0" w:color="auto"/>
            </w:tcBorders>
            <w:vAlign w:val="center"/>
          </w:tcPr>
          <w:p w14:paraId="6C74978C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y=2055.4x+101.34</w:t>
            </w:r>
          </w:p>
        </w:tc>
        <w:tc>
          <w:tcPr>
            <w:tcW w:w="846" w:type="pct"/>
            <w:tcBorders>
              <w:top w:val="single" w:sz="4" w:space="0" w:color="auto"/>
            </w:tcBorders>
            <w:vAlign w:val="center"/>
          </w:tcPr>
          <w:p w14:paraId="4FE6D90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0.9999</w:t>
            </w:r>
          </w:p>
        </w:tc>
        <w:tc>
          <w:tcPr>
            <w:tcW w:w="667" w:type="pct"/>
            <w:tcBorders>
              <w:top w:val="single" w:sz="4" w:space="0" w:color="auto"/>
            </w:tcBorders>
          </w:tcPr>
          <w:p w14:paraId="6621F062" w14:textId="77777777" w:rsidR="00196E3F" w:rsidRPr="00227373" w:rsidRDefault="006E49F1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449" w:type="pct"/>
            <w:tcBorders>
              <w:top w:val="single" w:sz="4" w:space="0" w:color="auto"/>
            </w:tcBorders>
          </w:tcPr>
          <w:p w14:paraId="3F0FDAE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6.37</w:t>
            </w:r>
          </w:p>
        </w:tc>
        <w:tc>
          <w:tcPr>
            <w:tcW w:w="607" w:type="pct"/>
            <w:tcBorders>
              <w:top w:val="single" w:sz="4" w:space="0" w:color="auto"/>
            </w:tcBorders>
            <w:vAlign w:val="center"/>
          </w:tcPr>
          <w:p w14:paraId="5E4EDBE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0.0024</w:t>
            </w:r>
          </w:p>
        </w:tc>
        <w:tc>
          <w:tcPr>
            <w:tcW w:w="787" w:type="pct"/>
            <w:tcBorders>
              <w:top w:val="single" w:sz="4" w:space="0" w:color="auto"/>
            </w:tcBorders>
            <w:vAlign w:val="center"/>
          </w:tcPr>
          <w:p w14:paraId="125778B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0.0072</w:t>
            </w:r>
          </w:p>
        </w:tc>
      </w:tr>
      <w:tr w:rsidR="00196E3F" w:rsidRPr="00227373" w14:paraId="66213F7A" w14:textId="77777777" w:rsidTr="00E12171">
        <w:trPr>
          <w:jc w:val="center"/>
        </w:trPr>
        <w:tc>
          <w:tcPr>
            <w:tcW w:w="596" w:type="pct"/>
            <w:vAlign w:val="center"/>
          </w:tcPr>
          <w:p w14:paraId="013F38E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Cd</w:t>
            </w:r>
          </w:p>
        </w:tc>
        <w:tc>
          <w:tcPr>
            <w:tcW w:w="1048" w:type="pct"/>
            <w:vAlign w:val="center"/>
          </w:tcPr>
          <w:p w14:paraId="717671CB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y=33932x+531.04</w:t>
            </w:r>
          </w:p>
        </w:tc>
        <w:tc>
          <w:tcPr>
            <w:tcW w:w="846" w:type="pct"/>
            <w:vAlign w:val="center"/>
          </w:tcPr>
          <w:p w14:paraId="67F8795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vAlign w:val="center"/>
          </w:tcPr>
          <w:p w14:paraId="42533ED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449" w:type="pct"/>
            <w:vAlign w:val="center"/>
          </w:tcPr>
          <w:p w14:paraId="0E9EA83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9.16</w:t>
            </w:r>
          </w:p>
        </w:tc>
        <w:tc>
          <w:tcPr>
            <w:tcW w:w="607" w:type="pct"/>
            <w:vAlign w:val="center"/>
          </w:tcPr>
          <w:p w14:paraId="77A7B48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0.0702</w:t>
            </w:r>
          </w:p>
        </w:tc>
        <w:tc>
          <w:tcPr>
            <w:tcW w:w="787" w:type="pct"/>
            <w:vAlign w:val="center"/>
          </w:tcPr>
          <w:p w14:paraId="77C5462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0.2106</w:t>
            </w:r>
          </w:p>
        </w:tc>
      </w:tr>
      <w:tr w:rsidR="00196E3F" w:rsidRPr="00227373" w14:paraId="3E0C45C5" w14:textId="77777777" w:rsidTr="00E12171">
        <w:trPr>
          <w:jc w:val="center"/>
        </w:trPr>
        <w:tc>
          <w:tcPr>
            <w:tcW w:w="596" w:type="pct"/>
            <w:vAlign w:val="center"/>
          </w:tcPr>
          <w:p w14:paraId="248D082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1048" w:type="pct"/>
            <w:vAlign w:val="center"/>
          </w:tcPr>
          <w:p w14:paraId="517EC26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y=16204x+657.2</w:t>
            </w:r>
          </w:p>
        </w:tc>
        <w:tc>
          <w:tcPr>
            <w:tcW w:w="846" w:type="pct"/>
            <w:vAlign w:val="center"/>
          </w:tcPr>
          <w:p w14:paraId="06F46AB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vAlign w:val="center"/>
          </w:tcPr>
          <w:p w14:paraId="69ADE58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449" w:type="pct"/>
            <w:vAlign w:val="center"/>
          </w:tcPr>
          <w:p w14:paraId="4F4AAAE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1.12</w:t>
            </w:r>
          </w:p>
        </w:tc>
        <w:tc>
          <w:tcPr>
            <w:tcW w:w="607" w:type="pct"/>
            <w:vAlign w:val="center"/>
          </w:tcPr>
          <w:p w14:paraId="7E8C4C3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0.0093</w:t>
            </w:r>
          </w:p>
        </w:tc>
        <w:tc>
          <w:tcPr>
            <w:tcW w:w="787" w:type="pct"/>
            <w:vAlign w:val="center"/>
          </w:tcPr>
          <w:p w14:paraId="6754DF6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0.0279</w:t>
            </w:r>
          </w:p>
        </w:tc>
      </w:tr>
      <w:tr w:rsidR="00196E3F" w:rsidRPr="00227373" w14:paraId="21BF05DC" w14:textId="77777777" w:rsidTr="00E12171">
        <w:trPr>
          <w:jc w:val="center"/>
        </w:trPr>
        <w:tc>
          <w:tcPr>
            <w:tcW w:w="596" w:type="pct"/>
            <w:vAlign w:val="center"/>
          </w:tcPr>
          <w:p w14:paraId="77DD62F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1048" w:type="pct"/>
            <w:vAlign w:val="center"/>
          </w:tcPr>
          <w:p w14:paraId="032B8E9B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y=6400.1x+273.56</w:t>
            </w:r>
          </w:p>
        </w:tc>
        <w:tc>
          <w:tcPr>
            <w:tcW w:w="846" w:type="pct"/>
            <w:vAlign w:val="center"/>
          </w:tcPr>
          <w:p w14:paraId="390A8C2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</w:tcPr>
          <w:p w14:paraId="64B0793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449" w:type="pct"/>
          </w:tcPr>
          <w:p w14:paraId="6126D572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3.44</w:t>
            </w:r>
          </w:p>
        </w:tc>
        <w:tc>
          <w:tcPr>
            <w:tcW w:w="607" w:type="pct"/>
            <w:vAlign w:val="center"/>
          </w:tcPr>
          <w:p w14:paraId="29D7658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0.0034</w:t>
            </w:r>
          </w:p>
        </w:tc>
        <w:tc>
          <w:tcPr>
            <w:tcW w:w="787" w:type="pct"/>
            <w:vAlign w:val="center"/>
          </w:tcPr>
          <w:p w14:paraId="475EFA8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0.0102</w:t>
            </w:r>
          </w:p>
        </w:tc>
      </w:tr>
      <w:tr w:rsidR="00196E3F" w:rsidRPr="00227373" w14:paraId="01AFA63F" w14:textId="77777777" w:rsidTr="00E12171">
        <w:trPr>
          <w:jc w:val="center"/>
        </w:trPr>
        <w:tc>
          <w:tcPr>
            <w:tcW w:w="596" w:type="pct"/>
            <w:vAlign w:val="center"/>
          </w:tcPr>
          <w:p w14:paraId="38508E75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1048" w:type="pct"/>
            <w:vAlign w:val="center"/>
          </w:tcPr>
          <w:p w14:paraId="0575E79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y=21018x+1643.1</w:t>
            </w:r>
          </w:p>
        </w:tc>
        <w:tc>
          <w:tcPr>
            <w:tcW w:w="846" w:type="pct"/>
            <w:vAlign w:val="center"/>
          </w:tcPr>
          <w:p w14:paraId="1741369D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0.9999</w:t>
            </w:r>
          </w:p>
        </w:tc>
        <w:tc>
          <w:tcPr>
            <w:tcW w:w="667" w:type="pct"/>
            <w:vAlign w:val="center"/>
          </w:tcPr>
          <w:p w14:paraId="3BD8DA76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9</w:t>
            </w: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49" w:type="pct"/>
            <w:vAlign w:val="center"/>
          </w:tcPr>
          <w:p w14:paraId="0941A7E7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5.23</w:t>
            </w:r>
          </w:p>
        </w:tc>
        <w:tc>
          <w:tcPr>
            <w:tcW w:w="607" w:type="pct"/>
            <w:vAlign w:val="center"/>
          </w:tcPr>
          <w:p w14:paraId="36D303E3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0.0021</w:t>
            </w:r>
          </w:p>
        </w:tc>
        <w:tc>
          <w:tcPr>
            <w:tcW w:w="787" w:type="pct"/>
            <w:vAlign w:val="center"/>
          </w:tcPr>
          <w:p w14:paraId="5848F36E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0.0063</w:t>
            </w:r>
          </w:p>
        </w:tc>
      </w:tr>
      <w:tr w:rsidR="00196E3F" w:rsidRPr="00227373" w14:paraId="5069B027" w14:textId="77777777" w:rsidTr="00E12171">
        <w:trPr>
          <w:jc w:val="center"/>
        </w:trPr>
        <w:tc>
          <w:tcPr>
            <w:tcW w:w="596" w:type="pct"/>
            <w:tcBorders>
              <w:bottom w:val="single" w:sz="12" w:space="0" w:color="auto"/>
            </w:tcBorders>
            <w:vAlign w:val="center"/>
          </w:tcPr>
          <w:p w14:paraId="4A8965D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As</w:t>
            </w:r>
          </w:p>
        </w:tc>
        <w:tc>
          <w:tcPr>
            <w:tcW w:w="1048" w:type="pct"/>
            <w:tcBorders>
              <w:bottom w:val="single" w:sz="12" w:space="0" w:color="auto"/>
            </w:tcBorders>
            <w:vAlign w:val="center"/>
          </w:tcPr>
          <w:p w14:paraId="1415210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y=525.5x+3.7121</w:t>
            </w:r>
          </w:p>
        </w:tc>
        <w:tc>
          <w:tcPr>
            <w:tcW w:w="846" w:type="pct"/>
            <w:tcBorders>
              <w:bottom w:val="single" w:sz="12" w:space="0" w:color="auto"/>
            </w:tcBorders>
            <w:vAlign w:val="center"/>
          </w:tcPr>
          <w:p w14:paraId="09A2042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7" w:type="pct"/>
            <w:tcBorders>
              <w:bottom w:val="single" w:sz="12" w:space="0" w:color="auto"/>
            </w:tcBorders>
            <w:vAlign w:val="center"/>
          </w:tcPr>
          <w:p w14:paraId="278645DA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449" w:type="pct"/>
            <w:tcBorders>
              <w:bottom w:val="single" w:sz="12" w:space="0" w:color="auto"/>
            </w:tcBorders>
            <w:vAlign w:val="center"/>
          </w:tcPr>
          <w:p w14:paraId="6532956F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 w:hint="eastAsia"/>
                <w:kern w:val="0"/>
                <w:sz w:val="20"/>
                <w:szCs w:val="20"/>
              </w:rPr>
              <w:t>5.29</w:t>
            </w:r>
          </w:p>
        </w:tc>
        <w:tc>
          <w:tcPr>
            <w:tcW w:w="607" w:type="pct"/>
            <w:tcBorders>
              <w:bottom w:val="single" w:sz="12" w:space="0" w:color="auto"/>
            </w:tcBorders>
            <w:vAlign w:val="center"/>
          </w:tcPr>
          <w:p w14:paraId="609BA9F9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0.0075</w:t>
            </w:r>
          </w:p>
        </w:tc>
        <w:tc>
          <w:tcPr>
            <w:tcW w:w="787" w:type="pct"/>
            <w:tcBorders>
              <w:bottom w:val="single" w:sz="12" w:space="0" w:color="auto"/>
            </w:tcBorders>
            <w:vAlign w:val="center"/>
          </w:tcPr>
          <w:p w14:paraId="4ED4AFD0" w14:textId="77777777" w:rsidR="00196E3F" w:rsidRPr="00227373" w:rsidRDefault="00196E3F" w:rsidP="00E12171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227373">
              <w:rPr>
                <w:rFonts w:ascii="Times New Roman" w:hAnsi="Times New Roman"/>
                <w:kern w:val="0"/>
                <w:sz w:val="20"/>
                <w:szCs w:val="20"/>
              </w:rPr>
              <w:t>0.0225</w:t>
            </w:r>
          </w:p>
        </w:tc>
      </w:tr>
    </w:tbl>
    <w:p w14:paraId="0197B019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 xml:space="preserve">LOD: </w:t>
      </w:r>
      <w:r w:rsidRPr="00227373">
        <w:rPr>
          <w:rFonts w:ascii="Times New Roman" w:hAnsi="Times New Roman"/>
          <w:sz w:val="24"/>
        </w:rPr>
        <w:t>limit</w:t>
      </w:r>
      <w:r w:rsidRPr="00227373">
        <w:rPr>
          <w:rFonts w:ascii="Times New Roman" w:hAnsi="Times New Roman" w:hint="eastAsia"/>
          <w:sz w:val="24"/>
        </w:rPr>
        <w:t xml:space="preserve"> of detection</w:t>
      </w:r>
    </w:p>
    <w:p w14:paraId="334B6016" w14:textId="77777777" w:rsidR="00196E3F" w:rsidRPr="00227373" w:rsidRDefault="00196E3F" w:rsidP="00196E3F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 w:hint="eastAsia"/>
          <w:sz w:val="24"/>
        </w:rPr>
        <w:t>LOQ:</w:t>
      </w:r>
      <w:r w:rsidRPr="00227373">
        <w:t xml:space="preserve"> </w:t>
      </w:r>
      <w:r w:rsidRPr="00227373">
        <w:rPr>
          <w:rFonts w:ascii="Times New Roman" w:hAnsi="Times New Roman"/>
          <w:sz w:val="24"/>
        </w:rPr>
        <w:t>limit of quantitation</w:t>
      </w:r>
    </w:p>
    <w:p w14:paraId="6DB1FDE3" w14:textId="77777777" w:rsidR="00DE5E64" w:rsidRPr="00227373" w:rsidRDefault="00DE5E64" w:rsidP="005D43CE">
      <w:pPr>
        <w:suppressLineNumbers/>
      </w:pPr>
    </w:p>
    <w:p w14:paraId="6065E742" w14:textId="77777777" w:rsidR="0013103A" w:rsidRPr="00227373" w:rsidRDefault="0013103A" w:rsidP="005D43CE">
      <w:pPr>
        <w:suppressLineNumbers/>
      </w:pPr>
      <w:r w:rsidRPr="00227373">
        <w:rPr>
          <w:rFonts w:ascii="Times New Roman" w:hAnsi="Times New Roman"/>
          <w:b/>
          <w:bCs/>
          <w:sz w:val="24"/>
        </w:rPr>
        <w:t xml:space="preserve">Table </w:t>
      </w:r>
      <w:r w:rsidRPr="00227373">
        <w:rPr>
          <w:rFonts w:ascii="Times New Roman" w:hAnsi="Times New Roman" w:hint="eastAsia"/>
          <w:b/>
          <w:bCs/>
          <w:sz w:val="24"/>
        </w:rPr>
        <w:t>S</w:t>
      </w:r>
      <w:r w:rsidR="009121FB" w:rsidRPr="00227373">
        <w:rPr>
          <w:rFonts w:ascii="Times New Roman" w:hAnsi="Times New Roman" w:hint="eastAsia"/>
          <w:b/>
          <w:bCs/>
          <w:sz w:val="24"/>
        </w:rPr>
        <w:t>5</w:t>
      </w:r>
      <w:r w:rsidRPr="00227373">
        <w:rPr>
          <w:rFonts w:ascii="Times New Roman" w:hAnsi="Times New Roman"/>
          <w:sz w:val="24"/>
        </w:rPr>
        <w:t xml:space="preserve"> </w:t>
      </w:r>
      <w:r w:rsidR="009121FB" w:rsidRPr="00227373">
        <w:rPr>
          <w:rFonts w:ascii="Times New Roman" w:hAnsi="Times New Roman" w:hint="eastAsia"/>
          <w:sz w:val="24"/>
        </w:rPr>
        <w:t>The result of q</w:t>
      </w:r>
      <w:r w:rsidR="009121FB" w:rsidRPr="00227373">
        <w:rPr>
          <w:rFonts w:ascii="Times New Roman" w:hAnsi="Times New Roman"/>
          <w:sz w:val="24"/>
        </w:rPr>
        <w:t>uestionnaire on Goji consumption</w:t>
      </w:r>
    </w:p>
    <w:tbl>
      <w:tblPr>
        <w:tblStyle w:val="a5"/>
        <w:tblW w:w="10774" w:type="dxa"/>
        <w:tblInd w:w="-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8"/>
        <w:gridCol w:w="971"/>
        <w:gridCol w:w="889"/>
        <w:gridCol w:w="103"/>
        <w:gridCol w:w="992"/>
        <w:gridCol w:w="993"/>
        <w:gridCol w:w="992"/>
        <w:gridCol w:w="899"/>
        <w:gridCol w:w="1038"/>
        <w:gridCol w:w="1038"/>
        <w:gridCol w:w="1561"/>
      </w:tblGrid>
      <w:tr w:rsidR="00540B39" w:rsidRPr="00227373" w14:paraId="5AF57074" w14:textId="77777777" w:rsidTr="00540B39">
        <w:trPr>
          <w:trHeight w:val="1061"/>
        </w:trPr>
        <w:tc>
          <w:tcPr>
            <w:tcW w:w="2269" w:type="dxa"/>
            <w:gridSpan w:val="2"/>
            <w:tcBorders>
              <w:top w:val="single" w:sz="12" w:space="0" w:color="auto"/>
            </w:tcBorders>
          </w:tcPr>
          <w:p w14:paraId="4065C5E3" w14:textId="77777777" w:rsidR="00540B39" w:rsidRPr="00227373" w:rsidRDefault="00540B39" w:rsidP="00627614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Gender</w:t>
            </w:r>
          </w:p>
        </w:tc>
        <w:tc>
          <w:tcPr>
            <w:tcW w:w="3969" w:type="dxa"/>
            <w:gridSpan w:val="5"/>
            <w:tcBorders>
              <w:top w:val="single" w:sz="12" w:space="0" w:color="auto"/>
            </w:tcBorders>
          </w:tcPr>
          <w:p w14:paraId="1B65796C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Age (year)</w:t>
            </w:r>
          </w:p>
        </w:tc>
        <w:tc>
          <w:tcPr>
            <w:tcW w:w="899" w:type="dxa"/>
            <w:tcBorders>
              <w:top w:val="single" w:sz="12" w:space="0" w:color="auto"/>
            </w:tcBorders>
          </w:tcPr>
          <w:p w14:paraId="1EEFE38D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Average weight</w:t>
            </w:r>
            <w:r w:rsidRPr="00227373">
              <w:rPr>
                <w:rFonts w:ascii="Times New Roman" w:hAnsi="Times New Roman" w:hint="eastAsia"/>
              </w:rPr>
              <w:t xml:space="preserve"> (kg)</w:t>
            </w:r>
          </w:p>
        </w:tc>
        <w:tc>
          <w:tcPr>
            <w:tcW w:w="1038" w:type="dxa"/>
            <w:tcBorders>
              <w:top w:val="single" w:sz="12" w:space="0" w:color="auto"/>
            </w:tcBorders>
          </w:tcPr>
          <w:p w14:paraId="73F95E5A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Average daily intake</w:t>
            </w:r>
            <w:r w:rsidRPr="00227373">
              <w:rPr>
                <w:rFonts w:ascii="Times New Roman" w:hAnsi="Times New Roman" w:hint="eastAsia"/>
              </w:rPr>
              <w:t xml:space="preserve"> (g)</w:t>
            </w:r>
          </w:p>
        </w:tc>
        <w:tc>
          <w:tcPr>
            <w:tcW w:w="1038" w:type="dxa"/>
            <w:tcBorders>
              <w:top w:val="single" w:sz="12" w:space="0" w:color="auto"/>
            </w:tcBorders>
          </w:tcPr>
          <w:p w14:paraId="40A5A37F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Average exposure frequency</w:t>
            </w:r>
            <w:r w:rsidRPr="00227373">
              <w:rPr>
                <w:rFonts w:ascii="Times New Roman" w:hAnsi="Times New Roman" w:hint="eastAsia"/>
              </w:rPr>
              <w:t xml:space="preserve"> (day/year)</w:t>
            </w:r>
          </w:p>
        </w:tc>
        <w:tc>
          <w:tcPr>
            <w:tcW w:w="1561" w:type="dxa"/>
            <w:tcBorders>
              <w:top w:val="single" w:sz="12" w:space="0" w:color="auto"/>
            </w:tcBorders>
          </w:tcPr>
          <w:p w14:paraId="2D7E2245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Average</w:t>
            </w:r>
            <w:r w:rsidRPr="00227373">
              <w:rPr>
                <w:rFonts w:ascii="Times New Roman" w:hAnsi="Times New Roman" w:hint="eastAsia"/>
              </w:rPr>
              <w:t xml:space="preserve"> </w:t>
            </w:r>
            <w:r w:rsidRPr="00227373">
              <w:rPr>
                <w:rFonts w:ascii="Times New Roman" w:hAnsi="Times New Roman"/>
              </w:rPr>
              <w:t>exposure</w:t>
            </w:r>
            <w:r w:rsidRPr="00227373">
              <w:rPr>
                <w:rFonts w:ascii="Times New Roman" w:hAnsi="Times New Roman" w:hint="eastAsia"/>
              </w:rPr>
              <w:t xml:space="preserve"> duration (year)</w:t>
            </w:r>
          </w:p>
        </w:tc>
      </w:tr>
      <w:tr w:rsidR="00540B39" w:rsidRPr="00227373" w14:paraId="7D633DE2" w14:textId="77777777" w:rsidTr="00540B39">
        <w:trPr>
          <w:trHeight w:val="530"/>
        </w:trPr>
        <w:tc>
          <w:tcPr>
            <w:tcW w:w="1298" w:type="dxa"/>
            <w:tcBorders>
              <w:bottom w:val="single" w:sz="4" w:space="0" w:color="auto"/>
            </w:tcBorders>
          </w:tcPr>
          <w:p w14:paraId="14E8059C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M</w:t>
            </w:r>
            <w:r w:rsidRPr="00227373">
              <w:rPr>
                <w:rFonts w:ascii="Times New Roman" w:hAnsi="Times New Roman" w:hint="eastAsia"/>
              </w:rPr>
              <w:t>ale (number)</w:t>
            </w:r>
          </w:p>
        </w:tc>
        <w:tc>
          <w:tcPr>
            <w:tcW w:w="971" w:type="dxa"/>
            <w:tcBorders>
              <w:bottom w:val="single" w:sz="4" w:space="0" w:color="auto"/>
            </w:tcBorders>
          </w:tcPr>
          <w:p w14:paraId="242BE1A1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F</w:t>
            </w:r>
            <w:r w:rsidRPr="00227373">
              <w:rPr>
                <w:rFonts w:ascii="Times New Roman" w:hAnsi="Times New Roman" w:hint="eastAsia"/>
              </w:rPr>
              <w:t>emale (number)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427B9A8E" w14:textId="77777777" w:rsidR="00540B39" w:rsidRPr="00227373" w:rsidRDefault="00540B39" w:rsidP="00540B39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&lt;20 (number)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AE514DA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20-40  (number)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15DABD0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40-60 (number)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1952260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&gt;60 (number)</w:t>
            </w:r>
          </w:p>
        </w:tc>
        <w:tc>
          <w:tcPr>
            <w:tcW w:w="899" w:type="dxa"/>
            <w:tcBorders>
              <w:bottom w:val="single" w:sz="4" w:space="0" w:color="auto"/>
            </w:tcBorders>
          </w:tcPr>
          <w:p w14:paraId="3154B895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1A3A01B3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8" w:type="dxa"/>
            <w:tcBorders>
              <w:bottom w:val="single" w:sz="4" w:space="0" w:color="auto"/>
            </w:tcBorders>
          </w:tcPr>
          <w:p w14:paraId="3E5FF423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14:paraId="0225C0D4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</w:p>
        </w:tc>
      </w:tr>
      <w:tr w:rsidR="00540B39" w:rsidRPr="00227373" w14:paraId="06DA58D6" w14:textId="77777777" w:rsidTr="00540B39">
        <w:trPr>
          <w:trHeight w:val="274"/>
        </w:trPr>
        <w:tc>
          <w:tcPr>
            <w:tcW w:w="1298" w:type="dxa"/>
            <w:tcBorders>
              <w:top w:val="single" w:sz="4" w:space="0" w:color="auto"/>
              <w:bottom w:val="single" w:sz="12" w:space="0" w:color="auto"/>
            </w:tcBorders>
          </w:tcPr>
          <w:p w14:paraId="634A0222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206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12" w:space="0" w:color="auto"/>
            </w:tcBorders>
          </w:tcPr>
          <w:p w14:paraId="2940CD03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95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12" w:space="0" w:color="auto"/>
            </w:tcBorders>
          </w:tcPr>
          <w:p w14:paraId="3605ACD4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12C41876" w14:textId="77777777" w:rsidR="00540B39" w:rsidRPr="00227373" w:rsidRDefault="00540B39" w:rsidP="00540B39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152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auto"/>
            </w:tcBorders>
          </w:tcPr>
          <w:p w14:paraId="07EB195F" w14:textId="77777777" w:rsidR="00540B39" w:rsidRPr="00227373" w:rsidRDefault="00540B39" w:rsidP="00540B39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212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</w:tcPr>
          <w:p w14:paraId="61391552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35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12" w:space="0" w:color="auto"/>
            </w:tcBorders>
          </w:tcPr>
          <w:p w14:paraId="65F3D363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64.81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56016CAF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1.37</w:t>
            </w:r>
          </w:p>
        </w:tc>
        <w:tc>
          <w:tcPr>
            <w:tcW w:w="1038" w:type="dxa"/>
            <w:tcBorders>
              <w:top w:val="single" w:sz="4" w:space="0" w:color="auto"/>
              <w:bottom w:val="single" w:sz="12" w:space="0" w:color="auto"/>
            </w:tcBorders>
          </w:tcPr>
          <w:p w14:paraId="0FB348BF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145.7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12" w:space="0" w:color="auto"/>
            </w:tcBorders>
          </w:tcPr>
          <w:p w14:paraId="6BFA92B0" w14:textId="77777777" w:rsidR="00540B39" w:rsidRPr="00227373" w:rsidRDefault="00540B39" w:rsidP="00F72B27">
            <w:pPr>
              <w:suppressLineNumbers/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5.93</w:t>
            </w:r>
          </w:p>
        </w:tc>
      </w:tr>
    </w:tbl>
    <w:p w14:paraId="018EB6A1" w14:textId="77777777" w:rsidR="00627614" w:rsidRPr="00227373" w:rsidRDefault="00627614" w:rsidP="005D43CE">
      <w:pPr>
        <w:suppressLineNumbers/>
      </w:pPr>
    </w:p>
    <w:p w14:paraId="5B00EA65" w14:textId="77777777" w:rsidR="00DE5E64" w:rsidRPr="00227373" w:rsidRDefault="00DE5E64" w:rsidP="00DE5E64">
      <w:pPr>
        <w:rPr>
          <w:rFonts w:ascii="Times New Roman" w:hAnsi="Times New Roman"/>
          <w:sz w:val="24"/>
        </w:rPr>
      </w:pPr>
      <w:r w:rsidRPr="00227373">
        <w:rPr>
          <w:rFonts w:ascii="Times New Roman" w:hAnsi="Times New Roman"/>
          <w:b/>
          <w:bCs/>
          <w:sz w:val="24"/>
        </w:rPr>
        <w:t xml:space="preserve">Table </w:t>
      </w:r>
      <w:r w:rsidRPr="00227373">
        <w:rPr>
          <w:rFonts w:ascii="Times New Roman" w:hAnsi="Times New Roman" w:hint="eastAsia"/>
          <w:b/>
          <w:bCs/>
          <w:sz w:val="24"/>
        </w:rPr>
        <w:t>S</w:t>
      </w:r>
      <w:r w:rsidR="0013103A" w:rsidRPr="00227373">
        <w:rPr>
          <w:rFonts w:ascii="Times New Roman" w:hAnsi="Times New Roman" w:hint="eastAsia"/>
          <w:b/>
          <w:bCs/>
          <w:sz w:val="24"/>
        </w:rPr>
        <w:t>6</w:t>
      </w:r>
      <w:r w:rsidRPr="00227373">
        <w:rPr>
          <w:rFonts w:ascii="Times New Roman" w:hAnsi="Times New Roman" w:hint="eastAsia"/>
          <w:b/>
          <w:bCs/>
          <w:sz w:val="24"/>
        </w:rPr>
        <w:t xml:space="preserve"> </w:t>
      </w:r>
      <w:r w:rsidRPr="00227373">
        <w:rPr>
          <w:rFonts w:ascii="Times New Roman" w:hAnsi="Times New Roman" w:cs="Times New Roman" w:hint="eastAsia"/>
          <w:sz w:val="24"/>
          <w:szCs w:val="24"/>
        </w:rPr>
        <w:t>T</w:t>
      </w:r>
      <w:r w:rsidRPr="00227373">
        <w:rPr>
          <w:rFonts w:ascii="Times New Roman" w:hAnsi="Times New Roman" w:cs="Times New Roman"/>
          <w:sz w:val="24"/>
          <w:szCs w:val="24"/>
        </w:rPr>
        <w:t xml:space="preserve">he </w:t>
      </w:r>
      <w:r w:rsidRPr="00227373">
        <w:rPr>
          <w:rFonts w:ascii="Times New Roman" w:hAnsi="Times New Roman" w:cs="Times New Roman" w:hint="eastAsia"/>
          <w:color w:val="000000"/>
          <w:kern w:val="0"/>
          <w:sz w:val="24"/>
          <w:szCs w:val="21"/>
        </w:rPr>
        <w:t>p</w:t>
      </w:r>
      <w:r w:rsidRPr="00227373">
        <w:rPr>
          <w:rFonts w:ascii="Times New Roman" w:eastAsia="Times New Roman" w:hAnsi="Times New Roman" w:cs="Times New Roman"/>
          <w:color w:val="000000"/>
          <w:kern w:val="0"/>
          <w:sz w:val="24"/>
          <w:szCs w:val="21"/>
        </w:rPr>
        <w:t>robabilistic</w:t>
      </w:r>
      <w:r w:rsidRPr="00227373">
        <w:rPr>
          <w:rFonts w:ascii="Times New Roman" w:hAnsi="Times New Roman" w:cs="Times New Roman"/>
          <w:sz w:val="24"/>
          <w:szCs w:val="24"/>
        </w:rPr>
        <w:t xml:space="preserve"> distribution </w:t>
      </w:r>
      <w:r w:rsidRPr="00227373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227373">
        <w:rPr>
          <w:rFonts w:ascii="Times New Roman" w:hAnsi="Times New Roman" w:hint="eastAsia"/>
          <w:sz w:val="24"/>
        </w:rPr>
        <w:t>metal contents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4"/>
        <w:gridCol w:w="4264"/>
      </w:tblGrid>
      <w:tr w:rsidR="00DE5E64" w:rsidRPr="00227373" w14:paraId="116C1529" w14:textId="77777777" w:rsidTr="00E12171">
        <w:tc>
          <w:tcPr>
            <w:tcW w:w="4264" w:type="dxa"/>
            <w:tcBorders>
              <w:top w:val="single" w:sz="12" w:space="0" w:color="auto"/>
              <w:bottom w:val="single" w:sz="4" w:space="0" w:color="auto"/>
            </w:tcBorders>
          </w:tcPr>
          <w:p w14:paraId="4D2D0F77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/>
              </w:rPr>
              <w:t>Element</w:t>
            </w:r>
          </w:p>
        </w:tc>
        <w:tc>
          <w:tcPr>
            <w:tcW w:w="4264" w:type="dxa"/>
            <w:tcBorders>
              <w:top w:val="single" w:sz="12" w:space="0" w:color="auto"/>
              <w:bottom w:val="single" w:sz="4" w:space="0" w:color="auto"/>
            </w:tcBorders>
          </w:tcPr>
          <w:p w14:paraId="54B72750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227373">
              <w:rPr>
                <w:rFonts w:ascii="Times New Roman" w:hAnsi="Times New Roman" w:cs="Times New Roman"/>
                <w:szCs w:val="24"/>
              </w:rPr>
              <w:t>istribution</w:t>
            </w:r>
            <w:r w:rsidRPr="00227373">
              <w:rPr>
                <w:rFonts w:ascii="Times New Roman" w:hAnsi="Times New Roman" w:cs="Times New Roman" w:hint="eastAsia"/>
                <w:szCs w:val="24"/>
              </w:rPr>
              <w:t xml:space="preserve"> types</w:t>
            </w:r>
          </w:p>
        </w:tc>
      </w:tr>
      <w:tr w:rsidR="00DE5E64" w:rsidRPr="00227373" w14:paraId="43C7415F" w14:textId="77777777" w:rsidTr="00E12171">
        <w:tc>
          <w:tcPr>
            <w:tcW w:w="4264" w:type="dxa"/>
            <w:tcBorders>
              <w:top w:val="single" w:sz="4" w:space="0" w:color="auto"/>
            </w:tcBorders>
            <w:vAlign w:val="center"/>
          </w:tcPr>
          <w:p w14:paraId="7A748B5A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 w:hint="eastAsia"/>
              </w:rPr>
              <w:t>Pb</w:t>
            </w:r>
          </w:p>
        </w:tc>
        <w:tc>
          <w:tcPr>
            <w:tcW w:w="4264" w:type="dxa"/>
            <w:tcBorders>
              <w:top w:val="single" w:sz="4" w:space="0" w:color="auto"/>
            </w:tcBorders>
          </w:tcPr>
          <w:p w14:paraId="6412E425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  <w:tr w:rsidR="00DE5E64" w:rsidRPr="00227373" w14:paraId="485B6FE8" w14:textId="77777777" w:rsidTr="00E12171">
        <w:tc>
          <w:tcPr>
            <w:tcW w:w="4264" w:type="dxa"/>
            <w:vAlign w:val="center"/>
          </w:tcPr>
          <w:p w14:paraId="4E23C2DC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Cd</w:t>
            </w:r>
          </w:p>
        </w:tc>
        <w:tc>
          <w:tcPr>
            <w:tcW w:w="4264" w:type="dxa"/>
          </w:tcPr>
          <w:p w14:paraId="4CF75A99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  <w:tr w:rsidR="00DE5E64" w:rsidRPr="00227373" w14:paraId="37FB311C" w14:textId="77777777" w:rsidTr="00E12171">
        <w:tc>
          <w:tcPr>
            <w:tcW w:w="4264" w:type="dxa"/>
            <w:vAlign w:val="center"/>
          </w:tcPr>
          <w:p w14:paraId="76E0E654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Cu</w:t>
            </w:r>
          </w:p>
        </w:tc>
        <w:tc>
          <w:tcPr>
            <w:tcW w:w="4264" w:type="dxa"/>
          </w:tcPr>
          <w:p w14:paraId="2CF1168F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Normal</w:t>
            </w:r>
          </w:p>
        </w:tc>
      </w:tr>
      <w:tr w:rsidR="00DE5E64" w:rsidRPr="00227373" w14:paraId="2BD2F095" w14:textId="77777777" w:rsidTr="00E12171">
        <w:tc>
          <w:tcPr>
            <w:tcW w:w="4264" w:type="dxa"/>
            <w:vAlign w:val="center"/>
          </w:tcPr>
          <w:p w14:paraId="3A97CBC0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Ni</w:t>
            </w:r>
          </w:p>
        </w:tc>
        <w:tc>
          <w:tcPr>
            <w:tcW w:w="4264" w:type="dxa"/>
          </w:tcPr>
          <w:p w14:paraId="6C7050A6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Maximum extreme value</w:t>
            </w:r>
          </w:p>
        </w:tc>
      </w:tr>
      <w:tr w:rsidR="00DE5E64" w:rsidRPr="00227373" w14:paraId="53A3CE57" w14:textId="77777777" w:rsidTr="00E12171">
        <w:tc>
          <w:tcPr>
            <w:tcW w:w="4264" w:type="dxa"/>
            <w:vAlign w:val="center"/>
          </w:tcPr>
          <w:p w14:paraId="56645CC5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Zn</w:t>
            </w:r>
          </w:p>
        </w:tc>
        <w:tc>
          <w:tcPr>
            <w:tcW w:w="4264" w:type="dxa"/>
          </w:tcPr>
          <w:p w14:paraId="6347C6D5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Lognormal</w:t>
            </w:r>
          </w:p>
        </w:tc>
      </w:tr>
      <w:tr w:rsidR="00DE5E64" w:rsidRPr="00227373" w14:paraId="5D74E518" w14:textId="77777777" w:rsidTr="00E12171">
        <w:tc>
          <w:tcPr>
            <w:tcW w:w="4264" w:type="dxa"/>
            <w:vAlign w:val="center"/>
          </w:tcPr>
          <w:p w14:paraId="4E2FCE33" w14:textId="77777777" w:rsidR="00DE5E64" w:rsidRPr="00227373" w:rsidRDefault="00DE5E64" w:rsidP="00E12171">
            <w:pPr>
              <w:jc w:val="center"/>
              <w:rPr>
                <w:rFonts w:ascii="Times New Roman" w:hAnsi="Times New Roman"/>
              </w:rPr>
            </w:pPr>
            <w:r w:rsidRPr="00227373">
              <w:rPr>
                <w:rFonts w:ascii="Times New Roman" w:hAnsi="Times New Roman"/>
              </w:rPr>
              <w:t>As</w:t>
            </w:r>
          </w:p>
        </w:tc>
        <w:tc>
          <w:tcPr>
            <w:tcW w:w="4264" w:type="dxa"/>
          </w:tcPr>
          <w:p w14:paraId="1B065844" w14:textId="77777777" w:rsidR="00DE5E64" w:rsidRPr="00227373" w:rsidRDefault="00DE5E64" w:rsidP="00E121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</w:tbl>
    <w:p w14:paraId="6885B2FE" w14:textId="77777777" w:rsidR="00196E3F" w:rsidRPr="00227373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14:paraId="6C309BFA" w14:textId="77777777" w:rsidR="00196E3F" w:rsidRPr="00227373" w:rsidRDefault="00196E3F" w:rsidP="00196E3F">
      <w:pPr>
        <w:rPr>
          <w:rFonts w:ascii="Times New Roman" w:hAnsi="Times New Roman" w:cs="Times New Roman"/>
          <w:sz w:val="24"/>
          <w:szCs w:val="24"/>
        </w:rPr>
      </w:pPr>
      <w:r w:rsidRPr="00227373">
        <w:rPr>
          <w:rFonts w:ascii="Times New Roman" w:hAnsi="Times New Roman"/>
          <w:b/>
          <w:bCs/>
          <w:sz w:val="24"/>
        </w:rPr>
        <w:t xml:space="preserve">Table </w:t>
      </w:r>
      <w:r w:rsidR="00DE5E64" w:rsidRPr="00227373">
        <w:rPr>
          <w:rFonts w:ascii="Times New Roman" w:hAnsi="Times New Roman" w:hint="eastAsia"/>
          <w:b/>
          <w:bCs/>
          <w:sz w:val="24"/>
        </w:rPr>
        <w:t>S</w:t>
      </w:r>
      <w:r w:rsidR="0013103A" w:rsidRPr="00227373">
        <w:rPr>
          <w:rFonts w:ascii="Times New Roman" w:hAnsi="Times New Roman" w:hint="eastAsia"/>
          <w:b/>
          <w:bCs/>
          <w:sz w:val="24"/>
        </w:rPr>
        <w:t>7</w:t>
      </w:r>
      <w:r w:rsidRPr="00227373">
        <w:rPr>
          <w:rFonts w:ascii="Times New Roman" w:hAnsi="Times New Roman" w:hint="eastAsia"/>
          <w:b/>
          <w:bCs/>
          <w:sz w:val="24"/>
        </w:rPr>
        <w:t xml:space="preserve"> </w:t>
      </w:r>
      <w:r w:rsidRPr="00227373">
        <w:rPr>
          <w:rFonts w:ascii="Times New Roman" w:hAnsi="Times New Roman" w:cs="Times New Roman" w:hint="eastAsia"/>
          <w:sz w:val="24"/>
          <w:szCs w:val="24"/>
        </w:rPr>
        <w:t>T</w:t>
      </w:r>
      <w:r w:rsidRPr="00227373">
        <w:rPr>
          <w:rFonts w:ascii="Times New Roman" w:hAnsi="Times New Roman" w:cs="Times New Roman"/>
          <w:sz w:val="24"/>
          <w:szCs w:val="24"/>
        </w:rPr>
        <w:t xml:space="preserve">he </w:t>
      </w:r>
      <w:r w:rsidRPr="00227373">
        <w:rPr>
          <w:rFonts w:ascii="Times New Roman" w:hAnsi="Times New Roman" w:cs="Times New Roman" w:hint="eastAsia"/>
          <w:color w:val="000000"/>
          <w:kern w:val="0"/>
          <w:sz w:val="24"/>
          <w:szCs w:val="21"/>
        </w:rPr>
        <w:t>p</w:t>
      </w:r>
      <w:r w:rsidRPr="00227373">
        <w:rPr>
          <w:rFonts w:ascii="Times New Roman" w:eastAsia="Times New Roman" w:hAnsi="Times New Roman" w:cs="Times New Roman"/>
          <w:color w:val="000000"/>
          <w:kern w:val="0"/>
          <w:sz w:val="24"/>
          <w:szCs w:val="21"/>
        </w:rPr>
        <w:t>robabilistic</w:t>
      </w:r>
      <w:r w:rsidRPr="00227373">
        <w:rPr>
          <w:rFonts w:ascii="Times New Roman" w:hAnsi="Times New Roman" w:cs="Times New Roman"/>
          <w:sz w:val="32"/>
          <w:szCs w:val="24"/>
        </w:rPr>
        <w:t xml:space="preserve"> </w:t>
      </w:r>
      <w:r w:rsidRPr="00227373">
        <w:rPr>
          <w:rFonts w:ascii="Times New Roman" w:hAnsi="Times New Roman" w:cs="Times New Roman"/>
          <w:sz w:val="24"/>
          <w:szCs w:val="24"/>
        </w:rPr>
        <w:t xml:space="preserve">distribution </w:t>
      </w:r>
      <w:r w:rsidRPr="00227373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227373">
        <w:rPr>
          <w:rFonts w:ascii="Times New Roman" w:hAnsi="Times New Roman" w:cs="Times New Roman"/>
          <w:sz w:val="24"/>
          <w:szCs w:val="24"/>
        </w:rPr>
        <w:t>exposure factors</w:t>
      </w:r>
    </w:p>
    <w:tbl>
      <w:tblPr>
        <w:tblStyle w:val="a5"/>
        <w:tblW w:w="861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4536"/>
      </w:tblGrid>
      <w:tr w:rsidR="00FB1BF4" w:rsidRPr="00227373" w14:paraId="310D8D54" w14:textId="77777777" w:rsidTr="00FB1BF4">
        <w:tc>
          <w:tcPr>
            <w:tcW w:w="4077" w:type="dxa"/>
            <w:tcBorders>
              <w:top w:val="single" w:sz="12" w:space="0" w:color="auto"/>
              <w:bottom w:val="single" w:sz="4" w:space="0" w:color="auto"/>
            </w:tcBorders>
          </w:tcPr>
          <w:p w14:paraId="1FDCC0A1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E</w:t>
            </w:r>
            <w:r w:rsidRPr="00227373">
              <w:rPr>
                <w:rFonts w:ascii="Times New Roman" w:hAnsi="Times New Roman" w:cs="Times New Roman"/>
                <w:szCs w:val="24"/>
              </w:rPr>
              <w:t>xposure factors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72D6AF3C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D</w:t>
            </w:r>
            <w:r w:rsidRPr="00227373">
              <w:rPr>
                <w:rFonts w:ascii="Times New Roman" w:hAnsi="Times New Roman" w:cs="Times New Roman"/>
                <w:szCs w:val="24"/>
              </w:rPr>
              <w:t>istribution</w:t>
            </w:r>
            <w:r w:rsidRPr="00227373">
              <w:rPr>
                <w:rFonts w:ascii="Times New Roman" w:hAnsi="Times New Roman" w:cs="Times New Roman" w:hint="eastAsia"/>
                <w:szCs w:val="24"/>
              </w:rPr>
              <w:t xml:space="preserve"> types</w:t>
            </w:r>
          </w:p>
        </w:tc>
      </w:tr>
      <w:tr w:rsidR="00FB1BF4" w:rsidRPr="00227373" w14:paraId="22AA8A99" w14:textId="77777777" w:rsidTr="00FB1BF4">
        <w:tc>
          <w:tcPr>
            <w:tcW w:w="4077" w:type="dxa"/>
            <w:tcBorders>
              <w:top w:val="single" w:sz="4" w:space="0" w:color="auto"/>
            </w:tcBorders>
          </w:tcPr>
          <w:p w14:paraId="6FF3A528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Daily intake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7113E0F8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  <w:tr w:rsidR="00FB1BF4" w:rsidRPr="00227373" w14:paraId="47A8F9C9" w14:textId="77777777" w:rsidTr="00FB1BF4">
        <w:tc>
          <w:tcPr>
            <w:tcW w:w="4077" w:type="dxa"/>
          </w:tcPr>
          <w:p w14:paraId="0393D6D8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Expose frequency</w:t>
            </w:r>
          </w:p>
        </w:tc>
        <w:tc>
          <w:tcPr>
            <w:tcW w:w="4536" w:type="dxa"/>
          </w:tcPr>
          <w:p w14:paraId="59A5C5FA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Geometry</w:t>
            </w:r>
          </w:p>
        </w:tc>
      </w:tr>
      <w:tr w:rsidR="00FB1BF4" w:rsidRPr="00227373" w14:paraId="3D0D8D31" w14:textId="77777777" w:rsidTr="00FB1BF4">
        <w:tc>
          <w:tcPr>
            <w:tcW w:w="4077" w:type="dxa"/>
          </w:tcPr>
          <w:p w14:paraId="3883786D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Expose duration</w:t>
            </w:r>
          </w:p>
        </w:tc>
        <w:tc>
          <w:tcPr>
            <w:tcW w:w="4536" w:type="dxa"/>
          </w:tcPr>
          <w:p w14:paraId="26AFB05C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Lognormal</w:t>
            </w:r>
          </w:p>
        </w:tc>
      </w:tr>
      <w:tr w:rsidR="00FB1BF4" w14:paraId="1B91137D" w14:textId="77777777" w:rsidTr="00FB1BF4">
        <w:tc>
          <w:tcPr>
            <w:tcW w:w="4077" w:type="dxa"/>
          </w:tcPr>
          <w:p w14:paraId="4BEE6D7D" w14:textId="77777777" w:rsidR="00FB1BF4" w:rsidRPr="00227373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Body weight</w:t>
            </w:r>
          </w:p>
        </w:tc>
        <w:tc>
          <w:tcPr>
            <w:tcW w:w="4536" w:type="dxa"/>
          </w:tcPr>
          <w:p w14:paraId="14EB2257" w14:textId="77777777" w:rsidR="00FB1BF4" w:rsidRPr="00A11946" w:rsidRDefault="00FB1BF4" w:rsidP="00E1217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227373">
              <w:rPr>
                <w:rFonts w:ascii="Times New Roman" w:hAnsi="Times New Roman" w:cs="Times New Roman" w:hint="eastAsia"/>
                <w:szCs w:val="24"/>
              </w:rPr>
              <w:t>Beta</w:t>
            </w:r>
          </w:p>
        </w:tc>
      </w:tr>
    </w:tbl>
    <w:p w14:paraId="27A55883" w14:textId="77777777" w:rsidR="00196E3F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14:paraId="0D41529D" w14:textId="77777777" w:rsidR="00196E3F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14:paraId="1E0B0D48" w14:textId="77777777" w:rsidR="00196E3F" w:rsidRPr="00F76A68" w:rsidRDefault="00196E3F" w:rsidP="005D43CE">
      <w:pPr>
        <w:suppressLineNumbers/>
        <w:rPr>
          <w:rFonts w:ascii="Times New Roman" w:hAnsi="Times New Roman" w:cs="Times New Roman"/>
          <w:sz w:val="24"/>
          <w:szCs w:val="24"/>
        </w:rPr>
      </w:pPr>
    </w:p>
    <w:p w14:paraId="29093822" w14:textId="77777777" w:rsidR="00BF3ADD" w:rsidRDefault="00BF3ADD" w:rsidP="005D43CE">
      <w:pPr>
        <w:suppressLineNumbers/>
      </w:pPr>
    </w:p>
    <w:sectPr w:rsidR="00BF3ADD">
      <w:footerReference w:type="default" r:id="rId10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4F960" w14:textId="77777777" w:rsidR="00604099" w:rsidRDefault="00604099">
      <w:r>
        <w:separator/>
      </w:r>
    </w:p>
  </w:endnote>
  <w:endnote w:type="continuationSeparator" w:id="0">
    <w:p w14:paraId="22A605AC" w14:textId="77777777" w:rsidR="00604099" w:rsidRDefault="00604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C2C20" w14:textId="77777777" w:rsidR="00E12171" w:rsidRDefault="00E7467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49536" behindDoc="0" locked="0" layoutInCell="1" allowOverlap="1" wp14:anchorId="11E02085" wp14:editId="5E4C480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661BC7" w14:textId="26F259DD" w:rsidR="00E12171" w:rsidRDefault="00E12171">
                          <w:pPr>
                            <w:pStyle w:val="a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E02085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495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6661BC7" w14:textId="26F259DD" w:rsidR="00E12171" w:rsidRDefault="00E12171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34AE4" w14:textId="77777777" w:rsidR="00604099" w:rsidRDefault="00604099">
      <w:r>
        <w:separator/>
      </w:r>
    </w:p>
  </w:footnote>
  <w:footnote w:type="continuationSeparator" w:id="0">
    <w:p w14:paraId="7BB5DA9E" w14:textId="77777777" w:rsidR="00604099" w:rsidRDefault="00604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6E3F"/>
    <w:rsid w:val="00023A8A"/>
    <w:rsid w:val="00041E87"/>
    <w:rsid w:val="00082B25"/>
    <w:rsid w:val="000837DF"/>
    <w:rsid w:val="0013103A"/>
    <w:rsid w:val="00196E3F"/>
    <w:rsid w:val="00227373"/>
    <w:rsid w:val="00296039"/>
    <w:rsid w:val="0039456D"/>
    <w:rsid w:val="004727E1"/>
    <w:rsid w:val="00495E98"/>
    <w:rsid w:val="005049B2"/>
    <w:rsid w:val="00540B39"/>
    <w:rsid w:val="005D43CE"/>
    <w:rsid w:val="00604099"/>
    <w:rsid w:val="00627614"/>
    <w:rsid w:val="006E49F1"/>
    <w:rsid w:val="006E63AD"/>
    <w:rsid w:val="007004FD"/>
    <w:rsid w:val="008605E3"/>
    <w:rsid w:val="009121FB"/>
    <w:rsid w:val="0092789C"/>
    <w:rsid w:val="00943803"/>
    <w:rsid w:val="00957E0A"/>
    <w:rsid w:val="00971523"/>
    <w:rsid w:val="009A1000"/>
    <w:rsid w:val="00A119B8"/>
    <w:rsid w:val="00A20992"/>
    <w:rsid w:val="00A27D21"/>
    <w:rsid w:val="00A662F5"/>
    <w:rsid w:val="00AA7DD5"/>
    <w:rsid w:val="00B20BB8"/>
    <w:rsid w:val="00BE410B"/>
    <w:rsid w:val="00BF3ADD"/>
    <w:rsid w:val="00DE5E64"/>
    <w:rsid w:val="00E12171"/>
    <w:rsid w:val="00E74674"/>
    <w:rsid w:val="00F72B27"/>
    <w:rsid w:val="00F817DC"/>
    <w:rsid w:val="00FB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31FCDE"/>
  <w15:docId w15:val="{37A5240C-477E-4C98-9D3E-03980D5F9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196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196E3F"/>
    <w:rPr>
      <w:sz w:val="18"/>
      <w:szCs w:val="18"/>
    </w:rPr>
  </w:style>
  <w:style w:type="table" w:styleId="a5">
    <w:name w:val="Table Grid"/>
    <w:basedOn w:val="a1"/>
    <w:uiPriority w:val="39"/>
    <w:qFormat/>
    <w:rsid w:val="00196E3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96E3F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196E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196E3F"/>
  </w:style>
  <w:style w:type="paragraph" w:styleId="a9">
    <w:name w:val="footnote text"/>
    <w:basedOn w:val="a"/>
    <w:link w:val="aa"/>
    <w:uiPriority w:val="99"/>
    <w:semiHidden/>
    <w:unhideWhenUsed/>
    <w:qFormat/>
    <w:rsid w:val="00196E3F"/>
    <w:pPr>
      <w:snapToGrid w:val="0"/>
      <w:jc w:val="left"/>
    </w:pPr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semiHidden/>
    <w:qFormat/>
    <w:rsid w:val="00196E3F"/>
    <w:rPr>
      <w:sz w:val="18"/>
      <w:szCs w:val="18"/>
    </w:rPr>
  </w:style>
  <w:style w:type="character" w:styleId="ab">
    <w:name w:val="footnote reference"/>
    <w:basedOn w:val="a0"/>
    <w:unhideWhenUsed/>
    <w:qFormat/>
    <w:rsid w:val="00196E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2789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2789C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B20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20B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2B4D6-4F1E-481C-A0E6-5175EBD2D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7</Pages>
  <Words>736</Words>
  <Characters>4201</Characters>
  <Application>Microsoft Office Word</Application>
  <DocSecurity>0</DocSecurity>
  <Lines>35</Lines>
  <Paragraphs>9</Paragraphs>
  <ScaleCrop>false</ScaleCrop>
  <Company>微软中国</Company>
  <LinksUpToDate>false</LinksUpToDate>
  <CharactersWithSpaces>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zhu meilin</cp:lastModifiedBy>
  <cp:revision>11</cp:revision>
  <dcterms:created xsi:type="dcterms:W3CDTF">2021-01-06T08:03:00Z</dcterms:created>
  <dcterms:modified xsi:type="dcterms:W3CDTF">2021-07-29T14:55:00Z</dcterms:modified>
</cp:coreProperties>
</file>