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B4CB" w14:textId="735BFE92" w:rsidR="00E44653" w:rsidRDefault="00E44653" w:rsidP="00D74704">
      <w:pPr>
        <w:rPr>
          <w:rFonts w:ascii="Times New Roman" w:hAnsi="Times New Roman" w:cs="Times New Roman"/>
          <w:b/>
          <w:szCs w:val="21"/>
        </w:rPr>
      </w:pPr>
      <w:bookmarkStart w:id="0" w:name="_Hlk104285628"/>
      <w:bookmarkEnd w:id="0"/>
      <w:r w:rsidRPr="00F911CD">
        <w:rPr>
          <w:rFonts w:ascii="Times New Roman" w:hAnsi="Times New Roman" w:cs="Times New Roman"/>
          <w:b/>
          <w:szCs w:val="21"/>
        </w:rPr>
        <w:t>Supplemental Information</w:t>
      </w:r>
      <w:r w:rsidR="00215D9F">
        <w:rPr>
          <w:rFonts w:ascii="Times New Roman" w:hAnsi="Times New Roman" w:cs="Times New Roman"/>
          <w:b/>
          <w:szCs w:val="21"/>
        </w:rPr>
        <w:t xml:space="preserve"> </w:t>
      </w:r>
      <w:r w:rsidR="00215D9F">
        <w:rPr>
          <w:rFonts w:ascii="Times New Roman" w:hAnsi="Times New Roman" w:cs="Times New Roman" w:hint="eastAsia"/>
          <w:b/>
          <w:szCs w:val="21"/>
        </w:rPr>
        <w:t>for</w:t>
      </w:r>
    </w:p>
    <w:p w14:paraId="2B422C0A" w14:textId="77777777" w:rsidR="00215D9F" w:rsidRDefault="00215D9F" w:rsidP="00D74704">
      <w:pPr>
        <w:rPr>
          <w:rFonts w:ascii="Times New Roman" w:hAnsi="Times New Roman" w:cs="Times New Roman"/>
          <w:b/>
          <w:szCs w:val="21"/>
        </w:rPr>
      </w:pPr>
    </w:p>
    <w:p w14:paraId="2E048316" w14:textId="77777777" w:rsidR="00215D9F" w:rsidRPr="0008585F" w:rsidRDefault="00215D9F" w:rsidP="00215D9F">
      <w:pPr>
        <w:spacing w:line="360" w:lineRule="auto"/>
        <w:jc w:val="center"/>
        <w:rPr>
          <w:rFonts w:ascii="Times New Roman" w:eastAsiaTheme="majorEastAsia" w:hAnsi="Times New Roman" w:cs="Times New Roman"/>
          <w:b/>
          <w:bCs/>
          <w:sz w:val="32"/>
          <w:szCs w:val="24"/>
        </w:rPr>
      </w:pPr>
      <w:bookmarkStart w:id="1" w:name="OLE_LINK47"/>
      <w:bookmarkStart w:id="2" w:name="OLE_LINK99"/>
      <w:bookmarkStart w:id="3" w:name="OLE_LINK107"/>
      <w:bookmarkStart w:id="4" w:name="OLE_LINK109"/>
      <w:bookmarkStart w:id="5" w:name="OLE_LINK57"/>
      <w:r w:rsidRPr="0008585F">
        <w:rPr>
          <w:rFonts w:ascii="Times New Roman" w:eastAsiaTheme="majorEastAsia" w:hAnsi="Times New Roman" w:cs="Times New Roman"/>
          <w:b/>
          <w:bCs/>
          <w:sz w:val="32"/>
          <w:szCs w:val="24"/>
        </w:rPr>
        <w:t xml:space="preserve">Rolling origami of vanadium dioxide </w:t>
      </w:r>
      <w:r w:rsidRPr="0008585F">
        <w:rPr>
          <w:rFonts w:ascii="Times New Roman" w:eastAsiaTheme="majorEastAsia" w:hAnsi="Times New Roman" w:cs="Times New Roman" w:hint="eastAsia"/>
          <w:b/>
          <w:bCs/>
          <w:sz w:val="32"/>
          <w:szCs w:val="24"/>
        </w:rPr>
        <w:t>nanomembranes</w:t>
      </w:r>
      <w:bookmarkEnd w:id="1"/>
      <w:bookmarkEnd w:id="2"/>
      <w:bookmarkEnd w:id="3"/>
      <w:bookmarkEnd w:id="4"/>
      <w:r w:rsidRPr="0008585F">
        <w:rPr>
          <w:rFonts w:ascii="Times New Roman" w:eastAsiaTheme="majorEastAsia" w:hAnsi="Times New Roman" w:cs="Times New Roman"/>
          <w:b/>
          <w:bCs/>
          <w:sz w:val="32"/>
          <w:szCs w:val="24"/>
        </w:rPr>
        <w:t xml:space="preserve"> for </w:t>
      </w:r>
      <w:bookmarkStart w:id="6" w:name="OLE_LINK26"/>
      <w:r w:rsidRPr="0008585F">
        <w:rPr>
          <w:rFonts w:ascii="Times New Roman" w:eastAsiaTheme="majorEastAsia" w:hAnsi="Times New Roman" w:cs="Times New Roman"/>
          <w:b/>
          <w:bCs/>
          <w:sz w:val="32"/>
          <w:szCs w:val="24"/>
        </w:rPr>
        <w:t>enhanced</w:t>
      </w:r>
      <w:bookmarkEnd w:id="6"/>
      <w:r w:rsidRPr="0008585F">
        <w:rPr>
          <w:rFonts w:ascii="Times New Roman" w:eastAsiaTheme="majorEastAsia" w:hAnsi="Times New Roman" w:cs="Times New Roman"/>
          <w:b/>
          <w:bCs/>
          <w:sz w:val="32"/>
          <w:szCs w:val="24"/>
        </w:rPr>
        <w:t xml:space="preserve"> multi-level solar modulation</w:t>
      </w:r>
    </w:p>
    <w:bookmarkEnd w:id="5"/>
    <w:p w14:paraId="7E25AD8B" w14:textId="77777777" w:rsidR="00215D9F" w:rsidRPr="0008585F" w:rsidRDefault="00215D9F" w:rsidP="00215D9F">
      <w:pPr>
        <w:spacing w:line="360" w:lineRule="auto"/>
        <w:rPr>
          <w:rFonts w:ascii="Times New Roman" w:eastAsiaTheme="majorEastAsia" w:hAnsi="Times New Roman" w:cs="Times New Roman"/>
          <w:sz w:val="24"/>
          <w:szCs w:val="21"/>
        </w:rPr>
      </w:pPr>
    </w:p>
    <w:p w14:paraId="57565921" w14:textId="5F6605E0" w:rsidR="00D0297E" w:rsidRPr="00A1742E" w:rsidRDefault="00D0297E" w:rsidP="00D0297E">
      <w:pPr>
        <w:spacing w:line="360" w:lineRule="auto"/>
        <w:rPr>
          <w:rFonts w:ascii="Times New Roman" w:eastAsiaTheme="majorEastAsia" w:hAnsi="Times New Roman" w:cs="Times New Roman"/>
          <w:sz w:val="24"/>
          <w:szCs w:val="24"/>
        </w:rPr>
      </w:pPr>
      <w:bookmarkStart w:id="7" w:name="_Hlk106276007"/>
      <w:r w:rsidRPr="00A1742E">
        <w:rPr>
          <w:rFonts w:ascii="Times New Roman" w:eastAsiaTheme="majorEastAsia" w:hAnsi="Times New Roman" w:cs="Times New Roman"/>
          <w:sz w:val="24"/>
          <w:szCs w:val="24"/>
        </w:rPr>
        <w:t>Xing Li</w:t>
      </w:r>
      <w:r w:rsidRPr="00A1742E">
        <w:rPr>
          <w:rFonts w:ascii="Times New Roman" w:eastAsiaTheme="majorEastAsia" w:hAnsi="Times New Roman" w:cs="Times New Roman"/>
          <w:sz w:val="24"/>
          <w:szCs w:val="24"/>
          <w:vertAlign w:val="superscript"/>
        </w:rPr>
        <w:t>1</w:t>
      </w:r>
      <w:r w:rsidR="00517A05">
        <w:rPr>
          <w:rFonts w:ascii="Times New Roman" w:eastAsiaTheme="majorEastAsia" w:hAnsi="Times New Roman" w:cs="Times New Roman" w:hint="eastAsia"/>
          <w:sz w:val="24"/>
          <w:szCs w:val="24"/>
          <w:vertAlign w:val="superscript"/>
        </w:rPr>
        <w:t>,</w:t>
      </w:r>
      <w:r w:rsidR="00517A05">
        <w:rPr>
          <w:rFonts w:ascii="Times New Roman" w:eastAsiaTheme="majorEastAsia" w:hAnsi="Times New Roman" w:cs="Times New Roman"/>
          <w:sz w:val="24"/>
          <w:szCs w:val="24"/>
          <w:vertAlign w:val="superscript"/>
        </w:rPr>
        <w:t>2</w:t>
      </w:r>
      <w:r w:rsidRPr="00A1742E">
        <w:rPr>
          <w:rFonts w:ascii="Times New Roman" w:eastAsiaTheme="majorEastAsia" w:hAnsi="Times New Roman" w:cs="Times New Roman"/>
          <w:sz w:val="24"/>
          <w:szCs w:val="24"/>
          <w:vertAlign w:val="superscript"/>
        </w:rPr>
        <w:t>+</w:t>
      </w:r>
      <w:r w:rsidRPr="00A1742E">
        <w:rPr>
          <w:rFonts w:ascii="Times New Roman" w:eastAsiaTheme="majorEastAsia" w:hAnsi="Times New Roman" w:cs="Times New Roman"/>
          <w:sz w:val="24"/>
          <w:szCs w:val="24"/>
        </w:rPr>
        <w:t>, Cuicui Cao</w:t>
      </w:r>
      <w:r w:rsidRPr="00A1742E">
        <w:rPr>
          <w:rFonts w:ascii="Times New Roman" w:eastAsiaTheme="majorEastAsia" w:hAnsi="Times New Roman" w:cs="Times New Roman"/>
          <w:sz w:val="24"/>
          <w:szCs w:val="24"/>
          <w:vertAlign w:val="superscript"/>
        </w:rPr>
        <w:t>3</w:t>
      </w:r>
      <w:r w:rsidRPr="00A1742E">
        <w:rPr>
          <w:rFonts w:ascii="Times New Roman" w:eastAsiaTheme="majorEastAsia" w:hAnsi="Times New Roman" w:cs="Times New Roman" w:hint="eastAsia"/>
          <w:sz w:val="24"/>
          <w:szCs w:val="24"/>
          <w:vertAlign w:val="superscript"/>
        </w:rPr>
        <w:t>,</w:t>
      </w:r>
      <w:r w:rsidRPr="00A1742E">
        <w:rPr>
          <w:rFonts w:ascii="Times New Roman" w:eastAsiaTheme="majorEastAsia" w:hAnsi="Times New Roman" w:cs="Times New Roman"/>
          <w:sz w:val="24"/>
          <w:szCs w:val="24"/>
          <w:vertAlign w:val="superscript"/>
        </w:rPr>
        <w:t>4+</w:t>
      </w:r>
      <w:r w:rsidRPr="00A1742E">
        <w:rPr>
          <w:rFonts w:ascii="Times New Roman" w:eastAsiaTheme="majorEastAsia" w:hAnsi="Times New Roman" w:cs="Times New Roman"/>
          <w:sz w:val="24"/>
          <w:szCs w:val="24"/>
        </w:rPr>
        <w:t>, Chang Liu</w:t>
      </w:r>
      <w:r w:rsidRPr="00A1742E">
        <w:rPr>
          <w:rFonts w:ascii="Times New Roman" w:eastAsiaTheme="majorEastAsia" w:hAnsi="Times New Roman" w:cs="Times New Roman"/>
          <w:sz w:val="24"/>
          <w:szCs w:val="24"/>
          <w:vertAlign w:val="superscript"/>
        </w:rPr>
        <w:t>1</w:t>
      </w:r>
      <w:r w:rsidR="00517A05">
        <w:rPr>
          <w:rFonts w:ascii="Times New Roman" w:eastAsiaTheme="majorEastAsia" w:hAnsi="Times New Roman" w:cs="Times New Roman"/>
          <w:sz w:val="24"/>
          <w:szCs w:val="24"/>
          <w:vertAlign w:val="superscript"/>
        </w:rPr>
        <w:t>,2</w:t>
      </w:r>
      <w:r w:rsidRPr="00A1742E">
        <w:rPr>
          <w:rFonts w:ascii="Times New Roman" w:eastAsiaTheme="majorEastAsia" w:hAnsi="Times New Roman" w:cs="Times New Roman"/>
          <w:sz w:val="24"/>
          <w:szCs w:val="24"/>
        </w:rPr>
        <w:t>, Wenhao He</w:t>
      </w:r>
      <w:r w:rsidRPr="00A1742E">
        <w:rPr>
          <w:rFonts w:ascii="Times New Roman" w:eastAsiaTheme="majorEastAsia" w:hAnsi="Times New Roman" w:cs="Times New Roman"/>
          <w:sz w:val="24"/>
          <w:szCs w:val="24"/>
          <w:vertAlign w:val="superscript"/>
        </w:rPr>
        <w:t>5</w:t>
      </w:r>
      <w:r w:rsidRPr="00A1742E">
        <w:rPr>
          <w:rFonts w:ascii="Times New Roman" w:eastAsiaTheme="majorEastAsia" w:hAnsi="Times New Roman" w:cs="Times New Roman"/>
          <w:sz w:val="24"/>
          <w:szCs w:val="24"/>
        </w:rPr>
        <w:t>, Kaibo Wu</w:t>
      </w:r>
      <w:r w:rsidRPr="00A1742E">
        <w:rPr>
          <w:rFonts w:ascii="Times New Roman" w:eastAsiaTheme="majorEastAsia" w:hAnsi="Times New Roman" w:cs="Times New Roman"/>
          <w:sz w:val="24"/>
          <w:szCs w:val="24"/>
          <w:vertAlign w:val="superscript"/>
        </w:rPr>
        <w:t>1</w:t>
      </w:r>
      <w:r w:rsidR="00517A05">
        <w:rPr>
          <w:rFonts w:ascii="Times New Roman" w:eastAsiaTheme="majorEastAsia" w:hAnsi="Times New Roman" w:cs="Times New Roman"/>
          <w:sz w:val="24"/>
          <w:szCs w:val="24"/>
          <w:vertAlign w:val="superscript"/>
        </w:rPr>
        <w:t>,2</w:t>
      </w:r>
      <w:r w:rsidRPr="00A1742E">
        <w:rPr>
          <w:rFonts w:ascii="Times New Roman" w:eastAsiaTheme="majorEastAsia" w:hAnsi="Times New Roman" w:cs="Times New Roman"/>
          <w:sz w:val="24"/>
          <w:szCs w:val="24"/>
        </w:rPr>
        <w:t>, Yang Wang</w:t>
      </w:r>
      <w:r w:rsidRPr="00A1742E">
        <w:rPr>
          <w:rFonts w:ascii="Times New Roman" w:eastAsiaTheme="majorEastAsia" w:hAnsi="Times New Roman" w:cs="Times New Roman"/>
          <w:sz w:val="24"/>
          <w:szCs w:val="24"/>
          <w:vertAlign w:val="superscript"/>
        </w:rPr>
        <w:t>1</w:t>
      </w:r>
      <w:r w:rsidR="00517A05">
        <w:rPr>
          <w:rFonts w:ascii="Times New Roman" w:eastAsiaTheme="majorEastAsia" w:hAnsi="Times New Roman" w:cs="Times New Roman"/>
          <w:sz w:val="24"/>
          <w:szCs w:val="24"/>
          <w:vertAlign w:val="superscript"/>
        </w:rPr>
        <w:t>,2</w:t>
      </w:r>
      <w:r w:rsidRPr="00A1742E">
        <w:rPr>
          <w:rFonts w:ascii="Times New Roman" w:eastAsiaTheme="majorEastAsia" w:hAnsi="Times New Roman" w:cs="Times New Roman"/>
          <w:sz w:val="24"/>
          <w:szCs w:val="24"/>
        </w:rPr>
        <w:t>, Borui Xu</w:t>
      </w:r>
      <w:r w:rsidRPr="00A1742E">
        <w:rPr>
          <w:rFonts w:ascii="Times New Roman" w:eastAsiaTheme="majorEastAsia" w:hAnsi="Times New Roman" w:cs="Times New Roman"/>
          <w:sz w:val="24"/>
          <w:szCs w:val="24"/>
          <w:vertAlign w:val="superscript"/>
        </w:rPr>
        <w:t>1,2</w:t>
      </w:r>
      <w:r w:rsidRPr="00A1742E">
        <w:rPr>
          <w:rFonts w:ascii="Times New Roman" w:eastAsiaTheme="majorEastAsia" w:hAnsi="Times New Roman" w:cs="Times New Roman"/>
          <w:sz w:val="24"/>
          <w:szCs w:val="24"/>
        </w:rPr>
        <w:t>, Ziao Tian</w:t>
      </w:r>
      <w:r w:rsidRPr="00A1742E">
        <w:rPr>
          <w:rFonts w:ascii="Times New Roman" w:eastAsiaTheme="majorEastAsia" w:hAnsi="Times New Roman" w:cs="Times New Roman"/>
          <w:sz w:val="24"/>
          <w:szCs w:val="24"/>
          <w:vertAlign w:val="superscript"/>
        </w:rPr>
        <w:t>6</w:t>
      </w:r>
      <w:r w:rsidRPr="00A1742E">
        <w:rPr>
          <w:rFonts w:ascii="Times New Roman" w:eastAsiaTheme="majorEastAsia" w:hAnsi="Times New Roman" w:cs="Times New Roman"/>
          <w:sz w:val="24"/>
          <w:szCs w:val="24"/>
        </w:rPr>
        <w:t>, Enming Song</w:t>
      </w:r>
      <w:r w:rsidRPr="00A1742E">
        <w:rPr>
          <w:rFonts w:ascii="Times New Roman" w:eastAsiaTheme="majorEastAsia" w:hAnsi="Times New Roman" w:cs="Times New Roman"/>
          <w:sz w:val="24"/>
          <w:szCs w:val="24"/>
          <w:vertAlign w:val="superscript"/>
        </w:rPr>
        <w:t>7</w:t>
      </w:r>
      <w:r w:rsidRPr="00A1742E">
        <w:rPr>
          <w:rFonts w:ascii="Times New Roman" w:eastAsiaTheme="majorEastAsia" w:hAnsi="Times New Roman" w:cs="Times New Roman"/>
          <w:sz w:val="24"/>
          <w:szCs w:val="24"/>
        </w:rPr>
        <w:t>, Jizhai Cui</w:t>
      </w:r>
      <w:r w:rsidRPr="00A1742E">
        <w:rPr>
          <w:rFonts w:ascii="Times New Roman" w:eastAsiaTheme="majorEastAsia" w:hAnsi="Times New Roman" w:cs="Times New Roman"/>
          <w:sz w:val="24"/>
          <w:szCs w:val="24"/>
          <w:vertAlign w:val="superscript"/>
        </w:rPr>
        <w:t>1,2</w:t>
      </w:r>
      <w:r w:rsidRPr="00A1742E">
        <w:rPr>
          <w:rFonts w:ascii="Times New Roman" w:eastAsiaTheme="majorEastAsia" w:hAnsi="Times New Roman" w:cs="Times New Roman"/>
          <w:sz w:val="24"/>
          <w:szCs w:val="24"/>
        </w:rPr>
        <w:t>, Gaoshan Huang</w:t>
      </w:r>
      <w:r w:rsidRPr="00A1742E">
        <w:rPr>
          <w:rFonts w:ascii="Times New Roman" w:eastAsiaTheme="majorEastAsia" w:hAnsi="Times New Roman" w:cs="Times New Roman"/>
          <w:sz w:val="24"/>
          <w:szCs w:val="24"/>
          <w:vertAlign w:val="superscript"/>
        </w:rPr>
        <w:t>1,2</w:t>
      </w:r>
      <w:r w:rsidRPr="00A1742E">
        <w:rPr>
          <w:rFonts w:ascii="Times New Roman" w:eastAsiaTheme="majorEastAsia" w:hAnsi="Times New Roman" w:cs="Times New Roman"/>
          <w:sz w:val="24"/>
          <w:szCs w:val="24"/>
        </w:rPr>
        <w:t>, Changlin Zheng</w:t>
      </w:r>
      <w:r w:rsidRPr="00A1742E">
        <w:rPr>
          <w:rFonts w:ascii="Times New Roman" w:eastAsiaTheme="majorEastAsia" w:hAnsi="Times New Roman" w:cs="Times New Roman"/>
          <w:sz w:val="24"/>
          <w:szCs w:val="24"/>
          <w:vertAlign w:val="superscript"/>
        </w:rPr>
        <w:t>5</w:t>
      </w:r>
      <w:r w:rsidRPr="00A1742E">
        <w:rPr>
          <w:rFonts w:ascii="Times New Roman" w:eastAsiaTheme="majorEastAsia" w:hAnsi="Times New Roman" w:cs="Times New Roman"/>
          <w:sz w:val="24"/>
          <w:szCs w:val="24"/>
        </w:rPr>
        <w:t>, Zengfeng Di</w:t>
      </w:r>
      <w:r w:rsidRPr="00A1742E">
        <w:rPr>
          <w:rFonts w:ascii="Times New Roman" w:eastAsiaTheme="majorEastAsia" w:hAnsi="Times New Roman" w:cs="Times New Roman"/>
          <w:sz w:val="24"/>
          <w:szCs w:val="24"/>
          <w:vertAlign w:val="superscript"/>
        </w:rPr>
        <w:t>6</w:t>
      </w:r>
      <w:r w:rsidRPr="00A1742E">
        <w:rPr>
          <w:rFonts w:ascii="Times New Roman" w:eastAsiaTheme="majorEastAsia" w:hAnsi="Times New Roman" w:cs="Times New Roman"/>
          <w:sz w:val="24"/>
          <w:szCs w:val="24"/>
        </w:rPr>
        <w:t>, Xun Cao</w:t>
      </w:r>
      <w:r w:rsidRPr="00A1742E">
        <w:rPr>
          <w:rFonts w:ascii="Times New Roman" w:eastAsiaTheme="majorEastAsia" w:hAnsi="Times New Roman" w:cs="Times New Roman"/>
          <w:sz w:val="24"/>
          <w:szCs w:val="24"/>
          <w:vertAlign w:val="superscript"/>
        </w:rPr>
        <w:t>3</w:t>
      </w:r>
      <w:r w:rsidRPr="00A1742E">
        <w:rPr>
          <w:rFonts w:ascii="Times New Roman" w:eastAsiaTheme="majorEastAsia" w:hAnsi="Times New Roman" w:cs="Times New Roman" w:hint="eastAsia"/>
          <w:sz w:val="24"/>
          <w:szCs w:val="24"/>
          <w:vertAlign w:val="superscript"/>
        </w:rPr>
        <w:t>,</w:t>
      </w:r>
      <w:r w:rsidRPr="00A1742E">
        <w:rPr>
          <w:rFonts w:ascii="Times New Roman" w:eastAsiaTheme="majorEastAsia" w:hAnsi="Times New Roman" w:cs="Times New Roman"/>
          <w:sz w:val="24"/>
          <w:szCs w:val="24"/>
          <w:vertAlign w:val="superscript"/>
        </w:rPr>
        <w:t>4*</w:t>
      </w:r>
      <w:r w:rsidRPr="00A1742E">
        <w:rPr>
          <w:rFonts w:ascii="Times New Roman" w:eastAsiaTheme="majorEastAsia" w:hAnsi="Times New Roman" w:cs="Times New Roman"/>
          <w:sz w:val="24"/>
          <w:szCs w:val="24"/>
        </w:rPr>
        <w:t>, Yongfeng Mei</w:t>
      </w:r>
      <w:r w:rsidRPr="00A1742E">
        <w:rPr>
          <w:rFonts w:ascii="Times New Roman" w:eastAsiaTheme="majorEastAsia" w:hAnsi="Times New Roman" w:cs="Times New Roman"/>
          <w:sz w:val="24"/>
          <w:szCs w:val="24"/>
          <w:vertAlign w:val="superscript"/>
        </w:rPr>
        <w:t>1,2,7*</w:t>
      </w:r>
    </w:p>
    <w:p w14:paraId="26A62241" w14:textId="77777777" w:rsidR="00D0297E" w:rsidRPr="00A1742E" w:rsidRDefault="00D0297E" w:rsidP="00D0297E">
      <w:pPr>
        <w:spacing w:line="360" w:lineRule="auto"/>
        <w:rPr>
          <w:rFonts w:ascii="Times New Roman" w:eastAsiaTheme="majorEastAsia" w:hAnsi="Times New Roman" w:cs="Times New Roman"/>
          <w:sz w:val="24"/>
          <w:szCs w:val="24"/>
        </w:rPr>
      </w:pPr>
    </w:p>
    <w:p w14:paraId="4E7CD43B" w14:textId="784A65B9"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hint="eastAsia"/>
          <w:sz w:val="24"/>
          <w:szCs w:val="24"/>
        </w:rPr>
        <w:t>1</w:t>
      </w:r>
      <w:bookmarkStart w:id="8" w:name="OLE_LINK11"/>
      <w:r w:rsidR="00A1742E" w:rsidRPr="00A1742E">
        <w:rPr>
          <w:rFonts w:ascii="Times New Roman" w:eastAsiaTheme="majorEastAsia" w:hAnsi="Times New Roman" w:cs="Times New Roman"/>
          <w:sz w:val="24"/>
          <w:szCs w:val="24"/>
        </w:rPr>
        <w:t xml:space="preserve"> </w:t>
      </w:r>
      <w:r w:rsidRPr="00A1742E">
        <w:rPr>
          <w:rFonts w:ascii="Times New Roman" w:eastAsiaTheme="majorEastAsia" w:hAnsi="Times New Roman" w:cs="Times New Roman"/>
          <w:sz w:val="24"/>
          <w:szCs w:val="24"/>
        </w:rPr>
        <w:t xml:space="preserve">Department of Materials Science, International Institute of Intelligent Nanorobots and Nanosystems, State Key Laboratory of ASIC and Systems, Fudan University, Shanghai 200433, </w:t>
      </w:r>
      <w:bookmarkStart w:id="9" w:name="OLE_LINK8"/>
      <w:r w:rsidRPr="00A1742E">
        <w:rPr>
          <w:rFonts w:ascii="Times New Roman" w:eastAsiaTheme="majorEastAsia" w:hAnsi="Times New Roman" w:cs="Times New Roman"/>
          <w:sz w:val="24"/>
          <w:szCs w:val="24"/>
        </w:rPr>
        <w:t>People’s Republic of China</w:t>
      </w:r>
      <w:bookmarkEnd w:id="8"/>
      <w:bookmarkEnd w:id="9"/>
    </w:p>
    <w:p w14:paraId="25E6B340" w14:textId="00C6E39C"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hint="eastAsia"/>
          <w:sz w:val="24"/>
          <w:szCs w:val="24"/>
        </w:rPr>
        <w:t>2</w:t>
      </w:r>
      <w:r w:rsidRPr="00A1742E">
        <w:rPr>
          <w:rFonts w:ascii="Times New Roman" w:eastAsiaTheme="majorEastAsia" w:hAnsi="Times New Roman" w:cs="Times New Roman"/>
          <w:sz w:val="24"/>
          <w:szCs w:val="24"/>
        </w:rPr>
        <w:t xml:space="preserve"> </w:t>
      </w:r>
      <w:r w:rsidR="001011A2" w:rsidRPr="002E1C2F">
        <w:rPr>
          <w:rFonts w:ascii="Times New Roman" w:eastAsiaTheme="majorEastAsia" w:hAnsi="Times New Roman" w:cs="Times New Roman"/>
          <w:sz w:val="24"/>
          <w:szCs w:val="21"/>
        </w:rPr>
        <w:t>Yiwu Research Institute of Fudan University, Yiwu 322000, Zhejiang, People</w:t>
      </w:r>
      <w:r w:rsidR="001011A2">
        <w:rPr>
          <w:rFonts w:ascii="Times New Roman" w:eastAsiaTheme="majorEastAsia" w:hAnsi="Times New Roman" w:cs="Times New Roman"/>
          <w:sz w:val="24"/>
          <w:szCs w:val="21"/>
        </w:rPr>
        <w:t>’</w:t>
      </w:r>
      <w:r w:rsidR="001011A2" w:rsidRPr="002E1C2F">
        <w:rPr>
          <w:rFonts w:ascii="Times New Roman" w:eastAsiaTheme="majorEastAsia" w:hAnsi="Times New Roman" w:cs="Times New Roman"/>
          <w:sz w:val="24"/>
          <w:szCs w:val="21"/>
        </w:rPr>
        <w:t>s Republic of China</w:t>
      </w:r>
    </w:p>
    <w:p w14:paraId="1E777398" w14:textId="77777777"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sz w:val="24"/>
          <w:szCs w:val="24"/>
        </w:rPr>
        <w:t xml:space="preserve">3 State Key Laboratory of High Performance Ceramics and Superfine Microstructure, </w:t>
      </w:r>
      <w:bookmarkStart w:id="10" w:name="OLE_LINK62"/>
      <w:r w:rsidRPr="00A1742E">
        <w:rPr>
          <w:rFonts w:ascii="Times New Roman" w:eastAsiaTheme="majorEastAsia" w:hAnsi="Times New Roman" w:cs="Times New Roman"/>
          <w:sz w:val="24"/>
          <w:szCs w:val="24"/>
        </w:rPr>
        <w:t>Shanghai Institute of Ceramics</w:t>
      </w:r>
      <w:bookmarkEnd w:id="10"/>
      <w:r w:rsidRPr="00A1742E">
        <w:rPr>
          <w:rFonts w:ascii="Times New Roman" w:eastAsiaTheme="majorEastAsia" w:hAnsi="Times New Roman" w:cs="Times New Roman"/>
          <w:sz w:val="24"/>
          <w:szCs w:val="24"/>
        </w:rPr>
        <w:t>, Chinese Academy of Sciences, Shanghai 200050, People’s Republic of China</w:t>
      </w:r>
    </w:p>
    <w:p w14:paraId="679A63C9" w14:textId="77777777"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sz w:val="24"/>
          <w:szCs w:val="24"/>
        </w:rPr>
        <w:t>4</w:t>
      </w:r>
      <w:r w:rsidRPr="00A1742E">
        <w:rPr>
          <w:sz w:val="24"/>
          <w:szCs w:val="24"/>
        </w:rPr>
        <w:t xml:space="preserve"> </w:t>
      </w:r>
      <w:r w:rsidRPr="00A1742E">
        <w:rPr>
          <w:rFonts w:ascii="Times New Roman" w:eastAsiaTheme="majorEastAsia" w:hAnsi="Times New Roman" w:cs="Times New Roman"/>
          <w:sz w:val="24"/>
          <w:szCs w:val="24"/>
        </w:rPr>
        <w:t>Center of Materials Science and Optoelectronics Engineering, University of Chinese Academy of Sciences, Beijing 100049, People’s Republic of China</w:t>
      </w:r>
      <w:r w:rsidRPr="00A1742E">
        <w:rPr>
          <w:rFonts w:ascii="Times New Roman" w:eastAsiaTheme="majorEastAsia" w:hAnsi="Times New Roman" w:cs="Times New Roman" w:hint="eastAsia"/>
          <w:sz w:val="24"/>
          <w:szCs w:val="24"/>
        </w:rPr>
        <w:t>.</w:t>
      </w:r>
    </w:p>
    <w:p w14:paraId="28F3007F" w14:textId="77777777"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sz w:val="24"/>
          <w:szCs w:val="24"/>
        </w:rPr>
        <w:t>5 State Key Laboratory of Surface Physics and Department of Physics, Fudan University, Shanghai 200433, People’s Republic of China</w:t>
      </w:r>
    </w:p>
    <w:p w14:paraId="0D66BFE3" w14:textId="77777777"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sz w:val="24"/>
          <w:szCs w:val="24"/>
        </w:rPr>
        <w:t xml:space="preserve">6 State Key Laboratory of Functional Materials for Informatics, Shanghai Institute of Microsystem and Information Technology, Chinese Academy of Sciences, Shanghai 200050, People’s Republic of China </w:t>
      </w:r>
    </w:p>
    <w:p w14:paraId="39DC2056" w14:textId="77777777" w:rsidR="00D0297E" w:rsidRPr="00A1742E" w:rsidRDefault="00D0297E" w:rsidP="00D0297E">
      <w:pPr>
        <w:spacing w:line="360" w:lineRule="auto"/>
        <w:rPr>
          <w:rFonts w:ascii="Times New Roman" w:eastAsiaTheme="majorEastAsia" w:hAnsi="Times New Roman" w:cs="Times New Roman"/>
          <w:sz w:val="24"/>
          <w:szCs w:val="24"/>
        </w:rPr>
      </w:pPr>
      <w:r w:rsidRPr="00A1742E">
        <w:rPr>
          <w:rFonts w:ascii="Times New Roman" w:eastAsiaTheme="majorEastAsia" w:hAnsi="Times New Roman" w:cs="Times New Roman"/>
          <w:sz w:val="24"/>
          <w:szCs w:val="24"/>
        </w:rPr>
        <w:t>7 Shanghai Frontiers Science Research Base of Intelligent Optoelectronics and Perception, Institute of Optoelectronics, Fudan University, Shanghai 200433, People’s Republic of China</w:t>
      </w:r>
    </w:p>
    <w:bookmarkEnd w:id="7"/>
    <w:p w14:paraId="690E1133" w14:textId="183C2B50" w:rsidR="001C4311" w:rsidRPr="00D0297E" w:rsidRDefault="001C4311" w:rsidP="001C4311">
      <w:pPr>
        <w:spacing w:line="360" w:lineRule="auto"/>
        <w:rPr>
          <w:rFonts w:ascii="Times New Roman" w:eastAsiaTheme="majorEastAsia" w:hAnsi="Times New Roman" w:cs="Times New Roman"/>
          <w:sz w:val="24"/>
          <w:szCs w:val="21"/>
        </w:rPr>
      </w:pPr>
    </w:p>
    <w:p w14:paraId="7B8A9658" w14:textId="77777777" w:rsidR="00215D9F" w:rsidRPr="001C4311" w:rsidRDefault="00215D9F" w:rsidP="00D74704">
      <w:pPr>
        <w:rPr>
          <w:rFonts w:ascii="Times New Roman" w:hAnsi="Times New Roman" w:cs="Times New Roman"/>
          <w:b/>
          <w:szCs w:val="21"/>
        </w:rPr>
      </w:pPr>
    </w:p>
    <w:p w14:paraId="311AA212" w14:textId="65C86806" w:rsidR="00E44653" w:rsidRPr="00F911CD" w:rsidRDefault="00E44653" w:rsidP="00D74704">
      <w:pPr>
        <w:rPr>
          <w:rFonts w:ascii="Times New Roman" w:hAnsi="Times New Roman" w:cs="Times New Roman"/>
          <w:b/>
          <w:szCs w:val="21"/>
        </w:rPr>
      </w:pPr>
    </w:p>
    <w:p w14:paraId="25194546" w14:textId="1161FE62" w:rsidR="00D74704" w:rsidRPr="00595F7A" w:rsidRDefault="00FF5BA0" w:rsidP="004C3947">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7768AAB9" wp14:editId="571FE625">
            <wp:extent cx="5274310" cy="2926080"/>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26080"/>
                    </a:xfrm>
                    <a:prstGeom prst="rect">
                      <a:avLst/>
                    </a:prstGeom>
                  </pic:spPr>
                </pic:pic>
              </a:graphicData>
            </a:graphic>
          </wp:inline>
        </w:drawing>
      </w:r>
    </w:p>
    <w:p w14:paraId="786A67B3" w14:textId="4CE8CB85" w:rsidR="00D74704" w:rsidRPr="00595F7A" w:rsidRDefault="002631C0" w:rsidP="00FA5B40">
      <w:pPr>
        <w:rPr>
          <w:rFonts w:ascii="Times New Roman" w:hAnsi="Times New Roman" w:cs="Times New Roman"/>
          <w:sz w:val="24"/>
          <w:szCs w:val="24"/>
        </w:rPr>
      </w:pPr>
      <w:r w:rsidRPr="00595F7A">
        <w:rPr>
          <w:rFonts w:ascii="Times New Roman" w:hAnsi="Times New Roman" w:cs="Times New Roman"/>
          <w:sz w:val="24"/>
          <w:szCs w:val="24"/>
        </w:rPr>
        <w:t>Supp</w:t>
      </w:r>
      <w:r w:rsidR="00B33AD1" w:rsidRPr="00595F7A">
        <w:rPr>
          <w:rFonts w:ascii="Times New Roman" w:hAnsi="Times New Roman" w:cs="Times New Roman"/>
          <w:sz w:val="24"/>
          <w:szCs w:val="24"/>
        </w:rPr>
        <w:t xml:space="preserve">lementary </w:t>
      </w:r>
      <w:r w:rsidR="00D74704" w:rsidRPr="00595F7A">
        <w:rPr>
          <w:rFonts w:ascii="Times New Roman" w:hAnsi="Times New Roman" w:cs="Times New Roman"/>
          <w:sz w:val="24"/>
          <w:szCs w:val="24"/>
        </w:rPr>
        <w:t>Figure 1</w:t>
      </w:r>
      <w:r w:rsidR="00B33AD1" w:rsidRPr="00595F7A">
        <w:rPr>
          <w:rFonts w:ascii="Times New Roman" w:hAnsi="Times New Roman" w:cs="Times New Roman"/>
          <w:sz w:val="24"/>
          <w:szCs w:val="24"/>
        </w:rPr>
        <w:t>:</w:t>
      </w:r>
      <w:r w:rsidR="00B01280" w:rsidRPr="00595F7A">
        <w:rPr>
          <w:rFonts w:ascii="Times New Roman" w:hAnsi="Times New Roman" w:cs="Times New Roman"/>
          <w:b/>
          <w:sz w:val="24"/>
          <w:szCs w:val="24"/>
        </w:rPr>
        <w:t xml:space="preserve"> </w:t>
      </w:r>
      <w:r w:rsidR="00603661" w:rsidRPr="00595F7A">
        <w:rPr>
          <w:rFonts w:ascii="Times New Roman" w:hAnsi="Times New Roman" w:cs="Times New Roman"/>
          <w:b/>
          <w:sz w:val="24"/>
          <w:szCs w:val="24"/>
        </w:rPr>
        <w:t>P</w:t>
      </w:r>
      <w:r w:rsidR="00B01280" w:rsidRPr="00595F7A">
        <w:rPr>
          <w:rFonts w:ascii="Times New Roman" w:hAnsi="Times New Roman" w:cs="Times New Roman"/>
          <w:b/>
          <w:sz w:val="24"/>
          <w:szCs w:val="24"/>
        </w:rPr>
        <w:t xml:space="preserve">articularity of </w:t>
      </w:r>
      <w:r w:rsidR="00470F90" w:rsidRPr="00595F7A">
        <w:rPr>
          <w:rFonts w:ascii="Times New Roman" w:hAnsi="Times New Roman" w:cs="Times New Roman"/>
          <w:b/>
          <w:sz w:val="24"/>
          <w:szCs w:val="24"/>
        </w:rPr>
        <w:t>rolled-up</w:t>
      </w:r>
      <w:r w:rsidR="00B01280" w:rsidRPr="00595F7A">
        <w:rPr>
          <w:rFonts w:ascii="Times New Roman" w:hAnsi="Times New Roman" w:cs="Times New Roman"/>
          <w:b/>
          <w:sz w:val="24"/>
          <w:szCs w:val="24"/>
        </w:rPr>
        <w:t xml:space="preserve"> SW to the incident angle of the sun.</w:t>
      </w:r>
      <w:r w:rsidR="00D74704" w:rsidRPr="00595F7A">
        <w:rPr>
          <w:rFonts w:ascii="Times New Roman" w:hAnsi="Times New Roman" w:cs="Times New Roman"/>
          <w:sz w:val="24"/>
          <w:szCs w:val="24"/>
        </w:rPr>
        <w:t xml:space="preserve"> </w:t>
      </w:r>
      <w:r w:rsidR="00B33AD1" w:rsidRPr="00595F7A">
        <w:rPr>
          <w:rFonts w:ascii="Times New Roman" w:hAnsi="Times New Roman" w:cs="Times New Roman"/>
          <w:sz w:val="24"/>
          <w:szCs w:val="24"/>
        </w:rPr>
        <w:t>a,</w:t>
      </w:r>
      <w:r w:rsidR="00D74704" w:rsidRPr="00595F7A">
        <w:rPr>
          <w:rFonts w:ascii="Times New Roman" w:hAnsi="Times New Roman" w:cs="Times New Roman"/>
          <w:sz w:val="24"/>
          <w:szCs w:val="24"/>
        </w:rPr>
        <w:t xml:space="preserve"> </w:t>
      </w:r>
      <w:r w:rsidR="009264FD" w:rsidRPr="00595F7A">
        <w:rPr>
          <w:rFonts w:ascii="Times New Roman" w:hAnsi="Times New Roman" w:cs="Times New Roman"/>
          <w:sz w:val="24"/>
          <w:szCs w:val="24"/>
        </w:rPr>
        <w:t>S</w:t>
      </w:r>
      <w:r w:rsidR="00D74704" w:rsidRPr="00595F7A">
        <w:rPr>
          <w:rFonts w:ascii="Times New Roman" w:hAnsi="Times New Roman" w:cs="Times New Roman"/>
          <w:sz w:val="24"/>
          <w:szCs w:val="24"/>
        </w:rPr>
        <w:t xml:space="preserve">chematic of </w:t>
      </w:r>
      <w:r w:rsidR="00470F90" w:rsidRPr="00595F7A">
        <w:rPr>
          <w:rFonts w:ascii="Times New Roman" w:hAnsi="Times New Roman" w:cs="Times New Roman"/>
          <w:sz w:val="24"/>
          <w:szCs w:val="24"/>
        </w:rPr>
        <w:t>rolled-up</w:t>
      </w:r>
      <w:r w:rsidR="00D74704" w:rsidRPr="00595F7A">
        <w:rPr>
          <w:rFonts w:ascii="Times New Roman" w:hAnsi="Times New Roman" w:cs="Times New Roman"/>
          <w:sz w:val="24"/>
          <w:szCs w:val="24"/>
        </w:rPr>
        <w:t xml:space="preserve"> </w:t>
      </w:r>
      <w:r w:rsidR="00542208" w:rsidRPr="00595F7A">
        <w:rPr>
          <w:rFonts w:ascii="Times New Roman" w:hAnsi="Times New Roman" w:cs="Times New Roman"/>
          <w:sz w:val="24"/>
          <w:szCs w:val="24"/>
        </w:rPr>
        <w:t>SW</w:t>
      </w:r>
      <w:r w:rsidR="00D74704" w:rsidRPr="00595F7A">
        <w:rPr>
          <w:rFonts w:ascii="Times New Roman" w:hAnsi="Times New Roman" w:cs="Times New Roman"/>
          <w:sz w:val="24"/>
          <w:szCs w:val="24"/>
        </w:rPr>
        <w:t xml:space="preserve"> and </w:t>
      </w:r>
      <w:r w:rsidR="0057514B" w:rsidRPr="00595F7A">
        <w:rPr>
          <w:rFonts w:ascii="Times New Roman" w:hAnsi="Times New Roman" w:cs="Times New Roman"/>
          <w:sz w:val="24"/>
          <w:szCs w:val="24"/>
        </w:rPr>
        <w:t>planar</w:t>
      </w:r>
      <w:r w:rsidR="00D74704" w:rsidRPr="00595F7A">
        <w:rPr>
          <w:rFonts w:ascii="Times New Roman" w:hAnsi="Times New Roman" w:cs="Times New Roman"/>
          <w:sz w:val="24"/>
          <w:szCs w:val="24"/>
        </w:rPr>
        <w:t xml:space="preserve"> VO</w:t>
      </w:r>
      <w:r w:rsidR="00D74704" w:rsidRPr="00595F7A">
        <w:rPr>
          <w:rFonts w:ascii="Times New Roman" w:hAnsi="Times New Roman" w:cs="Times New Roman"/>
          <w:sz w:val="24"/>
          <w:szCs w:val="24"/>
          <w:vertAlign w:val="subscript"/>
        </w:rPr>
        <w:t>2</w:t>
      </w:r>
      <w:r w:rsidR="00D74704" w:rsidRPr="00595F7A">
        <w:rPr>
          <w:rFonts w:ascii="Times New Roman" w:hAnsi="Times New Roman" w:cs="Times New Roman"/>
          <w:sz w:val="24"/>
          <w:szCs w:val="24"/>
        </w:rPr>
        <w:t xml:space="preserve"> </w:t>
      </w:r>
      <w:r w:rsidR="00FD5EB6" w:rsidRPr="00595F7A">
        <w:rPr>
          <w:rFonts w:ascii="Times New Roman" w:hAnsi="Times New Roman" w:cs="Times New Roman"/>
          <w:sz w:val="24"/>
          <w:szCs w:val="24"/>
        </w:rPr>
        <w:t>NM</w:t>
      </w:r>
      <w:r w:rsidR="00D74704" w:rsidRPr="00595F7A">
        <w:rPr>
          <w:rFonts w:ascii="Times New Roman" w:hAnsi="Times New Roman" w:cs="Times New Roman"/>
          <w:sz w:val="24"/>
          <w:szCs w:val="24"/>
        </w:rPr>
        <w:t xml:space="preserve"> for light transmission. </w:t>
      </w:r>
      <w:r w:rsidR="00B33AD1" w:rsidRPr="00595F7A">
        <w:rPr>
          <w:rFonts w:ascii="Times New Roman" w:hAnsi="Times New Roman" w:cs="Times New Roman"/>
          <w:b/>
          <w:sz w:val="24"/>
          <w:szCs w:val="24"/>
        </w:rPr>
        <w:t>b,</w:t>
      </w:r>
      <w:r w:rsidR="00D74704" w:rsidRPr="00595F7A">
        <w:rPr>
          <w:rFonts w:ascii="Times New Roman" w:hAnsi="Times New Roman" w:cs="Times New Roman"/>
          <w:sz w:val="24"/>
          <w:szCs w:val="24"/>
        </w:rPr>
        <w:t xml:space="preserve"> </w:t>
      </w:r>
      <w:r w:rsidR="009264FD" w:rsidRPr="00595F7A">
        <w:rPr>
          <w:rFonts w:ascii="Times New Roman" w:hAnsi="Times New Roman" w:cs="Times New Roman"/>
          <w:sz w:val="24"/>
          <w:szCs w:val="24"/>
        </w:rPr>
        <w:t>T</w:t>
      </w:r>
      <w:r w:rsidR="00D74704" w:rsidRPr="00595F7A">
        <w:rPr>
          <w:rFonts w:ascii="Times New Roman" w:hAnsi="Times New Roman" w:cs="Times New Roman"/>
          <w:sz w:val="24"/>
          <w:szCs w:val="24"/>
        </w:rPr>
        <w:t>ransmittance</w:t>
      </w:r>
      <w:r w:rsidR="00D74704" w:rsidRPr="00595F7A">
        <w:rPr>
          <w:rFonts w:ascii="Times New Roman" w:hAnsi="Times New Roman" w:cs="Times New Roman"/>
          <w:sz w:val="24"/>
          <w:szCs w:val="24"/>
          <w:lang w:val="en-GB"/>
        </w:rPr>
        <w:t xml:space="preserve"> of </w:t>
      </w:r>
      <w:r w:rsidR="00D74704" w:rsidRPr="00595F7A">
        <w:rPr>
          <w:rFonts w:ascii="Times New Roman" w:hAnsi="Times New Roman" w:cs="Times New Roman"/>
          <w:sz w:val="24"/>
          <w:szCs w:val="24"/>
        </w:rPr>
        <w:t>VO</w:t>
      </w:r>
      <w:r w:rsidR="00D74704" w:rsidRPr="00595F7A">
        <w:rPr>
          <w:rFonts w:ascii="Times New Roman" w:hAnsi="Times New Roman" w:cs="Times New Roman"/>
          <w:sz w:val="24"/>
          <w:szCs w:val="24"/>
          <w:vertAlign w:val="subscript"/>
        </w:rPr>
        <w:t>2</w:t>
      </w:r>
      <w:r w:rsidR="00D74704" w:rsidRPr="00595F7A">
        <w:rPr>
          <w:rFonts w:ascii="Times New Roman" w:hAnsi="Times New Roman" w:cs="Times New Roman"/>
          <w:sz w:val="24"/>
          <w:szCs w:val="24"/>
        </w:rPr>
        <w:t xml:space="preserve"> </w:t>
      </w:r>
      <w:r w:rsidR="00542208" w:rsidRPr="00595F7A">
        <w:rPr>
          <w:rFonts w:ascii="Times New Roman" w:hAnsi="Times New Roman" w:cs="Times New Roman"/>
          <w:sz w:val="24"/>
          <w:szCs w:val="24"/>
        </w:rPr>
        <w:t>SW</w:t>
      </w:r>
      <w:r w:rsidR="00D74704" w:rsidRPr="00595F7A">
        <w:rPr>
          <w:rFonts w:ascii="Times New Roman" w:hAnsi="Times New Roman" w:cs="Times New Roman"/>
          <w:sz w:val="24"/>
          <w:szCs w:val="24"/>
          <w:lang w:val="en-GB"/>
        </w:rPr>
        <w:t xml:space="preserve"> with incident angle calculation by </w:t>
      </w:r>
      <w:bookmarkStart w:id="11" w:name="OLE_LINK31"/>
      <w:r w:rsidR="00D74704" w:rsidRPr="00595F7A">
        <w:rPr>
          <w:rFonts w:ascii="Times New Roman" w:hAnsi="Times New Roman" w:cs="Times New Roman"/>
          <w:sz w:val="24"/>
          <w:szCs w:val="24"/>
          <w:lang w:val="en-GB"/>
        </w:rPr>
        <w:t>Fresnel formula</w:t>
      </w:r>
      <w:bookmarkEnd w:id="11"/>
      <w:r w:rsidR="00D74704" w:rsidRPr="00595F7A">
        <w:rPr>
          <w:rFonts w:ascii="Times New Roman" w:hAnsi="Times New Roman" w:cs="Times New Roman"/>
          <w:sz w:val="24"/>
          <w:szCs w:val="24"/>
          <w:lang w:val="en-GB"/>
        </w:rPr>
        <w:t xml:space="preserve">. The left part </w:t>
      </w:r>
      <w:r w:rsidR="00FD5EB6" w:rsidRPr="00595F7A">
        <w:rPr>
          <w:rFonts w:ascii="Times New Roman" w:hAnsi="Times New Roman" w:cs="Times New Roman" w:hint="eastAsia"/>
          <w:sz w:val="24"/>
          <w:szCs w:val="24"/>
          <w:lang w:val="en-GB"/>
        </w:rPr>
        <w:t>presents</w:t>
      </w:r>
      <w:r w:rsidR="00FD5EB6" w:rsidRPr="00595F7A">
        <w:rPr>
          <w:rFonts w:ascii="Times New Roman" w:hAnsi="Times New Roman" w:cs="Times New Roman"/>
          <w:sz w:val="24"/>
          <w:szCs w:val="24"/>
          <w:lang w:val="en-GB"/>
        </w:rPr>
        <w:t xml:space="preserve"> </w:t>
      </w:r>
      <w:r w:rsidR="00D74704" w:rsidRPr="00595F7A">
        <w:rPr>
          <w:rFonts w:ascii="Times New Roman" w:hAnsi="Times New Roman" w:cs="Times New Roman"/>
          <w:sz w:val="24"/>
          <w:szCs w:val="24"/>
          <w:lang w:val="en-GB"/>
        </w:rPr>
        <w:t xml:space="preserve">the </w:t>
      </w:r>
      <w:r w:rsidR="000F4FB0" w:rsidRPr="00595F7A">
        <w:rPr>
          <w:rFonts w:ascii="Times New Roman" w:hAnsi="Times New Roman" w:cs="Times New Roman"/>
          <w:sz w:val="24"/>
          <w:szCs w:val="24"/>
          <w:lang w:val="en-GB"/>
        </w:rPr>
        <w:t xml:space="preserve">incident direction of sunlight </w:t>
      </w:r>
      <w:r w:rsidR="000F4FB0" w:rsidRPr="00595F7A">
        <w:rPr>
          <w:rFonts w:ascii="Times New Roman" w:hAnsi="Times New Roman" w:cs="Times New Roman" w:hint="eastAsia"/>
          <w:sz w:val="24"/>
          <w:szCs w:val="24"/>
          <w:lang w:val="en-GB"/>
        </w:rPr>
        <w:t>in</w:t>
      </w:r>
      <w:r w:rsidR="000F4FB0" w:rsidRPr="00595F7A">
        <w:rPr>
          <w:rFonts w:ascii="Times New Roman" w:hAnsi="Times New Roman" w:cs="Times New Roman"/>
          <w:sz w:val="24"/>
          <w:szCs w:val="24"/>
          <w:lang w:val="en-GB"/>
        </w:rPr>
        <w:t xml:space="preserve"> the same as the </w:t>
      </w:r>
      <w:r w:rsidR="00470F90" w:rsidRPr="00595F7A">
        <w:rPr>
          <w:rFonts w:ascii="Times New Roman" w:hAnsi="Times New Roman" w:cs="Times New Roman" w:hint="eastAsia"/>
          <w:sz w:val="24"/>
          <w:szCs w:val="24"/>
          <w:lang w:val="en-GB"/>
        </w:rPr>
        <w:t>rolled-up</w:t>
      </w:r>
      <w:r w:rsidR="000F4FB0" w:rsidRPr="00595F7A">
        <w:rPr>
          <w:rFonts w:ascii="Times New Roman" w:hAnsi="Times New Roman" w:cs="Times New Roman"/>
          <w:sz w:val="24"/>
          <w:szCs w:val="24"/>
          <w:lang w:val="en-GB"/>
        </w:rPr>
        <w:t xml:space="preserve"> direction </w:t>
      </w:r>
      <w:r w:rsidR="000F4FB0" w:rsidRPr="00595F7A">
        <w:rPr>
          <w:rFonts w:ascii="Times New Roman" w:hAnsi="Times New Roman" w:cs="Times New Roman" w:hint="eastAsia"/>
          <w:sz w:val="24"/>
          <w:szCs w:val="24"/>
          <w:lang w:val="en-GB"/>
        </w:rPr>
        <w:t>and</w:t>
      </w:r>
      <w:r w:rsidR="000F4FB0" w:rsidRPr="00595F7A">
        <w:rPr>
          <w:rFonts w:ascii="Times New Roman" w:hAnsi="Times New Roman" w:cs="Times New Roman"/>
          <w:sz w:val="24"/>
          <w:szCs w:val="24"/>
          <w:lang w:val="en-GB"/>
        </w:rPr>
        <w:t xml:space="preserve"> </w:t>
      </w:r>
      <w:r w:rsidR="000F4FB0" w:rsidRPr="00595F7A">
        <w:rPr>
          <w:rFonts w:ascii="Times New Roman" w:hAnsi="Times New Roman" w:cs="Times New Roman" w:hint="eastAsia"/>
          <w:sz w:val="24"/>
          <w:szCs w:val="24"/>
          <w:lang w:val="en-GB"/>
        </w:rPr>
        <w:t>the</w:t>
      </w:r>
      <w:r w:rsidR="000F4FB0" w:rsidRPr="00595F7A">
        <w:rPr>
          <w:rFonts w:ascii="Times New Roman" w:hAnsi="Times New Roman" w:cs="Times New Roman"/>
          <w:sz w:val="24"/>
          <w:szCs w:val="24"/>
          <w:lang w:val="en-GB"/>
        </w:rPr>
        <w:t xml:space="preserve"> </w:t>
      </w:r>
      <w:r w:rsidR="000F4FB0" w:rsidRPr="00595F7A">
        <w:rPr>
          <w:rFonts w:ascii="Times New Roman" w:hAnsi="Times New Roman" w:cs="Times New Roman" w:hint="eastAsia"/>
          <w:sz w:val="24"/>
          <w:szCs w:val="24"/>
          <w:lang w:val="en-GB"/>
        </w:rPr>
        <w:t>right</w:t>
      </w:r>
      <w:r w:rsidR="000F4FB0" w:rsidRPr="00595F7A">
        <w:rPr>
          <w:rFonts w:ascii="Times New Roman" w:hAnsi="Times New Roman" w:cs="Times New Roman"/>
          <w:sz w:val="24"/>
          <w:szCs w:val="24"/>
          <w:lang w:val="en-GB"/>
        </w:rPr>
        <w:t xml:space="preserve"> </w:t>
      </w:r>
      <w:r w:rsidR="000F4FB0" w:rsidRPr="00595F7A">
        <w:rPr>
          <w:rFonts w:ascii="Times New Roman" w:hAnsi="Times New Roman" w:cs="Times New Roman" w:hint="eastAsia"/>
          <w:sz w:val="24"/>
          <w:szCs w:val="24"/>
          <w:lang w:val="en-GB"/>
        </w:rPr>
        <w:t>region</w:t>
      </w:r>
      <w:r w:rsidR="000F4FB0" w:rsidRPr="00595F7A">
        <w:rPr>
          <w:rFonts w:ascii="Times New Roman" w:hAnsi="Times New Roman" w:cs="Times New Roman"/>
          <w:sz w:val="24"/>
          <w:szCs w:val="24"/>
          <w:lang w:val="en-GB"/>
        </w:rPr>
        <w:t xml:space="preserve"> </w:t>
      </w:r>
      <w:r w:rsidR="000F4FB0" w:rsidRPr="00595F7A">
        <w:rPr>
          <w:rFonts w:ascii="Times New Roman" w:hAnsi="Times New Roman" w:cs="Times New Roman" w:hint="eastAsia"/>
          <w:sz w:val="24"/>
          <w:szCs w:val="24"/>
          <w:lang w:val="en-GB"/>
        </w:rPr>
        <w:t>in</w:t>
      </w:r>
      <w:r w:rsidR="000F4FB0" w:rsidRPr="00595F7A">
        <w:rPr>
          <w:rFonts w:ascii="Times New Roman" w:hAnsi="Times New Roman" w:cs="Times New Roman"/>
          <w:sz w:val="24"/>
          <w:szCs w:val="24"/>
          <w:lang w:val="en-GB"/>
        </w:rPr>
        <w:t xml:space="preserve"> </w:t>
      </w:r>
      <w:r w:rsidR="000F4FB0" w:rsidRPr="00595F7A">
        <w:rPr>
          <w:rFonts w:ascii="Times New Roman" w:hAnsi="Times New Roman" w:cs="Times New Roman" w:hint="eastAsia"/>
          <w:sz w:val="24"/>
          <w:szCs w:val="24"/>
          <w:lang w:val="en-GB"/>
        </w:rPr>
        <w:t>the</w:t>
      </w:r>
      <w:r w:rsidR="000F4FB0" w:rsidRPr="00595F7A">
        <w:rPr>
          <w:rFonts w:ascii="Times New Roman" w:hAnsi="Times New Roman" w:cs="Times New Roman"/>
          <w:sz w:val="24"/>
          <w:szCs w:val="24"/>
          <w:lang w:val="en-GB"/>
        </w:rPr>
        <w:t xml:space="preserve"> opposite direction</w:t>
      </w:r>
      <w:r w:rsidR="00D74704" w:rsidRPr="00595F7A">
        <w:rPr>
          <w:rFonts w:ascii="Times New Roman" w:hAnsi="Times New Roman" w:cs="Times New Roman"/>
          <w:sz w:val="24"/>
          <w:szCs w:val="24"/>
          <w:lang w:val="en-GB"/>
        </w:rPr>
        <w:t xml:space="preserve">. </w:t>
      </w:r>
      <w:r w:rsidR="00B33AD1" w:rsidRPr="00595F7A">
        <w:rPr>
          <w:rFonts w:ascii="Times New Roman" w:hAnsi="Times New Roman" w:cs="Times New Roman"/>
          <w:b/>
          <w:sz w:val="24"/>
          <w:szCs w:val="24"/>
          <w:lang w:val="en-GB"/>
        </w:rPr>
        <w:t>c,</w:t>
      </w:r>
      <w:r w:rsidR="00D74704" w:rsidRPr="00595F7A">
        <w:rPr>
          <w:rFonts w:ascii="Times New Roman" w:hAnsi="Times New Roman" w:cs="Times New Roman"/>
          <w:sz w:val="24"/>
          <w:szCs w:val="24"/>
          <w:lang w:val="en-GB"/>
        </w:rPr>
        <w:t xml:space="preserve"> </w:t>
      </w:r>
      <w:r w:rsidR="009264FD" w:rsidRPr="00595F7A">
        <w:rPr>
          <w:rFonts w:ascii="Times New Roman" w:hAnsi="Times New Roman" w:cs="Times New Roman"/>
          <w:sz w:val="24"/>
          <w:szCs w:val="24"/>
        </w:rPr>
        <w:t>S</w:t>
      </w:r>
      <w:r w:rsidR="00D74704" w:rsidRPr="00595F7A">
        <w:rPr>
          <w:rFonts w:ascii="Times New Roman" w:hAnsi="Times New Roman" w:cs="Times New Roman"/>
          <w:sz w:val="24"/>
          <w:szCs w:val="24"/>
        </w:rPr>
        <w:t xml:space="preserve">chematic of sunlight incident on the </w:t>
      </w:r>
      <w:r w:rsidR="00470F90" w:rsidRPr="00595F7A">
        <w:rPr>
          <w:rFonts w:ascii="Times New Roman" w:hAnsi="Times New Roman" w:cs="Times New Roman"/>
          <w:sz w:val="24"/>
          <w:szCs w:val="24"/>
        </w:rPr>
        <w:t>rolled-up</w:t>
      </w:r>
      <w:r w:rsidR="00D74704" w:rsidRPr="00595F7A">
        <w:rPr>
          <w:rFonts w:ascii="Times New Roman" w:hAnsi="Times New Roman" w:cs="Times New Roman"/>
          <w:sz w:val="24"/>
          <w:szCs w:val="24"/>
        </w:rPr>
        <w:t xml:space="preserve"> SW is equal to plane light incident regardless of the sun's incident angle. </w:t>
      </w:r>
      <w:r w:rsidR="00B33AD1" w:rsidRPr="00595F7A">
        <w:rPr>
          <w:rFonts w:ascii="Times New Roman" w:hAnsi="Times New Roman" w:cs="Times New Roman"/>
          <w:b/>
          <w:sz w:val="24"/>
          <w:szCs w:val="24"/>
        </w:rPr>
        <w:t>d,</w:t>
      </w:r>
      <w:r w:rsidR="00D74704" w:rsidRPr="00595F7A">
        <w:rPr>
          <w:rFonts w:ascii="Times New Roman" w:hAnsi="Times New Roman" w:cs="Times New Roman"/>
          <w:sz w:val="24"/>
          <w:szCs w:val="24"/>
        </w:rPr>
        <w:t xml:space="preserve"> </w:t>
      </w:r>
      <w:r w:rsidR="009264FD" w:rsidRPr="00595F7A">
        <w:rPr>
          <w:rFonts w:ascii="Times New Roman" w:hAnsi="Times New Roman" w:cs="Times New Roman"/>
          <w:sz w:val="24"/>
          <w:szCs w:val="24"/>
        </w:rPr>
        <w:t>T</w:t>
      </w:r>
      <w:r w:rsidR="00D74704" w:rsidRPr="00595F7A">
        <w:rPr>
          <w:rFonts w:ascii="Times New Roman" w:hAnsi="Times New Roman" w:cs="Times New Roman"/>
          <w:sz w:val="24"/>
          <w:szCs w:val="24"/>
        </w:rPr>
        <w:t>ransmittance</w:t>
      </w:r>
      <w:r w:rsidR="00D74704" w:rsidRPr="00595F7A">
        <w:rPr>
          <w:rFonts w:ascii="Times New Roman" w:hAnsi="Times New Roman" w:cs="Times New Roman"/>
          <w:sz w:val="24"/>
          <w:szCs w:val="24"/>
          <w:lang w:val="en-GB"/>
        </w:rPr>
        <w:t xml:space="preserve"> of </w:t>
      </w:r>
      <w:r w:rsidR="000C47D0" w:rsidRPr="00595F7A">
        <w:rPr>
          <w:rFonts w:ascii="Times New Roman" w:hAnsi="Times New Roman" w:cs="Times New Roman"/>
          <w:sz w:val="24"/>
          <w:szCs w:val="24"/>
          <w:lang w:val="en-GB"/>
        </w:rPr>
        <w:t xml:space="preserve">the </w:t>
      </w:r>
      <w:r w:rsidR="00470F90" w:rsidRPr="00595F7A">
        <w:rPr>
          <w:rFonts w:ascii="Times New Roman" w:hAnsi="Times New Roman" w:cs="Times New Roman"/>
          <w:sz w:val="24"/>
          <w:szCs w:val="24"/>
        </w:rPr>
        <w:t>rolled-up</w:t>
      </w:r>
      <w:r w:rsidR="00D74704" w:rsidRPr="00595F7A">
        <w:rPr>
          <w:rFonts w:ascii="Times New Roman" w:hAnsi="Times New Roman" w:cs="Times New Roman"/>
          <w:sz w:val="24"/>
          <w:szCs w:val="24"/>
        </w:rPr>
        <w:t xml:space="preserve"> </w:t>
      </w:r>
      <w:r w:rsidR="00542208" w:rsidRPr="00595F7A">
        <w:rPr>
          <w:rFonts w:ascii="Times New Roman" w:hAnsi="Times New Roman" w:cs="Times New Roman"/>
          <w:sz w:val="24"/>
          <w:szCs w:val="24"/>
        </w:rPr>
        <w:t>SW</w:t>
      </w:r>
      <w:r w:rsidR="00D74704" w:rsidRPr="00595F7A">
        <w:rPr>
          <w:rFonts w:ascii="Times New Roman" w:hAnsi="Times New Roman" w:cs="Times New Roman"/>
          <w:sz w:val="24"/>
          <w:szCs w:val="24"/>
          <w:lang w:val="en-GB"/>
        </w:rPr>
        <w:t xml:space="preserve"> with </w:t>
      </w:r>
      <w:r w:rsidR="000C47D0" w:rsidRPr="00595F7A">
        <w:rPr>
          <w:rFonts w:ascii="Times New Roman" w:hAnsi="Times New Roman" w:cs="Times New Roman"/>
          <w:sz w:val="24"/>
          <w:szCs w:val="24"/>
          <w:lang w:val="en-GB"/>
        </w:rPr>
        <w:t xml:space="preserve">a </w:t>
      </w:r>
      <w:r w:rsidR="00D74704" w:rsidRPr="00595F7A">
        <w:rPr>
          <w:rFonts w:ascii="Times New Roman" w:hAnsi="Times New Roman" w:cs="Times New Roman"/>
          <w:sz w:val="24"/>
          <w:szCs w:val="24"/>
          <w:lang w:val="en-GB"/>
        </w:rPr>
        <w:t>single variable (</w:t>
      </w:r>
      <w:r w:rsidR="00470F90" w:rsidRPr="00595F7A">
        <w:rPr>
          <w:rFonts w:ascii="Times New Roman" w:hAnsi="Times New Roman" w:cs="Times New Roman"/>
          <w:sz w:val="24"/>
          <w:szCs w:val="24"/>
          <w:lang w:val="en-GB"/>
        </w:rPr>
        <w:t xml:space="preserve">radius, </w:t>
      </w:r>
      <w:r w:rsidR="00D74704" w:rsidRPr="00595F7A">
        <w:rPr>
          <w:rFonts w:ascii="Times New Roman" w:hAnsi="Times New Roman" w:cs="Times New Roman"/>
          <w:sz w:val="24"/>
          <w:szCs w:val="24"/>
          <w:lang w:val="en-GB"/>
        </w:rPr>
        <w:t xml:space="preserve">R or </w:t>
      </w:r>
      <w:r w:rsidR="00D06E2F" w:rsidRPr="00595F7A">
        <w:rPr>
          <w:rFonts w:ascii="Times New Roman" w:hAnsi="Times New Roman" w:cs="Times New Roman"/>
          <w:sz w:val="24"/>
          <w:szCs w:val="24"/>
          <w:lang w:val="en-GB"/>
        </w:rPr>
        <w:t xml:space="preserve">periodicity, </w:t>
      </w:r>
      <w:r w:rsidR="00D74704" w:rsidRPr="00595F7A">
        <w:rPr>
          <w:rFonts w:ascii="Times New Roman" w:hAnsi="Times New Roman" w:cs="Times New Roman"/>
          <w:sz w:val="24"/>
          <w:szCs w:val="24"/>
          <w:lang w:val="en-GB"/>
        </w:rPr>
        <w:t>L/L</w:t>
      </w:r>
      <w:r w:rsidR="00D74704" w:rsidRPr="00595F7A">
        <w:rPr>
          <w:rFonts w:ascii="Times New Roman" w:hAnsi="Times New Roman" w:cs="Times New Roman"/>
          <w:sz w:val="24"/>
          <w:szCs w:val="24"/>
          <w:vertAlign w:val="superscript"/>
          <w:lang w:val="en-GB"/>
        </w:rPr>
        <w:t>*</w:t>
      </w:r>
      <w:r w:rsidR="00D74704" w:rsidRPr="00595F7A">
        <w:rPr>
          <w:rFonts w:ascii="Times New Roman" w:hAnsi="Times New Roman" w:cs="Times New Roman"/>
          <w:sz w:val="24"/>
          <w:szCs w:val="24"/>
          <w:lang w:val="en-GB"/>
        </w:rPr>
        <w:t xml:space="preserve">). </w:t>
      </w:r>
      <w:r w:rsidR="00B33AD1" w:rsidRPr="00595F7A">
        <w:rPr>
          <w:rFonts w:ascii="Times New Roman" w:hAnsi="Times New Roman" w:cs="Times New Roman"/>
          <w:b/>
          <w:sz w:val="24"/>
          <w:szCs w:val="24"/>
        </w:rPr>
        <w:t>e,</w:t>
      </w:r>
      <w:r w:rsidR="00D74704" w:rsidRPr="00595F7A">
        <w:rPr>
          <w:rFonts w:ascii="Times New Roman" w:hAnsi="Times New Roman" w:cs="Times New Roman"/>
          <w:sz w:val="24"/>
          <w:szCs w:val="24"/>
        </w:rPr>
        <w:t xml:space="preserve"> </w:t>
      </w:r>
      <w:r w:rsidR="000C47D0" w:rsidRPr="00595F7A">
        <w:rPr>
          <w:rFonts w:ascii="Times New Roman" w:hAnsi="Times New Roman" w:cs="Times New Roman"/>
          <w:sz w:val="24"/>
          <w:szCs w:val="24"/>
        </w:rPr>
        <w:t>T</w:t>
      </w:r>
      <w:r w:rsidR="00D74704" w:rsidRPr="00595F7A">
        <w:rPr>
          <w:rFonts w:ascii="Times New Roman" w:hAnsi="Times New Roman" w:cs="Times New Roman"/>
          <w:sz w:val="24"/>
          <w:szCs w:val="24"/>
        </w:rPr>
        <w:t>ransmittance</w:t>
      </w:r>
      <w:r w:rsidR="00D74704" w:rsidRPr="00595F7A">
        <w:rPr>
          <w:rFonts w:ascii="Times New Roman" w:hAnsi="Times New Roman" w:cs="Times New Roman"/>
          <w:sz w:val="24"/>
          <w:szCs w:val="24"/>
          <w:lang w:val="en-GB"/>
        </w:rPr>
        <w:t xml:space="preserve"> of </w:t>
      </w:r>
      <w:r w:rsidR="00470F90" w:rsidRPr="00595F7A">
        <w:rPr>
          <w:rFonts w:ascii="Times New Roman" w:hAnsi="Times New Roman" w:cs="Times New Roman"/>
          <w:sz w:val="24"/>
          <w:szCs w:val="24"/>
        </w:rPr>
        <w:t>rolled-up</w:t>
      </w:r>
      <w:r w:rsidR="00542208" w:rsidRPr="00595F7A">
        <w:rPr>
          <w:rFonts w:ascii="Times New Roman" w:hAnsi="Times New Roman" w:cs="Times New Roman"/>
          <w:sz w:val="24"/>
          <w:szCs w:val="24"/>
        </w:rPr>
        <w:t xml:space="preserve"> SW</w:t>
      </w:r>
      <w:r w:rsidR="00D74704" w:rsidRPr="00595F7A">
        <w:rPr>
          <w:rFonts w:ascii="Times New Roman" w:hAnsi="Times New Roman" w:cs="Times New Roman"/>
          <w:sz w:val="24"/>
          <w:szCs w:val="24"/>
        </w:rPr>
        <w:t xml:space="preserve"> </w:t>
      </w:r>
      <w:r w:rsidR="00D62AD3" w:rsidRPr="00595F7A">
        <w:rPr>
          <w:rFonts w:ascii="Times New Roman" w:hAnsi="Times New Roman" w:cs="Times New Roman"/>
          <w:sz w:val="24"/>
          <w:szCs w:val="24"/>
        </w:rPr>
        <w:t xml:space="preserve">as a function of </w:t>
      </w:r>
      <w:r w:rsidR="00D74704" w:rsidRPr="00595F7A">
        <w:rPr>
          <w:rFonts w:ascii="Times New Roman" w:hAnsi="Times New Roman" w:cs="Times New Roman"/>
          <w:sz w:val="24"/>
          <w:szCs w:val="24"/>
        </w:rPr>
        <w:t xml:space="preserve">R </w:t>
      </w:r>
      <w:r w:rsidR="00C80CC5" w:rsidRPr="00595F7A">
        <w:rPr>
          <w:rFonts w:ascii="Times New Roman" w:hAnsi="Times New Roman" w:cs="Times New Roman"/>
          <w:sz w:val="24"/>
          <w:szCs w:val="24"/>
        </w:rPr>
        <w:t>(1/</w:t>
      </w:r>
      <m:oMath>
        <m:r>
          <w:rPr>
            <w:rFonts w:ascii="Cambria Math" w:eastAsia="Cambria Math" w:hAnsi="Cambria Math" w:cs="Times New Roman"/>
            <w:sz w:val="24"/>
            <w:szCs w:val="24"/>
          </w:rPr>
          <m:t>K</m:t>
        </m:r>
      </m:oMath>
      <w:r w:rsidR="00C80CC5" w:rsidRPr="00595F7A">
        <w:rPr>
          <w:rFonts w:ascii="Times New Roman" w:hAnsi="Times New Roman" w:cs="Times New Roman"/>
          <w:sz w:val="24"/>
          <w:szCs w:val="24"/>
        </w:rPr>
        <w:t xml:space="preserve">) </w:t>
      </w:r>
      <w:r w:rsidR="00D74704" w:rsidRPr="00595F7A">
        <w:rPr>
          <w:rFonts w:ascii="Times New Roman" w:hAnsi="Times New Roman" w:cs="Times New Roman"/>
          <w:sz w:val="24"/>
          <w:szCs w:val="24"/>
        </w:rPr>
        <w:t>and L/L</w:t>
      </w:r>
      <w:r w:rsidR="00D74704" w:rsidRPr="00595F7A">
        <w:rPr>
          <w:rFonts w:ascii="Times New Roman" w:hAnsi="Times New Roman" w:cs="Times New Roman"/>
          <w:sz w:val="24"/>
          <w:szCs w:val="24"/>
          <w:vertAlign w:val="superscript"/>
        </w:rPr>
        <w:t>*</w:t>
      </w:r>
      <w:r w:rsidR="00D74704" w:rsidRPr="00595F7A">
        <w:rPr>
          <w:rFonts w:ascii="Times New Roman" w:hAnsi="Times New Roman" w:cs="Times New Roman"/>
          <w:sz w:val="24"/>
          <w:szCs w:val="24"/>
        </w:rPr>
        <w:t>.</w:t>
      </w:r>
      <w:r w:rsidR="00B01280" w:rsidRPr="00595F7A">
        <w:rPr>
          <w:sz w:val="24"/>
          <w:szCs w:val="24"/>
        </w:rPr>
        <w:t xml:space="preserve"> </w:t>
      </w:r>
      <w:r w:rsidR="009F01CA" w:rsidRPr="00595F7A">
        <w:rPr>
          <w:rFonts w:ascii="Times New Roman" w:hAnsi="Times New Roman" w:cs="Times New Roman"/>
          <w:sz w:val="24"/>
          <w:szCs w:val="24"/>
        </w:rPr>
        <w:t>It indicate</w:t>
      </w:r>
      <w:r w:rsidR="00B01280" w:rsidRPr="00595F7A">
        <w:rPr>
          <w:rFonts w:ascii="Times New Roman" w:hAnsi="Times New Roman" w:cs="Times New Roman"/>
          <w:sz w:val="24"/>
          <w:szCs w:val="24"/>
        </w:rPr>
        <w:t>s that the solar modulation of the rolled</w:t>
      </w:r>
      <w:r w:rsidR="00AB28B5" w:rsidRPr="00595F7A">
        <w:rPr>
          <w:rFonts w:ascii="Times New Roman" w:hAnsi="Times New Roman" w:cs="Times New Roman"/>
          <w:sz w:val="24"/>
          <w:szCs w:val="24"/>
        </w:rPr>
        <w:t>-up</w:t>
      </w:r>
      <w:r w:rsidR="00B01280" w:rsidRPr="00595F7A">
        <w:rPr>
          <w:rFonts w:ascii="Times New Roman" w:hAnsi="Times New Roman" w:cs="Times New Roman"/>
          <w:sz w:val="24"/>
          <w:szCs w:val="24"/>
        </w:rPr>
        <w:t xml:space="preserve"> </w:t>
      </w:r>
      <w:r w:rsidR="009F01CA" w:rsidRPr="00595F7A">
        <w:rPr>
          <w:rFonts w:ascii="Times New Roman" w:hAnsi="Times New Roman" w:cs="Times New Roman"/>
          <w:sz w:val="24"/>
          <w:szCs w:val="24"/>
        </w:rPr>
        <w:t>SW</w:t>
      </w:r>
      <w:r w:rsidR="00B01280" w:rsidRPr="00595F7A">
        <w:rPr>
          <w:rFonts w:ascii="Times New Roman" w:hAnsi="Times New Roman" w:cs="Times New Roman"/>
          <w:sz w:val="24"/>
          <w:szCs w:val="24"/>
        </w:rPr>
        <w:t xml:space="preserve"> is only related to the structure size, and the change of the solar incidence angle</w:t>
      </w:r>
      <w:r w:rsidR="00AB28B5" w:rsidRPr="00595F7A">
        <w:rPr>
          <w:rFonts w:ascii="Times New Roman" w:hAnsi="Times New Roman" w:cs="Times New Roman"/>
          <w:sz w:val="24"/>
          <w:szCs w:val="24"/>
        </w:rPr>
        <w:t xml:space="preserve"> has no influence</w:t>
      </w:r>
      <w:r w:rsidR="00B01280" w:rsidRPr="00595F7A">
        <w:rPr>
          <w:rFonts w:ascii="Times New Roman" w:hAnsi="Times New Roman" w:cs="Times New Roman"/>
          <w:sz w:val="24"/>
          <w:szCs w:val="24"/>
        </w:rPr>
        <w:t>.</w:t>
      </w:r>
    </w:p>
    <w:p w14:paraId="779F2791" w14:textId="1F9583D9"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45EFF12D" w14:textId="77777777" w:rsidR="00F50D40" w:rsidRPr="00595F7A" w:rsidRDefault="00F50D40" w:rsidP="00FA5B40">
      <w:pPr>
        <w:rPr>
          <w:rFonts w:ascii="Times New Roman" w:hAnsi="Times New Roman" w:cs="Times New Roman"/>
          <w:sz w:val="24"/>
          <w:szCs w:val="24"/>
        </w:rPr>
      </w:pPr>
    </w:p>
    <w:p w14:paraId="6D3B5609" w14:textId="2C30C898" w:rsidR="00EF785E" w:rsidRPr="00595F7A" w:rsidRDefault="0083707F" w:rsidP="00EF785E">
      <w:pPr>
        <w:jc w:val="center"/>
        <w:rPr>
          <w:rFonts w:ascii="Times New Roman" w:hAnsi="Times New Roman" w:cs="Times New Roman"/>
          <w:b/>
          <w:sz w:val="24"/>
          <w:szCs w:val="24"/>
        </w:rPr>
      </w:pPr>
      <w:r w:rsidRPr="00595F7A">
        <w:rPr>
          <w:rFonts w:ascii="Times New Roman" w:hAnsi="Times New Roman" w:cs="Times New Roman"/>
          <w:b/>
          <w:noProof/>
          <w:sz w:val="24"/>
          <w:szCs w:val="24"/>
        </w:rPr>
        <w:drawing>
          <wp:inline distT="0" distB="0" distL="0" distR="0" wp14:anchorId="668C2AA3" wp14:editId="556F0D0A">
            <wp:extent cx="1530096" cy="155143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0096" cy="1551432"/>
                    </a:xfrm>
                    <a:prstGeom prst="rect">
                      <a:avLst/>
                    </a:prstGeom>
                  </pic:spPr>
                </pic:pic>
              </a:graphicData>
            </a:graphic>
          </wp:inline>
        </w:drawing>
      </w:r>
    </w:p>
    <w:p w14:paraId="749884C6" w14:textId="581EC3BE" w:rsidR="00EF785E" w:rsidRPr="00595F7A" w:rsidRDefault="0083707F" w:rsidP="00EF785E">
      <w:pPr>
        <w:rPr>
          <w:rFonts w:ascii="Times New Roman" w:hAnsi="Times New Roman" w:cs="Times New Roman"/>
          <w:sz w:val="24"/>
          <w:szCs w:val="24"/>
        </w:rPr>
      </w:pPr>
      <w:r w:rsidRPr="00595F7A">
        <w:rPr>
          <w:rFonts w:ascii="Times New Roman" w:hAnsi="Times New Roman" w:cs="Times New Roman"/>
          <w:sz w:val="24"/>
          <w:szCs w:val="24"/>
        </w:rPr>
        <w:t>Supplementary Figure 2:</w:t>
      </w:r>
      <w:r w:rsidR="00EF785E" w:rsidRPr="00595F7A">
        <w:rPr>
          <w:rFonts w:ascii="Times New Roman" w:hAnsi="Times New Roman" w:cs="Times New Roman"/>
          <w:b/>
          <w:sz w:val="24"/>
          <w:szCs w:val="24"/>
        </w:rPr>
        <w:t xml:space="preserve"> </w:t>
      </w:r>
      <w:r w:rsidRPr="00595F7A">
        <w:rPr>
          <w:rFonts w:ascii="Times New Roman" w:hAnsi="Times New Roman" w:cs="Times New Roman"/>
          <w:b/>
          <w:sz w:val="24"/>
          <w:szCs w:val="24"/>
          <w:lang w:val="en-GB"/>
        </w:rPr>
        <w:t>SEM image of VO</w:t>
      </w:r>
      <w:r w:rsidRPr="00595F7A">
        <w:rPr>
          <w:rFonts w:ascii="Times New Roman" w:hAnsi="Times New Roman" w:cs="Times New Roman"/>
          <w:b/>
          <w:sz w:val="24"/>
          <w:szCs w:val="24"/>
          <w:vertAlign w:val="subscript"/>
          <w:lang w:val="en-GB"/>
        </w:rPr>
        <w:t>2</w:t>
      </w:r>
      <w:r w:rsidRPr="00595F7A">
        <w:rPr>
          <w:rFonts w:ascii="Times New Roman" w:hAnsi="Times New Roman" w:cs="Times New Roman"/>
          <w:b/>
          <w:sz w:val="24"/>
          <w:szCs w:val="24"/>
          <w:lang w:val="en-GB"/>
        </w:rPr>
        <w:t xml:space="preserve"> NM.</w:t>
      </w:r>
      <w:r w:rsidR="00FA7D69" w:rsidRPr="00595F7A">
        <w:rPr>
          <w:rFonts w:ascii="Times New Roman" w:hAnsi="Times New Roman" w:cs="Times New Roman"/>
          <w:sz w:val="24"/>
          <w:szCs w:val="24"/>
        </w:rPr>
        <w:t xml:space="preserve"> </w:t>
      </w:r>
      <w:r w:rsidRPr="00595F7A">
        <w:rPr>
          <w:rFonts w:ascii="Times New Roman" w:hAnsi="Times New Roman" w:cs="Times New Roman"/>
          <w:sz w:val="24"/>
          <w:szCs w:val="24"/>
        </w:rPr>
        <w:t xml:space="preserve">The </w:t>
      </w:r>
      <w:r w:rsidRPr="00595F7A">
        <w:rPr>
          <w:rFonts w:ascii="Times New Roman" w:hAnsi="Times New Roman" w:cs="Times New Roman"/>
          <w:sz w:val="24"/>
          <w:szCs w:val="24"/>
          <w:lang w:val="en-GB"/>
        </w:rPr>
        <w:t xml:space="preserve">SEM image shows that the </w:t>
      </w:r>
      <w:r w:rsidRPr="00595F7A">
        <w:rPr>
          <w:rFonts w:ascii="Times New Roman" w:hAnsi="Times New Roman" w:cs="Times New Roman"/>
          <w:sz w:val="24"/>
          <w:szCs w:val="24"/>
        </w:rPr>
        <w:t xml:space="preserve">surface </w:t>
      </w:r>
      <w:r w:rsidRPr="00595F7A">
        <w:rPr>
          <w:rFonts w:ascii="Times New Roman" w:hAnsi="Times New Roman" w:cs="Times New Roman"/>
          <w:sz w:val="24"/>
          <w:szCs w:val="24"/>
          <w:lang w:val="en-GB"/>
        </w:rPr>
        <w:t>morphology</w:t>
      </w:r>
      <w:r w:rsidRPr="00595F7A">
        <w:rPr>
          <w:rFonts w:ascii="Times New Roman" w:hAnsi="Times New Roman" w:cs="Times New Roman"/>
          <w:sz w:val="24"/>
          <w:szCs w:val="24"/>
        </w:rPr>
        <w:t xml:space="preserve"> of </w:t>
      </w:r>
      <w:r w:rsidRPr="00595F7A">
        <w:rPr>
          <w:rFonts w:ascii="Times New Roman" w:hAnsi="Times New Roman" w:cs="Times New Roman" w:hint="eastAsia"/>
          <w:sz w:val="24"/>
          <w:szCs w:val="24"/>
        </w:rPr>
        <w:t>the</w:t>
      </w:r>
      <w:r w:rsidRPr="00595F7A">
        <w:rPr>
          <w:rFonts w:ascii="Times New Roman" w:hAnsi="Times New Roman" w:cs="Times New Roman"/>
          <w:sz w:val="24"/>
          <w:szCs w:val="24"/>
        </w:rPr>
        <w:t xml:space="preserve">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NM is flat and the crystal grain size is about 80 nm in uniform distribution,</w:t>
      </w:r>
      <w:r w:rsidRPr="00595F7A">
        <w:rPr>
          <w:sz w:val="24"/>
          <w:szCs w:val="24"/>
        </w:rPr>
        <w:t xml:space="preserve"> </w:t>
      </w:r>
      <w:r w:rsidRPr="00595F7A">
        <w:rPr>
          <w:rFonts w:ascii="Times New Roman" w:hAnsi="Times New Roman" w:cs="Times New Roman"/>
          <w:sz w:val="24"/>
          <w:szCs w:val="24"/>
        </w:rPr>
        <w:t>which facilitates uniform transmission of sunlight.</w:t>
      </w:r>
    </w:p>
    <w:p w14:paraId="366F9B7B" w14:textId="72AC9BCA" w:rsidR="00E0532D" w:rsidRPr="00595F7A" w:rsidRDefault="00215D9F" w:rsidP="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6710E5BF" w14:textId="7F0903D8" w:rsidR="00E0532D" w:rsidRPr="00595F7A" w:rsidRDefault="00E0532D" w:rsidP="00EF785E">
      <w:pP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4BBF9351" wp14:editId="05C8AFB2">
            <wp:extent cx="5274310" cy="3404870"/>
            <wp:effectExtent l="0" t="0" r="254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404870"/>
                    </a:xfrm>
                    <a:prstGeom prst="rect">
                      <a:avLst/>
                    </a:prstGeom>
                  </pic:spPr>
                </pic:pic>
              </a:graphicData>
            </a:graphic>
          </wp:inline>
        </w:drawing>
      </w:r>
    </w:p>
    <w:p w14:paraId="17E580EA" w14:textId="580C6D7B" w:rsidR="00E0532D" w:rsidRPr="00595F7A" w:rsidRDefault="00E0532D" w:rsidP="00EF785E">
      <w:pPr>
        <w:rPr>
          <w:rFonts w:ascii="Times New Roman" w:hAnsi="Times New Roman" w:cs="Times New Roman"/>
          <w:sz w:val="24"/>
          <w:szCs w:val="24"/>
        </w:rPr>
      </w:pPr>
      <w:r w:rsidRPr="00595F7A">
        <w:rPr>
          <w:rFonts w:ascii="Times New Roman" w:hAnsi="Times New Roman" w:cs="Times New Roman"/>
          <w:sz w:val="24"/>
          <w:szCs w:val="24"/>
        </w:rPr>
        <w:t>Supplementary Figure 3:</w:t>
      </w:r>
      <w:r w:rsidR="000947CE" w:rsidRPr="00595F7A">
        <w:rPr>
          <w:rFonts w:ascii="Times New Roman" w:hAnsi="Times New Roman" w:cs="Times New Roman"/>
          <w:b/>
          <w:sz w:val="24"/>
          <w:szCs w:val="24"/>
        </w:rPr>
        <w:t xml:space="preserve"> STEM images of VO</w:t>
      </w:r>
      <w:r w:rsidR="000947CE" w:rsidRPr="00595F7A">
        <w:rPr>
          <w:rFonts w:ascii="Times New Roman" w:hAnsi="Times New Roman" w:cs="Times New Roman"/>
          <w:b/>
          <w:sz w:val="24"/>
          <w:szCs w:val="24"/>
          <w:vertAlign w:val="subscript"/>
        </w:rPr>
        <w:t>2</w:t>
      </w:r>
      <w:r w:rsidR="000947CE" w:rsidRPr="00595F7A">
        <w:rPr>
          <w:rFonts w:ascii="Times New Roman" w:hAnsi="Times New Roman" w:cs="Times New Roman"/>
          <w:b/>
          <w:sz w:val="24"/>
          <w:szCs w:val="24"/>
        </w:rPr>
        <w:t xml:space="preserve"> NM at different position</w:t>
      </w:r>
      <w:r w:rsidR="000947CE" w:rsidRPr="00595F7A">
        <w:rPr>
          <w:rFonts w:ascii="Times New Roman" w:hAnsi="Times New Roman" w:cs="Times New Roman" w:hint="eastAsia"/>
          <w:b/>
          <w:sz w:val="24"/>
          <w:szCs w:val="24"/>
        </w:rPr>
        <w:t>s</w:t>
      </w:r>
      <w:r w:rsidR="000947CE" w:rsidRPr="00595F7A">
        <w:rPr>
          <w:rFonts w:ascii="Times New Roman" w:hAnsi="Times New Roman" w:cs="Times New Roman"/>
          <w:b/>
          <w:sz w:val="24"/>
          <w:szCs w:val="24"/>
        </w:rPr>
        <w:t>.</w:t>
      </w:r>
      <w:r w:rsidR="000947CE" w:rsidRPr="00595F7A">
        <w:rPr>
          <w:rFonts w:ascii="Times New Roman" w:hAnsi="Times New Roman" w:cs="Times New Roman"/>
          <w:sz w:val="24"/>
          <w:szCs w:val="24"/>
        </w:rPr>
        <w:t xml:space="preserve"> </w:t>
      </w:r>
      <w:r w:rsidR="000947CE" w:rsidRPr="00595F7A">
        <w:rPr>
          <w:rFonts w:ascii="Times New Roman" w:hAnsi="Times New Roman" w:cs="Times New Roman"/>
          <w:b/>
          <w:sz w:val="24"/>
          <w:szCs w:val="24"/>
        </w:rPr>
        <w:t>a,</w:t>
      </w:r>
      <w:r w:rsidR="000947CE" w:rsidRPr="00595F7A">
        <w:rPr>
          <w:rFonts w:ascii="Times New Roman" w:hAnsi="Times New Roman" w:cs="Times New Roman"/>
          <w:sz w:val="24"/>
          <w:szCs w:val="24"/>
        </w:rPr>
        <w:t xml:space="preserve"> </w:t>
      </w:r>
      <w:bookmarkStart w:id="12" w:name="_Hlk92369998"/>
      <w:r w:rsidR="000947CE" w:rsidRPr="00595F7A">
        <w:rPr>
          <w:rFonts w:ascii="Times New Roman" w:hAnsi="Times New Roman" w:cs="Times New Roman"/>
          <w:sz w:val="24"/>
          <w:szCs w:val="24"/>
        </w:rPr>
        <w:t>Low-resolution STEM image of VO</w:t>
      </w:r>
      <w:r w:rsidR="000947CE" w:rsidRPr="00595F7A">
        <w:rPr>
          <w:rFonts w:ascii="Times New Roman" w:hAnsi="Times New Roman" w:cs="Times New Roman"/>
          <w:sz w:val="24"/>
          <w:szCs w:val="24"/>
          <w:vertAlign w:val="subscript"/>
        </w:rPr>
        <w:t>2</w:t>
      </w:r>
      <w:r w:rsidR="000947CE" w:rsidRPr="00595F7A">
        <w:rPr>
          <w:rFonts w:ascii="Times New Roman" w:hAnsi="Times New Roman" w:cs="Times New Roman"/>
          <w:sz w:val="24"/>
          <w:szCs w:val="24"/>
        </w:rPr>
        <w:t xml:space="preserve"> NMs. </w:t>
      </w:r>
      <w:r w:rsidR="000947CE" w:rsidRPr="00595F7A">
        <w:rPr>
          <w:rFonts w:ascii="Times New Roman" w:hAnsi="Times New Roman" w:cs="Times New Roman"/>
          <w:b/>
          <w:sz w:val="24"/>
          <w:szCs w:val="24"/>
        </w:rPr>
        <w:t>b-d,</w:t>
      </w:r>
      <w:r w:rsidR="000947CE" w:rsidRPr="00595F7A">
        <w:rPr>
          <w:rFonts w:ascii="Times New Roman" w:hAnsi="Times New Roman" w:cs="Times New Roman"/>
          <w:sz w:val="24"/>
          <w:szCs w:val="24"/>
        </w:rPr>
        <w:t xml:space="preserve"> High-resolution STEM image at different position</w:t>
      </w:r>
      <w:r w:rsidR="000947CE" w:rsidRPr="00595F7A">
        <w:rPr>
          <w:rFonts w:ascii="Times New Roman" w:hAnsi="Times New Roman" w:cs="Times New Roman" w:hint="eastAsia"/>
          <w:sz w:val="24"/>
          <w:szCs w:val="24"/>
        </w:rPr>
        <w:t>s</w:t>
      </w:r>
      <w:r w:rsidR="000947CE" w:rsidRPr="00595F7A">
        <w:rPr>
          <w:rFonts w:ascii="Times New Roman" w:hAnsi="Times New Roman" w:cs="Times New Roman"/>
          <w:sz w:val="24"/>
          <w:szCs w:val="24"/>
        </w:rPr>
        <w:t xml:space="preserve"> corresponding to the </w:t>
      </w:r>
      <w:r w:rsidR="000947CE" w:rsidRPr="0022418C">
        <w:rPr>
          <w:rFonts w:ascii="Times New Roman" w:hAnsi="Times New Roman" w:cs="Times New Roman"/>
          <w:b/>
          <w:bCs/>
          <w:sz w:val="24"/>
          <w:szCs w:val="24"/>
        </w:rPr>
        <w:t>(</w:t>
      </w:r>
      <w:r w:rsidR="004F1F18" w:rsidRPr="0022418C">
        <w:rPr>
          <w:rFonts w:ascii="Times New Roman" w:hAnsi="Times New Roman" w:cs="Times New Roman"/>
          <w:b/>
          <w:bCs/>
          <w:sz w:val="24"/>
          <w:szCs w:val="24"/>
        </w:rPr>
        <w:t>a</w:t>
      </w:r>
      <w:r w:rsidR="000947CE" w:rsidRPr="0022418C">
        <w:rPr>
          <w:rFonts w:ascii="Times New Roman" w:hAnsi="Times New Roman" w:cs="Times New Roman"/>
          <w:b/>
          <w:bCs/>
          <w:sz w:val="24"/>
          <w:szCs w:val="24"/>
        </w:rPr>
        <w:t>)</w:t>
      </w:r>
      <w:r w:rsidR="000947CE" w:rsidRPr="00595F7A">
        <w:rPr>
          <w:rFonts w:ascii="Times New Roman" w:hAnsi="Times New Roman" w:cs="Times New Roman"/>
          <w:sz w:val="24"/>
          <w:szCs w:val="24"/>
        </w:rPr>
        <w:t>.</w:t>
      </w:r>
      <w:bookmarkEnd w:id="12"/>
      <w:r w:rsidR="000947CE" w:rsidRPr="00595F7A">
        <w:rPr>
          <w:rFonts w:ascii="Times New Roman" w:hAnsi="Times New Roman" w:cs="Times New Roman"/>
          <w:sz w:val="24"/>
          <w:szCs w:val="24"/>
        </w:rPr>
        <w:t xml:space="preserve"> STEM images of different positions show good crystallinity.</w:t>
      </w:r>
    </w:p>
    <w:p w14:paraId="03DD06EE" w14:textId="515F9CA5" w:rsidR="00E0532D" w:rsidRPr="00595F7A" w:rsidRDefault="00215D9F" w:rsidP="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38B8482B" w14:textId="630A2067" w:rsidR="00666241" w:rsidRPr="00595F7A" w:rsidRDefault="0083707F" w:rsidP="004C3947">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1689F626" wp14:editId="15C63CC5">
            <wp:extent cx="4200144" cy="1825752"/>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0144" cy="1825752"/>
                    </a:xfrm>
                    <a:prstGeom prst="rect">
                      <a:avLst/>
                    </a:prstGeom>
                  </pic:spPr>
                </pic:pic>
              </a:graphicData>
            </a:graphic>
          </wp:inline>
        </w:drawing>
      </w:r>
    </w:p>
    <w:p w14:paraId="1ECFD24A" w14:textId="2F30CC33" w:rsidR="000F2589" w:rsidRPr="00595F7A" w:rsidRDefault="0083707F">
      <w:pPr>
        <w:rPr>
          <w:rFonts w:ascii="Times New Roman" w:hAnsi="Times New Roman" w:cs="Times New Roman"/>
          <w:sz w:val="24"/>
          <w:szCs w:val="24"/>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4</w:t>
      </w:r>
      <w:r w:rsidRPr="00595F7A">
        <w:rPr>
          <w:rFonts w:ascii="Times New Roman" w:hAnsi="Times New Roman" w:cs="Times New Roman"/>
          <w:sz w:val="24"/>
          <w:szCs w:val="24"/>
        </w:rPr>
        <w:t>:</w:t>
      </w:r>
      <w:r w:rsidR="00B01280" w:rsidRPr="00595F7A">
        <w:rPr>
          <w:rFonts w:ascii="Times New Roman" w:hAnsi="Times New Roman" w:cs="Times New Roman"/>
          <w:b/>
          <w:sz w:val="24"/>
          <w:szCs w:val="24"/>
        </w:rPr>
        <w:t xml:space="preserve"> </w:t>
      </w:r>
      <w:r w:rsidRPr="00595F7A">
        <w:rPr>
          <w:rFonts w:ascii="Times New Roman" w:hAnsi="Times New Roman" w:cs="Times New Roman"/>
          <w:b/>
          <w:sz w:val="24"/>
          <w:szCs w:val="24"/>
          <w:lang w:val="en-GB"/>
        </w:rPr>
        <w:t>XRD patterns of VO</w:t>
      </w:r>
      <w:r w:rsidRPr="00595F7A">
        <w:rPr>
          <w:rFonts w:ascii="Times New Roman" w:hAnsi="Times New Roman" w:cs="Times New Roman"/>
          <w:b/>
          <w:sz w:val="24"/>
          <w:szCs w:val="24"/>
          <w:vertAlign w:val="subscript"/>
          <w:lang w:val="en-GB"/>
        </w:rPr>
        <w:t>2</w:t>
      </w:r>
      <w:r w:rsidRPr="00595F7A">
        <w:rPr>
          <w:rFonts w:ascii="Times New Roman" w:hAnsi="Times New Roman" w:cs="Times New Roman"/>
          <w:b/>
          <w:sz w:val="24"/>
          <w:szCs w:val="24"/>
          <w:lang w:val="en-GB"/>
        </w:rPr>
        <w:t xml:space="preserve"> NM. a,</w:t>
      </w:r>
      <w:r w:rsidRPr="00595F7A">
        <w:rPr>
          <w:rFonts w:ascii="Times New Roman" w:hAnsi="Times New Roman" w:cs="Times New Roman"/>
          <w:sz w:val="24"/>
          <w:szCs w:val="24"/>
          <w:lang w:val="en-GB"/>
        </w:rPr>
        <w:t xml:space="preserve"> XRD patterns measured by small-angle synchrotron radiation XRD with different </w:t>
      </w:r>
      <w:bookmarkStart w:id="13" w:name="_Hlk96688457"/>
      <w:r w:rsidRPr="00595F7A">
        <w:rPr>
          <w:rFonts w:ascii="Times New Roman" w:hAnsi="Times New Roman" w:cs="Times New Roman"/>
          <w:sz w:val="24"/>
          <w:szCs w:val="24"/>
          <w:lang w:val="en-GB"/>
        </w:rPr>
        <w:t>incidence angles</w:t>
      </w:r>
      <w:bookmarkEnd w:id="13"/>
      <w:r w:rsidRPr="00595F7A">
        <w:rPr>
          <w:rFonts w:ascii="Times New Roman" w:hAnsi="Times New Roman" w:cs="Times New Roman"/>
          <w:sz w:val="24"/>
          <w:szCs w:val="24"/>
          <w:lang w:val="en-GB"/>
        </w:rPr>
        <w:t xml:space="preserve"> (</w:t>
      </w:r>
      <w:r w:rsidRPr="00595F7A">
        <w:rPr>
          <w:rFonts w:ascii="Times New Roman" w:hAnsi="Times New Roman" w:cs="Times New Roman"/>
          <w:i/>
          <w:iCs/>
          <w:sz w:val="24"/>
          <w:szCs w:val="24"/>
          <w:lang w:val="en-GB"/>
        </w:rPr>
        <w:t>ψ</w:t>
      </w:r>
      <w:r w:rsidRPr="00595F7A">
        <w:rPr>
          <w:rFonts w:ascii="Times New Roman" w:hAnsi="Times New Roman" w:cs="Times New Roman"/>
          <w:sz w:val="24"/>
          <w:szCs w:val="24"/>
          <w:lang w:val="en-GB"/>
        </w:rPr>
        <w:t>)</w:t>
      </w:r>
      <w:r w:rsidRPr="00595F7A">
        <w:rPr>
          <w:rFonts w:ascii="Times New Roman" w:hAnsi="Times New Roman" w:cs="Times New Roman"/>
          <w:b/>
          <w:sz w:val="24"/>
          <w:szCs w:val="24"/>
          <w:lang w:val="en-GB"/>
        </w:rPr>
        <w:t>.</w:t>
      </w:r>
      <w:r w:rsidRPr="00595F7A">
        <w:rPr>
          <w:sz w:val="24"/>
          <w:szCs w:val="24"/>
        </w:rPr>
        <w:t xml:space="preserve"> </w:t>
      </w:r>
      <w:r w:rsidRPr="00595F7A">
        <w:rPr>
          <w:rFonts w:ascii="Times New Roman" w:hAnsi="Times New Roman" w:cs="Times New Roman"/>
          <w:b/>
          <w:sz w:val="24"/>
          <w:szCs w:val="24"/>
        </w:rPr>
        <w:t>b-e,</w:t>
      </w:r>
      <w:r w:rsidRPr="00595F7A">
        <w:rPr>
          <w:rFonts w:ascii="Times New Roman" w:hAnsi="Times New Roman" w:cs="Times New Roman"/>
          <w:sz w:val="24"/>
          <w:szCs w:val="24"/>
        </w:rPr>
        <w:t xml:space="preserve"> </w:t>
      </w:r>
      <w:r w:rsidRPr="00595F7A">
        <w:rPr>
          <w:rFonts w:ascii="Times New Roman" w:hAnsi="Times New Roman" w:cs="Times New Roman"/>
          <w:sz w:val="24"/>
          <w:szCs w:val="24"/>
          <w:lang w:val="en-GB"/>
        </w:rPr>
        <w:t>Corresponding enlarged spectra show individual 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peaks. </w:t>
      </w:r>
      <w:r w:rsidRPr="00595F7A">
        <w:rPr>
          <w:rFonts w:ascii="Times New Roman" w:hAnsi="Times New Roman" w:cs="Times New Roman"/>
          <w:sz w:val="24"/>
          <w:szCs w:val="24"/>
        </w:rPr>
        <w:t>With the increase of</w:t>
      </w:r>
      <w:r w:rsidR="000C01C2" w:rsidRPr="00595F7A">
        <w:rPr>
          <w:rFonts w:ascii="Times New Roman" w:hAnsi="Times New Roman" w:cs="Times New Roman"/>
          <w:sz w:val="24"/>
          <w:szCs w:val="24"/>
        </w:rPr>
        <w:t xml:space="preserve"> </w:t>
      </w:r>
      <w:r w:rsidRPr="00595F7A">
        <w:rPr>
          <w:rFonts w:ascii="Times New Roman" w:hAnsi="Times New Roman" w:cs="Times New Roman"/>
          <w:i/>
          <w:iCs/>
          <w:sz w:val="24"/>
          <w:szCs w:val="24"/>
        </w:rPr>
        <w:t>ψ</w:t>
      </w:r>
      <w:r w:rsidRPr="00595F7A">
        <w:rPr>
          <w:rFonts w:ascii="Times New Roman" w:hAnsi="Times New Roman" w:cs="Times New Roman"/>
          <w:sz w:val="24"/>
          <w:szCs w:val="24"/>
        </w:rPr>
        <w:t>, the peak intensity of amorphous quartz around 12</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 xml:space="preserve"> decreases, while the characteristic peak intensity of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increases, and the peak position of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shifts to a smaller angle. It indicates that </w:t>
      </w:r>
      <w:r w:rsidRPr="00595F7A">
        <w:rPr>
          <w:rFonts w:ascii="Times New Roman" w:hAnsi="Times New Roman" w:cs="Times New Roman" w:hint="eastAsia"/>
          <w:sz w:val="24"/>
          <w:szCs w:val="24"/>
        </w:rPr>
        <w:t>the</w:t>
      </w:r>
      <w:r w:rsidRPr="00595F7A">
        <w:rPr>
          <w:rFonts w:ascii="Times New Roman" w:hAnsi="Times New Roman" w:cs="Times New Roman"/>
          <w:sz w:val="24"/>
          <w:szCs w:val="24"/>
        </w:rPr>
        <w:t xml:space="preserve"> initial internal strain</w:t>
      </w:r>
      <w:r w:rsidRPr="00595F7A">
        <w:rPr>
          <w:sz w:val="24"/>
          <w:szCs w:val="24"/>
        </w:rPr>
        <w:t xml:space="preserve"> </w:t>
      </w:r>
      <w:r w:rsidRPr="00595F7A">
        <w:rPr>
          <w:rFonts w:ascii="Times New Roman" w:hAnsi="Times New Roman" w:cs="Times New Roman"/>
          <w:sz w:val="24"/>
          <w:szCs w:val="24"/>
        </w:rPr>
        <w:t>gradient is in</w:t>
      </w:r>
      <w:r w:rsidR="00D62AD3" w:rsidRPr="00595F7A">
        <w:rPr>
          <w:rFonts w:ascii="Times New Roman" w:hAnsi="Times New Roman" w:cs="Times New Roman" w:hint="eastAsia"/>
          <w:sz w:val="24"/>
          <w:szCs w:val="24"/>
        </w:rPr>
        <w:t>tro</w:t>
      </w:r>
      <w:r w:rsidRPr="00595F7A">
        <w:rPr>
          <w:rFonts w:ascii="Times New Roman" w:hAnsi="Times New Roman" w:cs="Times New Roman"/>
          <w:sz w:val="24"/>
          <w:szCs w:val="24"/>
        </w:rPr>
        <w:t>duced into the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w:t>
      </w:r>
      <w:r w:rsidRPr="00595F7A">
        <w:rPr>
          <w:rFonts w:ascii="Times New Roman" w:hAnsi="Times New Roman" w:cs="Times New Roman" w:hint="eastAsia"/>
          <w:sz w:val="24"/>
          <w:szCs w:val="24"/>
        </w:rPr>
        <w:t>NM</w:t>
      </w:r>
      <w:r w:rsidRPr="00595F7A">
        <w:rPr>
          <w:rFonts w:ascii="Times New Roman" w:hAnsi="Times New Roman" w:cs="Times New Roman"/>
          <w:sz w:val="24"/>
          <w:szCs w:val="24"/>
        </w:rPr>
        <w:t xml:space="preserve"> which can be accurately calculated by a series of formulas (</w:t>
      </w:r>
      <w:r w:rsidR="00FF69D5" w:rsidRPr="00595F7A">
        <w:rPr>
          <w:rFonts w:ascii="Times New Roman" w:hAnsi="Times New Roman" w:cs="Times New Roman"/>
          <w:sz w:val="24"/>
          <w:szCs w:val="24"/>
        </w:rPr>
        <w:t xml:space="preserve">Supplementary </w:t>
      </w:r>
      <w:r w:rsidR="004F1F18" w:rsidRPr="00595F7A">
        <w:rPr>
          <w:rFonts w:ascii="Times New Roman" w:hAnsi="Times New Roman" w:cs="Times New Roman"/>
          <w:sz w:val="24"/>
          <w:szCs w:val="24"/>
        </w:rPr>
        <w:t xml:space="preserve">Table 1,2 and </w:t>
      </w:r>
      <w:r w:rsidR="00FF69D5" w:rsidRPr="00595F7A">
        <w:rPr>
          <w:rFonts w:ascii="Times New Roman" w:hAnsi="Times New Roman" w:cs="Times New Roman"/>
          <w:sz w:val="24"/>
          <w:szCs w:val="24"/>
        </w:rPr>
        <w:t>Note 2</w:t>
      </w:r>
      <w:r w:rsidRPr="00595F7A">
        <w:rPr>
          <w:rFonts w:ascii="Times New Roman" w:hAnsi="Times New Roman" w:cs="Times New Roman"/>
          <w:sz w:val="24"/>
          <w:szCs w:val="24"/>
        </w:rPr>
        <w:t>)</w:t>
      </w:r>
      <w:r w:rsidR="00FF69D5" w:rsidRPr="00595F7A">
        <w:rPr>
          <w:rFonts w:ascii="Times New Roman" w:hAnsi="Times New Roman" w:cs="Times New Roman"/>
          <w:sz w:val="24"/>
          <w:szCs w:val="24"/>
        </w:rPr>
        <w:t>.</w:t>
      </w:r>
    </w:p>
    <w:p w14:paraId="6B8FD9ED" w14:textId="08A85482" w:rsidR="00F50D40" w:rsidRPr="00595F7A" w:rsidRDefault="00215D9F" w:rsidP="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24FE3CDB" w14:textId="230C146F" w:rsidR="00666241" w:rsidRPr="00595F7A" w:rsidRDefault="00FF5BA0" w:rsidP="00006128">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2178996D" wp14:editId="40A49661">
            <wp:extent cx="3105918" cy="250241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5918" cy="2502413"/>
                    </a:xfrm>
                    <a:prstGeom prst="rect">
                      <a:avLst/>
                    </a:prstGeom>
                  </pic:spPr>
                </pic:pic>
              </a:graphicData>
            </a:graphic>
          </wp:inline>
        </w:drawing>
      </w:r>
    </w:p>
    <w:p w14:paraId="3E78155B" w14:textId="7E16926C" w:rsidR="00666241" w:rsidRPr="00595F7A" w:rsidRDefault="00FF69D5">
      <w:pPr>
        <w:rPr>
          <w:rFonts w:ascii="Times New Roman" w:hAnsi="Times New Roman" w:cs="Times New Roman"/>
          <w:sz w:val="24"/>
          <w:szCs w:val="24"/>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5</w:t>
      </w:r>
      <w:r w:rsidRPr="00595F7A">
        <w:rPr>
          <w:rFonts w:ascii="Times New Roman" w:hAnsi="Times New Roman" w:cs="Times New Roman"/>
          <w:sz w:val="24"/>
          <w:szCs w:val="24"/>
        </w:rPr>
        <w:t>:</w:t>
      </w:r>
      <w:r w:rsidR="00666241" w:rsidRPr="00595F7A">
        <w:rPr>
          <w:rFonts w:ascii="Times New Roman" w:hAnsi="Times New Roman" w:cs="Times New Roman"/>
          <w:sz w:val="24"/>
          <w:szCs w:val="24"/>
        </w:rPr>
        <w:t xml:space="preserve"> </w:t>
      </w:r>
      <w:r w:rsidR="00924248" w:rsidRPr="00595F7A">
        <w:rPr>
          <w:rFonts w:ascii="Times New Roman" w:hAnsi="Times New Roman" w:cs="Times New Roman"/>
          <w:b/>
          <w:sz w:val="24"/>
          <w:szCs w:val="24"/>
        </w:rPr>
        <w:t xml:space="preserve">Map of </w:t>
      </w:r>
      <w:r w:rsidR="00C6252C" w:rsidRPr="00595F7A">
        <w:rPr>
          <w:rFonts w:ascii="Times New Roman" w:hAnsi="Times New Roman" w:cs="Times New Roman"/>
          <w:b/>
          <w:sz w:val="24"/>
          <w:szCs w:val="24"/>
        </w:rPr>
        <w:t xml:space="preserve">4-inch </w:t>
      </w:r>
      <w:r w:rsidR="00924248" w:rsidRPr="00595F7A">
        <w:rPr>
          <w:rFonts w:ascii="Times New Roman" w:hAnsi="Times New Roman" w:cs="Times New Roman"/>
          <w:b/>
          <w:sz w:val="24"/>
          <w:szCs w:val="24"/>
        </w:rPr>
        <w:t>VO</w:t>
      </w:r>
      <w:r w:rsidR="00924248" w:rsidRPr="00595F7A">
        <w:rPr>
          <w:rFonts w:ascii="Times New Roman" w:hAnsi="Times New Roman" w:cs="Times New Roman"/>
          <w:b/>
          <w:sz w:val="24"/>
          <w:szCs w:val="24"/>
          <w:vertAlign w:val="subscript"/>
        </w:rPr>
        <w:t>2</w:t>
      </w:r>
      <w:r w:rsidR="00924248" w:rsidRPr="00595F7A">
        <w:rPr>
          <w:rFonts w:ascii="Times New Roman" w:hAnsi="Times New Roman" w:cs="Times New Roman"/>
          <w:b/>
          <w:sz w:val="24"/>
          <w:szCs w:val="24"/>
        </w:rPr>
        <w:t xml:space="preserve"> resistivity </w:t>
      </w:r>
      <w:r w:rsidR="00C774BE" w:rsidRPr="00595F7A">
        <w:rPr>
          <w:rFonts w:ascii="Times New Roman" w:hAnsi="Times New Roman" w:cs="Times New Roman" w:hint="eastAsia"/>
          <w:b/>
          <w:sz w:val="24"/>
          <w:szCs w:val="24"/>
        </w:rPr>
        <w:t>change</w:t>
      </w:r>
      <w:r w:rsidR="00C774BE" w:rsidRPr="00595F7A">
        <w:rPr>
          <w:rFonts w:ascii="Times New Roman" w:hAnsi="Times New Roman" w:cs="Times New Roman"/>
          <w:b/>
          <w:sz w:val="24"/>
          <w:szCs w:val="24"/>
        </w:rPr>
        <w:t xml:space="preserve"> </w:t>
      </w:r>
      <w:r w:rsidR="00924248" w:rsidRPr="00595F7A">
        <w:rPr>
          <w:rFonts w:ascii="Times New Roman" w:hAnsi="Times New Roman" w:cs="Times New Roman"/>
          <w:b/>
          <w:sz w:val="24"/>
          <w:szCs w:val="24"/>
        </w:rPr>
        <w:t>ratio</w:t>
      </w:r>
      <w:r w:rsidR="00DE5714" w:rsidRPr="00595F7A">
        <w:rPr>
          <w:rFonts w:ascii="Times New Roman" w:hAnsi="Times New Roman" w:cs="Times New Roman"/>
          <w:b/>
          <w:sz w:val="24"/>
          <w:szCs w:val="24"/>
        </w:rPr>
        <w:t>.</w:t>
      </w:r>
      <w:r w:rsidR="004F1F18" w:rsidRPr="00595F7A">
        <w:rPr>
          <w:rFonts w:ascii="Times New Roman" w:hAnsi="Times New Roman" w:cs="Times New Roman"/>
          <w:sz w:val="24"/>
          <w:szCs w:val="24"/>
        </w:rPr>
        <w:t xml:space="preserve"> More than 89% of the wafer area have the </w:t>
      </w:r>
      <m:oMath>
        <m:r>
          <w:rPr>
            <w:rFonts w:ascii="Cambria Math" w:eastAsia="Cambria Math" w:hAnsi="Cambria Math" w:cs="Times New Roman"/>
            <w:sz w:val="24"/>
            <w:szCs w:val="24"/>
          </w:rPr>
          <m:t>∆r</m:t>
        </m:r>
        <m:r>
          <w:rPr>
            <w:rFonts w:ascii="Cambria Math" w:hAnsi="Cambria Math" w:cs="Times New Roman"/>
            <w:sz w:val="24"/>
            <w:szCs w:val="24"/>
          </w:rPr>
          <m:t xml:space="preserve">/r </m:t>
        </m:r>
      </m:oMath>
      <w:r w:rsidR="004F1F18" w:rsidRPr="00595F7A">
        <w:rPr>
          <w:rFonts w:ascii="Times New Roman" w:hAnsi="Times New Roman" w:cs="Times New Roman"/>
          <w:sz w:val="24"/>
          <w:szCs w:val="24"/>
        </w:rPr>
        <w:t>&gt;350, demonstrating high yield, good uniformity, and excellent quality of wafer-scale VO</w:t>
      </w:r>
      <w:r w:rsidR="004F1F18" w:rsidRPr="00595F7A">
        <w:rPr>
          <w:rFonts w:ascii="Times New Roman" w:hAnsi="Times New Roman" w:cs="Times New Roman"/>
          <w:sz w:val="24"/>
          <w:szCs w:val="24"/>
          <w:vertAlign w:val="subscript"/>
        </w:rPr>
        <w:t>2</w:t>
      </w:r>
      <w:r w:rsidR="004F1F18" w:rsidRPr="00595F7A">
        <w:rPr>
          <w:rFonts w:ascii="Times New Roman" w:hAnsi="Times New Roman" w:cs="Times New Roman"/>
          <w:sz w:val="24"/>
          <w:szCs w:val="24"/>
        </w:rPr>
        <w:t xml:space="preserve"> NM.</w:t>
      </w:r>
    </w:p>
    <w:p w14:paraId="7BCBEA32" w14:textId="58E47F04" w:rsidR="00E0532D" w:rsidRPr="00595F7A" w:rsidRDefault="00215D9F" w:rsidP="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1FD817C1" w14:textId="4FDDCB4C" w:rsidR="00666241" w:rsidRPr="00595F7A" w:rsidRDefault="00FF69D5" w:rsidP="00006128">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0ACD12A1" wp14:editId="251C92AE">
            <wp:extent cx="5274310" cy="2132965"/>
            <wp:effectExtent l="0" t="0" r="254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132965"/>
                    </a:xfrm>
                    <a:prstGeom prst="rect">
                      <a:avLst/>
                    </a:prstGeom>
                  </pic:spPr>
                </pic:pic>
              </a:graphicData>
            </a:graphic>
          </wp:inline>
        </w:drawing>
      </w:r>
    </w:p>
    <w:p w14:paraId="15F71C9C" w14:textId="73BBF1C3" w:rsidR="00666241" w:rsidRPr="00595F7A" w:rsidRDefault="00FF69D5">
      <w:pPr>
        <w:rPr>
          <w:rFonts w:ascii="Times New Roman" w:hAnsi="Times New Roman" w:cs="Times New Roman"/>
          <w:sz w:val="24"/>
          <w:szCs w:val="24"/>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6</w:t>
      </w:r>
      <w:r w:rsidRPr="00595F7A">
        <w:rPr>
          <w:rFonts w:ascii="Times New Roman" w:hAnsi="Times New Roman" w:cs="Times New Roman"/>
          <w:sz w:val="24"/>
          <w:szCs w:val="24"/>
        </w:rPr>
        <w:t>:</w:t>
      </w:r>
      <w:r w:rsidR="00666241" w:rsidRPr="00595F7A">
        <w:rPr>
          <w:rFonts w:ascii="Times New Roman" w:hAnsi="Times New Roman" w:cs="Times New Roman"/>
          <w:sz w:val="24"/>
          <w:szCs w:val="24"/>
        </w:rPr>
        <w:t xml:space="preserve"> </w:t>
      </w:r>
      <w:r w:rsidR="00603661" w:rsidRPr="00595F7A">
        <w:rPr>
          <w:rFonts w:ascii="Times New Roman" w:hAnsi="Times New Roman" w:cs="Times New Roman"/>
          <w:b/>
          <w:sz w:val="24"/>
          <w:szCs w:val="24"/>
        </w:rPr>
        <w:t>I</w:t>
      </w:r>
      <w:r w:rsidR="00931098" w:rsidRPr="00595F7A">
        <w:rPr>
          <w:rFonts w:ascii="Times New Roman" w:hAnsi="Times New Roman" w:cs="Times New Roman"/>
          <w:b/>
          <w:sz w:val="24"/>
          <w:szCs w:val="24"/>
        </w:rPr>
        <w:t>n</w:t>
      </w:r>
      <w:r w:rsidR="00A37386" w:rsidRPr="00595F7A">
        <w:rPr>
          <w:rFonts w:ascii="Times New Roman" w:hAnsi="Times New Roman" w:cs="Times New Roman"/>
          <w:b/>
          <w:sz w:val="24"/>
          <w:szCs w:val="24"/>
        </w:rPr>
        <w:t>-</w:t>
      </w:r>
      <w:r w:rsidR="00931098" w:rsidRPr="00595F7A">
        <w:rPr>
          <w:rFonts w:ascii="Times New Roman" w:hAnsi="Times New Roman" w:cs="Times New Roman"/>
          <w:b/>
          <w:sz w:val="24"/>
          <w:szCs w:val="24"/>
        </w:rPr>
        <w:t>situ</w:t>
      </w:r>
      <w:r w:rsidR="00A37386" w:rsidRPr="00595F7A">
        <w:rPr>
          <w:rFonts w:ascii="Times New Roman" w:hAnsi="Times New Roman" w:cs="Times New Roman"/>
          <w:b/>
          <w:sz w:val="24"/>
          <w:szCs w:val="24"/>
        </w:rPr>
        <w:t xml:space="preserve"> </w:t>
      </w:r>
      <w:r w:rsidR="00931098" w:rsidRPr="00595F7A">
        <w:rPr>
          <w:rFonts w:ascii="Times New Roman" w:hAnsi="Times New Roman" w:cs="Times New Roman"/>
          <w:b/>
          <w:sz w:val="24"/>
          <w:szCs w:val="24"/>
        </w:rPr>
        <w:t>STEM image</w:t>
      </w:r>
      <w:r w:rsidR="00A37386" w:rsidRPr="00595F7A">
        <w:rPr>
          <w:rFonts w:ascii="Times New Roman" w:hAnsi="Times New Roman" w:cs="Times New Roman"/>
          <w:b/>
          <w:sz w:val="24"/>
          <w:szCs w:val="24"/>
        </w:rPr>
        <w:t xml:space="preserve"> and </w:t>
      </w:r>
      <w:r w:rsidR="00D17430" w:rsidRPr="00595F7A">
        <w:rPr>
          <w:rFonts w:ascii="Times New Roman" w:hAnsi="Times New Roman" w:cs="Times New Roman"/>
          <w:b/>
          <w:sz w:val="24"/>
          <w:szCs w:val="24"/>
        </w:rPr>
        <w:t xml:space="preserve">corresponding </w:t>
      </w:r>
      <w:r w:rsidR="00A37386" w:rsidRPr="00595F7A">
        <w:rPr>
          <w:rFonts w:ascii="Times New Roman" w:hAnsi="Times New Roman" w:cs="Times New Roman"/>
          <w:b/>
          <w:sz w:val="24"/>
          <w:szCs w:val="24"/>
        </w:rPr>
        <w:t>FFT image</w:t>
      </w:r>
      <w:r w:rsidR="00931098" w:rsidRPr="00595F7A">
        <w:rPr>
          <w:rFonts w:ascii="Times New Roman" w:hAnsi="Times New Roman" w:cs="Times New Roman"/>
          <w:b/>
          <w:sz w:val="24"/>
          <w:szCs w:val="24"/>
        </w:rPr>
        <w:t xml:space="preserve"> of VO</w:t>
      </w:r>
      <w:r w:rsidR="00931098" w:rsidRPr="00595F7A">
        <w:rPr>
          <w:rFonts w:ascii="Times New Roman" w:hAnsi="Times New Roman" w:cs="Times New Roman"/>
          <w:b/>
          <w:sz w:val="24"/>
          <w:szCs w:val="24"/>
          <w:vertAlign w:val="subscript"/>
        </w:rPr>
        <w:t>2</w:t>
      </w:r>
      <w:r w:rsidR="00931098" w:rsidRPr="00595F7A">
        <w:rPr>
          <w:rFonts w:ascii="Times New Roman" w:hAnsi="Times New Roman" w:cs="Times New Roman"/>
          <w:b/>
          <w:sz w:val="24"/>
          <w:szCs w:val="24"/>
        </w:rPr>
        <w:t xml:space="preserve"> </w:t>
      </w:r>
      <w:r w:rsidR="00B309EC" w:rsidRPr="00595F7A">
        <w:rPr>
          <w:rFonts w:ascii="Times New Roman" w:hAnsi="Times New Roman" w:cs="Times New Roman"/>
          <w:b/>
          <w:sz w:val="24"/>
          <w:szCs w:val="24"/>
        </w:rPr>
        <w:t>NM</w:t>
      </w:r>
      <w:r w:rsidR="00F57D0B" w:rsidRPr="00595F7A">
        <w:rPr>
          <w:rFonts w:ascii="Times New Roman" w:hAnsi="Times New Roman" w:cs="Times New Roman"/>
          <w:b/>
          <w:sz w:val="24"/>
          <w:szCs w:val="24"/>
        </w:rPr>
        <w:t xml:space="preserve"> during</w:t>
      </w:r>
      <w:r w:rsidR="00A37386" w:rsidRPr="00595F7A">
        <w:rPr>
          <w:rFonts w:ascii="Times New Roman" w:hAnsi="Times New Roman" w:cs="Times New Roman"/>
          <w:b/>
          <w:sz w:val="24"/>
          <w:szCs w:val="24"/>
        </w:rPr>
        <w:t xml:space="preserve"> heating. </w:t>
      </w:r>
      <w:r w:rsidRPr="00595F7A">
        <w:rPr>
          <w:rFonts w:ascii="Times New Roman" w:hAnsi="Times New Roman" w:cs="Times New Roman"/>
          <w:b/>
          <w:sz w:val="24"/>
          <w:szCs w:val="24"/>
        </w:rPr>
        <w:t xml:space="preserve">a, </w:t>
      </w:r>
      <w:r w:rsidRPr="00595F7A">
        <w:rPr>
          <w:rFonts w:ascii="Times New Roman" w:hAnsi="Times New Roman" w:cs="Times New Roman"/>
          <w:sz w:val="24"/>
          <w:szCs w:val="24"/>
        </w:rPr>
        <w:t xml:space="preserve">20 </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C,</w:t>
      </w:r>
      <w:r w:rsidRPr="00595F7A">
        <w:rPr>
          <w:rFonts w:ascii="Times New Roman" w:hAnsi="Times New Roman" w:cs="Times New Roman"/>
          <w:b/>
          <w:sz w:val="24"/>
          <w:szCs w:val="24"/>
        </w:rPr>
        <w:t xml:space="preserve"> b, </w:t>
      </w:r>
      <w:r w:rsidRPr="00595F7A">
        <w:rPr>
          <w:rFonts w:ascii="Times New Roman" w:hAnsi="Times New Roman" w:cs="Times New Roman"/>
          <w:sz w:val="24"/>
          <w:szCs w:val="24"/>
        </w:rPr>
        <w:t xml:space="preserve">50 </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C,</w:t>
      </w:r>
      <w:r w:rsidRPr="00595F7A">
        <w:rPr>
          <w:rFonts w:ascii="Times New Roman" w:hAnsi="Times New Roman" w:cs="Times New Roman"/>
          <w:b/>
          <w:sz w:val="24"/>
          <w:szCs w:val="24"/>
        </w:rPr>
        <w:t xml:space="preserve"> c, </w:t>
      </w:r>
      <w:r w:rsidRPr="00595F7A">
        <w:rPr>
          <w:rFonts w:ascii="Times New Roman" w:hAnsi="Times New Roman" w:cs="Times New Roman"/>
          <w:sz w:val="24"/>
          <w:szCs w:val="24"/>
        </w:rPr>
        <w:t xml:space="preserve">80 </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C,</w:t>
      </w:r>
      <w:r w:rsidRPr="00595F7A">
        <w:rPr>
          <w:rFonts w:ascii="Times New Roman" w:hAnsi="Times New Roman" w:cs="Times New Roman"/>
          <w:b/>
          <w:sz w:val="24"/>
          <w:szCs w:val="24"/>
        </w:rPr>
        <w:t xml:space="preserve"> d,</w:t>
      </w:r>
      <w:r w:rsidRPr="00595F7A">
        <w:rPr>
          <w:rFonts w:ascii="Times New Roman" w:hAnsi="Times New Roman" w:cs="Times New Roman"/>
          <w:sz w:val="24"/>
          <w:szCs w:val="24"/>
        </w:rPr>
        <w:t xml:space="preserve"> 110 </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C,</w:t>
      </w:r>
      <w:r w:rsidRPr="00595F7A">
        <w:rPr>
          <w:rFonts w:ascii="Times New Roman" w:hAnsi="Times New Roman" w:cs="Times New Roman"/>
          <w:b/>
          <w:sz w:val="24"/>
          <w:szCs w:val="24"/>
        </w:rPr>
        <w:t xml:space="preserve"> e,</w:t>
      </w:r>
      <w:r w:rsidRPr="00595F7A">
        <w:rPr>
          <w:rFonts w:ascii="Times New Roman" w:hAnsi="Times New Roman" w:cs="Times New Roman"/>
          <w:sz w:val="24"/>
          <w:szCs w:val="24"/>
        </w:rPr>
        <w:t xml:space="preserve"> 140 </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C,</w:t>
      </w:r>
      <w:r w:rsidRPr="00595F7A">
        <w:rPr>
          <w:rFonts w:ascii="Times New Roman" w:hAnsi="Times New Roman" w:cs="Times New Roman"/>
          <w:b/>
          <w:sz w:val="24"/>
          <w:szCs w:val="24"/>
        </w:rPr>
        <w:t xml:space="preserve"> f, </w:t>
      </w:r>
      <w:r w:rsidRPr="00595F7A">
        <w:rPr>
          <w:rFonts w:ascii="Times New Roman" w:hAnsi="Times New Roman" w:cs="Times New Roman"/>
          <w:sz w:val="24"/>
          <w:szCs w:val="24"/>
        </w:rPr>
        <w:t xml:space="preserve">170 </w:t>
      </w:r>
      <w:r w:rsidR="00595F7A" w:rsidRPr="00595F7A">
        <w:rPr>
          <w:rFonts w:ascii="Times New Roman" w:hAnsi="Times New Roman" w:cs="Times New Roman" w:hint="eastAsia"/>
          <w:sz w:val="24"/>
          <w:szCs w:val="24"/>
          <w:vertAlign w:val="superscript"/>
        </w:rPr>
        <w:t>o</w:t>
      </w:r>
      <w:r w:rsidRPr="00595F7A">
        <w:rPr>
          <w:rFonts w:ascii="Times New Roman" w:hAnsi="Times New Roman" w:cs="Times New Roman"/>
          <w:sz w:val="24"/>
          <w:szCs w:val="24"/>
        </w:rPr>
        <w:t xml:space="preserve">C. </w:t>
      </w:r>
      <w:r w:rsidRPr="00595F7A">
        <w:rPr>
          <w:rFonts w:ascii="Times New Roman" w:hAnsi="Times New Roman" w:cs="Times New Roman"/>
          <w:b/>
          <w:sz w:val="24"/>
          <w:szCs w:val="24"/>
        </w:rPr>
        <w:t>g,</w:t>
      </w:r>
      <w:r w:rsidRPr="00595F7A">
        <w:rPr>
          <w:rFonts w:ascii="Times New Roman" w:hAnsi="Times New Roman" w:cs="Times New Roman"/>
          <w:sz w:val="24"/>
          <w:szCs w:val="24"/>
        </w:rPr>
        <w:t xml:space="preserve"> </w:t>
      </w:r>
      <w:r w:rsidRPr="00595F7A">
        <w:rPr>
          <w:rFonts w:ascii="Times New Roman" w:hAnsi="Times New Roman" w:cs="Times New Roman"/>
          <w:sz w:val="24"/>
          <w:szCs w:val="24"/>
          <w:lang w:val="en-GB"/>
        </w:rPr>
        <w:t xml:space="preserve">Interplanar spacing </w:t>
      </w:r>
      <w:r w:rsidR="0030337B" w:rsidRPr="00595F7A">
        <w:rPr>
          <w:rFonts w:ascii="Times New Roman" w:hAnsi="Times New Roman" w:cs="Times New Roman"/>
          <w:sz w:val="24"/>
          <w:szCs w:val="24"/>
          <w:lang w:val="en-GB"/>
        </w:rPr>
        <w:t>(</w:t>
      </w:r>
      <m:oMath>
        <m:r>
          <w:rPr>
            <w:rFonts w:ascii="Cambria Math" w:hAnsi="Cambria Math" w:cs="Times New Roman"/>
            <w:sz w:val="24"/>
            <w:szCs w:val="24"/>
          </w:rPr>
          <m:t>d</m:t>
        </m:r>
      </m:oMath>
      <w:r w:rsidR="0030337B" w:rsidRPr="00595F7A">
        <w:rPr>
          <w:rFonts w:ascii="Times New Roman" w:hAnsi="Times New Roman" w:cs="Times New Roman"/>
          <w:sz w:val="24"/>
          <w:szCs w:val="24"/>
          <w:lang w:val="en-GB"/>
        </w:rPr>
        <w:t xml:space="preserve">) </w:t>
      </w:r>
      <w:r w:rsidRPr="00595F7A">
        <w:rPr>
          <w:rFonts w:ascii="Times New Roman" w:hAnsi="Times New Roman" w:cs="Times New Roman"/>
          <w:sz w:val="24"/>
          <w:szCs w:val="24"/>
          <w:lang w:val="en-GB"/>
        </w:rPr>
        <w:t>in two directions changes with temperature.</w:t>
      </w:r>
      <w:r w:rsidRPr="00595F7A">
        <w:rPr>
          <w:rFonts w:ascii="Times New Roman" w:hAnsi="Times New Roman" w:cs="Times New Roman"/>
          <w:sz w:val="24"/>
          <w:szCs w:val="24"/>
        </w:rPr>
        <w:t xml:space="preserve"> </w:t>
      </w:r>
      <w:r w:rsidR="00A37386" w:rsidRPr="00595F7A">
        <w:rPr>
          <w:rFonts w:ascii="Times New Roman" w:hAnsi="Times New Roman" w:cs="Times New Roman"/>
          <w:sz w:val="24"/>
          <w:szCs w:val="24"/>
        </w:rPr>
        <w:t xml:space="preserve">The </w:t>
      </w:r>
      <m:oMath>
        <m:r>
          <w:rPr>
            <w:rFonts w:ascii="Cambria Math" w:hAnsi="Cambria Math" w:cs="Times New Roman"/>
            <w:sz w:val="24"/>
            <w:szCs w:val="24"/>
          </w:rPr>
          <m:t>d</m:t>
        </m:r>
      </m:oMath>
      <w:r w:rsidR="00A37386" w:rsidRPr="00595F7A">
        <w:rPr>
          <w:rFonts w:ascii="Times New Roman" w:hAnsi="Times New Roman" w:cs="Times New Roman"/>
          <w:sz w:val="24"/>
          <w:szCs w:val="24"/>
        </w:rPr>
        <w:t xml:space="preserve"> of the VO</w:t>
      </w:r>
      <w:r w:rsidR="00A37386" w:rsidRPr="00595F7A">
        <w:rPr>
          <w:rFonts w:ascii="Times New Roman" w:hAnsi="Times New Roman" w:cs="Times New Roman"/>
          <w:sz w:val="24"/>
          <w:szCs w:val="24"/>
          <w:vertAlign w:val="subscript"/>
        </w:rPr>
        <w:t>2</w:t>
      </w:r>
      <w:r w:rsidR="00A37386" w:rsidRPr="00595F7A">
        <w:rPr>
          <w:rFonts w:ascii="Times New Roman" w:hAnsi="Times New Roman" w:cs="Times New Roman"/>
          <w:sz w:val="24"/>
          <w:szCs w:val="24"/>
        </w:rPr>
        <w:t xml:space="preserve"> has a regular and obvious change during the heating process, which infer the occurrence of the phase transition and the resulting strain change.</w:t>
      </w:r>
      <w:r w:rsidR="00C440E0" w:rsidRPr="00595F7A">
        <w:rPr>
          <w:rFonts w:ascii="Times New Roman" w:hAnsi="Times New Roman" w:cs="Times New Roman"/>
          <w:sz w:val="24"/>
          <w:szCs w:val="24"/>
        </w:rPr>
        <w:t xml:space="preserve"> Y-direction is corresponding to the [</w:t>
      </w:r>
      <w:r w:rsidR="0060111C" w:rsidRPr="00595F7A">
        <w:rPr>
          <w:rFonts w:ascii="Times New Roman" w:hAnsi="Times New Roman" w:cs="Times New Roman"/>
          <w:sz w:val="24"/>
          <w:szCs w:val="24"/>
        </w:rPr>
        <w:t>0</w:t>
      </w:r>
      <w:r w:rsidR="00C80CC5" w:rsidRPr="00595F7A">
        <w:rPr>
          <w:rFonts w:ascii="Times New Roman" w:hAnsi="Times New Roman" w:cs="Times New Roman"/>
          <w:sz w:val="24"/>
          <w:szCs w:val="24"/>
        </w:rPr>
        <w:t>-1</w:t>
      </w:r>
      <w:r w:rsidR="0060111C" w:rsidRPr="00595F7A">
        <w:rPr>
          <w:rFonts w:ascii="Times New Roman" w:hAnsi="Times New Roman" w:cs="Times New Roman"/>
          <w:sz w:val="24"/>
          <w:szCs w:val="24"/>
        </w:rPr>
        <w:t>2</w:t>
      </w:r>
      <w:r w:rsidR="00C440E0" w:rsidRPr="00595F7A">
        <w:rPr>
          <w:rFonts w:ascii="Times New Roman" w:hAnsi="Times New Roman" w:cs="Times New Roman"/>
          <w:sz w:val="24"/>
          <w:szCs w:val="24"/>
        </w:rPr>
        <w:t xml:space="preserve">] zone axis, and </w:t>
      </w:r>
      <w:r w:rsidR="00D143FB" w:rsidRPr="00595F7A">
        <w:rPr>
          <w:rFonts w:ascii="Times New Roman" w:hAnsi="Times New Roman" w:cs="Times New Roman"/>
          <w:sz w:val="24"/>
          <w:szCs w:val="24"/>
        </w:rPr>
        <w:t>X</w:t>
      </w:r>
      <w:r w:rsidR="00C440E0" w:rsidRPr="00595F7A">
        <w:rPr>
          <w:rFonts w:ascii="Times New Roman" w:hAnsi="Times New Roman" w:cs="Times New Roman"/>
          <w:sz w:val="24"/>
          <w:szCs w:val="24"/>
        </w:rPr>
        <w:t>-direction represents the [01</w:t>
      </w:r>
      <w:r w:rsidR="0060111C" w:rsidRPr="00595F7A">
        <w:rPr>
          <w:rFonts w:ascii="Times New Roman" w:hAnsi="Times New Roman" w:cs="Times New Roman"/>
          <w:sz w:val="24"/>
          <w:szCs w:val="24"/>
        </w:rPr>
        <w:t>2</w:t>
      </w:r>
      <w:r w:rsidR="00C440E0" w:rsidRPr="00595F7A">
        <w:rPr>
          <w:rFonts w:ascii="Times New Roman" w:hAnsi="Times New Roman" w:cs="Times New Roman"/>
          <w:sz w:val="24"/>
          <w:szCs w:val="24"/>
        </w:rPr>
        <w:t>] zone axis.</w:t>
      </w:r>
      <w:r w:rsidR="00240BC8" w:rsidRPr="00595F7A">
        <w:rPr>
          <w:rFonts w:ascii="Times New Roman" w:hAnsi="Times New Roman" w:cs="Times New Roman"/>
          <w:sz w:val="24"/>
          <w:szCs w:val="24"/>
        </w:rPr>
        <w:t xml:space="preserve"> Here, the value of </w:t>
      </w:r>
      <m:oMath>
        <m:r>
          <w:rPr>
            <w:rFonts w:ascii="Cambria Math" w:hAnsi="Cambria Math" w:cs="Times New Roman"/>
            <w:sz w:val="24"/>
            <w:szCs w:val="24"/>
          </w:rPr>
          <m:t>d</m:t>
        </m:r>
      </m:oMath>
      <w:r w:rsidR="00240BC8" w:rsidRPr="00595F7A">
        <w:rPr>
          <w:rFonts w:ascii="Times New Roman" w:hAnsi="Times New Roman" w:cs="Times New Roman"/>
          <w:sz w:val="24"/>
          <w:szCs w:val="24"/>
        </w:rPr>
        <w:t xml:space="preserve"> shows an obvious sudden change during heating before reaching τ</w:t>
      </w:r>
      <w:r w:rsidR="00240BC8" w:rsidRPr="00595F7A">
        <w:rPr>
          <w:rFonts w:ascii="Times New Roman" w:hAnsi="Times New Roman" w:cs="Times New Roman"/>
          <w:sz w:val="24"/>
          <w:szCs w:val="24"/>
          <w:vertAlign w:val="subscript"/>
        </w:rPr>
        <w:t>c</w:t>
      </w:r>
      <w:r w:rsidR="00240BC8" w:rsidRPr="00595F7A">
        <w:rPr>
          <w:rFonts w:ascii="Times New Roman" w:hAnsi="Times New Roman" w:cs="Times New Roman"/>
          <w:sz w:val="24"/>
          <w:szCs w:val="24"/>
        </w:rPr>
        <w:t xml:space="preserve"> and tends to a relatively stable value after the phase transition. Since the internal stress existing in the NM will accumulate certain elastic potential energy, the phase transition will destroy the equilibrium state and release the potential energy. After the phase transition, the release of the potential energy will make the lattice structure forms a new equilibrium state and stabilize </w:t>
      </w:r>
      <m:oMath>
        <m:r>
          <w:rPr>
            <w:rFonts w:ascii="Cambria Math" w:hAnsi="Cambria Math" w:cs="Times New Roman"/>
            <w:sz w:val="24"/>
            <w:szCs w:val="24"/>
          </w:rPr>
          <m:t>d</m:t>
        </m:r>
      </m:oMath>
      <w:r w:rsidR="00240BC8" w:rsidRPr="00595F7A">
        <w:rPr>
          <w:rFonts w:ascii="Times New Roman" w:hAnsi="Times New Roman" w:cs="Times New Roman"/>
          <w:sz w:val="24"/>
          <w:szCs w:val="24"/>
        </w:rPr>
        <w:t>.</w:t>
      </w:r>
    </w:p>
    <w:p w14:paraId="2F342A85" w14:textId="7F4FF3AC" w:rsidR="00F50D40" w:rsidRPr="00595F7A" w:rsidRDefault="00215D9F" w:rsidP="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4411470B" w14:textId="088657AB" w:rsidR="00666241" w:rsidRPr="00595F7A" w:rsidRDefault="00A37386" w:rsidP="00006128">
      <w:pPr>
        <w:jc w:val="center"/>
        <w:rPr>
          <w:rFonts w:ascii="Times New Roman" w:hAnsi="Times New Roman" w:cs="Times New Roman"/>
          <w:sz w:val="24"/>
          <w:szCs w:val="24"/>
        </w:rPr>
      </w:pPr>
      <w:r w:rsidRPr="00595F7A">
        <w:rPr>
          <w:rFonts w:ascii="Times New Roman" w:hAnsi="Times New Roman" w:cs="Times New Roman" w:hint="eastAsia"/>
          <w:noProof/>
          <w:sz w:val="24"/>
          <w:szCs w:val="24"/>
        </w:rPr>
        <w:lastRenderedPageBreak/>
        <w:drawing>
          <wp:inline distT="0" distB="0" distL="0" distR="0" wp14:anchorId="24DDFD5C" wp14:editId="4EBF24AF">
            <wp:extent cx="2359152" cy="1825752"/>
            <wp:effectExtent l="0" t="0" r="3175"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9152" cy="1825752"/>
                    </a:xfrm>
                    <a:prstGeom prst="rect">
                      <a:avLst/>
                    </a:prstGeom>
                  </pic:spPr>
                </pic:pic>
              </a:graphicData>
            </a:graphic>
          </wp:inline>
        </w:drawing>
      </w:r>
    </w:p>
    <w:p w14:paraId="3F6406A7" w14:textId="17A16709" w:rsidR="00666241" w:rsidRPr="00595F7A" w:rsidRDefault="00240BC8">
      <w:pPr>
        <w:rPr>
          <w:rFonts w:ascii="Times New Roman" w:hAnsi="Times New Roman" w:cs="Times New Roman"/>
          <w:sz w:val="24"/>
          <w:szCs w:val="24"/>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7</w:t>
      </w:r>
      <w:r w:rsidRPr="00595F7A">
        <w:rPr>
          <w:rFonts w:ascii="Times New Roman" w:hAnsi="Times New Roman" w:cs="Times New Roman"/>
          <w:sz w:val="24"/>
          <w:szCs w:val="24"/>
        </w:rPr>
        <w:t>:</w:t>
      </w:r>
      <w:r w:rsidR="00666241" w:rsidRPr="00595F7A">
        <w:rPr>
          <w:rFonts w:ascii="Times New Roman" w:hAnsi="Times New Roman" w:cs="Times New Roman"/>
          <w:sz w:val="24"/>
          <w:szCs w:val="24"/>
        </w:rPr>
        <w:t xml:space="preserve"> </w:t>
      </w:r>
      <w:r w:rsidR="00676D4F" w:rsidRPr="00595F7A">
        <w:rPr>
          <w:rFonts w:ascii="Times New Roman" w:hAnsi="Times New Roman" w:cs="Times New Roman"/>
          <w:b/>
          <w:sz w:val="24"/>
          <w:szCs w:val="24"/>
        </w:rPr>
        <w:t>Transmittance spectra of the VO</w:t>
      </w:r>
      <w:r w:rsidR="00676D4F" w:rsidRPr="00595F7A">
        <w:rPr>
          <w:rFonts w:ascii="Times New Roman" w:hAnsi="Times New Roman" w:cs="Times New Roman"/>
          <w:b/>
          <w:sz w:val="24"/>
          <w:szCs w:val="24"/>
          <w:vertAlign w:val="subscript"/>
        </w:rPr>
        <w:t>2</w:t>
      </w:r>
      <w:r w:rsidR="00676D4F" w:rsidRPr="00595F7A">
        <w:rPr>
          <w:rFonts w:ascii="Times New Roman" w:hAnsi="Times New Roman" w:cs="Times New Roman"/>
          <w:b/>
          <w:sz w:val="24"/>
          <w:szCs w:val="24"/>
        </w:rPr>
        <w:t xml:space="preserve"> </w:t>
      </w:r>
      <w:r w:rsidR="00B309EC" w:rsidRPr="00595F7A">
        <w:rPr>
          <w:rFonts w:ascii="Times New Roman" w:hAnsi="Times New Roman" w:cs="Times New Roman"/>
          <w:b/>
          <w:sz w:val="24"/>
          <w:szCs w:val="24"/>
        </w:rPr>
        <w:t>NM</w:t>
      </w:r>
      <w:r w:rsidR="00D17430" w:rsidRPr="00595F7A">
        <w:rPr>
          <w:rFonts w:ascii="Times New Roman" w:hAnsi="Times New Roman" w:cs="Times New Roman" w:hint="eastAsia"/>
          <w:b/>
          <w:sz w:val="24"/>
          <w:szCs w:val="24"/>
        </w:rPr>
        <w:t>s</w:t>
      </w:r>
      <w:r w:rsidR="00676D4F" w:rsidRPr="00595F7A">
        <w:rPr>
          <w:rFonts w:ascii="Times New Roman" w:hAnsi="Times New Roman" w:cs="Times New Roman"/>
          <w:b/>
          <w:sz w:val="24"/>
          <w:szCs w:val="24"/>
        </w:rPr>
        <w:t xml:space="preserve"> </w:t>
      </w:r>
      <w:r w:rsidR="001C1989" w:rsidRPr="00595F7A">
        <w:rPr>
          <w:rFonts w:ascii="Times New Roman" w:hAnsi="Times New Roman" w:cs="Times New Roman"/>
          <w:b/>
          <w:sz w:val="24"/>
          <w:szCs w:val="24"/>
        </w:rPr>
        <w:t xml:space="preserve">with </w:t>
      </w:r>
      <w:r w:rsidR="00676D4F" w:rsidRPr="00595F7A">
        <w:rPr>
          <w:rFonts w:ascii="Times New Roman" w:hAnsi="Times New Roman" w:cs="Times New Roman"/>
          <w:b/>
          <w:sz w:val="24"/>
          <w:szCs w:val="24"/>
        </w:rPr>
        <w:t>different thickness</w:t>
      </w:r>
      <w:r w:rsidR="007167B3" w:rsidRPr="00595F7A">
        <w:rPr>
          <w:rFonts w:ascii="Times New Roman" w:hAnsi="Times New Roman" w:cs="Times New Roman"/>
          <w:b/>
          <w:sz w:val="24"/>
          <w:szCs w:val="24"/>
        </w:rPr>
        <w:t>es</w:t>
      </w:r>
      <w:r w:rsidR="00676D4F" w:rsidRPr="00595F7A">
        <w:rPr>
          <w:rFonts w:ascii="Times New Roman" w:hAnsi="Times New Roman" w:cs="Times New Roman"/>
          <w:b/>
          <w:sz w:val="24"/>
          <w:szCs w:val="24"/>
        </w:rPr>
        <w:t>.</w:t>
      </w:r>
      <w:r w:rsidR="00A37386" w:rsidRPr="00595F7A">
        <w:rPr>
          <w:rFonts w:ascii="Times New Roman" w:hAnsi="Times New Roman" w:cs="Times New Roman"/>
          <w:b/>
          <w:sz w:val="24"/>
          <w:szCs w:val="24"/>
        </w:rPr>
        <w:t xml:space="preserve"> </w:t>
      </w:r>
      <w:r w:rsidR="00A37386" w:rsidRPr="00595F7A">
        <w:rPr>
          <w:rFonts w:ascii="Times New Roman" w:hAnsi="Times New Roman" w:cs="Times New Roman"/>
          <w:sz w:val="24"/>
          <w:szCs w:val="24"/>
        </w:rPr>
        <w:t>The 100 nm VO</w:t>
      </w:r>
      <w:r w:rsidR="00A37386" w:rsidRPr="00595F7A">
        <w:rPr>
          <w:rFonts w:ascii="Times New Roman" w:hAnsi="Times New Roman" w:cs="Times New Roman"/>
          <w:sz w:val="24"/>
          <w:szCs w:val="24"/>
          <w:vertAlign w:val="subscript"/>
        </w:rPr>
        <w:t>2</w:t>
      </w:r>
      <w:r w:rsidR="00A37386" w:rsidRPr="00595F7A">
        <w:rPr>
          <w:rFonts w:ascii="Times New Roman" w:hAnsi="Times New Roman" w:cs="Times New Roman"/>
          <w:sz w:val="24"/>
          <w:szCs w:val="24"/>
        </w:rPr>
        <w:t xml:space="preserve"> </w:t>
      </w:r>
      <w:r w:rsidR="00B309EC" w:rsidRPr="00595F7A">
        <w:rPr>
          <w:rFonts w:ascii="Times New Roman" w:hAnsi="Times New Roman" w:cs="Times New Roman"/>
          <w:sz w:val="24"/>
          <w:szCs w:val="24"/>
        </w:rPr>
        <w:t>NM</w:t>
      </w:r>
      <w:r w:rsidR="00A37386" w:rsidRPr="00595F7A">
        <w:rPr>
          <w:rFonts w:ascii="Times New Roman" w:hAnsi="Times New Roman" w:cs="Times New Roman"/>
          <w:sz w:val="24"/>
          <w:szCs w:val="24"/>
        </w:rPr>
        <w:t xml:space="preserve"> ha</w:t>
      </w:r>
      <w:r w:rsidR="00775F55" w:rsidRPr="00595F7A">
        <w:rPr>
          <w:rFonts w:ascii="Times New Roman" w:hAnsi="Times New Roman" w:cs="Times New Roman" w:hint="eastAsia"/>
          <w:sz w:val="24"/>
          <w:szCs w:val="24"/>
        </w:rPr>
        <w:t>s</w:t>
      </w:r>
      <w:r w:rsidR="00A37386" w:rsidRPr="00595F7A">
        <w:rPr>
          <w:rFonts w:ascii="Times New Roman" w:hAnsi="Times New Roman" w:cs="Times New Roman"/>
          <w:sz w:val="24"/>
          <w:szCs w:val="24"/>
        </w:rPr>
        <w:t xml:space="preserve"> the best solar modulation </w:t>
      </w:r>
      <w:r w:rsidR="00B42EBB" w:rsidRPr="00595F7A">
        <w:rPr>
          <w:rFonts w:ascii="Times New Roman" w:hAnsi="Times New Roman" w:cs="Times New Roman"/>
          <w:sz w:val="24"/>
          <w:szCs w:val="24"/>
        </w:rPr>
        <w:t>during phase transition</w:t>
      </w:r>
      <w:r w:rsidR="00A37386" w:rsidRPr="00595F7A">
        <w:rPr>
          <w:rFonts w:ascii="Times New Roman" w:hAnsi="Times New Roman" w:cs="Times New Roman"/>
          <w:sz w:val="24"/>
          <w:szCs w:val="24"/>
        </w:rPr>
        <w:t>.</w:t>
      </w:r>
    </w:p>
    <w:p w14:paraId="75F8DA78" w14:textId="0C36AC7F" w:rsidR="00595F7A" w:rsidRDefault="00595F7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88431EB" w14:textId="77777777" w:rsidR="00F50D40" w:rsidRPr="00595F7A" w:rsidRDefault="00F50D40">
      <w:pPr>
        <w:rPr>
          <w:rFonts w:ascii="Times New Roman" w:hAnsi="Times New Roman" w:cs="Times New Roman"/>
          <w:sz w:val="24"/>
          <w:szCs w:val="24"/>
        </w:rPr>
      </w:pPr>
    </w:p>
    <w:p w14:paraId="7B5FFEFE" w14:textId="7912BB5F" w:rsidR="00666241" w:rsidRPr="00595F7A" w:rsidRDefault="00240BC8" w:rsidP="004C3947">
      <w:pPr>
        <w:jc w:val="center"/>
        <w:rPr>
          <w:rFonts w:ascii="Times New Roman" w:hAnsi="Times New Roman" w:cs="Times New Roman"/>
          <w:sz w:val="24"/>
          <w:szCs w:val="24"/>
        </w:rPr>
      </w:pPr>
      <w:r w:rsidRPr="00595F7A">
        <w:rPr>
          <w:rFonts w:ascii="Times New Roman" w:hAnsi="Times New Roman" w:cs="Times New Roman"/>
          <w:noProof/>
          <w:sz w:val="24"/>
          <w:szCs w:val="24"/>
        </w:rPr>
        <w:drawing>
          <wp:inline distT="0" distB="0" distL="0" distR="0" wp14:anchorId="5EAB1502" wp14:editId="1E2E20BD">
            <wp:extent cx="4748784" cy="1865376"/>
            <wp:effectExtent l="0" t="0" r="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48784" cy="1865376"/>
                    </a:xfrm>
                    <a:prstGeom prst="rect">
                      <a:avLst/>
                    </a:prstGeom>
                  </pic:spPr>
                </pic:pic>
              </a:graphicData>
            </a:graphic>
          </wp:inline>
        </w:drawing>
      </w:r>
    </w:p>
    <w:p w14:paraId="51044BA7" w14:textId="3E680DC5" w:rsidR="001C3678" w:rsidRPr="00595F7A" w:rsidRDefault="00240BC8">
      <w:pPr>
        <w:rPr>
          <w:rFonts w:ascii="Times New Roman" w:hAnsi="Times New Roman" w:cs="Times New Roman"/>
          <w:sz w:val="24"/>
          <w:szCs w:val="24"/>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8</w:t>
      </w:r>
      <w:r w:rsidRPr="00595F7A">
        <w:rPr>
          <w:rFonts w:ascii="Times New Roman" w:hAnsi="Times New Roman" w:cs="Times New Roman"/>
          <w:sz w:val="24"/>
          <w:szCs w:val="24"/>
        </w:rPr>
        <w:t>:</w:t>
      </w:r>
      <w:r w:rsidR="00757E0B" w:rsidRPr="00595F7A">
        <w:rPr>
          <w:rFonts w:ascii="Times New Roman" w:hAnsi="Times New Roman" w:cs="Times New Roman"/>
          <w:b/>
          <w:sz w:val="24"/>
          <w:szCs w:val="24"/>
        </w:rPr>
        <w:t xml:space="preserve"> </w:t>
      </w:r>
      <w:r w:rsidR="00603661" w:rsidRPr="00595F7A">
        <w:rPr>
          <w:rFonts w:ascii="Times New Roman" w:hAnsi="Times New Roman" w:cs="Times New Roman"/>
          <w:b/>
          <w:sz w:val="24"/>
          <w:szCs w:val="24"/>
        </w:rPr>
        <w:t>S</w:t>
      </w:r>
      <w:r w:rsidR="006B6DD4" w:rsidRPr="00595F7A">
        <w:rPr>
          <w:rFonts w:ascii="Times New Roman" w:hAnsi="Times New Roman" w:cs="Times New Roman"/>
          <w:b/>
          <w:sz w:val="24"/>
          <w:szCs w:val="24"/>
        </w:rPr>
        <w:t>hape-</w:t>
      </w:r>
      <w:r w:rsidR="00757E0B" w:rsidRPr="00595F7A">
        <w:rPr>
          <w:rFonts w:ascii="Times New Roman" w:hAnsi="Times New Roman" w:cs="Times New Roman"/>
          <w:b/>
          <w:sz w:val="24"/>
          <w:szCs w:val="24"/>
        </w:rPr>
        <w:t>deformation of different VO</w:t>
      </w:r>
      <w:r w:rsidR="00757E0B" w:rsidRPr="00595F7A">
        <w:rPr>
          <w:rFonts w:ascii="Times New Roman" w:hAnsi="Times New Roman" w:cs="Times New Roman"/>
          <w:b/>
          <w:sz w:val="24"/>
          <w:szCs w:val="24"/>
          <w:vertAlign w:val="subscript"/>
        </w:rPr>
        <w:t>2</w:t>
      </w:r>
      <w:r w:rsidR="00757E0B" w:rsidRPr="00595F7A">
        <w:rPr>
          <w:rFonts w:ascii="Times New Roman" w:hAnsi="Times New Roman" w:cs="Times New Roman"/>
          <w:b/>
          <w:sz w:val="24"/>
          <w:szCs w:val="24"/>
        </w:rPr>
        <w:t xml:space="preserve"> rol</w:t>
      </w:r>
      <w:r w:rsidR="00A401AB" w:rsidRPr="00595F7A">
        <w:rPr>
          <w:rFonts w:ascii="Times New Roman" w:hAnsi="Times New Roman" w:cs="Times New Roman"/>
          <w:b/>
          <w:sz w:val="24"/>
          <w:szCs w:val="24"/>
        </w:rPr>
        <w:t>led-up</w:t>
      </w:r>
      <w:r w:rsidR="00757E0B" w:rsidRPr="00595F7A">
        <w:rPr>
          <w:rFonts w:ascii="Times New Roman" w:hAnsi="Times New Roman" w:cs="Times New Roman"/>
          <w:b/>
          <w:sz w:val="24"/>
          <w:szCs w:val="24"/>
        </w:rPr>
        <w:t xml:space="preserve"> microstructures.</w:t>
      </w:r>
      <w:r w:rsidR="001C3678" w:rsidRPr="00595F7A">
        <w:rPr>
          <w:rFonts w:ascii="Times New Roman" w:hAnsi="Times New Roman" w:cs="Times New Roman"/>
          <w:sz w:val="24"/>
          <w:szCs w:val="24"/>
        </w:rPr>
        <w:t xml:space="preserve"> </w:t>
      </w:r>
      <w:r w:rsidRPr="00595F7A">
        <w:rPr>
          <w:rFonts w:ascii="Times New Roman" w:hAnsi="Times New Roman" w:cs="Times New Roman"/>
          <w:b/>
          <w:sz w:val="24"/>
          <w:szCs w:val="24"/>
        </w:rPr>
        <w:t>a-e,</w:t>
      </w:r>
      <w:r w:rsidR="001C3678" w:rsidRPr="00595F7A">
        <w:rPr>
          <w:rFonts w:ascii="Times New Roman" w:hAnsi="Times New Roman" w:cs="Times New Roman"/>
          <w:sz w:val="24"/>
          <w:szCs w:val="24"/>
        </w:rPr>
        <w:t xml:space="preserve"> </w:t>
      </w:r>
      <w:r w:rsidR="00FC15C5" w:rsidRPr="00595F7A">
        <w:rPr>
          <w:rFonts w:ascii="Times New Roman" w:hAnsi="Times New Roman" w:cs="Times New Roman"/>
          <w:sz w:val="24"/>
          <w:szCs w:val="24"/>
        </w:rPr>
        <w:t>M</w:t>
      </w:r>
      <w:r w:rsidR="00516778" w:rsidRPr="00595F7A">
        <w:rPr>
          <w:rFonts w:ascii="Times New Roman" w:hAnsi="Times New Roman" w:cs="Times New Roman"/>
          <w:sz w:val="24"/>
          <w:szCs w:val="24"/>
        </w:rPr>
        <w:t>icroscope image of different roll</w:t>
      </w:r>
      <w:r w:rsidR="00A401AB" w:rsidRPr="00595F7A">
        <w:rPr>
          <w:rFonts w:ascii="Times New Roman" w:hAnsi="Times New Roman" w:cs="Times New Roman"/>
          <w:sz w:val="24"/>
          <w:szCs w:val="24"/>
        </w:rPr>
        <w:t>ed-up</w:t>
      </w:r>
      <w:r w:rsidR="00516778" w:rsidRPr="00595F7A">
        <w:rPr>
          <w:rFonts w:ascii="Times New Roman" w:hAnsi="Times New Roman" w:cs="Times New Roman"/>
          <w:sz w:val="24"/>
          <w:szCs w:val="24"/>
        </w:rPr>
        <w:t xml:space="preserve"> VO</w:t>
      </w:r>
      <w:r w:rsidR="00516778" w:rsidRPr="00595F7A">
        <w:rPr>
          <w:rFonts w:ascii="Times New Roman" w:hAnsi="Times New Roman" w:cs="Times New Roman"/>
          <w:sz w:val="24"/>
          <w:szCs w:val="24"/>
          <w:vertAlign w:val="subscript"/>
        </w:rPr>
        <w:t>2</w:t>
      </w:r>
      <w:r w:rsidR="00516778" w:rsidRPr="00595F7A">
        <w:rPr>
          <w:rFonts w:ascii="Times New Roman" w:hAnsi="Times New Roman" w:cs="Times New Roman"/>
          <w:sz w:val="24"/>
          <w:szCs w:val="24"/>
        </w:rPr>
        <w:t xml:space="preserve"> samples </w:t>
      </w:r>
      <w:r w:rsidR="00971592" w:rsidRPr="00595F7A">
        <w:rPr>
          <w:rFonts w:ascii="Times New Roman" w:hAnsi="Times New Roman" w:cs="Times New Roman" w:hint="eastAsia"/>
          <w:sz w:val="24"/>
          <w:szCs w:val="24"/>
        </w:rPr>
        <w:t>during</w:t>
      </w:r>
      <w:r w:rsidR="00516778" w:rsidRPr="00595F7A">
        <w:rPr>
          <w:rFonts w:ascii="Times New Roman" w:hAnsi="Times New Roman" w:cs="Times New Roman"/>
          <w:sz w:val="24"/>
          <w:szCs w:val="24"/>
        </w:rPr>
        <w:t xml:space="preserve"> </w:t>
      </w:r>
      <w:r w:rsidR="00757E0B" w:rsidRPr="00595F7A">
        <w:rPr>
          <w:rFonts w:ascii="Times New Roman" w:hAnsi="Times New Roman" w:cs="Times New Roman"/>
          <w:sz w:val="24"/>
          <w:szCs w:val="24"/>
        </w:rPr>
        <w:t>heating</w:t>
      </w:r>
      <w:r w:rsidR="00516778" w:rsidRPr="00595F7A">
        <w:rPr>
          <w:rFonts w:ascii="Times New Roman" w:hAnsi="Times New Roman" w:cs="Times New Roman"/>
          <w:sz w:val="24"/>
          <w:szCs w:val="24"/>
        </w:rPr>
        <w:t>.</w:t>
      </w:r>
      <w:r w:rsidR="00757E0B" w:rsidRPr="00595F7A">
        <w:rPr>
          <w:rFonts w:ascii="Times New Roman" w:hAnsi="Times New Roman" w:cs="Times New Roman"/>
          <w:sz w:val="24"/>
          <w:szCs w:val="24"/>
        </w:rPr>
        <w:t xml:space="preserve"> </w:t>
      </w:r>
      <w:r w:rsidR="00971592" w:rsidRPr="00595F7A">
        <w:rPr>
          <w:rFonts w:ascii="Times New Roman" w:hAnsi="Times New Roman" w:cs="Times New Roman" w:hint="eastAsia"/>
          <w:sz w:val="24"/>
          <w:szCs w:val="24"/>
        </w:rPr>
        <w:t>R</w:t>
      </w:r>
      <w:r w:rsidR="00757E0B" w:rsidRPr="00595F7A">
        <w:rPr>
          <w:rFonts w:ascii="Times New Roman" w:hAnsi="Times New Roman" w:cs="Times New Roman"/>
          <w:sz w:val="24"/>
          <w:szCs w:val="24"/>
        </w:rPr>
        <w:t>oll</w:t>
      </w:r>
      <w:r w:rsidR="00A401AB" w:rsidRPr="00595F7A">
        <w:rPr>
          <w:rFonts w:ascii="Times New Roman" w:hAnsi="Times New Roman" w:cs="Times New Roman"/>
          <w:sz w:val="24"/>
          <w:szCs w:val="24"/>
        </w:rPr>
        <w:t>ed-up</w:t>
      </w:r>
      <w:r w:rsidR="00971592" w:rsidRPr="00595F7A">
        <w:rPr>
          <w:rFonts w:ascii="Times New Roman" w:hAnsi="Times New Roman" w:cs="Times New Roman"/>
          <w:sz w:val="24"/>
          <w:szCs w:val="24"/>
        </w:rPr>
        <w:t xml:space="preserve"> VO</w:t>
      </w:r>
      <w:r w:rsidR="00971592" w:rsidRPr="00595F7A">
        <w:rPr>
          <w:rFonts w:ascii="Times New Roman" w:hAnsi="Times New Roman" w:cs="Times New Roman"/>
          <w:sz w:val="24"/>
          <w:szCs w:val="24"/>
          <w:vertAlign w:val="subscript"/>
        </w:rPr>
        <w:t>2</w:t>
      </w:r>
      <w:r w:rsidR="00757E0B" w:rsidRPr="00595F7A">
        <w:rPr>
          <w:rFonts w:ascii="Times New Roman" w:hAnsi="Times New Roman" w:cs="Times New Roman"/>
          <w:sz w:val="24"/>
          <w:szCs w:val="24"/>
        </w:rPr>
        <w:t xml:space="preserve"> </w:t>
      </w:r>
      <w:r w:rsidR="00971592" w:rsidRPr="00595F7A">
        <w:rPr>
          <w:rFonts w:ascii="Times New Roman" w:hAnsi="Times New Roman" w:cs="Times New Roman" w:hint="eastAsia"/>
          <w:sz w:val="24"/>
          <w:szCs w:val="24"/>
        </w:rPr>
        <w:t>NM</w:t>
      </w:r>
      <w:r w:rsidR="00757E0B" w:rsidRPr="00595F7A">
        <w:rPr>
          <w:rFonts w:ascii="Times New Roman" w:hAnsi="Times New Roman" w:cs="Times New Roman"/>
          <w:sz w:val="24"/>
          <w:szCs w:val="24"/>
        </w:rPr>
        <w:t>s with different growth parameters have different deformabilit</w:t>
      </w:r>
      <w:r w:rsidR="00A401AB" w:rsidRPr="00595F7A">
        <w:rPr>
          <w:rFonts w:ascii="Times New Roman" w:hAnsi="Times New Roman" w:cs="Times New Roman"/>
          <w:sz w:val="24"/>
          <w:szCs w:val="24"/>
        </w:rPr>
        <w:t>ies</w:t>
      </w:r>
      <w:r w:rsidR="00757E0B" w:rsidRPr="00595F7A">
        <w:rPr>
          <w:rFonts w:ascii="Times New Roman" w:hAnsi="Times New Roman" w:cs="Times New Roman"/>
          <w:sz w:val="24"/>
          <w:szCs w:val="24"/>
        </w:rPr>
        <w:t>.</w:t>
      </w:r>
    </w:p>
    <w:p w14:paraId="047FF73C"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2CD71A0A" w14:textId="39441900" w:rsidR="00666241" w:rsidRPr="00595F7A" w:rsidRDefault="005805C4" w:rsidP="00006128">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3F3CA9DF" wp14:editId="2C8EFB9B">
            <wp:extent cx="2240280" cy="1764792"/>
            <wp:effectExtent l="0" t="0" r="762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0280" cy="1764792"/>
                    </a:xfrm>
                    <a:prstGeom prst="rect">
                      <a:avLst/>
                    </a:prstGeom>
                  </pic:spPr>
                </pic:pic>
              </a:graphicData>
            </a:graphic>
          </wp:inline>
        </w:drawing>
      </w:r>
    </w:p>
    <w:p w14:paraId="76E911EC" w14:textId="0E7FD6AE" w:rsidR="00666241" w:rsidRPr="00595F7A" w:rsidRDefault="00240BC8">
      <w:pPr>
        <w:rPr>
          <w:rFonts w:ascii="Times New Roman" w:hAnsi="Times New Roman" w:cs="Times New Roman"/>
          <w:sz w:val="24"/>
          <w:szCs w:val="24"/>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9</w:t>
      </w:r>
      <w:r w:rsidRPr="00595F7A">
        <w:rPr>
          <w:rFonts w:ascii="Times New Roman" w:hAnsi="Times New Roman" w:cs="Times New Roman"/>
          <w:sz w:val="24"/>
          <w:szCs w:val="24"/>
        </w:rPr>
        <w:t>:</w:t>
      </w:r>
      <w:r w:rsidR="00666241" w:rsidRPr="00595F7A">
        <w:rPr>
          <w:rFonts w:ascii="Times New Roman" w:hAnsi="Times New Roman" w:cs="Times New Roman"/>
          <w:sz w:val="24"/>
          <w:szCs w:val="24"/>
        </w:rPr>
        <w:t xml:space="preserve"> </w:t>
      </w:r>
      <w:r w:rsidR="00603661" w:rsidRPr="00595F7A">
        <w:rPr>
          <w:rFonts w:ascii="Times New Roman" w:hAnsi="Times New Roman" w:cs="Times New Roman"/>
          <w:b/>
          <w:sz w:val="24"/>
          <w:szCs w:val="24"/>
        </w:rPr>
        <w:t>C</w:t>
      </w:r>
      <w:r w:rsidR="00516778" w:rsidRPr="00595F7A">
        <w:rPr>
          <w:rFonts w:ascii="Times New Roman" w:hAnsi="Times New Roman" w:cs="Times New Roman"/>
          <w:b/>
          <w:sz w:val="24"/>
          <w:szCs w:val="24"/>
        </w:rPr>
        <w:t>urvature</w:t>
      </w:r>
      <w:r w:rsidR="0027212F" w:rsidRPr="00595F7A">
        <w:rPr>
          <w:rFonts w:ascii="Times New Roman" w:hAnsi="Times New Roman" w:cs="Times New Roman"/>
          <w:b/>
          <w:sz w:val="24"/>
          <w:szCs w:val="24"/>
        </w:rPr>
        <w:t>s</w:t>
      </w:r>
      <w:r w:rsidR="00516778" w:rsidRPr="00595F7A">
        <w:rPr>
          <w:rFonts w:ascii="Times New Roman" w:hAnsi="Times New Roman" w:cs="Times New Roman"/>
          <w:b/>
          <w:sz w:val="24"/>
          <w:szCs w:val="24"/>
        </w:rPr>
        <w:t xml:space="preserve"> of different roll</w:t>
      </w:r>
      <w:r w:rsidR="0027212F" w:rsidRPr="00595F7A">
        <w:rPr>
          <w:rFonts w:ascii="Times New Roman" w:hAnsi="Times New Roman" w:cs="Times New Roman"/>
          <w:b/>
          <w:sz w:val="24"/>
          <w:szCs w:val="24"/>
        </w:rPr>
        <w:t>ed-up</w:t>
      </w:r>
      <w:r w:rsidR="00516778" w:rsidRPr="00595F7A">
        <w:rPr>
          <w:rFonts w:ascii="Times New Roman" w:hAnsi="Times New Roman" w:cs="Times New Roman"/>
          <w:b/>
          <w:sz w:val="24"/>
          <w:szCs w:val="24"/>
        </w:rPr>
        <w:t xml:space="preserve"> VO</w:t>
      </w:r>
      <w:r w:rsidR="00516778" w:rsidRPr="00595F7A">
        <w:rPr>
          <w:rFonts w:ascii="Times New Roman" w:hAnsi="Times New Roman" w:cs="Times New Roman"/>
          <w:b/>
          <w:sz w:val="24"/>
          <w:szCs w:val="24"/>
          <w:vertAlign w:val="subscript"/>
        </w:rPr>
        <w:t>2</w:t>
      </w:r>
      <w:r w:rsidR="00516778" w:rsidRPr="00595F7A">
        <w:rPr>
          <w:rFonts w:ascii="Times New Roman" w:hAnsi="Times New Roman" w:cs="Times New Roman"/>
          <w:b/>
          <w:sz w:val="24"/>
          <w:szCs w:val="24"/>
        </w:rPr>
        <w:t xml:space="preserve"> samples </w:t>
      </w:r>
      <w:r w:rsidR="0027212F" w:rsidRPr="00595F7A">
        <w:rPr>
          <w:rFonts w:ascii="Times New Roman" w:hAnsi="Times New Roman" w:cs="Times New Roman"/>
          <w:b/>
          <w:sz w:val="24"/>
          <w:szCs w:val="24"/>
        </w:rPr>
        <w:t xml:space="preserve">as a function of </w:t>
      </w:r>
      <w:r w:rsidR="00516778" w:rsidRPr="00595F7A">
        <w:rPr>
          <w:rFonts w:ascii="Times New Roman" w:hAnsi="Times New Roman" w:cs="Times New Roman"/>
          <w:b/>
          <w:sz w:val="24"/>
          <w:szCs w:val="24"/>
        </w:rPr>
        <w:t xml:space="preserve">temperature. </w:t>
      </w:r>
      <w:r w:rsidR="005D44BD" w:rsidRPr="00595F7A">
        <w:rPr>
          <w:rFonts w:ascii="Times New Roman" w:hAnsi="Times New Roman" w:cs="Times New Roman"/>
          <w:sz w:val="24"/>
          <w:szCs w:val="24"/>
        </w:rPr>
        <w:t>The roll</w:t>
      </w:r>
      <w:r w:rsidR="00C54821" w:rsidRPr="00595F7A">
        <w:rPr>
          <w:rFonts w:ascii="Times New Roman" w:hAnsi="Times New Roman" w:cs="Times New Roman"/>
          <w:sz w:val="24"/>
          <w:szCs w:val="24"/>
        </w:rPr>
        <w:t>ed-up</w:t>
      </w:r>
      <w:r w:rsidR="005D44BD" w:rsidRPr="00595F7A">
        <w:rPr>
          <w:rFonts w:ascii="Times New Roman" w:hAnsi="Times New Roman" w:cs="Times New Roman"/>
          <w:sz w:val="24"/>
          <w:szCs w:val="24"/>
        </w:rPr>
        <w:t xml:space="preserve"> microstructures have a large curvature</w:t>
      </w:r>
      <w:r w:rsidR="00470F90" w:rsidRPr="00595F7A">
        <w:rPr>
          <w:rFonts w:ascii="Times New Roman" w:hAnsi="Times New Roman" w:cs="Times New Roman"/>
          <w:sz w:val="24"/>
          <w:szCs w:val="24"/>
        </w:rPr>
        <w:t xml:space="preserve"> (</w:t>
      </w:r>
      <m:oMath>
        <m:r>
          <w:rPr>
            <w:rFonts w:ascii="Cambria Math" w:eastAsia="Cambria Math" w:hAnsi="Cambria Math" w:cs="Times New Roman"/>
            <w:sz w:val="24"/>
            <w:szCs w:val="24"/>
          </w:rPr>
          <m:t>K</m:t>
        </m:r>
      </m:oMath>
      <w:r w:rsidR="00470F90" w:rsidRPr="00595F7A">
        <w:rPr>
          <w:rFonts w:ascii="Times New Roman" w:hAnsi="Times New Roman" w:cs="Times New Roman"/>
          <w:sz w:val="24"/>
          <w:szCs w:val="24"/>
        </w:rPr>
        <w:t>)</w:t>
      </w:r>
      <w:r w:rsidR="005D44BD" w:rsidRPr="00595F7A">
        <w:rPr>
          <w:rFonts w:ascii="Times New Roman" w:hAnsi="Times New Roman" w:cs="Times New Roman"/>
          <w:sz w:val="24"/>
          <w:szCs w:val="24"/>
        </w:rPr>
        <w:t xml:space="preserve"> change during the phase transition, and the statistics of the curvature show that the internal stress released by the </w:t>
      </w:r>
      <w:r w:rsidR="00470F90" w:rsidRPr="00595F7A">
        <w:rPr>
          <w:rFonts w:ascii="Times New Roman" w:hAnsi="Times New Roman" w:cs="Times New Roman"/>
          <w:sz w:val="24"/>
          <w:szCs w:val="24"/>
        </w:rPr>
        <w:t>rolling origami</w:t>
      </w:r>
      <w:r w:rsidR="005D44BD" w:rsidRPr="00595F7A">
        <w:rPr>
          <w:rFonts w:ascii="Times New Roman" w:hAnsi="Times New Roman" w:cs="Times New Roman"/>
          <w:sz w:val="24"/>
          <w:szCs w:val="24"/>
        </w:rPr>
        <w:t xml:space="preserve"> leads to the decrease of the </w:t>
      </w:r>
      <w:r w:rsidR="00470F90" w:rsidRPr="00595F7A">
        <w:rPr>
          <w:rFonts w:ascii="Times New Roman" w:hAnsi="Times New Roman" w:cs="Times New Roman"/>
          <w:sz w:val="24"/>
          <w:szCs w:val="24"/>
        </w:rPr>
        <w:t>phase transition temperature (</w:t>
      </w:r>
      <w:r w:rsidR="00470F90" w:rsidRPr="00595F7A">
        <w:rPr>
          <w:rFonts w:ascii="Times New Roman" w:hAnsi="Times New Roman" w:cs="Times New Roman"/>
          <w:bCs/>
          <w:iCs/>
          <w:sz w:val="24"/>
          <w:szCs w:val="24"/>
        </w:rPr>
        <w:t>τ</w:t>
      </w:r>
      <w:r w:rsidR="00470F90" w:rsidRPr="00595F7A">
        <w:rPr>
          <w:rFonts w:ascii="Times New Roman" w:hAnsi="Times New Roman" w:cs="Times New Roman"/>
          <w:bCs/>
          <w:sz w:val="24"/>
          <w:szCs w:val="24"/>
          <w:vertAlign w:val="subscript"/>
        </w:rPr>
        <w:t>c</w:t>
      </w:r>
      <w:r w:rsidR="00470F90" w:rsidRPr="00595F7A">
        <w:rPr>
          <w:rFonts w:ascii="Times New Roman" w:hAnsi="Times New Roman" w:cs="Times New Roman"/>
          <w:bCs/>
          <w:sz w:val="24"/>
          <w:szCs w:val="24"/>
        </w:rPr>
        <w:t>)</w:t>
      </w:r>
      <w:r w:rsidR="005D44BD" w:rsidRPr="00595F7A">
        <w:rPr>
          <w:rFonts w:ascii="Times New Roman" w:hAnsi="Times New Roman" w:cs="Times New Roman"/>
          <w:sz w:val="24"/>
          <w:szCs w:val="24"/>
        </w:rPr>
        <w:t>.</w:t>
      </w:r>
      <w:r w:rsidR="005805C4" w:rsidRPr="00595F7A">
        <w:rPr>
          <w:rFonts w:ascii="Times New Roman" w:hAnsi="Times New Roman" w:cs="Times New Roman"/>
          <w:sz w:val="24"/>
          <w:szCs w:val="24"/>
        </w:rPr>
        <w:t xml:space="preserve"> </w:t>
      </w:r>
    </w:p>
    <w:p w14:paraId="75D3226F"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755620E8" w14:textId="3C3C714B" w:rsidR="00490322" w:rsidRPr="00595F7A" w:rsidRDefault="00D91DA7" w:rsidP="00652F37">
      <w:pPr>
        <w:jc w:val="center"/>
        <w:rPr>
          <w:rFonts w:ascii="Times New Roman" w:hAnsi="Times New Roman" w:cs="Times New Roman"/>
          <w:sz w:val="24"/>
          <w:szCs w:val="24"/>
        </w:rPr>
      </w:pPr>
      <w:r w:rsidRPr="00595F7A">
        <w:rPr>
          <w:rFonts w:ascii="Times New Roman" w:hAnsi="Times New Roman" w:cs="Times New Roman" w:hint="eastAsia"/>
          <w:noProof/>
          <w:sz w:val="24"/>
          <w:szCs w:val="24"/>
        </w:rPr>
        <w:lastRenderedPageBreak/>
        <w:drawing>
          <wp:inline distT="0" distB="0" distL="0" distR="0" wp14:anchorId="26029895" wp14:editId="4CA46332">
            <wp:extent cx="2331720" cy="3517392"/>
            <wp:effectExtent l="0" t="0" r="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1720" cy="3517392"/>
                    </a:xfrm>
                    <a:prstGeom prst="rect">
                      <a:avLst/>
                    </a:prstGeom>
                  </pic:spPr>
                </pic:pic>
              </a:graphicData>
            </a:graphic>
          </wp:inline>
        </w:drawing>
      </w:r>
    </w:p>
    <w:p w14:paraId="681F5E80" w14:textId="12BF8FE6" w:rsidR="00D91DA7" w:rsidRPr="00595F7A" w:rsidRDefault="00D91DA7" w:rsidP="00D91DA7">
      <w:pPr>
        <w:rPr>
          <w:rFonts w:ascii="Times New Roman" w:hAnsi="Times New Roman" w:cs="Times New Roman"/>
          <w:sz w:val="24"/>
          <w:szCs w:val="24"/>
          <w:lang w:val="en-GB"/>
        </w:rPr>
      </w:pPr>
      <w:r w:rsidRPr="00595F7A">
        <w:rPr>
          <w:rFonts w:ascii="Times New Roman" w:hAnsi="Times New Roman" w:cs="Times New Roman"/>
          <w:sz w:val="24"/>
          <w:szCs w:val="24"/>
        </w:rPr>
        <w:t xml:space="preserve">Supplementary Figure </w:t>
      </w:r>
      <w:r w:rsidR="00E0532D" w:rsidRPr="00595F7A">
        <w:rPr>
          <w:rFonts w:ascii="Times New Roman" w:hAnsi="Times New Roman" w:cs="Times New Roman"/>
          <w:sz w:val="24"/>
          <w:szCs w:val="24"/>
        </w:rPr>
        <w:t>10</w:t>
      </w:r>
      <w:r w:rsidRPr="00595F7A">
        <w:rPr>
          <w:rFonts w:ascii="Times New Roman" w:hAnsi="Times New Roman" w:cs="Times New Roman"/>
          <w:sz w:val="24"/>
          <w:szCs w:val="24"/>
        </w:rPr>
        <w:t xml:space="preserve">: </w:t>
      </w:r>
      <w:r w:rsidRPr="00595F7A">
        <w:rPr>
          <w:rFonts w:ascii="Times New Roman" w:hAnsi="Times New Roman" w:cs="Times New Roman"/>
          <w:b/>
          <w:sz w:val="24"/>
          <w:szCs w:val="24"/>
          <w:lang w:val="en-GB"/>
        </w:rPr>
        <w:t xml:space="preserve">Raman spectra of a rolled-up microstructure measured at different temperatures. </w:t>
      </w:r>
      <w:r w:rsidRPr="00595F7A">
        <w:rPr>
          <w:rFonts w:ascii="Times New Roman" w:hAnsi="Times New Roman" w:cs="Times New Roman"/>
          <w:sz w:val="24"/>
          <w:szCs w:val="24"/>
          <w:lang w:val="en-GB"/>
        </w:rPr>
        <w:t>The A</w:t>
      </w:r>
      <w:r w:rsidRPr="00595F7A">
        <w:rPr>
          <w:rFonts w:ascii="Times New Roman" w:hAnsi="Times New Roman" w:cs="Times New Roman"/>
          <w:sz w:val="24"/>
          <w:szCs w:val="24"/>
          <w:vertAlign w:val="subscript"/>
          <w:lang w:val="en-GB"/>
        </w:rPr>
        <w:t>g</w:t>
      </w:r>
      <w:r w:rsidRPr="00595F7A">
        <w:rPr>
          <w:rFonts w:ascii="Times New Roman" w:hAnsi="Times New Roman" w:cs="Times New Roman"/>
          <w:sz w:val="24"/>
          <w:szCs w:val="24"/>
          <w:lang w:val="en-GB"/>
        </w:rPr>
        <w:t xml:space="preserve"> peak of 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disappears at 50 °C and appears again </w:t>
      </w:r>
      <w:r w:rsidRPr="00595F7A">
        <w:rPr>
          <w:rFonts w:ascii="Times New Roman" w:hAnsi="Times New Roman" w:cs="Times New Roman" w:hint="eastAsia"/>
          <w:sz w:val="24"/>
          <w:szCs w:val="24"/>
          <w:lang w:val="en-GB"/>
        </w:rPr>
        <w:t>while</w:t>
      </w:r>
      <w:r w:rsidRPr="00595F7A">
        <w:rPr>
          <w:rFonts w:ascii="Times New Roman" w:hAnsi="Times New Roman" w:cs="Times New Roman"/>
          <w:sz w:val="24"/>
          <w:szCs w:val="24"/>
          <w:lang w:val="en-GB"/>
        </w:rPr>
        <w:t xml:space="preserve"> </w:t>
      </w:r>
      <w:r w:rsidRPr="00595F7A">
        <w:rPr>
          <w:rFonts w:ascii="Times New Roman" w:hAnsi="Times New Roman" w:cs="Times New Roman" w:hint="eastAsia"/>
          <w:sz w:val="24"/>
          <w:szCs w:val="24"/>
          <w:lang w:val="en-GB"/>
        </w:rPr>
        <w:t>the</w:t>
      </w:r>
      <w:r w:rsidRPr="00595F7A">
        <w:rPr>
          <w:rFonts w:ascii="Times New Roman" w:hAnsi="Times New Roman" w:cs="Times New Roman"/>
          <w:sz w:val="24"/>
          <w:szCs w:val="24"/>
          <w:lang w:val="en-GB"/>
        </w:rPr>
        <w:t xml:space="preserve"> </w:t>
      </w:r>
      <w:r w:rsidRPr="00595F7A">
        <w:rPr>
          <w:rFonts w:ascii="Times New Roman" w:hAnsi="Times New Roman" w:cs="Times New Roman" w:hint="eastAsia"/>
          <w:sz w:val="24"/>
          <w:szCs w:val="24"/>
          <w:lang w:val="en-GB"/>
        </w:rPr>
        <w:t>temperature</w:t>
      </w:r>
      <w:r w:rsidRPr="00595F7A">
        <w:rPr>
          <w:rFonts w:ascii="Times New Roman" w:hAnsi="Times New Roman" w:cs="Times New Roman"/>
          <w:sz w:val="24"/>
          <w:szCs w:val="24"/>
          <w:lang w:val="en-GB"/>
        </w:rPr>
        <w:t xml:space="preserve"> </w:t>
      </w:r>
      <w:r w:rsidRPr="00595F7A">
        <w:rPr>
          <w:rFonts w:ascii="Times New Roman" w:hAnsi="Times New Roman" w:cs="Times New Roman" w:hint="eastAsia"/>
          <w:sz w:val="24"/>
          <w:szCs w:val="24"/>
          <w:lang w:val="en-GB"/>
        </w:rPr>
        <w:t>reduces</w:t>
      </w:r>
      <w:r w:rsidRPr="00595F7A">
        <w:rPr>
          <w:rFonts w:ascii="Times New Roman" w:hAnsi="Times New Roman" w:cs="Times New Roman"/>
          <w:sz w:val="24"/>
          <w:szCs w:val="24"/>
          <w:lang w:val="en-GB"/>
        </w:rPr>
        <w:t xml:space="preserve"> </w:t>
      </w:r>
      <w:r w:rsidRPr="00595F7A">
        <w:rPr>
          <w:rFonts w:ascii="Times New Roman" w:hAnsi="Times New Roman" w:cs="Times New Roman" w:hint="eastAsia"/>
          <w:sz w:val="24"/>
          <w:szCs w:val="24"/>
          <w:lang w:val="en-GB"/>
        </w:rPr>
        <w:t>to</w:t>
      </w:r>
      <w:r w:rsidRPr="00595F7A">
        <w:rPr>
          <w:rFonts w:ascii="Times New Roman" w:hAnsi="Times New Roman" w:cs="Times New Roman"/>
          <w:sz w:val="24"/>
          <w:szCs w:val="24"/>
          <w:lang w:val="en-GB"/>
        </w:rPr>
        <w:t xml:space="preserve"> 30 °C. The results demonstrate the </w:t>
      </w:r>
      <w:r w:rsidRPr="00595F7A">
        <w:rPr>
          <w:rFonts w:ascii="Times New Roman" w:hAnsi="Times New Roman" w:cs="Times New Roman" w:hint="eastAsia"/>
          <w:sz w:val="24"/>
          <w:szCs w:val="24"/>
          <w:lang w:val="en-GB"/>
        </w:rPr>
        <w:t>decrease</w:t>
      </w:r>
      <w:r w:rsidRPr="00595F7A">
        <w:rPr>
          <w:rFonts w:ascii="Times New Roman" w:hAnsi="Times New Roman" w:cs="Times New Roman"/>
          <w:sz w:val="24"/>
          <w:szCs w:val="24"/>
          <w:lang w:val="en-GB"/>
        </w:rPr>
        <w:t xml:space="preserve"> of </w:t>
      </w:r>
      <w:r w:rsidRPr="00595F7A">
        <w:rPr>
          <w:rFonts w:ascii="Times New Roman" w:hAnsi="Times New Roman" w:cs="Times New Roman"/>
          <w:bCs/>
          <w:iCs/>
          <w:sz w:val="24"/>
          <w:szCs w:val="24"/>
        </w:rPr>
        <w:t>τ</w:t>
      </w:r>
      <w:r w:rsidRPr="00595F7A">
        <w:rPr>
          <w:rFonts w:ascii="Times New Roman" w:hAnsi="Times New Roman" w:cs="Times New Roman"/>
          <w:bCs/>
          <w:sz w:val="24"/>
          <w:szCs w:val="24"/>
          <w:vertAlign w:val="subscript"/>
        </w:rPr>
        <w:t>c</w:t>
      </w:r>
      <w:r w:rsidRPr="00595F7A">
        <w:rPr>
          <w:rFonts w:ascii="Times New Roman" w:hAnsi="Times New Roman" w:cs="Times New Roman"/>
          <w:sz w:val="24"/>
          <w:szCs w:val="24"/>
          <w:lang w:val="en-GB"/>
        </w:rPr>
        <w:t xml:space="preserve"> in rolled-up microstructures.</w:t>
      </w:r>
    </w:p>
    <w:p w14:paraId="1A9D068E"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66618A56" w14:textId="3FDCF482" w:rsidR="00666241" w:rsidRPr="00595F7A" w:rsidRDefault="002032D5" w:rsidP="00006128">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4015699F" wp14:editId="5C45F479">
            <wp:extent cx="2136652" cy="18196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6652" cy="1819660"/>
                    </a:xfrm>
                    <a:prstGeom prst="rect">
                      <a:avLst/>
                    </a:prstGeom>
                  </pic:spPr>
                </pic:pic>
              </a:graphicData>
            </a:graphic>
          </wp:inline>
        </w:drawing>
      </w:r>
    </w:p>
    <w:p w14:paraId="5A2559C2" w14:textId="590DF9DD" w:rsidR="00D91DA7" w:rsidRPr="00595F7A" w:rsidRDefault="00D91DA7" w:rsidP="00D91DA7">
      <w:pPr>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1</w:t>
      </w:r>
      <w:r w:rsidRPr="00595F7A">
        <w:rPr>
          <w:rFonts w:ascii="Times New Roman" w:hAnsi="Times New Roman" w:cs="Times New Roman"/>
          <w:sz w:val="24"/>
          <w:szCs w:val="24"/>
        </w:rPr>
        <w:t xml:space="preserve">: </w:t>
      </w:r>
      <w:bookmarkStart w:id="14" w:name="OLE_LINK20"/>
      <w:bookmarkStart w:id="15" w:name="OLE_LINK56"/>
      <w:r w:rsidRPr="00595F7A">
        <w:rPr>
          <w:rFonts w:ascii="Times New Roman" w:hAnsi="Times New Roman" w:cs="Times New Roman"/>
          <w:b/>
          <w:bCs/>
          <w:sz w:val="24"/>
          <w:szCs w:val="24"/>
          <w:lang w:val="en-GB"/>
        </w:rPr>
        <w:t>Raman peak shifts (</w:t>
      </w:r>
      <m:oMath>
        <m:r>
          <m:rPr>
            <m:sty m:val="bi"/>
          </m:rPr>
          <w:rPr>
            <w:rFonts w:ascii="Cambria Math" w:eastAsia="Cambria Math" w:hAnsi="Cambria Math" w:cs="Cambria Math"/>
            <w:sz w:val="24"/>
            <w:szCs w:val="24"/>
          </w:rPr>
          <m:t>∆ω</m:t>
        </m:r>
      </m:oMath>
      <w:r w:rsidRPr="00595F7A">
        <w:rPr>
          <w:rFonts w:ascii="Times New Roman" w:hAnsi="Times New Roman" w:cs="Times New Roman"/>
          <w:b/>
          <w:bCs/>
          <w:sz w:val="24"/>
          <w:szCs w:val="24"/>
          <w:lang w:val="en-GB"/>
        </w:rPr>
        <w:t xml:space="preserve">) of </w:t>
      </w:r>
      <m:oMath>
        <m:sSub>
          <m:sSubPr>
            <m:ctrlPr>
              <w:rPr>
                <w:rFonts w:ascii="Cambria Math" w:eastAsia="Cambria Math" w:hAnsi="Cambria Math" w:cs="Cambria Math"/>
                <w:b/>
                <w:bCs/>
                <w:i/>
                <w:sz w:val="24"/>
                <w:szCs w:val="24"/>
              </w:rPr>
            </m:ctrlPr>
          </m:sSubPr>
          <m:e>
            <m:r>
              <m:rPr>
                <m:sty m:val="bi"/>
              </m:rPr>
              <w:rPr>
                <w:rFonts w:ascii="Cambria Math" w:eastAsia="Cambria Math" w:hAnsi="Cambria Math" w:cs="Cambria Math"/>
                <w:sz w:val="24"/>
                <w:szCs w:val="24"/>
              </w:rPr>
              <m:t>ω</m:t>
            </m:r>
          </m:e>
          <m:sub>
            <m:r>
              <m:rPr>
                <m:sty m:val="bi"/>
              </m:rPr>
              <w:rPr>
                <w:rFonts w:ascii="Cambria Math" w:eastAsia="Cambria Math" w:hAnsi="Cambria Math" w:cs="Cambria Math"/>
                <w:sz w:val="24"/>
                <w:szCs w:val="24"/>
              </w:rPr>
              <m:t>V</m:t>
            </m:r>
            <m:r>
              <m:rPr>
                <m:sty m:val="bi"/>
              </m:rPr>
              <w:rPr>
                <w:rFonts w:ascii="Cambria Math" w:eastAsia="Cambria Math" w:hAnsi="Cambria Math" w:cs="Cambria Math"/>
                <w:sz w:val="24"/>
                <w:szCs w:val="24"/>
              </w:rPr>
              <m:t>1</m:t>
            </m:r>
          </m:sub>
        </m:sSub>
      </m:oMath>
      <w:r w:rsidRPr="00595F7A">
        <w:rPr>
          <w:rFonts w:ascii="Times New Roman" w:hAnsi="Times New Roman" w:cs="Times New Roman"/>
          <w:b/>
          <w:bCs/>
          <w:sz w:val="24"/>
          <w:szCs w:val="24"/>
          <w:lang w:val="en-GB"/>
        </w:rPr>
        <w:t xml:space="preserve"> and</w:t>
      </w:r>
      <w:r w:rsidRPr="00595F7A">
        <w:rPr>
          <w:rFonts w:ascii="Times New Roman" w:hAnsi="Times New Roman" w:cs="Times New Roman" w:hint="eastAsia"/>
          <w:b/>
          <w:bCs/>
          <w:sz w:val="24"/>
          <w:szCs w:val="24"/>
          <w:lang w:val="en-GB"/>
        </w:rPr>
        <w:t xml:space="preserve"> </w:t>
      </w:r>
      <m:oMath>
        <m:sSub>
          <m:sSubPr>
            <m:ctrlPr>
              <w:rPr>
                <w:rFonts w:ascii="Cambria Math" w:eastAsia="Cambria Math" w:hAnsi="Cambria Math" w:cs="Cambria Math"/>
                <w:b/>
                <w:bCs/>
                <w:i/>
                <w:sz w:val="24"/>
                <w:szCs w:val="24"/>
              </w:rPr>
            </m:ctrlPr>
          </m:sSubPr>
          <m:e>
            <m:r>
              <m:rPr>
                <m:sty m:val="bi"/>
              </m:rPr>
              <w:rPr>
                <w:rFonts w:ascii="Cambria Math" w:eastAsia="Cambria Math" w:hAnsi="Cambria Math" w:cs="Cambria Math"/>
                <w:sz w:val="24"/>
                <w:szCs w:val="24"/>
              </w:rPr>
              <m:t>ω</m:t>
            </m:r>
          </m:e>
          <m:sub>
            <m:r>
              <m:rPr>
                <m:sty m:val="bi"/>
              </m:rPr>
              <w:rPr>
                <w:rFonts w:ascii="Cambria Math" w:eastAsia="Cambria Math" w:hAnsi="Cambria Math" w:cs="Cambria Math"/>
                <w:sz w:val="24"/>
                <w:szCs w:val="24"/>
              </w:rPr>
              <m:t>V</m:t>
            </m:r>
            <m:r>
              <m:rPr>
                <m:sty m:val="bi"/>
              </m:rPr>
              <w:rPr>
                <w:rFonts w:ascii="Cambria Math" w:eastAsia="Cambria Math" w:hAnsi="Cambria Math" w:cs="Cambria Math"/>
                <w:sz w:val="24"/>
                <w:szCs w:val="24"/>
              </w:rPr>
              <m:t>2</m:t>
            </m:r>
          </m:sub>
        </m:sSub>
      </m:oMath>
      <w:r w:rsidRPr="00595F7A">
        <w:rPr>
          <w:rFonts w:ascii="Times New Roman" w:hAnsi="Times New Roman" w:cs="Times New Roman"/>
          <w:b/>
          <w:bCs/>
          <w:sz w:val="24"/>
          <w:szCs w:val="24"/>
          <w:vertAlign w:val="subscript"/>
          <w:lang w:val="en-GB"/>
        </w:rPr>
        <w:t xml:space="preserve"> </w:t>
      </w:r>
      <w:r w:rsidRPr="00595F7A">
        <w:rPr>
          <w:rFonts w:ascii="Times New Roman" w:hAnsi="Times New Roman" w:cs="Times New Roman"/>
          <w:b/>
          <w:bCs/>
          <w:sz w:val="24"/>
          <w:szCs w:val="24"/>
          <w:lang w:val="en-GB"/>
        </w:rPr>
        <w:t xml:space="preserve">in rolled-up SW samples obtained with different lasers wavelengths </w:t>
      </w:r>
      <w:bookmarkEnd w:id="14"/>
      <w:r w:rsidRPr="00595F7A">
        <w:rPr>
          <w:rFonts w:ascii="Times New Roman" w:hAnsi="Times New Roman" w:cs="Times New Roman"/>
          <w:b/>
          <w:bCs/>
          <w:sz w:val="24"/>
          <w:szCs w:val="24"/>
          <w:lang w:val="en-GB"/>
        </w:rPr>
        <w:t xml:space="preserve">correspond to: </w:t>
      </w:r>
      <w:r w:rsidRPr="00595F7A">
        <w:rPr>
          <w:rFonts w:ascii="Times New Roman" w:hAnsi="Times New Roman" w:cs="Times New Roman"/>
          <w:b/>
          <w:bCs/>
          <w:sz w:val="24"/>
          <w:szCs w:val="24"/>
        </w:rPr>
        <w:t xml:space="preserve">ⅰ (350 °C), ⅱ (400 °C), ⅲ (450 °C), </w:t>
      </w:r>
      <w:r w:rsidRPr="00595F7A">
        <w:rPr>
          <w:rFonts w:ascii="Times New Roman" w:eastAsia="等线" w:hAnsi="Times New Roman" w:cs="Times New Roman"/>
          <w:b/>
          <w:bCs/>
          <w:sz w:val="24"/>
          <w:szCs w:val="24"/>
        </w:rPr>
        <w:t xml:space="preserve">ⅳ </w:t>
      </w:r>
      <w:r w:rsidRPr="00595F7A">
        <w:rPr>
          <w:rFonts w:ascii="Times New Roman" w:hAnsi="Times New Roman" w:cs="Times New Roman"/>
          <w:b/>
          <w:bCs/>
          <w:sz w:val="24"/>
          <w:szCs w:val="24"/>
        </w:rPr>
        <w:t>(500 °C),</w:t>
      </w:r>
      <w:r w:rsidRPr="00595F7A">
        <w:rPr>
          <w:rFonts w:ascii="Times New Roman" w:eastAsia="等线" w:hAnsi="Times New Roman" w:cs="Times New Roman"/>
          <w:b/>
          <w:bCs/>
          <w:sz w:val="24"/>
          <w:szCs w:val="24"/>
        </w:rPr>
        <w:t xml:space="preserve"> and ⅴ </w:t>
      </w:r>
      <w:r w:rsidRPr="00595F7A">
        <w:rPr>
          <w:rFonts w:ascii="Times New Roman" w:hAnsi="Times New Roman" w:cs="Times New Roman"/>
          <w:b/>
          <w:bCs/>
          <w:sz w:val="24"/>
          <w:szCs w:val="24"/>
        </w:rPr>
        <w:t>(550</w:t>
      </w:r>
      <w:bookmarkStart w:id="16" w:name="OLE_LINK67"/>
      <w:r w:rsidRPr="00595F7A">
        <w:rPr>
          <w:rFonts w:ascii="Times New Roman" w:hAnsi="Times New Roman" w:cs="Times New Roman"/>
          <w:b/>
          <w:bCs/>
          <w:sz w:val="24"/>
          <w:szCs w:val="24"/>
        </w:rPr>
        <w:t xml:space="preserve"> °C</w:t>
      </w:r>
      <w:bookmarkEnd w:id="16"/>
      <w:r w:rsidRPr="00595F7A">
        <w:rPr>
          <w:rFonts w:ascii="Times New Roman" w:hAnsi="Times New Roman" w:cs="Times New Roman"/>
          <w:b/>
          <w:bCs/>
          <w:sz w:val="24"/>
          <w:szCs w:val="24"/>
        </w:rPr>
        <w:t>)</w:t>
      </w:r>
      <w:r w:rsidRPr="00595F7A">
        <w:rPr>
          <w:rFonts w:ascii="Times New Roman" w:hAnsi="Times New Roman" w:cs="Times New Roman"/>
          <w:b/>
          <w:bCs/>
          <w:sz w:val="24"/>
          <w:szCs w:val="24"/>
          <w:lang w:val="en-GB"/>
        </w:rPr>
        <w:t>.</w:t>
      </w:r>
      <w:bookmarkEnd w:id="15"/>
      <w:r w:rsidRPr="00595F7A">
        <w:rPr>
          <w:rFonts w:ascii="Times New Roman" w:hAnsi="Times New Roman" w:cs="Times New Roman"/>
          <w:sz w:val="24"/>
          <w:szCs w:val="24"/>
          <w:lang w:val="en-GB"/>
        </w:rPr>
        <w:t xml:space="preserve"> </w:t>
      </w:r>
      <w:r w:rsidRPr="00595F7A">
        <w:rPr>
          <w:rFonts w:ascii="Times New Roman" w:hAnsi="Times New Roman" w:cs="Times New Roman"/>
          <w:sz w:val="24"/>
          <w:szCs w:val="24"/>
        </w:rPr>
        <w:t xml:space="preserve">The </w:t>
      </w:r>
      <w:bookmarkStart w:id="17" w:name="_Hlk97640681"/>
      <w:r w:rsidRPr="00595F7A">
        <w:rPr>
          <w:rFonts w:ascii="Times New Roman" w:hAnsi="Times New Roman" w:cs="Times New Roman"/>
          <w:sz w:val="24"/>
          <w:szCs w:val="24"/>
        </w:rPr>
        <w:t>shifts of Raman peaks (</w:t>
      </w:r>
      <m:oMath>
        <m:r>
          <w:rPr>
            <w:rFonts w:ascii="Cambria Math" w:eastAsia="Cambria Math" w:hAnsi="Cambria Math" w:cs="Cambria Math"/>
            <w:sz w:val="24"/>
            <w:szCs w:val="24"/>
          </w:rPr>
          <m:t>∆ω</m:t>
        </m:r>
      </m:oMath>
      <w:r w:rsidRPr="00595F7A">
        <w:rPr>
          <w:rFonts w:ascii="Times New Roman" w:hAnsi="Times New Roman" w:cs="Times New Roman"/>
          <w:sz w:val="24"/>
          <w:szCs w:val="24"/>
          <w:lang w:val="en-GB"/>
        </w:rPr>
        <w:t xml:space="preserve">) </w:t>
      </w:r>
      <w:bookmarkEnd w:id="17"/>
      <w:r w:rsidRPr="00595F7A">
        <w:rPr>
          <w:rFonts w:ascii="Times New Roman" w:hAnsi="Times New Roman" w:cs="Times New Roman"/>
          <w:sz w:val="24"/>
          <w:szCs w:val="24"/>
        </w:rPr>
        <w:t xml:space="preserve">excited by different lasers are summarized and both </w:t>
      </w:r>
      <w:bookmarkStart w:id="18" w:name="OLE_LINK75"/>
      <m:oMath>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ω</m:t>
            </m:r>
          </m:e>
          <m:sub>
            <m:r>
              <w:rPr>
                <w:rFonts w:ascii="Cambria Math" w:eastAsia="Cambria Math" w:hAnsi="Cambria Math" w:cs="Cambria Math"/>
                <w:sz w:val="24"/>
                <w:szCs w:val="24"/>
              </w:rPr>
              <m:t>V1</m:t>
            </m:r>
          </m:sub>
        </m:sSub>
      </m:oMath>
      <w:bookmarkEnd w:id="18"/>
      <w:r w:rsidRPr="00595F7A">
        <w:rPr>
          <w:rFonts w:ascii="Times New Roman" w:hAnsi="Times New Roman" w:cs="Times New Roman"/>
          <w:sz w:val="24"/>
          <w:szCs w:val="24"/>
        </w:rPr>
        <w:t xml:space="preserve"> and </w:t>
      </w:r>
      <m:oMath>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ω</m:t>
            </m:r>
          </m:e>
          <m:sub>
            <m:r>
              <w:rPr>
                <w:rFonts w:ascii="Cambria Math" w:eastAsia="Cambria Math" w:hAnsi="Cambria Math" w:cs="Cambria Math"/>
                <w:sz w:val="24"/>
                <w:szCs w:val="24"/>
              </w:rPr>
              <m:t>V2</m:t>
            </m:r>
          </m:sub>
        </m:sSub>
      </m:oMath>
      <w:r w:rsidRPr="00595F7A">
        <w:rPr>
          <w:rFonts w:ascii="Times New Roman" w:hAnsi="Times New Roman" w:cs="Times New Roman" w:hint="eastAsia"/>
          <w:sz w:val="24"/>
          <w:szCs w:val="24"/>
        </w:rPr>
        <w:t xml:space="preserve"> </w:t>
      </w:r>
      <w:r w:rsidRPr="00595F7A">
        <w:rPr>
          <w:rFonts w:ascii="Times New Roman" w:hAnsi="Times New Roman" w:cs="Times New Roman"/>
          <w:sz w:val="24"/>
          <w:szCs w:val="24"/>
        </w:rPr>
        <w:t>reduce with increase growth temperature. According to these shifts, the initial strain gradient (</w:t>
      </w:r>
      <m:oMath>
        <m:r>
          <w:rPr>
            <w:rFonts w:ascii="Cambria Math" w:eastAsia="Cambria Math" w:hAnsi="Cambria Math" w:cs="Times New Roman"/>
            <w:sz w:val="24"/>
            <w:szCs w:val="24"/>
          </w:rPr>
          <m:t>∆ε</m:t>
        </m:r>
      </m:oMath>
      <w:r w:rsidRPr="00595F7A">
        <w:rPr>
          <w:rFonts w:ascii="Times New Roman" w:hAnsi="Times New Roman" w:cs="Times New Roman"/>
          <w:sz w:val="24"/>
          <w:szCs w:val="24"/>
        </w:rPr>
        <w:t>) along the radial direction are calculated (</w:t>
      </w:r>
      <w:r w:rsidR="00E01DE3" w:rsidRPr="00595F7A">
        <w:rPr>
          <w:rFonts w:ascii="Times New Roman" w:hAnsi="Times New Roman" w:cs="Times New Roman" w:hint="eastAsia"/>
          <w:sz w:val="24"/>
          <w:szCs w:val="24"/>
        </w:rPr>
        <w:t>s</w:t>
      </w:r>
      <w:r w:rsidRPr="00595F7A">
        <w:rPr>
          <w:rFonts w:ascii="Times New Roman" w:hAnsi="Times New Roman" w:cs="Times New Roman"/>
          <w:sz w:val="24"/>
          <w:szCs w:val="24"/>
        </w:rPr>
        <w:t>upplementary Note S3).</w:t>
      </w:r>
    </w:p>
    <w:p w14:paraId="51271C8A"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4AACDB5B" w14:textId="15113B92" w:rsidR="00666241" w:rsidRPr="00595F7A" w:rsidRDefault="005D44BD" w:rsidP="00006128">
      <w:pPr>
        <w:jc w:val="center"/>
        <w:rPr>
          <w:rFonts w:ascii="Times New Roman" w:hAnsi="Times New Roman" w:cs="Times New Roman"/>
          <w:sz w:val="24"/>
          <w:szCs w:val="24"/>
        </w:rPr>
      </w:pPr>
      <w:r w:rsidRPr="00595F7A">
        <w:rPr>
          <w:rFonts w:ascii="Times New Roman" w:hAnsi="Times New Roman" w:cs="Times New Roman" w:hint="eastAsia"/>
          <w:noProof/>
          <w:sz w:val="24"/>
          <w:szCs w:val="24"/>
        </w:rPr>
        <w:lastRenderedPageBreak/>
        <w:drawing>
          <wp:inline distT="0" distB="0" distL="0" distR="0" wp14:anchorId="172F7A4D" wp14:editId="572A1438">
            <wp:extent cx="2005584" cy="19050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9.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5584" cy="1905000"/>
                    </a:xfrm>
                    <a:prstGeom prst="rect">
                      <a:avLst/>
                    </a:prstGeom>
                  </pic:spPr>
                </pic:pic>
              </a:graphicData>
            </a:graphic>
          </wp:inline>
        </w:drawing>
      </w:r>
    </w:p>
    <w:p w14:paraId="043623E8" w14:textId="27DEC407" w:rsidR="00666241" w:rsidRPr="00595F7A" w:rsidRDefault="00AC3895">
      <w:pPr>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2</w:t>
      </w:r>
      <w:r w:rsidRPr="00595F7A">
        <w:rPr>
          <w:rFonts w:ascii="Times New Roman" w:hAnsi="Times New Roman" w:cs="Times New Roman"/>
          <w:sz w:val="24"/>
          <w:szCs w:val="24"/>
        </w:rPr>
        <w:t>:</w:t>
      </w:r>
      <w:r w:rsidR="00666241" w:rsidRPr="00595F7A">
        <w:rPr>
          <w:rFonts w:ascii="Times New Roman" w:hAnsi="Times New Roman" w:cs="Times New Roman"/>
          <w:sz w:val="24"/>
          <w:szCs w:val="24"/>
        </w:rPr>
        <w:t xml:space="preserve"> </w:t>
      </w:r>
      <w:bookmarkStart w:id="19" w:name="_Hlk97642232"/>
      <w:r w:rsidR="00603661" w:rsidRPr="00595F7A">
        <w:rPr>
          <w:rFonts w:ascii="Times New Roman" w:hAnsi="Times New Roman" w:cs="Times New Roman"/>
          <w:b/>
          <w:sz w:val="24"/>
          <w:szCs w:val="24"/>
        </w:rPr>
        <w:t>P</w:t>
      </w:r>
      <w:r w:rsidR="00457C8B" w:rsidRPr="00595F7A">
        <w:rPr>
          <w:rFonts w:ascii="Times New Roman" w:hAnsi="Times New Roman" w:cs="Times New Roman"/>
          <w:b/>
          <w:sz w:val="24"/>
          <w:szCs w:val="24"/>
        </w:rPr>
        <w:t>hase diagrams of VO</w:t>
      </w:r>
      <w:r w:rsidR="00457C8B" w:rsidRPr="00595F7A">
        <w:rPr>
          <w:rFonts w:ascii="Times New Roman" w:hAnsi="Times New Roman" w:cs="Times New Roman"/>
          <w:b/>
          <w:sz w:val="24"/>
          <w:szCs w:val="24"/>
          <w:vertAlign w:val="subscript"/>
        </w:rPr>
        <w:t>2</w:t>
      </w:r>
      <w:bookmarkEnd w:id="19"/>
      <w:r w:rsidR="005D44BD" w:rsidRPr="00595F7A">
        <w:rPr>
          <w:rFonts w:ascii="Times New Roman" w:hAnsi="Times New Roman" w:cs="Times New Roman"/>
          <w:b/>
          <w:sz w:val="24"/>
          <w:szCs w:val="24"/>
        </w:rPr>
        <w:t>.</w:t>
      </w:r>
      <w:r w:rsidR="00457C8B" w:rsidRPr="00595F7A">
        <w:rPr>
          <w:rFonts w:ascii="Times New Roman" w:hAnsi="Times New Roman" w:cs="Times New Roman"/>
          <w:sz w:val="24"/>
          <w:szCs w:val="24"/>
        </w:rPr>
        <w:t xml:space="preserve"> </w:t>
      </w:r>
      <w:r w:rsidR="00374D24" w:rsidRPr="00595F7A">
        <w:rPr>
          <w:rFonts w:ascii="Times New Roman" w:hAnsi="Times New Roman" w:cs="Times New Roman"/>
          <w:sz w:val="24"/>
          <w:szCs w:val="24"/>
        </w:rPr>
        <w:t>T</w:t>
      </w:r>
      <w:r w:rsidR="00457C8B" w:rsidRPr="00595F7A">
        <w:rPr>
          <w:rFonts w:ascii="Times New Roman" w:hAnsi="Times New Roman" w:cs="Times New Roman"/>
          <w:sz w:val="24"/>
          <w:szCs w:val="24"/>
        </w:rPr>
        <w:t>he red line is the strain of</w:t>
      </w:r>
      <w:r w:rsidR="00356B2D" w:rsidRPr="00595F7A">
        <w:rPr>
          <w:rFonts w:ascii="Times New Roman" w:hAnsi="Times New Roman" w:cs="Times New Roman"/>
          <w:sz w:val="24"/>
          <w:szCs w:val="24"/>
        </w:rPr>
        <w:t xml:space="preserve"> </w:t>
      </w:r>
      <w:r w:rsidR="00EC61F1" w:rsidRPr="00595F7A">
        <w:rPr>
          <w:rFonts w:ascii="Times New Roman" w:hAnsi="Times New Roman" w:cs="Times New Roman"/>
          <w:sz w:val="24"/>
          <w:szCs w:val="24"/>
        </w:rPr>
        <w:t xml:space="preserve">the </w:t>
      </w:r>
      <w:r w:rsidR="00E01DE3" w:rsidRPr="00595F7A">
        <w:rPr>
          <w:rFonts w:ascii="Times New Roman" w:hAnsi="Times New Roman" w:cs="Times New Roman"/>
          <w:sz w:val="24"/>
          <w:szCs w:val="24"/>
        </w:rPr>
        <w:t>r</w:t>
      </w:r>
      <w:r w:rsidR="00374D24" w:rsidRPr="00595F7A">
        <w:rPr>
          <w:rFonts w:ascii="Times New Roman" w:hAnsi="Times New Roman" w:cs="Times New Roman"/>
          <w:sz w:val="24"/>
          <w:szCs w:val="24"/>
        </w:rPr>
        <w:t>oll</w:t>
      </w:r>
      <w:r w:rsidR="005901E4" w:rsidRPr="00595F7A">
        <w:rPr>
          <w:rFonts w:ascii="Times New Roman" w:hAnsi="Times New Roman" w:cs="Times New Roman"/>
          <w:sz w:val="24"/>
          <w:szCs w:val="24"/>
        </w:rPr>
        <w:t>ed</w:t>
      </w:r>
      <w:r w:rsidR="00D61521" w:rsidRPr="00595F7A">
        <w:rPr>
          <w:rFonts w:ascii="Times New Roman" w:hAnsi="Times New Roman" w:cs="Times New Roman"/>
          <w:sz w:val="24"/>
          <w:szCs w:val="24"/>
        </w:rPr>
        <w:t>-up</w:t>
      </w:r>
      <w:r w:rsidR="00374D24" w:rsidRPr="00595F7A">
        <w:rPr>
          <w:rFonts w:ascii="Times New Roman" w:hAnsi="Times New Roman" w:cs="Times New Roman"/>
          <w:sz w:val="24"/>
          <w:szCs w:val="24"/>
        </w:rPr>
        <w:t xml:space="preserve"> </w:t>
      </w:r>
      <w:r w:rsidR="00E01DE3" w:rsidRPr="00595F7A">
        <w:rPr>
          <w:rFonts w:ascii="Times New Roman" w:hAnsi="Times New Roman" w:cs="Times New Roman"/>
          <w:sz w:val="24"/>
          <w:szCs w:val="24"/>
        </w:rPr>
        <w:t>VO</w:t>
      </w:r>
      <w:r w:rsidR="00E01DE3" w:rsidRPr="00595F7A">
        <w:rPr>
          <w:rFonts w:ascii="Times New Roman" w:hAnsi="Times New Roman" w:cs="Times New Roman"/>
          <w:sz w:val="24"/>
          <w:szCs w:val="24"/>
          <w:vertAlign w:val="subscript"/>
        </w:rPr>
        <w:t>2</w:t>
      </w:r>
      <w:r w:rsidR="00E01DE3" w:rsidRPr="00595F7A">
        <w:rPr>
          <w:rFonts w:ascii="Times New Roman" w:hAnsi="Times New Roman" w:cs="Times New Roman"/>
          <w:sz w:val="24"/>
          <w:szCs w:val="24"/>
        </w:rPr>
        <w:t xml:space="preserve"> </w:t>
      </w:r>
      <w:r w:rsidR="00374D24" w:rsidRPr="00595F7A">
        <w:rPr>
          <w:rFonts w:ascii="Times New Roman" w:hAnsi="Times New Roman" w:cs="Times New Roman"/>
          <w:sz w:val="24"/>
          <w:szCs w:val="24"/>
        </w:rPr>
        <w:t>micro</w:t>
      </w:r>
      <w:r w:rsidR="00356B2D" w:rsidRPr="00595F7A">
        <w:rPr>
          <w:rFonts w:ascii="Times New Roman" w:hAnsi="Times New Roman" w:cs="Times New Roman"/>
          <w:sz w:val="24"/>
          <w:szCs w:val="24"/>
        </w:rPr>
        <w:t>structure.</w:t>
      </w:r>
      <w:r w:rsidR="00374D24" w:rsidRPr="00595F7A">
        <w:rPr>
          <w:rFonts w:ascii="Times New Roman" w:hAnsi="Times New Roman" w:cs="Times New Roman"/>
          <w:sz w:val="24"/>
          <w:szCs w:val="24"/>
        </w:rPr>
        <w:t xml:space="preserve"> It shows that the calculated strain value and the actual</w:t>
      </w:r>
      <w:r w:rsidR="006B6DD4" w:rsidRPr="00595F7A">
        <w:rPr>
          <w:rFonts w:ascii="Times New Roman" w:hAnsi="Times New Roman" w:cs="Times New Roman"/>
          <w:sz w:val="24"/>
          <w:szCs w:val="24"/>
        </w:rPr>
        <w:t xml:space="preserve"> </w:t>
      </w:r>
      <w:r w:rsidR="006B6DD4" w:rsidRPr="00595F7A">
        <w:rPr>
          <w:rFonts w:ascii="Times New Roman" w:hAnsi="Times New Roman" w:cs="Times New Roman"/>
          <w:bCs/>
          <w:iCs/>
          <w:sz w:val="24"/>
          <w:szCs w:val="24"/>
        </w:rPr>
        <w:t>τ</w:t>
      </w:r>
      <w:r w:rsidR="006B6DD4" w:rsidRPr="00595F7A">
        <w:rPr>
          <w:rFonts w:ascii="Times New Roman" w:hAnsi="Times New Roman" w:cs="Times New Roman"/>
          <w:bCs/>
          <w:sz w:val="24"/>
          <w:szCs w:val="24"/>
          <w:vertAlign w:val="subscript"/>
        </w:rPr>
        <w:t>c</w:t>
      </w:r>
      <w:r w:rsidR="00374D24" w:rsidRPr="00595F7A">
        <w:rPr>
          <w:rFonts w:ascii="Times New Roman" w:hAnsi="Times New Roman" w:cs="Times New Roman"/>
          <w:sz w:val="24"/>
          <w:szCs w:val="24"/>
        </w:rPr>
        <w:t xml:space="preserve"> are consistent with the phase diagram data.</w:t>
      </w:r>
      <w:r w:rsidR="00CB4453" w:rsidRPr="00595F7A">
        <w:rPr>
          <w:rFonts w:ascii="Times New Roman" w:hAnsi="Times New Roman" w:cs="Times New Roman"/>
          <w:sz w:val="24"/>
          <w:szCs w:val="24"/>
        </w:rPr>
        <w:t xml:space="preserve"> </w:t>
      </w:r>
    </w:p>
    <w:p w14:paraId="6E68EAFE"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2C0C2DDC" w14:textId="647EC56E" w:rsidR="00D9459B" w:rsidRPr="00595F7A" w:rsidRDefault="00196A3A" w:rsidP="009443C2">
      <w:pP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20226882" wp14:editId="66BBA2C6">
            <wp:extent cx="5274310" cy="181483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1814830"/>
                    </a:xfrm>
                    <a:prstGeom prst="rect">
                      <a:avLst/>
                    </a:prstGeom>
                  </pic:spPr>
                </pic:pic>
              </a:graphicData>
            </a:graphic>
          </wp:inline>
        </w:drawing>
      </w:r>
    </w:p>
    <w:p w14:paraId="0D2CA1CA" w14:textId="3491C5A4" w:rsidR="001757F7" w:rsidRPr="00595F7A" w:rsidRDefault="00AC3895" w:rsidP="009443C2">
      <w:pPr>
        <w:rPr>
          <w:rFonts w:ascii="Times New Roman" w:hAnsi="Times New Roman" w:cs="Times New Roman"/>
          <w:sz w:val="24"/>
          <w:szCs w:val="24"/>
        </w:rPr>
      </w:pPr>
      <w:bookmarkStart w:id="20" w:name="_Hlk92377333"/>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3</w:t>
      </w:r>
      <w:r w:rsidRPr="00595F7A">
        <w:rPr>
          <w:rFonts w:ascii="Times New Roman" w:hAnsi="Times New Roman" w:cs="Times New Roman"/>
          <w:sz w:val="24"/>
          <w:szCs w:val="24"/>
        </w:rPr>
        <w:t>:</w:t>
      </w:r>
      <w:r w:rsidR="009443C2" w:rsidRPr="00595F7A">
        <w:rPr>
          <w:rFonts w:ascii="Times New Roman" w:hAnsi="Times New Roman" w:cs="Times New Roman"/>
          <w:b/>
          <w:sz w:val="24"/>
          <w:szCs w:val="24"/>
        </w:rPr>
        <w:t xml:space="preserve"> </w:t>
      </w:r>
      <w:r w:rsidR="00603661" w:rsidRPr="00595F7A">
        <w:rPr>
          <w:rFonts w:ascii="Times New Roman" w:hAnsi="Times New Roman" w:cs="Times New Roman"/>
          <w:b/>
          <w:sz w:val="24"/>
          <w:szCs w:val="24"/>
        </w:rPr>
        <w:t>P</w:t>
      </w:r>
      <w:r w:rsidR="00356B2D" w:rsidRPr="00595F7A">
        <w:rPr>
          <w:rFonts w:ascii="Times New Roman" w:hAnsi="Times New Roman" w:cs="Times New Roman"/>
          <w:b/>
          <w:sz w:val="24"/>
          <w:szCs w:val="24"/>
        </w:rPr>
        <w:t xml:space="preserve">hotograph of </w:t>
      </w:r>
      <w:r w:rsidR="002E1AE3" w:rsidRPr="00595F7A">
        <w:rPr>
          <w:rFonts w:ascii="Times New Roman" w:hAnsi="Times New Roman" w:cs="Times New Roman"/>
          <w:b/>
          <w:sz w:val="24"/>
          <w:szCs w:val="24"/>
        </w:rPr>
        <w:t xml:space="preserve">rolled-up </w:t>
      </w:r>
      <w:r w:rsidR="00356B2D" w:rsidRPr="00595F7A">
        <w:rPr>
          <w:rFonts w:ascii="Times New Roman" w:hAnsi="Times New Roman" w:cs="Times New Roman"/>
          <w:b/>
          <w:sz w:val="24"/>
          <w:szCs w:val="24"/>
        </w:rPr>
        <w:t>SW</w:t>
      </w:r>
      <w:bookmarkEnd w:id="20"/>
      <w:r w:rsidR="00374D24" w:rsidRPr="00595F7A">
        <w:rPr>
          <w:rFonts w:ascii="Times New Roman" w:hAnsi="Times New Roman" w:cs="Times New Roman"/>
          <w:b/>
          <w:sz w:val="24"/>
          <w:szCs w:val="24"/>
        </w:rPr>
        <w:t>s</w:t>
      </w:r>
      <w:r w:rsidR="00356B2D" w:rsidRPr="00595F7A">
        <w:rPr>
          <w:rFonts w:ascii="Times New Roman" w:hAnsi="Times New Roman" w:cs="Times New Roman"/>
          <w:b/>
          <w:sz w:val="24"/>
          <w:szCs w:val="24"/>
        </w:rPr>
        <w:t>.</w:t>
      </w:r>
      <w:r w:rsidR="007B4515" w:rsidRPr="00595F7A">
        <w:rPr>
          <w:rFonts w:ascii="Times New Roman" w:hAnsi="Times New Roman" w:cs="Times New Roman"/>
          <w:b/>
          <w:sz w:val="24"/>
          <w:szCs w:val="24"/>
        </w:rPr>
        <w:t xml:space="preserve"> Scale bar: 1 mm.</w:t>
      </w:r>
      <w:r w:rsidR="007B4515" w:rsidRPr="00595F7A">
        <w:rPr>
          <w:rFonts w:ascii="Times New Roman" w:hAnsi="Times New Roman" w:cs="Times New Roman"/>
          <w:sz w:val="24"/>
          <w:szCs w:val="24"/>
        </w:rPr>
        <w:t xml:space="preserve"> </w:t>
      </w:r>
      <w:r w:rsidR="00A100E4" w:rsidRPr="00595F7A">
        <w:rPr>
          <w:rFonts w:ascii="Times New Roman" w:hAnsi="Times New Roman" w:cs="Times New Roman"/>
          <w:sz w:val="24"/>
          <w:szCs w:val="24"/>
        </w:rPr>
        <w:t xml:space="preserve">Structural optimization has an obvious effect on enhancing the light transmittance. Under the condition that the maximum deformation </w:t>
      </w:r>
      <w:r w:rsidR="00C1790B" w:rsidRPr="00595F7A">
        <w:rPr>
          <w:rFonts w:ascii="Times New Roman" w:hAnsi="Times New Roman" w:cs="Times New Roman" w:hint="eastAsia"/>
          <w:sz w:val="24"/>
          <w:szCs w:val="24"/>
        </w:rPr>
        <w:t>of</w:t>
      </w:r>
      <w:r w:rsidR="00C1790B" w:rsidRPr="00595F7A">
        <w:rPr>
          <w:rFonts w:ascii="Times New Roman" w:hAnsi="Times New Roman" w:cs="Times New Roman"/>
          <w:sz w:val="24"/>
          <w:szCs w:val="24"/>
        </w:rPr>
        <w:t xml:space="preserve"> </w:t>
      </w:r>
      <w:r w:rsidR="00C1790B" w:rsidRPr="00595F7A">
        <w:rPr>
          <w:rFonts w:ascii="Times New Roman" w:hAnsi="Times New Roman" w:cs="Times New Roman" w:hint="eastAsia"/>
          <w:sz w:val="24"/>
          <w:szCs w:val="24"/>
        </w:rPr>
        <w:t>roll</w:t>
      </w:r>
      <w:r w:rsidR="002E1AE3" w:rsidRPr="00595F7A">
        <w:rPr>
          <w:rFonts w:ascii="Times New Roman" w:hAnsi="Times New Roman" w:cs="Times New Roman"/>
          <w:sz w:val="24"/>
          <w:szCs w:val="24"/>
        </w:rPr>
        <w:t>ed-up</w:t>
      </w:r>
      <w:r w:rsidR="00C1790B" w:rsidRPr="00595F7A">
        <w:rPr>
          <w:rFonts w:ascii="Times New Roman" w:hAnsi="Times New Roman" w:cs="Times New Roman"/>
          <w:sz w:val="24"/>
          <w:szCs w:val="24"/>
        </w:rPr>
        <w:t xml:space="preserve"> SW </w:t>
      </w:r>
      <w:r w:rsidR="00A100E4" w:rsidRPr="00595F7A">
        <w:rPr>
          <w:rFonts w:ascii="Times New Roman" w:hAnsi="Times New Roman" w:cs="Times New Roman"/>
          <w:sz w:val="24"/>
          <w:szCs w:val="24"/>
        </w:rPr>
        <w:t xml:space="preserve">is satisfied, the </w:t>
      </w:r>
      <w:r w:rsidR="00C1790B" w:rsidRPr="00595F7A">
        <w:rPr>
          <w:rFonts w:ascii="Times New Roman" w:hAnsi="Times New Roman" w:cs="Times New Roman" w:hint="eastAsia"/>
          <w:sz w:val="24"/>
          <w:szCs w:val="24"/>
        </w:rPr>
        <w:t>reduction</w:t>
      </w:r>
      <w:r w:rsidR="00C1790B" w:rsidRPr="00595F7A">
        <w:rPr>
          <w:rFonts w:ascii="Times New Roman" w:hAnsi="Times New Roman" w:cs="Times New Roman"/>
          <w:sz w:val="24"/>
          <w:szCs w:val="24"/>
        </w:rPr>
        <w:t xml:space="preserve"> </w:t>
      </w:r>
      <w:r w:rsidR="00C1790B" w:rsidRPr="00595F7A">
        <w:rPr>
          <w:rFonts w:ascii="Times New Roman" w:hAnsi="Times New Roman" w:cs="Times New Roman" w:hint="eastAsia"/>
          <w:sz w:val="24"/>
          <w:szCs w:val="24"/>
        </w:rPr>
        <w:t>of</w:t>
      </w:r>
      <w:r w:rsidR="00C1790B" w:rsidRPr="00595F7A">
        <w:rPr>
          <w:rFonts w:ascii="Times New Roman" w:hAnsi="Times New Roman" w:cs="Times New Roman"/>
          <w:sz w:val="24"/>
          <w:szCs w:val="24"/>
        </w:rPr>
        <w:t xml:space="preserve"> L/L</w:t>
      </w:r>
      <w:r w:rsidR="00C1790B" w:rsidRPr="00595F7A">
        <w:rPr>
          <w:rFonts w:ascii="Times New Roman" w:hAnsi="Times New Roman" w:cs="Times New Roman"/>
          <w:sz w:val="24"/>
          <w:szCs w:val="24"/>
          <w:vertAlign w:val="superscript"/>
        </w:rPr>
        <w:t>*</w:t>
      </w:r>
      <w:r w:rsidR="00A100E4" w:rsidRPr="00595F7A">
        <w:rPr>
          <w:rFonts w:ascii="Times New Roman" w:hAnsi="Times New Roman" w:cs="Times New Roman"/>
          <w:sz w:val="24"/>
          <w:szCs w:val="24"/>
        </w:rPr>
        <w:t xml:space="preserve"> can effectively enhance the light transmittance at </w:t>
      </w:r>
      <w:r w:rsidR="006B6DD4" w:rsidRPr="00595F7A">
        <w:rPr>
          <w:rFonts w:ascii="Times New Roman" w:hAnsi="Times New Roman" w:cs="Times New Roman"/>
          <w:sz w:val="24"/>
          <w:szCs w:val="24"/>
        </w:rPr>
        <w:t xml:space="preserve">low </w:t>
      </w:r>
      <w:r w:rsidR="006B6DD4" w:rsidRPr="00595F7A">
        <w:rPr>
          <w:rFonts w:ascii="Times New Roman" w:hAnsi="Times New Roman" w:cs="Times New Roman"/>
          <w:bCs/>
          <w:iCs/>
          <w:sz w:val="24"/>
          <w:szCs w:val="24"/>
        </w:rPr>
        <w:t>τ</w:t>
      </w:r>
      <w:r w:rsidR="00A100E4" w:rsidRPr="00595F7A">
        <w:rPr>
          <w:rFonts w:ascii="Times New Roman" w:hAnsi="Times New Roman" w:cs="Times New Roman"/>
          <w:sz w:val="24"/>
          <w:szCs w:val="24"/>
        </w:rPr>
        <w:t>.</w:t>
      </w:r>
    </w:p>
    <w:p w14:paraId="4BF146DC"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73A7FD44" w14:textId="4A0C10E7" w:rsidR="00F50D40" w:rsidRPr="00595F7A" w:rsidRDefault="00652F37" w:rsidP="00652F37">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5E047147" wp14:editId="190322FA">
            <wp:extent cx="2807208" cy="1252728"/>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7208" cy="1252728"/>
                    </a:xfrm>
                    <a:prstGeom prst="rect">
                      <a:avLst/>
                    </a:prstGeom>
                  </pic:spPr>
                </pic:pic>
              </a:graphicData>
            </a:graphic>
          </wp:inline>
        </w:drawing>
      </w:r>
    </w:p>
    <w:p w14:paraId="44AF14A5" w14:textId="023830B4" w:rsidR="00652F37" w:rsidRPr="00595F7A" w:rsidRDefault="00652F37" w:rsidP="009443C2">
      <w:pPr>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4</w:t>
      </w:r>
      <w:r w:rsidRPr="00595F7A">
        <w:rPr>
          <w:rFonts w:ascii="Times New Roman" w:hAnsi="Times New Roman" w:cs="Times New Roman"/>
          <w:sz w:val="24"/>
          <w:szCs w:val="24"/>
        </w:rPr>
        <w:t xml:space="preserve">: </w:t>
      </w:r>
      <w:r w:rsidRPr="00595F7A">
        <w:rPr>
          <w:rFonts w:ascii="Times New Roman" w:hAnsi="Times New Roman" w:cs="Times New Roman"/>
          <w:b/>
          <w:sz w:val="24"/>
          <w:szCs w:val="24"/>
        </w:rPr>
        <w:t>Photograph of the “Fudan” badge is observed through the rolled-up SW at different temperatures.</w:t>
      </w:r>
      <w:r w:rsidRPr="00595F7A">
        <w:rPr>
          <w:rFonts w:ascii="Times New Roman" w:hAnsi="Times New Roman" w:cs="Times New Roman"/>
          <w:sz w:val="24"/>
          <w:szCs w:val="24"/>
        </w:rPr>
        <w:t xml:space="preserve"> The badge is far away from the rolled-up SW. To demonstrate the excellent performance of </w:t>
      </w:r>
      <w:r w:rsidRPr="00595F7A">
        <w:rPr>
          <w:rFonts w:ascii="Times New Roman" w:hAnsi="Times New Roman" w:cs="Times New Roman" w:hint="eastAsia"/>
          <w:sz w:val="24"/>
          <w:szCs w:val="24"/>
        </w:rPr>
        <w:t>rolled-up SW</w:t>
      </w:r>
      <w:r w:rsidRPr="00595F7A">
        <w:rPr>
          <w:rFonts w:ascii="Times New Roman" w:hAnsi="Times New Roman" w:cs="Times New Roman"/>
          <w:sz w:val="24"/>
          <w:szCs w:val="24"/>
        </w:rPr>
        <w:t xml:space="preserve"> with a </w:t>
      </w:r>
      <m:oMath>
        <m:r>
          <w:rPr>
            <w:rFonts w:ascii="Cambria Math" w:eastAsia="Cambria Math" w:hAnsi="Cambria Math" w:cs="Times New Roman"/>
            <w:sz w:val="24"/>
            <w:szCs w:val="24"/>
          </w:rPr>
          <m:t>K</m:t>
        </m:r>
      </m:oMath>
      <w:r w:rsidRPr="00595F7A">
        <w:rPr>
          <w:rFonts w:ascii="Times New Roman" w:eastAsia="宋体" w:hAnsi="Times New Roman"/>
          <w:sz w:val="24"/>
          <w:szCs w:val="24"/>
        </w:rPr>
        <w:t xml:space="preserve"> of </w:t>
      </w:r>
      <w:r w:rsidR="00603BD0" w:rsidRPr="00595F7A">
        <w:rPr>
          <w:rFonts w:ascii="Times New Roman" w:eastAsia="宋体" w:hAnsi="Times New Roman"/>
          <w:sz w:val="24"/>
          <w:szCs w:val="24"/>
        </w:rPr>
        <w:t>1.26</w:t>
      </w:r>
      <w:r w:rsidR="00603BD0" w:rsidRPr="00595F7A">
        <w:rPr>
          <w:rFonts w:ascii="Cambria Math" w:eastAsia="宋体" w:hAnsi="Cambria Math"/>
          <w:sz w:val="24"/>
          <w:szCs w:val="24"/>
        </w:rPr>
        <w:t>×</w:t>
      </w:r>
      <w:r w:rsidR="00603BD0" w:rsidRPr="00595F7A">
        <w:rPr>
          <w:rFonts w:ascii="Times New Roman" w:eastAsia="宋体" w:hAnsi="Times New Roman"/>
          <w:sz w:val="24"/>
          <w:szCs w:val="24"/>
        </w:rPr>
        <w:t>10</w:t>
      </w:r>
      <w:r w:rsidR="00603BD0" w:rsidRPr="00595F7A">
        <w:rPr>
          <w:rFonts w:ascii="Times New Roman" w:eastAsia="宋体" w:hAnsi="Times New Roman"/>
          <w:sz w:val="24"/>
          <w:szCs w:val="24"/>
          <w:vertAlign w:val="superscript"/>
        </w:rPr>
        <w:t>4</w:t>
      </w:r>
      <w:r w:rsidR="00603BD0" w:rsidRPr="00595F7A">
        <w:rPr>
          <w:rFonts w:ascii="Times New Roman" w:eastAsia="宋体" w:hAnsi="Times New Roman"/>
          <w:sz w:val="24"/>
          <w:szCs w:val="24"/>
        </w:rPr>
        <w:t xml:space="preserve"> m</w:t>
      </w:r>
      <w:r w:rsidR="00603BD0" w:rsidRPr="00595F7A">
        <w:rPr>
          <w:rFonts w:ascii="Times New Roman" w:eastAsia="宋体" w:hAnsi="Times New Roman"/>
          <w:sz w:val="24"/>
          <w:szCs w:val="24"/>
          <w:vertAlign w:val="superscript"/>
        </w:rPr>
        <w:t>-1</w:t>
      </w:r>
      <w:r w:rsidRPr="00595F7A">
        <w:rPr>
          <w:rFonts w:ascii="Times New Roman" w:eastAsia="宋体" w:hAnsi="Times New Roman"/>
          <w:sz w:val="24"/>
          <w:szCs w:val="24"/>
        </w:rPr>
        <w:t xml:space="preserve"> and a </w:t>
      </w:r>
      <w:r w:rsidRPr="00595F7A">
        <w:rPr>
          <w:rFonts w:ascii="Times New Roman" w:hAnsi="Times New Roman" w:cs="Times New Roman"/>
          <w:sz w:val="24"/>
          <w:szCs w:val="24"/>
        </w:rPr>
        <w:t>L/L</w:t>
      </w:r>
      <w:r w:rsidRPr="00595F7A">
        <w:rPr>
          <w:rFonts w:ascii="Times New Roman" w:hAnsi="Times New Roman" w:cs="Times New Roman"/>
          <w:sz w:val="24"/>
          <w:szCs w:val="24"/>
          <w:vertAlign w:val="superscript"/>
        </w:rPr>
        <w:t>*</w:t>
      </w:r>
      <w:r w:rsidRPr="00595F7A">
        <w:rPr>
          <w:rFonts w:ascii="Times New Roman" w:hAnsi="Times New Roman" w:cs="Times New Roman"/>
          <w:sz w:val="24"/>
          <w:szCs w:val="24"/>
        </w:rPr>
        <w:t xml:space="preserve"> of </w:t>
      </w:r>
      <w:r w:rsidRPr="00595F7A">
        <w:rPr>
          <w:rFonts w:ascii="Times New Roman" w:eastAsia="宋体" w:hAnsi="Times New Roman"/>
          <w:sz w:val="24"/>
          <w:szCs w:val="24"/>
        </w:rPr>
        <w:t>0.87</w:t>
      </w:r>
      <w:r w:rsidRPr="00595F7A">
        <w:rPr>
          <w:rFonts w:ascii="Times New Roman" w:hAnsi="Times New Roman" w:cs="Times New Roman"/>
          <w:sz w:val="24"/>
          <w:szCs w:val="24"/>
        </w:rPr>
        <w:t xml:space="preserve"> in light transmittance, the sample </w:t>
      </w:r>
      <w:r w:rsidRPr="00595F7A">
        <w:rPr>
          <w:rFonts w:ascii="Times New Roman" w:hAnsi="Times New Roman" w:cs="Times New Roman" w:hint="eastAsia"/>
          <w:sz w:val="24"/>
          <w:szCs w:val="24"/>
        </w:rPr>
        <w:t>is</w:t>
      </w:r>
      <w:r w:rsidRPr="00595F7A">
        <w:rPr>
          <w:rFonts w:ascii="Times New Roman" w:hAnsi="Times New Roman" w:cs="Times New Roman"/>
          <w:sz w:val="24"/>
          <w:szCs w:val="24"/>
        </w:rPr>
        <w:t xml:space="preserve"> placed on a heating plate with </w:t>
      </w:r>
      <w:r w:rsidRPr="00595F7A">
        <w:rPr>
          <w:rFonts w:ascii="Times New Roman" w:hAnsi="Times New Roman" w:cs="Times New Roman" w:hint="eastAsia"/>
          <w:sz w:val="24"/>
          <w:szCs w:val="24"/>
        </w:rPr>
        <w:t>a</w:t>
      </w:r>
      <w:r w:rsidRPr="00595F7A">
        <w:rPr>
          <w:rFonts w:ascii="Times New Roman" w:hAnsi="Times New Roman" w:cs="Times New Roman"/>
          <w:sz w:val="24"/>
          <w:szCs w:val="24"/>
        </w:rPr>
        <w:t xml:space="preserve"> small hole and the “Fudan” badge </w:t>
      </w:r>
      <w:r w:rsidRPr="00595F7A">
        <w:rPr>
          <w:rFonts w:ascii="Times New Roman" w:hAnsi="Times New Roman" w:cs="Times New Roman" w:hint="eastAsia"/>
          <w:sz w:val="24"/>
          <w:szCs w:val="24"/>
        </w:rPr>
        <w:t>is</w:t>
      </w:r>
      <w:r w:rsidRPr="00595F7A">
        <w:rPr>
          <w:rFonts w:ascii="Times New Roman" w:hAnsi="Times New Roman" w:cs="Times New Roman"/>
          <w:sz w:val="24"/>
          <w:szCs w:val="24"/>
        </w:rPr>
        <w:t xml:space="preserve"> placed 15 cm away from the sample. In corresponding photos, the sharpness of the badge drops significantly at high </w:t>
      </w:r>
      <w:r w:rsidRPr="00595F7A">
        <w:rPr>
          <w:rFonts w:ascii="Times New Roman" w:hAnsi="Times New Roman" w:cs="Times New Roman"/>
          <w:sz w:val="24"/>
          <w:szCs w:val="24"/>
          <w:lang w:val="en-GB"/>
        </w:rPr>
        <w:t>τ</w:t>
      </w:r>
      <w:r w:rsidRPr="00595F7A">
        <w:rPr>
          <w:rFonts w:ascii="Times New Roman" w:hAnsi="Times New Roman" w:cs="Times New Roman"/>
          <w:sz w:val="24"/>
          <w:szCs w:val="24"/>
        </w:rPr>
        <w:t xml:space="preserve">, while the color and shape of the badge are well displayed at low </w:t>
      </w:r>
      <w:r w:rsidRPr="00595F7A">
        <w:rPr>
          <w:rFonts w:ascii="Times New Roman" w:hAnsi="Times New Roman" w:cs="Times New Roman"/>
          <w:sz w:val="24"/>
          <w:szCs w:val="24"/>
          <w:lang w:val="en-GB"/>
        </w:rPr>
        <w:t>τ</w:t>
      </w:r>
      <w:r w:rsidRPr="00595F7A">
        <w:rPr>
          <w:rFonts w:ascii="Times New Roman" w:hAnsi="Times New Roman" w:cs="Times New Roman"/>
          <w:sz w:val="24"/>
          <w:szCs w:val="24"/>
        </w:rPr>
        <w:t>.</w:t>
      </w:r>
    </w:p>
    <w:p w14:paraId="6DE4F0A7"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380831C4" w14:textId="67456FF5" w:rsidR="003D2430" w:rsidRPr="00595F7A" w:rsidRDefault="00196A3A" w:rsidP="00006128">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6507AE86" wp14:editId="2A4D6F77">
            <wp:extent cx="2764542" cy="1761748"/>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4542" cy="1761748"/>
                    </a:xfrm>
                    <a:prstGeom prst="rect">
                      <a:avLst/>
                    </a:prstGeom>
                  </pic:spPr>
                </pic:pic>
              </a:graphicData>
            </a:graphic>
          </wp:inline>
        </w:drawing>
      </w:r>
    </w:p>
    <w:p w14:paraId="7407989A" w14:textId="6D53F36D" w:rsidR="003D2430" w:rsidRPr="00595F7A" w:rsidRDefault="00652F37">
      <w:pPr>
        <w:rPr>
          <w:rFonts w:ascii="Times New Roman" w:hAnsi="Times New Roman" w:cs="Times New Roman"/>
          <w:sz w:val="24"/>
          <w:szCs w:val="24"/>
          <w:lang w:val="en-GB"/>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5</w:t>
      </w:r>
      <w:r w:rsidRPr="00595F7A">
        <w:rPr>
          <w:rFonts w:ascii="Times New Roman" w:hAnsi="Times New Roman" w:cs="Times New Roman"/>
          <w:sz w:val="24"/>
          <w:szCs w:val="24"/>
        </w:rPr>
        <w:t>:</w:t>
      </w:r>
      <w:r w:rsidR="001757F7" w:rsidRPr="00595F7A">
        <w:rPr>
          <w:rFonts w:ascii="Times New Roman" w:hAnsi="Times New Roman" w:cs="Times New Roman"/>
          <w:sz w:val="24"/>
          <w:szCs w:val="24"/>
        </w:rPr>
        <w:t xml:space="preserve"> </w:t>
      </w:r>
      <w:r w:rsidR="007A1669" w:rsidRPr="00595F7A">
        <w:rPr>
          <w:rFonts w:ascii="Times New Roman" w:hAnsi="Times New Roman" w:cs="Times New Roman"/>
          <w:b/>
          <w:sz w:val="24"/>
          <w:szCs w:val="24"/>
          <w:lang w:val="en-GB"/>
        </w:rPr>
        <w:t>Comparison of this work with the best-reported experiment</w:t>
      </w:r>
      <w:r w:rsidR="00AF7C16" w:rsidRPr="00595F7A">
        <w:rPr>
          <w:rFonts w:ascii="Times New Roman" w:hAnsi="Times New Roman" w:cs="Times New Roman"/>
          <w:b/>
          <w:sz w:val="24"/>
          <w:szCs w:val="24"/>
          <w:lang w:val="en-GB"/>
        </w:rPr>
        <w:t>al</w:t>
      </w:r>
      <w:r w:rsidR="007A1669" w:rsidRPr="00595F7A">
        <w:rPr>
          <w:rFonts w:ascii="Times New Roman" w:hAnsi="Times New Roman" w:cs="Times New Roman"/>
          <w:b/>
          <w:sz w:val="24"/>
          <w:szCs w:val="24"/>
          <w:lang w:val="en-GB"/>
        </w:rPr>
        <w:t xml:space="preserve"> works regarding the </w:t>
      </w: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lum</m:t>
            </m:r>
          </m:sub>
        </m:sSub>
      </m:oMath>
      <w:r w:rsidR="007A1669" w:rsidRPr="00595F7A">
        <w:rPr>
          <w:rFonts w:ascii="Times New Roman" w:hAnsi="Times New Roman" w:cs="Times New Roman"/>
          <w:b/>
          <w:sz w:val="24"/>
          <w:szCs w:val="24"/>
          <w:lang w:val="en-GB"/>
        </w:rPr>
        <w:t xml:space="preserve"> and </w:t>
      </w:r>
      <w:r w:rsidR="007A1669" w:rsidRPr="00595F7A">
        <w:rPr>
          <w:rFonts w:ascii="Times New Roman" w:hAnsi="Times New Roman" w:cs="Times New Roman"/>
          <w:b/>
          <w:iCs/>
          <w:sz w:val="24"/>
          <w:szCs w:val="24"/>
        </w:rPr>
        <w:t>τ</w:t>
      </w:r>
      <w:r w:rsidR="007A1669" w:rsidRPr="00595F7A">
        <w:rPr>
          <w:rFonts w:ascii="Times New Roman" w:hAnsi="Times New Roman" w:cs="Times New Roman"/>
          <w:b/>
          <w:sz w:val="24"/>
          <w:szCs w:val="24"/>
          <w:vertAlign w:val="subscript"/>
        </w:rPr>
        <w:t>c</w:t>
      </w:r>
      <w:r w:rsidR="007A1669" w:rsidRPr="00595F7A">
        <w:rPr>
          <w:rFonts w:ascii="Times New Roman" w:hAnsi="Times New Roman" w:cs="Times New Roman"/>
          <w:b/>
          <w:sz w:val="24"/>
          <w:szCs w:val="24"/>
          <w:lang w:val="en-GB"/>
        </w:rPr>
        <w:t>.</w:t>
      </w:r>
      <w:r w:rsidR="00603BD0" w:rsidRPr="00595F7A">
        <w:rPr>
          <w:rFonts w:ascii="Times New Roman" w:hAnsi="Times New Roman" w:cs="Times New Roman"/>
          <w:bCs/>
          <w:sz w:val="24"/>
          <w:szCs w:val="24"/>
          <w:vertAlign w:val="superscript"/>
        </w:rPr>
        <w:t>1-27</w:t>
      </w:r>
      <w:r w:rsidR="00A06E5A" w:rsidRPr="00595F7A">
        <w:rPr>
          <w:rFonts w:ascii="Times New Roman" w:hAnsi="Times New Roman" w:cs="Times New Roman"/>
          <w:sz w:val="24"/>
          <w:szCs w:val="24"/>
          <w:lang w:val="en-GB"/>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lum</m:t>
            </m:r>
          </m:sub>
        </m:sSub>
      </m:oMath>
      <w:r w:rsidR="00A06E5A" w:rsidRPr="00595F7A">
        <w:rPr>
          <w:rFonts w:ascii="Times New Roman" w:hAnsi="Times New Roman" w:cs="Times New Roman"/>
          <w:sz w:val="24"/>
          <w:szCs w:val="24"/>
          <w:lang w:val="en-GB"/>
        </w:rPr>
        <w:t xml:space="preserve"> shows the change of visible light transmission during phase transition, </w:t>
      </w:r>
      <w:r w:rsidR="00775F55" w:rsidRPr="00595F7A">
        <w:rPr>
          <w:rFonts w:ascii="Times New Roman" w:hAnsi="Times New Roman" w:cs="Times New Roman" w:hint="eastAsia"/>
          <w:sz w:val="24"/>
          <w:szCs w:val="24"/>
          <w:lang w:val="en-GB"/>
        </w:rPr>
        <w:t>which</w:t>
      </w:r>
      <w:r w:rsidR="00A06E5A" w:rsidRPr="00595F7A">
        <w:rPr>
          <w:rFonts w:ascii="Times New Roman" w:hAnsi="Times New Roman" w:cs="Times New Roman"/>
          <w:sz w:val="24"/>
          <w:szCs w:val="24"/>
          <w:lang w:val="en-GB"/>
        </w:rPr>
        <w:t xml:space="preserve"> means visibility change of the outdoor scene. Generally, </w:t>
      </w:r>
      <w:r w:rsidR="00AF7C16" w:rsidRPr="00595F7A">
        <w:rPr>
          <w:rFonts w:ascii="Times New Roman" w:hAnsi="Times New Roman" w:cs="Times New Roman"/>
          <w:sz w:val="24"/>
          <w:szCs w:val="24"/>
          <w:lang w:val="en-GB"/>
        </w:rPr>
        <w:t xml:space="preserve">in order to </w:t>
      </w:r>
      <w:r w:rsidR="00A06E5A" w:rsidRPr="00595F7A">
        <w:rPr>
          <w:rFonts w:ascii="Times New Roman" w:hAnsi="Times New Roman" w:cs="Times New Roman"/>
          <w:sz w:val="24"/>
          <w:szCs w:val="24"/>
          <w:lang w:val="en-GB"/>
        </w:rPr>
        <w:t>ensur</w:t>
      </w:r>
      <w:r w:rsidR="00AF7C16" w:rsidRPr="00595F7A">
        <w:rPr>
          <w:rFonts w:ascii="Times New Roman" w:hAnsi="Times New Roman" w:cs="Times New Roman"/>
          <w:sz w:val="24"/>
          <w:szCs w:val="24"/>
          <w:lang w:val="en-GB"/>
        </w:rPr>
        <w:t>e</w:t>
      </w:r>
      <w:r w:rsidR="00A06E5A" w:rsidRPr="00595F7A">
        <w:rPr>
          <w:rFonts w:ascii="Times New Roman" w:hAnsi="Times New Roman" w:cs="Times New Roman"/>
          <w:sz w:val="24"/>
          <w:szCs w:val="24"/>
          <w:lang w:val="en-GB"/>
        </w:rPr>
        <w:t xml:space="preserve"> high transmission, this difference of transmittance should be minimized as much as possible, so that the window’s basic skills can still be </w:t>
      </w:r>
      <w:r w:rsidR="005656CB" w:rsidRPr="00595F7A">
        <w:rPr>
          <w:rFonts w:ascii="Times New Roman" w:hAnsi="Times New Roman" w:cs="Times New Roman"/>
          <w:sz w:val="24"/>
          <w:szCs w:val="24"/>
          <w:lang w:val="en-GB"/>
        </w:rPr>
        <w:t xml:space="preserve">maintained </w:t>
      </w:r>
      <w:r w:rsidR="00C1790B" w:rsidRPr="00595F7A">
        <w:rPr>
          <w:rFonts w:ascii="Times New Roman" w:hAnsi="Times New Roman" w:cs="Times New Roman" w:hint="eastAsia"/>
          <w:sz w:val="24"/>
          <w:szCs w:val="24"/>
          <w:lang w:val="en-GB"/>
        </w:rPr>
        <w:t>based</w:t>
      </w:r>
      <w:r w:rsidR="00C1790B" w:rsidRPr="00595F7A">
        <w:rPr>
          <w:rFonts w:ascii="Times New Roman" w:hAnsi="Times New Roman" w:cs="Times New Roman"/>
          <w:sz w:val="24"/>
          <w:szCs w:val="24"/>
          <w:lang w:val="en-GB"/>
        </w:rPr>
        <w:t xml:space="preserve"> </w:t>
      </w:r>
      <w:r w:rsidR="00C1790B" w:rsidRPr="00595F7A">
        <w:rPr>
          <w:rFonts w:ascii="Times New Roman" w:hAnsi="Times New Roman" w:cs="Times New Roman" w:hint="eastAsia"/>
          <w:sz w:val="24"/>
          <w:szCs w:val="24"/>
          <w:lang w:val="en-GB"/>
        </w:rPr>
        <w:t>on</w:t>
      </w:r>
      <w:r w:rsidR="00A06E5A" w:rsidRPr="00595F7A">
        <w:rPr>
          <w:rFonts w:ascii="Times New Roman" w:hAnsi="Times New Roman" w:cs="Times New Roman"/>
          <w:sz w:val="24"/>
          <w:szCs w:val="24"/>
          <w:lang w:val="en-GB"/>
        </w:rPr>
        <w:t xml:space="preserve"> energy</w:t>
      </w:r>
      <w:r w:rsidR="00C1790B" w:rsidRPr="00595F7A">
        <w:rPr>
          <w:rFonts w:ascii="Times New Roman" w:hAnsi="Times New Roman" w:cs="Times New Roman" w:hint="eastAsia"/>
          <w:sz w:val="24"/>
          <w:szCs w:val="24"/>
          <w:lang w:val="en-GB"/>
        </w:rPr>
        <w:t>-</w:t>
      </w:r>
      <w:r w:rsidR="00A06E5A" w:rsidRPr="00595F7A">
        <w:rPr>
          <w:rFonts w:ascii="Times New Roman" w:hAnsi="Times New Roman" w:cs="Times New Roman"/>
          <w:sz w:val="24"/>
          <w:szCs w:val="24"/>
          <w:lang w:val="en-GB"/>
        </w:rPr>
        <w:t xml:space="preserve">saving. Here, our </w:t>
      </w:r>
      <w:r w:rsidR="00470F90" w:rsidRPr="00595F7A">
        <w:rPr>
          <w:rFonts w:ascii="Times New Roman" w:hAnsi="Times New Roman" w:cs="Times New Roman"/>
          <w:sz w:val="24"/>
          <w:szCs w:val="24"/>
          <w:lang w:val="en-GB"/>
        </w:rPr>
        <w:t>rolled-up</w:t>
      </w:r>
      <w:r w:rsidR="00A06E5A" w:rsidRPr="00595F7A">
        <w:rPr>
          <w:rFonts w:ascii="Times New Roman" w:hAnsi="Times New Roman" w:cs="Times New Roman"/>
          <w:sz w:val="24"/>
          <w:szCs w:val="24"/>
          <w:lang w:val="en-GB"/>
        </w:rPr>
        <w:t xml:space="preserve"> SW has a great transmittance at low </w:t>
      </w:r>
      <w:r w:rsidR="006B6DD4" w:rsidRPr="00595F7A">
        <w:rPr>
          <w:rFonts w:ascii="Times New Roman" w:hAnsi="Times New Roman" w:cs="Times New Roman"/>
          <w:bCs/>
          <w:iCs/>
          <w:sz w:val="24"/>
          <w:szCs w:val="24"/>
        </w:rPr>
        <w:t>τ</w:t>
      </w:r>
      <w:r w:rsidR="00A06E5A" w:rsidRPr="00595F7A">
        <w:rPr>
          <w:rFonts w:ascii="Times New Roman" w:hAnsi="Times New Roman" w:cs="Times New Roman"/>
          <w:sz w:val="24"/>
          <w:szCs w:val="24"/>
          <w:lang w:val="en-GB"/>
        </w:rPr>
        <w:t xml:space="preserve"> and meets the minimum requirements of civil windows for lighting at high </w:t>
      </w:r>
      <w:r w:rsidR="006B6DD4" w:rsidRPr="00595F7A">
        <w:rPr>
          <w:rFonts w:ascii="Times New Roman" w:hAnsi="Times New Roman" w:cs="Times New Roman"/>
          <w:bCs/>
          <w:iCs/>
          <w:sz w:val="24"/>
          <w:szCs w:val="24"/>
        </w:rPr>
        <w:t>τ</w:t>
      </w:r>
      <w:r w:rsidR="00A06E5A" w:rsidRPr="00595F7A">
        <w:rPr>
          <w:rFonts w:ascii="Times New Roman" w:hAnsi="Times New Roman" w:cs="Times New Roman"/>
          <w:sz w:val="24"/>
          <w:szCs w:val="24"/>
          <w:lang w:val="en-GB"/>
        </w:rPr>
        <w:t>. The</w:t>
      </w:r>
      <w:r w:rsidR="00F911CD" w:rsidRPr="00595F7A">
        <w:rPr>
          <w:rFonts w:ascii="Times New Roman" w:hAnsi="Times New Roman" w:cs="Times New Roman"/>
          <w:sz w:val="24"/>
          <w:szCs w:val="24"/>
          <w:lang w:val="en-GB"/>
        </w:rPr>
        <w:t xml:space="preserve"> </w:t>
      </w:r>
      <w:r w:rsidR="00F911CD" w:rsidRPr="00595F7A">
        <w:rPr>
          <w:rFonts w:ascii="Times New Roman" w:hAnsi="Times New Roman" w:cs="Times New Roman"/>
          <w:bCs/>
          <w:iCs/>
          <w:sz w:val="24"/>
          <w:szCs w:val="24"/>
        </w:rPr>
        <w:t>τ</w:t>
      </w:r>
      <w:r w:rsidR="00F911CD" w:rsidRPr="00595F7A">
        <w:rPr>
          <w:rFonts w:ascii="Times New Roman" w:hAnsi="Times New Roman" w:cs="Times New Roman"/>
          <w:bCs/>
          <w:sz w:val="24"/>
          <w:szCs w:val="24"/>
          <w:vertAlign w:val="subscript"/>
        </w:rPr>
        <w:t>c</w:t>
      </w:r>
      <w:r w:rsidR="00A06E5A" w:rsidRPr="00595F7A">
        <w:rPr>
          <w:rFonts w:ascii="Times New Roman" w:hAnsi="Times New Roman" w:cs="Times New Roman"/>
          <w:sz w:val="24"/>
          <w:szCs w:val="24"/>
          <w:lang w:val="en-GB"/>
        </w:rPr>
        <w:t xml:space="preserve"> can be reduced to below 50</w:t>
      </w:r>
      <w:r w:rsidR="00AF7C16" w:rsidRPr="00595F7A">
        <w:rPr>
          <w:rFonts w:ascii="Times New Roman" w:hAnsi="Times New Roman" w:cs="Times New Roman"/>
          <w:sz w:val="24"/>
          <w:szCs w:val="24"/>
          <w:lang w:val="en-GB"/>
        </w:rPr>
        <w:t xml:space="preserve"> </w:t>
      </w:r>
      <w:bookmarkStart w:id="21" w:name="OLE_LINK111"/>
      <w:bookmarkStart w:id="22" w:name="OLE_LINK112"/>
      <w:bookmarkStart w:id="23" w:name="OLE_LINK113"/>
      <w:bookmarkStart w:id="24" w:name="OLE_LINK114"/>
      <w:bookmarkStart w:id="25" w:name="OLE_LINK115"/>
      <w:bookmarkStart w:id="26" w:name="OLE_LINK116"/>
      <w:bookmarkStart w:id="27" w:name="OLE_LINK117"/>
      <w:bookmarkStart w:id="28" w:name="OLE_LINK118"/>
      <w:r w:rsidR="00A06E5A" w:rsidRPr="00595F7A">
        <w:rPr>
          <w:rFonts w:ascii="Times New Roman" w:hAnsi="Times New Roman" w:cs="Times New Roman"/>
          <w:sz w:val="24"/>
          <w:szCs w:val="24"/>
          <w:lang w:val="en-GB"/>
        </w:rPr>
        <w:t>°C</w:t>
      </w:r>
      <w:bookmarkEnd w:id="21"/>
      <w:bookmarkEnd w:id="22"/>
      <w:bookmarkEnd w:id="23"/>
      <w:bookmarkEnd w:id="24"/>
      <w:bookmarkEnd w:id="25"/>
      <w:bookmarkEnd w:id="26"/>
      <w:bookmarkEnd w:id="27"/>
      <w:bookmarkEnd w:id="28"/>
      <w:r w:rsidR="00A06E5A" w:rsidRPr="00595F7A">
        <w:rPr>
          <w:rFonts w:ascii="Times New Roman" w:hAnsi="Times New Roman" w:cs="Times New Roman"/>
          <w:sz w:val="24"/>
          <w:szCs w:val="24"/>
          <w:lang w:val="en-GB"/>
        </w:rPr>
        <w:t xml:space="preserve"> through </w:t>
      </w:r>
      <w:r w:rsidR="00AF7C16" w:rsidRPr="00595F7A">
        <w:rPr>
          <w:rFonts w:ascii="Times New Roman" w:hAnsi="Times New Roman" w:cs="Times New Roman"/>
          <w:sz w:val="24"/>
          <w:szCs w:val="24"/>
          <w:lang w:val="en-GB"/>
        </w:rPr>
        <w:t xml:space="preserve">strain </w:t>
      </w:r>
      <w:r w:rsidR="00A06E5A" w:rsidRPr="00595F7A">
        <w:rPr>
          <w:rFonts w:ascii="Times New Roman" w:hAnsi="Times New Roman" w:cs="Times New Roman"/>
          <w:sz w:val="24"/>
          <w:szCs w:val="24"/>
          <w:lang w:val="en-GB"/>
        </w:rPr>
        <w:t>engineering without doping, which provides the possibility for practical applications.</w:t>
      </w:r>
    </w:p>
    <w:p w14:paraId="79F2A4D8"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082E9180" w14:textId="02F13108" w:rsidR="003D2430" w:rsidRPr="00595F7A" w:rsidRDefault="00A54B7E" w:rsidP="004C3947">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5AF4D94E" wp14:editId="567D964F">
            <wp:extent cx="4392177" cy="3907544"/>
            <wp:effectExtent l="0" t="0" r="889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92177" cy="3907544"/>
                    </a:xfrm>
                    <a:prstGeom prst="rect">
                      <a:avLst/>
                    </a:prstGeom>
                  </pic:spPr>
                </pic:pic>
              </a:graphicData>
            </a:graphic>
          </wp:inline>
        </w:drawing>
      </w:r>
    </w:p>
    <w:p w14:paraId="0C7B3D06" w14:textId="08A3218E" w:rsidR="001757F7" w:rsidRPr="00595F7A" w:rsidRDefault="00652F37" w:rsidP="003D2430">
      <w:pPr>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6</w:t>
      </w:r>
      <w:r w:rsidRPr="00595F7A">
        <w:rPr>
          <w:rFonts w:ascii="Times New Roman" w:hAnsi="Times New Roman" w:cs="Times New Roman"/>
          <w:sz w:val="24"/>
          <w:szCs w:val="24"/>
        </w:rPr>
        <w:t>:</w:t>
      </w:r>
      <w:r w:rsidR="007452C6" w:rsidRPr="00595F7A">
        <w:rPr>
          <w:rFonts w:ascii="Times New Roman" w:hAnsi="Times New Roman" w:cs="Times New Roman"/>
          <w:b/>
          <w:sz w:val="24"/>
          <w:szCs w:val="24"/>
        </w:rPr>
        <w:t xml:space="preserve"> Comparison of the in-house temperature changes of different windows.</w:t>
      </w:r>
      <w:r w:rsidR="003D2430" w:rsidRPr="00595F7A">
        <w:rPr>
          <w:rFonts w:ascii="Times New Roman" w:hAnsi="Times New Roman" w:cs="Times New Roman"/>
          <w:sz w:val="24"/>
          <w:szCs w:val="24"/>
        </w:rPr>
        <w:t xml:space="preserve"> </w:t>
      </w:r>
      <w:r w:rsidRPr="00595F7A">
        <w:rPr>
          <w:rFonts w:ascii="Times New Roman" w:hAnsi="Times New Roman" w:cs="Times New Roman"/>
          <w:b/>
          <w:sz w:val="24"/>
          <w:szCs w:val="24"/>
        </w:rPr>
        <w:t>a,</w:t>
      </w:r>
      <w:r w:rsidR="00F72503" w:rsidRPr="00595F7A">
        <w:rPr>
          <w:rFonts w:ascii="Times New Roman" w:hAnsi="Times New Roman" w:cs="Times New Roman"/>
          <w:sz w:val="24"/>
          <w:szCs w:val="24"/>
        </w:rPr>
        <w:t xml:space="preserve"> </w:t>
      </w:r>
      <w:r w:rsidR="00B65194" w:rsidRPr="00595F7A">
        <w:rPr>
          <w:rFonts w:ascii="Times New Roman" w:hAnsi="Times New Roman" w:cs="Times New Roman"/>
          <w:sz w:val="24"/>
          <w:szCs w:val="24"/>
        </w:rPr>
        <w:t>In-house temperature dependence on the irradiation time for quartz, VO</w:t>
      </w:r>
      <w:r w:rsidR="00B65194" w:rsidRPr="00595F7A">
        <w:rPr>
          <w:rFonts w:ascii="Times New Roman" w:hAnsi="Times New Roman" w:cs="Times New Roman"/>
          <w:sz w:val="24"/>
          <w:szCs w:val="24"/>
          <w:vertAlign w:val="subscript"/>
        </w:rPr>
        <w:t>2</w:t>
      </w:r>
      <w:r w:rsidR="00B65194" w:rsidRPr="00595F7A">
        <w:rPr>
          <w:rFonts w:ascii="Times New Roman" w:hAnsi="Times New Roman" w:cs="Times New Roman"/>
          <w:sz w:val="24"/>
          <w:szCs w:val="24"/>
        </w:rPr>
        <w:t xml:space="preserve"> NM</w:t>
      </w:r>
      <w:r w:rsidR="00B65194" w:rsidRPr="00595F7A">
        <w:rPr>
          <w:rFonts w:ascii="Times New Roman" w:hAnsi="Times New Roman" w:cs="Times New Roman" w:hint="eastAsia"/>
          <w:sz w:val="24"/>
          <w:szCs w:val="24"/>
        </w:rPr>
        <w:t>,</w:t>
      </w:r>
      <w:r w:rsidR="00B65194" w:rsidRPr="00595F7A">
        <w:rPr>
          <w:rFonts w:ascii="Times New Roman" w:hAnsi="Times New Roman" w:cs="Times New Roman"/>
          <w:sz w:val="24"/>
          <w:szCs w:val="24"/>
        </w:rPr>
        <w:t xml:space="preserve"> and the rolled-up SW. The inset shows the temperature sensor connects with the house model and IR light for heating (room temperature is about 25.5 </w:t>
      </w:r>
      <w:r w:rsidR="00B65194" w:rsidRPr="00595F7A">
        <w:rPr>
          <w:rFonts w:ascii="Times New Roman" w:hAnsi="Times New Roman" w:cs="Times New Roman"/>
          <w:sz w:val="24"/>
          <w:szCs w:val="24"/>
          <w:lang w:val="en-GB"/>
        </w:rPr>
        <w:t>°C</w:t>
      </w:r>
      <w:r w:rsidR="00B65194" w:rsidRPr="00595F7A">
        <w:rPr>
          <w:rFonts w:ascii="Times New Roman" w:hAnsi="Times New Roman" w:cs="Times New Roman"/>
          <w:sz w:val="24"/>
          <w:szCs w:val="24"/>
        </w:rPr>
        <w:t xml:space="preserve">). </w:t>
      </w:r>
      <w:r w:rsidRPr="00595F7A">
        <w:rPr>
          <w:rFonts w:ascii="Times New Roman" w:hAnsi="Times New Roman" w:cs="Times New Roman"/>
          <w:b/>
          <w:sz w:val="24"/>
          <w:szCs w:val="24"/>
        </w:rPr>
        <w:t>b,</w:t>
      </w:r>
      <w:r w:rsidR="009D4993" w:rsidRPr="00595F7A">
        <w:rPr>
          <w:rFonts w:ascii="Times New Roman" w:hAnsi="Times New Roman" w:cs="Times New Roman"/>
          <w:sz w:val="24"/>
          <w:szCs w:val="24"/>
        </w:rPr>
        <w:t xml:space="preserve"> In-house temperature dependence on the irradiation time for quartz, VO</w:t>
      </w:r>
      <w:r w:rsidR="009D4993" w:rsidRPr="00595F7A">
        <w:rPr>
          <w:rFonts w:ascii="Times New Roman" w:hAnsi="Times New Roman" w:cs="Times New Roman"/>
          <w:sz w:val="24"/>
          <w:szCs w:val="24"/>
          <w:vertAlign w:val="subscript"/>
        </w:rPr>
        <w:t>2</w:t>
      </w:r>
      <w:r w:rsidR="009D4993" w:rsidRPr="00595F7A">
        <w:rPr>
          <w:rFonts w:ascii="Times New Roman" w:hAnsi="Times New Roman" w:cs="Times New Roman"/>
          <w:sz w:val="24"/>
          <w:szCs w:val="24"/>
        </w:rPr>
        <w:t xml:space="preserve"> </w:t>
      </w:r>
      <w:r w:rsidR="00C1790B" w:rsidRPr="00595F7A">
        <w:rPr>
          <w:rFonts w:ascii="Times New Roman" w:hAnsi="Times New Roman" w:cs="Times New Roman"/>
          <w:sz w:val="24"/>
          <w:szCs w:val="24"/>
        </w:rPr>
        <w:t>NM,</w:t>
      </w:r>
      <w:r w:rsidR="009D4993" w:rsidRPr="00595F7A">
        <w:rPr>
          <w:rFonts w:ascii="Times New Roman" w:hAnsi="Times New Roman" w:cs="Times New Roman"/>
          <w:sz w:val="24"/>
          <w:szCs w:val="24"/>
        </w:rPr>
        <w:t xml:space="preserve"> and the </w:t>
      </w:r>
      <w:r w:rsidR="00BE02A6" w:rsidRPr="00595F7A">
        <w:rPr>
          <w:rFonts w:ascii="Times New Roman" w:hAnsi="Times New Roman" w:cs="Times New Roman"/>
          <w:sz w:val="24"/>
          <w:szCs w:val="24"/>
        </w:rPr>
        <w:t xml:space="preserve">rolled-up </w:t>
      </w:r>
      <w:r w:rsidR="009D4993" w:rsidRPr="00595F7A">
        <w:rPr>
          <w:rFonts w:ascii="Times New Roman" w:hAnsi="Times New Roman" w:cs="Times New Roman"/>
          <w:sz w:val="24"/>
          <w:szCs w:val="24"/>
        </w:rPr>
        <w:t>SW. The inset shows the temperature sensor connects with the house model and IR light</w:t>
      </w:r>
      <w:r w:rsidR="00BD0591" w:rsidRPr="00595F7A">
        <w:rPr>
          <w:rFonts w:ascii="Times New Roman" w:hAnsi="Times New Roman" w:cs="Times New Roman"/>
          <w:sz w:val="24"/>
          <w:szCs w:val="24"/>
        </w:rPr>
        <w:t xml:space="preserve"> for heating</w:t>
      </w:r>
      <w:r w:rsidR="009D4993" w:rsidRPr="00595F7A">
        <w:rPr>
          <w:rFonts w:ascii="Times New Roman" w:hAnsi="Times New Roman" w:cs="Times New Roman"/>
          <w:sz w:val="24"/>
          <w:szCs w:val="24"/>
        </w:rPr>
        <w:t xml:space="preserve"> (room temperature is about </w:t>
      </w:r>
      <w:r w:rsidR="00D6222C" w:rsidRPr="00595F7A">
        <w:rPr>
          <w:rFonts w:ascii="Times New Roman" w:hAnsi="Times New Roman" w:cs="Times New Roman"/>
          <w:sz w:val="24"/>
          <w:szCs w:val="24"/>
        </w:rPr>
        <w:t>0.5</w:t>
      </w:r>
      <w:r w:rsidR="00BE02A6" w:rsidRPr="00595F7A">
        <w:rPr>
          <w:rFonts w:ascii="Times New Roman" w:hAnsi="Times New Roman" w:cs="Times New Roman"/>
          <w:sz w:val="24"/>
          <w:szCs w:val="24"/>
        </w:rPr>
        <w:t xml:space="preserve"> </w:t>
      </w:r>
      <w:r w:rsidR="00BD0591" w:rsidRPr="00595F7A">
        <w:rPr>
          <w:rFonts w:ascii="Times New Roman" w:hAnsi="Times New Roman" w:cs="Times New Roman"/>
          <w:sz w:val="24"/>
          <w:szCs w:val="24"/>
          <w:lang w:val="en-GB"/>
        </w:rPr>
        <w:t>°C</w:t>
      </w:r>
      <w:r w:rsidR="009D4993" w:rsidRPr="00595F7A">
        <w:rPr>
          <w:rFonts w:ascii="Times New Roman" w:hAnsi="Times New Roman" w:cs="Times New Roman"/>
          <w:sz w:val="24"/>
          <w:szCs w:val="24"/>
        </w:rPr>
        <w:t>).</w:t>
      </w:r>
      <w:r w:rsidR="002943E3" w:rsidRPr="00595F7A">
        <w:rPr>
          <w:rFonts w:ascii="Times New Roman" w:hAnsi="Times New Roman" w:cs="Times New Roman"/>
          <w:sz w:val="24"/>
          <w:szCs w:val="24"/>
        </w:rPr>
        <w:t xml:space="preserve"> </w:t>
      </w:r>
      <w:r w:rsidR="00B65194" w:rsidRPr="00595F7A">
        <w:rPr>
          <w:rFonts w:ascii="Times New Roman" w:hAnsi="Times New Roman" w:cs="Times New Roman"/>
          <w:b/>
          <w:sz w:val="24"/>
          <w:szCs w:val="24"/>
        </w:rPr>
        <w:t>c</w:t>
      </w:r>
      <w:r w:rsidR="002943E3" w:rsidRPr="00595F7A">
        <w:rPr>
          <w:rFonts w:ascii="Times New Roman" w:hAnsi="Times New Roman" w:cs="Times New Roman"/>
          <w:b/>
          <w:sz w:val="24"/>
          <w:szCs w:val="24"/>
        </w:rPr>
        <w:t>-</w:t>
      </w:r>
      <w:r w:rsidR="00B65194" w:rsidRPr="00595F7A">
        <w:rPr>
          <w:rFonts w:ascii="Times New Roman" w:hAnsi="Times New Roman" w:cs="Times New Roman"/>
          <w:b/>
          <w:sz w:val="24"/>
          <w:szCs w:val="24"/>
        </w:rPr>
        <w:t>e</w:t>
      </w:r>
      <w:r w:rsidRPr="00595F7A">
        <w:rPr>
          <w:rFonts w:ascii="Times New Roman" w:hAnsi="Times New Roman" w:cs="Times New Roman"/>
          <w:b/>
          <w:sz w:val="24"/>
          <w:szCs w:val="24"/>
        </w:rPr>
        <w:t>,</w:t>
      </w:r>
      <w:r w:rsidR="002943E3" w:rsidRPr="00595F7A">
        <w:rPr>
          <w:rFonts w:ascii="Times New Roman" w:hAnsi="Times New Roman" w:cs="Times New Roman"/>
          <w:sz w:val="24"/>
          <w:szCs w:val="24"/>
        </w:rPr>
        <w:t xml:space="preserve"> </w:t>
      </w:r>
      <w:r w:rsidR="008A41C5" w:rsidRPr="00595F7A">
        <w:rPr>
          <w:rFonts w:ascii="Times New Roman" w:hAnsi="Times New Roman" w:cs="Times New Roman"/>
          <w:sz w:val="24"/>
          <w:szCs w:val="24"/>
        </w:rPr>
        <w:t>P</w:t>
      </w:r>
      <w:r w:rsidR="00D80E3C" w:rsidRPr="00595F7A">
        <w:rPr>
          <w:rFonts w:ascii="Times New Roman" w:hAnsi="Times New Roman" w:cs="Times New Roman"/>
          <w:sz w:val="24"/>
          <w:szCs w:val="24"/>
        </w:rPr>
        <w:t>hotograph</w:t>
      </w:r>
      <w:r w:rsidR="00BE02A6" w:rsidRPr="00595F7A">
        <w:rPr>
          <w:rFonts w:ascii="Times New Roman" w:hAnsi="Times New Roman" w:cs="Times New Roman"/>
          <w:sz w:val="24"/>
          <w:szCs w:val="24"/>
        </w:rPr>
        <w:t>s</w:t>
      </w:r>
      <w:r w:rsidR="00D80E3C" w:rsidRPr="00595F7A">
        <w:rPr>
          <w:rFonts w:ascii="Times New Roman" w:hAnsi="Times New Roman" w:cs="Times New Roman"/>
          <w:sz w:val="24"/>
          <w:szCs w:val="24"/>
        </w:rPr>
        <w:t xml:space="preserve"> of </w:t>
      </w:r>
      <w:r w:rsidR="009020D5" w:rsidRPr="00595F7A">
        <w:rPr>
          <w:rFonts w:ascii="Times New Roman" w:hAnsi="Times New Roman" w:cs="Times New Roman"/>
          <w:sz w:val="24"/>
          <w:szCs w:val="24"/>
        </w:rPr>
        <w:t>quartz or VO</w:t>
      </w:r>
      <w:r w:rsidR="009020D5" w:rsidRPr="00595F7A">
        <w:rPr>
          <w:rFonts w:ascii="Times New Roman" w:hAnsi="Times New Roman" w:cs="Times New Roman"/>
          <w:sz w:val="24"/>
          <w:szCs w:val="24"/>
          <w:vertAlign w:val="subscript"/>
        </w:rPr>
        <w:t>2</w:t>
      </w:r>
      <w:r w:rsidR="009020D5" w:rsidRPr="00595F7A">
        <w:rPr>
          <w:rFonts w:ascii="Times New Roman" w:hAnsi="Times New Roman" w:cs="Times New Roman"/>
          <w:sz w:val="24"/>
          <w:szCs w:val="24"/>
        </w:rPr>
        <w:t xml:space="preserve"> </w:t>
      </w:r>
      <w:r w:rsidR="00C1790B" w:rsidRPr="00595F7A">
        <w:rPr>
          <w:rFonts w:ascii="Times New Roman" w:hAnsi="Times New Roman" w:cs="Times New Roman"/>
          <w:sz w:val="24"/>
          <w:szCs w:val="24"/>
        </w:rPr>
        <w:t>NM</w:t>
      </w:r>
      <w:r w:rsidR="009020D5" w:rsidRPr="00595F7A">
        <w:rPr>
          <w:rFonts w:ascii="Times New Roman" w:hAnsi="Times New Roman" w:cs="Times New Roman"/>
          <w:sz w:val="24"/>
          <w:szCs w:val="24"/>
        </w:rPr>
        <w:t xml:space="preserve">-installed house </w:t>
      </w:r>
      <w:r w:rsidR="00BD0591" w:rsidRPr="00595F7A">
        <w:rPr>
          <w:rFonts w:ascii="Times New Roman" w:hAnsi="Times New Roman" w:cs="Times New Roman"/>
          <w:sz w:val="24"/>
          <w:szCs w:val="24"/>
        </w:rPr>
        <w:t xml:space="preserve">heated </w:t>
      </w:r>
      <w:r w:rsidR="00D6222C" w:rsidRPr="00595F7A">
        <w:rPr>
          <w:rFonts w:ascii="Times New Roman" w:hAnsi="Times New Roman" w:cs="Times New Roman"/>
          <w:sz w:val="24"/>
          <w:szCs w:val="24"/>
        </w:rPr>
        <w:t>by IR light in on or off state (room temperature is about 25.5</w:t>
      </w:r>
      <w:r w:rsidR="00BE02A6" w:rsidRPr="00595F7A">
        <w:rPr>
          <w:rFonts w:ascii="Times New Roman" w:hAnsi="Times New Roman" w:cs="Times New Roman"/>
          <w:sz w:val="24"/>
          <w:szCs w:val="24"/>
        </w:rPr>
        <w:t xml:space="preserve"> </w:t>
      </w:r>
      <w:r w:rsidR="00BD0591" w:rsidRPr="00595F7A">
        <w:rPr>
          <w:rFonts w:ascii="Times New Roman" w:hAnsi="Times New Roman" w:cs="Times New Roman"/>
          <w:sz w:val="24"/>
          <w:szCs w:val="24"/>
          <w:lang w:val="en-GB"/>
        </w:rPr>
        <w:t>°C</w:t>
      </w:r>
      <w:r w:rsidR="00D6222C" w:rsidRPr="00595F7A">
        <w:rPr>
          <w:rFonts w:ascii="Times New Roman" w:hAnsi="Times New Roman" w:cs="Times New Roman"/>
          <w:sz w:val="24"/>
          <w:szCs w:val="24"/>
        </w:rPr>
        <w:t xml:space="preserve">). </w:t>
      </w:r>
      <w:r w:rsidR="00B65194" w:rsidRPr="00595F7A">
        <w:rPr>
          <w:rFonts w:ascii="Times New Roman" w:hAnsi="Times New Roman" w:cs="Times New Roman"/>
          <w:b/>
          <w:sz w:val="24"/>
          <w:szCs w:val="24"/>
        </w:rPr>
        <w:t>f</w:t>
      </w:r>
      <w:r w:rsidR="00D80E3C" w:rsidRPr="00595F7A">
        <w:rPr>
          <w:rFonts w:ascii="Times New Roman" w:hAnsi="Times New Roman" w:cs="Times New Roman"/>
          <w:b/>
          <w:sz w:val="24"/>
          <w:szCs w:val="24"/>
        </w:rPr>
        <w:t>-</w:t>
      </w:r>
      <w:r w:rsidR="00B65194" w:rsidRPr="00595F7A">
        <w:rPr>
          <w:rFonts w:ascii="Times New Roman" w:hAnsi="Times New Roman" w:cs="Times New Roman"/>
          <w:b/>
          <w:sz w:val="24"/>
          <w:szCs w:val="24"/>
        </w:rPr>
        <w:t>h</w:t>
      </w:r>
      <w:r w:rsidRPr="00595F7A">
        <w:rPr>
          <w:rFonts w:ascii="Times New Roman" w:hAnsi="Times New Roman" w:cs="Times New Roman"/>
          <w:b/>
          <w:sz w:val="24"/>
          <w:szCs w:val="24"/>
        </w:rPr>
        <w:t>,</w:t>
      </w:r>
      <w:r w:rsidR="00D80E3C" w:rsidRPr="00595F7A">
        <w:rPr>
          <w:rFonts w:ascii="Times New Roman" w:hAnsi="Times New Roman" w:cs="Times New Roman"/>
          <w:sz w:val="24"/>
          <w:szCs w:val="24"/>
        </w:rPr>
        <w:t xml:space="preserve"> </w:t>
      </w:r>
      <w:r w:rsidR="008A41C5" w:rsidRPr="00595F7A">
        <w:rPr>
          <w:rFonts w:ascii="Times New Roman" w:hAnsi="Times New Roman" w:cs="Times New Roman"/>
          <w:sz w:val="24"/>
          <w:szCs w:val="24"/>
        </w:rPr>
        <w:t>P</w:t>
      </w:r>
      <w:r w:rsidR="00D80E3C" w:rsidRPr="00595F7A">
        <w:rPr>
          <w:rFonts w:ascii="Times New Roman" w:hAnsi="Times New Roman" w:cs="Times New Roman"/>
          <w:sz w:val="24"/>
          <w:szCs w:val="24"/>
        </w:rPr>
        <w:t>hotograph</w:t>
      </w:r>
      <w:r w:rsidR="00BE02A6" w:rsidRPr="00595F7A">
        <w:rPr>
          <w:rFonts w:ascii="Times New Roman" w:hAnsi="Times New Roman" w:cs="Times New Roman"/>
          <w:sz w:val="24"/>
          <w:szCs w:val="24"/>
        </w:rPr>
        <w:t>s</w:t>
      </w:r>
      <w:r w:rsidR="00D80E3C" w:rsidRPr="00595F7A">
        <w:rPr>
          <w:rFonts w:ascii="Times New Roman" w:hAnsi="Times New Roman" w:cs="Times New Roman"/>
          <w:sz w:val="24"/>
          <w:szCs w:val="24"/>
        </w:rPr>
        <w:t xml:space="preserve"> of quartz or VO</w:t>
      </w:r>
      <w:r w:rsidR="00D80E3C" w:rsidRPr="00595F7A">
        <w:rPr>
          <w:rFonts w:ascii="Times New Roman" w:hAnsi="Times New Roman" w:cs="Times New Roman"/>
          <w:sz w:val="24"/>
          <w:szCs w:val="24"/>
          <w:vertAlign w:val="subscript"/>
        </w:rPr>
        <w:t>2</w:t>
      </w:r>
      <w:r w:rsidR="00D80E3C" w:rsidRPr="00595F7A">
        <w:rPr>
          <w:rFonts w:ascii="Times New Roman" w:hAnsi="Times New Roman" w:cs="Times New Roman"/>
          <w:sz w:val="24"/>
          <w:szCs w:val="24"/>
        </w:rPr>
        <w:t xml:space="preserve"> </w:t>
      </w:r>
      <w:r w:rsidR="00C1790B" w:rsidRPr="00595F7A">
        <w:rPr>
          <w:rFonts w:ascii="Times New Roman" w:hAnsi="Times New Roman" w:cs="Times New Roman"/>
          <w:sz w:val="24"/>
          <w:szCs w:val="24"/>
        </w:rPr>
        <w:t>NM</w:t>
      </w:r>
      <w:r w:rsidR="00D80E3C" w:rsidRPr="00595F7A">
        <w:rPr>
          <w:rFonts w:ascii="Times New Roman" w:hAnsi="Times New Roman" w:cs="Times New Roman"/>
          <w:sz w:val="24"/>
          <w:szCs w:val="24"/>
        </w:rPr>
        <w:t xml:space="preserve">-installed house </w:t>
      </w:r>
      <w:r w:rsidR="00BD0591" w:rsidRPr="00595F7A">
        <w:rPr>
          <w:rFonts w:ascii="Times New Roman" w:hAnsi="Times New Roman" w:cs="Times New Roman"/>
          <w:sz w:val="24"/>
          <w:szCs w:val="24"/>
        </w:rPr>
        <w:t xml:space="preserve">heated </w:t>
      </w:r>
      <w:r w:rsidR="00D80E3C" w:rsidRPr="00595F7A">
        <w:rPr>
          <w:rFonts w:ascii="Times New Roman" w:hAnsi="Times New Roman" w:cs="Times New Roman"/>
          <w:sz w:val="24"/>
          <w:szCs w:val="24"/>
        </w:rPr>
        <w:t>by IR light in on or off state (room temperature is about 0.5</w:t>
      </w:r>
      <w:r w:rsidR="00BE02A6" w:rsidRPr="00595F7A">
        <w:rPr>
          <w:rFonts w:ascii="Times New Roman" w:hAnsi="Times New Roman" w:cs="Times New Roman"/>
          <w:sz w:val="24"/>
          <w:szCs w:val="24"/>
        </w:rPr>
        <w:t xml:space="preserve"> </w:t>
      </w:r>
      <w:r w:rsidR="00BD0591" w:rsidRPr="00595F7A">
        <w:rPr>
          <w:rFonts w:ascii="Times New Roman" w:hAnsi="Times New Roman" w:cs="Times New Roman"/>
          <w:sz w:val="24"/>
          <w:szCs w:val="24"/>
          <w:lang w:val="en-GB"/>
        </w:rPr>
        <w:t>°C</w:t>
      </w:r>
      <w:r w:rsidR="00D80E3C" w:rsidRPr="00595F7A">
        <w:rPr>
          <w:rFonts w:ascii="Times New Roman" w:hAnsi="Times New Roman" w:cs="Times New Roman"/>
          <w:sz w:val="24"/>
          <w:szCs w:val="24"/>
        </w:rPr>
        <w:t>)</w:t>
      </w:r>
      <w:r w:rsidR="007452C6" w:rsidRPr="00595F7A">
        <w:rPr>
          <w:rFonts w:ascii="Times New Roman" w:hAnsi="Times New Roman" w:cs="Times New Roman"/>
          <w:sz w:val="24"/>
          <w:szCs w:val="24"/>
        </w:rPr>
        <w:t xml:space="preserve">. The house has two layers, the outer layer is glass for support, and the interlayer is an insulating sponge. </w:t>
      </w:r>
      <w:r w:rsidR="007452B8" w:rsidRPr="00595F7A">
        <w:rPr>
          <w:rFonts w:ascii="Times New Roman" w:hAnsi="Times New Roman" w:cs="Times New Roman"/>
          <w:sz w:val="24"/>
          <w:szCs w:val="24"/>
        </w:rPr>
        <w:t>T</w:t>
      </w:r>
      <w:r w:rsidR="007452C6" w:rsidRPr="00595F7A">
        <w:rPr>
          <w:rFonts w:ascii="Times New Roman" w:hAnsi="Times New Roman" w:cs="Times New Roman"/>
          <w:sz w:val="24"/>
          <w:szCs w:val="24"/>
        </w:rPr>
        <w:t xml:space="preserve">he heat exchange </w:t>
      </w:r>
      <w:r w:rsidR="007452B8" w:rsidRPr="00595F7A">
        <w:rPr>
          <w:rFonts w:ascii="Times New Roman" w:hAnsi="Times New Roman" w:cs="Times New Roman"/>
          <w:sz w:val="24"/>
          <w:szCs w:val="24"/>
        </w:rPr>
        <w:t>of</w:t>
      </w:r>
      <w:r w:rsidR="007452C6" w:rsidRPr="00595F7A">
        <w:rPr>
          <w:rFonts w:ascii="Times New Roman" w:hAnsi="Times New Roman" w:cs="Times New Roman"/>
          <w:sz w:val="24"/>
          <w:szCs w:val="24"/>
        </w:rPr>
        <w:t xml:space="preserve"> the house only depends on the radiation from </w:t>
      </w:r>
      <w:r w:rsidR="007452B8" w:rsidRPr="00595F7A">
        <w:rPr>
          <w:rFonts w:ascii="Times New Roman" w:hAnsi="Times New Roman" w:cs="Times New Roman"/>
          <w:sz w:val="24"/>
          <w:szCs w:val="24"/>
        </w:rPr>
        <w:t>a</w:t>
      </w:r>
      <w:r w:rsidR="007452C6" w:rsidRPr="00595F7A">
        <w:rPr>
          <w:rFonts w:ascii="Times New Roman" w:hAnsi="Times New Roman" w:cs="Times New Roman"/>
          <w:sz w:val="24"/>
          <w:szCs w:val="24"/>
        </w:rPr>
        <w:t xml:space="preserve"> hollow</w:t>
      </w:r>
      <w:r w:rsidR="007452B8" w:rsidRPr="00595F7A">
        <w:rPr>
          <w:rFonts w:ascii="Times New Roman" w:hAnsi="Times New Roman" w:cs="Times New Roman"/>
          <w:sz w:val="24"/>
          <w:szCs w:val="24"/>
        </w:rPr>
        <w:t xml:space="preserve"> that is on the house wall</w:t>
      </w:r>
      <w:r w:rsidR="007452C6" w:rsidRPr="00595F7A">
        <w:rPr>
          <w:rFonts w:ascii="Times New Roman" w:hAnsi="Times New Roman" w:cs="Times New Roman"/>
          <w:sz w:val="24"/>
          <w:szCs w:val="24"/>
        </w:rPr>
        <w:t>. For the quartz-installed house, the temperature rises to 70</w:t>
      </w:r>
      <w:r w:rsidR="00BE02A6" w:rsidRPr="00595F7A">
        <w:rPr>
          <w:rFonts w:ascii="Times New Roman" w:hAnsi="Times New Roman" w:cs="Times New Roman"/>
          <w:sz w:val="24"/>
          <w:szCs w:val="24"/>
        </w:rPr>
        <w:t xml:space="preserve"> </w:t>
      </w:r>
      <w:r w:rsidR="007452C6" w:rsidRPr="00595F7A">
        <w:rPr>
          <w:rFonts w:ascii="Times New Roman" w:hAnsi="Times New Roman" w:cs="Times New Roman"/>
          <w:sz w:val="24"/>
          <w:szCs w:val="24"/>
        </w:rPr>
        <w:t>°C in 350</w:t>
      </w:r>
      <w:r w:rsidR="0014464F" w:rsidRPr="00595F7A">
        <w:rPr>
          <w:rFonts w:ascii="Times New Roman" w:hAnsi="Times New Roman" w:cs="Times New Roman"/>
          <w:sz w:val="24"/>
          <w:szCs w:val="24"/>
        </w:rPr>
        <w:t xml:space="preserve"> </w:t>
      </w:r>
      <w:r w:rsidR="007452C6" w:rsidRPr="00595F7A">
        <w:rPr>
          <w:rFonts w:ascii="Times New Roman" w:hAnsi="Times New Roman" w:cs="Times New Roman"/>
          <w:sz w:val="24"/>
          <w:szCs w:val="24"/>
        </w:rPr>
        <w:t xml:space="preserve">s. However, the </w:t>
      </w:r>
      <w:r w:rsidR="00BE02A6" w:rsidRPr="00595F7A">
        <w:rPr>
          <w:rFonts w:ascii="Times New Roman" w:hAnsi="Times New Roman" w:cs="Times New Roman"/>
          <w:sz w:val="24"/>
          <w:szCs w:val="24"/>
        </w:rPr>
        <w:t xml:space="preserve">rolled-up </w:t>
      </w:r>
      <w:r w:rsidR="007452C6" w:rsidRPr="00595F7A">
        <w:rPr>
          <w:rFonts w:ascii="Times New Roman" w:hAnsi="Times New Roman" w:cs="Times New Roman"/>
          <w:sz w:val="24"/>
          <w:szCs w:val="24"/>
        </w:rPr>
        <w:t>SW and the VO</w:t>
      </w:r>
      <w:r w:rsidR="007452C6" w:rsidRPr="00595F7A">
        <w:rPr>
          <w:rFonts w:ascii="Times New Roman" w:hAnsi="Times New Roman" w:cs="Times New Roman"/>
          <w:sz w:val="24"/>
          <w:szCs w:val="24"/>
          <w:vertAlign w:val="subscript"/>
        </w:rPr>
        <w:t>2</w:t>
      </w:r>
      <w:r w:rsidR="007452C6" w:rsidRPr="00595F7A">
        <w:rPr>
          <w:rFonts w:ascii="Times New Roman" w:hAnsi="Times New Roman" w:cs="Times New Roman"/>
          <w:sz w:val="24"/>
          <w:szCs w:val="24"/>
        </w:rPr>
        <w:t xml:space="preserve"> </w:t>
      </w:r>
      <w:r w:rsidR="007452B8" w:rsidRPr="00595F7A">
        <w:rPr>
          <w:rFonts w:ascii="Times New Roman" w:hAnsi="Times New Roman" w:cs="Times New Roman"/>
          <w:sz w:val="24"/>
          <w:szCs w:val="24"/>
        </w:rPr>
        <w:t>NM</w:t>
      </w:r>
      <w:r w:rsidR="007452C6" w:rsidRPr="00595F7A">
        <w:rPr>
          <w:rFonts w:ascii="Times New Roman" w:hAnsi="Times New Roman" w:cs="Times New Roman"/>
          <w:sz w:val="24"/>
          <w:szCs w:val="24"/>
        </w:rPr>
        <w:t xml:space="preserve"> SW reach 51</w:t>
      </w:r>
      <w:r w:rsidR="00654862" w:rsidRPr="00595F7A">
        <w:rPr>
          <w:rFonts w:ascii="Times New Roman" w:hAnsi="Times New Roman" w:cs="Times New Roman"/>
          <w:sz w:val="24"/>
          <w:szCs w:val="24"/>
        </w:rPr>
        <w:t xml:space="preserve"> </w:t>
      </w:r>
      <w:r w:rsidR="007452C6" w:rsidRPr="00595F7A">
        <w:rPr>
          <w:rFonts w:ascii="Times New Roman" w:hAnsi="Times New Roman" w:cs="Times New Roman"/>
          <w:sz w:val="24"/>
          <w:szCs w:val="24"/>
        </w:rPr>
        <w:t>°C after 350</w:t>
      </w:r>
      <w:r w:rsidR="000E6B1E" w:rsidRPr="00595F7A">
        <w:rPr>
          <w:rFonts w:ascii="Times New Roman" w:hAnsi="Times New Roman" w:cs="Times New Roman"/>
          <w:sz w:val="24"/>
          <w:szCs w:val="24"/>
        </w:rPr>
        <w:t xml:space="preserve"> </w:t>
      </w:r>
      <w:r w:rsidR="007452C6" w:rsidRPr="00595F7A">
        <w:rPr>
          <w:rFonts w:ascii="Times New Roman" w:hAnsi="Times New Roman" w:cs="Times New Roman"/>
          <w:sz w:val="24"/>
          <w:szCs w:val="24"/>
        </w:rPr>
        <w:t xml:space="preserve">s due to the phase transition. Interestingly, </w:t>
      </w:r>
      <w:r w:rsidR="00BE02A6" w:rsidRPr="00595F7A">
        <w:rPr>
          <w:rFonts w:ascii="Times New Roman" w:hAnsi="Times New Roman" w:cs="Times New Roman"/>
          <w:sz w:val="24"/>
          <w:szCs w:val="24"/>
        </w:rPr>
        <w:t xml:space="preserve">rolled-up </w:t>
      </w:r>
      <w:r w:rsidR="007452C6" w:rsidRPr="00595F7A">
        <w:rPr>
          <w:rFonts w:ascii="Times New Roman" w:hAnsi="Times New Roman" w:cs="Times New Roman"/>
          <w:sz w:val="24"/>
          <w:szCs w:val="24"/>
        </w:rPr>
        <w:t xml:space="preserve">SW has better light transmittance before the phase transition leading to </w:t>
      </w:r>
      <w:r w:rsidR="00542208" w:rsidRPr="00595F7A">
        <w:rPr>
          <w:rFonts w:ascii="Times New Roman" w:hAnsi="Times New Roman" w:cs="Times New Roman"/>
          <w:sz w:val="24"/>
          <w:szCs w:val="24"/>
        </w:rPr>
        <w:t xml:space="preserve">a </w:t>
      </w:r>
      <w:r w:rsidR="007452C6" w:rsidRPr="00595F7A">
        <w:rPr>
          <w:rFonts w:ascii="Times New Roman" w:hAnsi="Times New Roman" w:cs="Times New Roman"/>
          <w:sz w:val="24"/>
          <w:szCs w:val="24"/>
        </w:rPr>
        <w:t>faster heating rate. When the house is put in the refrigerator and heated by the same heating lamp, the different windows-installed houses</w:t>
      </w:r>
      <w:r w:rsidR="00542208" w:rsidRPr="00595F7A">
        <w:rPr>
          <w:rFonts w:ascii="Times New Roman" w:hAnsi="Times New Roman" w:cs="Times New Roman"/>
          <w:sz w:val="24"/>
          <w:szCs w:val="24"/>
        </w:rPr>
        <w:t>’</w:t>
      </w:r>
      <w:r w:rsidR="007452C6" w:rsidRPr="00595F7A">
        <w:rPr>
          <w:rFonts w:ascii="Times New Roman" w:hAnsi="Times New Roman" w:cs="Times New Roman"/>
          <w:sz w:val="24"/>
          <w:szCs w:val="24"/>
        </w:rPr>
        <w:t xml:space="preserve"> temperature change trends are similar, and the temperature difference is about 3-4</w:t>
      </w:r>
      <w:r w:rsidR="00654862" w:rsidRPr="00595F7A">
        <w:rPr>
          <w:rFonts w:ascii="Times New Roman" w:hAnsi="Times New Roman" w:cs="Times New Roman"/>
          <w:sz w:val="24"/>
          <w:szCs w:val="24"/>
        </w:rPr>
        <w:t xml:space="preserve"> </w:t>
      </w:r>
      <w:r w:rsidR="007452C6" w:rsidRPr="00595F7A">
        <w:rPr>
          <w:rFonts w:ascii="Times New Roman" w:hAnsi="Times New Roman" w:cs="Times New Roman"/>
          <w:sz w:val="24"/>
          <w:szCs w:val="24"/>
        </w:rPr>
        <w:t>°C. Compared with the VO</w:t>
      </w:r>
      <w:r w:rsidR="007452C6" w:rsidRPr="00595F7A">
        <w:rPr>
          <w:rFonts w:ascii="Times New Roman" w:hAnsi="Times New Roman" w:cs="Times New Roman"/>
          <w:sz w:val="24"/>
          <w:szCs w:val="24"/>
          <w:vertAlign w:val="subscript"/>
        </w:rPr>
        <w:t>2</w:t>
      </w:r>
      <w:r w:rsidR="007452C6" w:rsidRPr="00595F7A">
        <w:rPr>
          <w:rFonts w:ascii="Times New Roman" w:hAnsi="Times New Roman" w:cs="Times New Roman"/>
          <w:sz w:val="24"/>
          <w:szCs w:val="24"/>
        </w:rPr>
        <w:t xml:space="preserve"> </w:t>
      </w:r>
      <w:r w:rsidR="007452B8" w:rsidRPr="00595F7A">
        <w:rPr>
          <w:rFonts w:ascii="Times New Roman" w:hAnsi="Times New Roman" w:cs="Times New Roman"/>
          <w:sz w:val="24"/>
          <w:szCs w:val="24"/>
        </w:rPr>
        <w:t>NM</w:t>
      </w:r>
      <w:r w:rsidR="007452C6" w:rsidRPr="00595F7A">
        <w:rPr>
          <w:rFonts w:ascii="Times New Roman" w:hAnsi="Times New Roman" w:cs="Times New Roman"/>
          <w:sz w:val="24"/>
          <w:szCs w:val="24"/>
        </w:rPr>
        <w:t xml:space="preserve"> SW, the </w:t>
      </w:r>
      <w:r w:rsidR="00BE02A6" w:rsidRPr="00595F7A">
        <w:rPr>
          <w:rFonts w:ascii="Times New Roman" w:hAnsi="Times New Roman" w:cs="Times New Roman"/>
          <w:sz w:val="24"/>
          <w:szCs w:val="24"/>
        </w:rPr>
        <w:t>rolled-</w:t>
      </w:r>
      <w:r w:rsidR="00BE02A6" w:rsidRPr="00595F7A">
        <w:rPr>
          <w:rFonts w:ascii="Times New Roman" w:hAnsi="Times New Roman" w:cs="Times New Roman" w:hint="eastAsia"/>
          <w:sz w:val="24"/>
          <w:szCs w:val="24"/>
        </w:rPr>
        <w:t>up</w:t>
      </w:r>
      <w:r w:rsidR="00BE02A6" w:rsidRPr="00595F7A">
        <w:rPr>
          <w:rFonts w:ascii="Times New Roman" w:hAnsi="Times New Roman" w:cs="Times New Roman"/>
          <w:sz w:val="24"/>
          <w:szCs w:val="24"/>
        </w:rPr>
        <w:t xml:space="preserve"> </w:t>
      </w:r>
      <w:r w:rsidR="007452C6" w:rsidRPr="00595F7A">
        <w:rPr>
          <w:rFonts w:ascii="Times New Roman" w:hAnsi="Times New Roman" w:cs="Times New Roman"/>
          <w:sz w:val="24"/>
          <w:szCs w:val="24"/>
        </w:rPr>
        <w:t xml:space="preserve">SW shows a better heat exchange at low </w:t>
      </w:r>
      <w:r w:rsidR="006B6DD4" w:rsidRPr="00595F7A">
        <w:rPr>
          <w:rFonts w:ascii="Times New Roman" w:hAnsi="Times New Roman" w:cs="Times New Roman"/>
          <w:bCs/>
          <w:iCs/>
          <w:sz w:val="24"/>
          <w:szCs w:val="24"/>
        </w:rPr>
        <w:t>τ</w:t>
      </w:r>
      <w:r w:rsidR="007452C6" w:rsidRPr="00595F7A">
        <w:rPr>
          <w:rFonts w:ascii="Times New Roman" w:hAnsi="Times New Roman" w:cs="Times New Roman"/>
          <w:sz w:val="24"/>
          <w:szCs w:val="24"/>
        </w:rPr>
        <w:t xml:space="preserve">. </w:t>
      </w:r>
    </w:p>
    <w:p w14:paraId="4B37F373" w14:textId="77777777" w:rsidR="00F50D40" w:rsidRPr="00595F7A" w:rsidRDefault="00F50D40" w:rsidP="003D2430">
      <w:pPr>
        <w:rPr>
          <w:rFonts w:ascii="Times New Roman" w:hAnsi="Times New Roman" w:cs="Times New Roman"/>
          <w:sz w:val="24"/>
          <w:szCs w:val="24"/>
        </w:rPr>
      </w:pPr>
    </w:p>
    <w:p w14:paraId="2FFA6546" w14:textId="53510851" w:rsidR="003D2430" w:rsidRPr="00595F7A" w:rsidRDefault="00652F37" w:rsidP="004C3947">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66B8FA05" wp14:editId="03859E19">
            <wp:extent cx="4093464" cy="1996440"/>
            <wp:effectExtent l="0" t="0" r="2540"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6.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93464" cy="1996440"/>
                    </a:xfrm>
                    <a:prstGeom prst="rect">
                      <a:avLst/>
                    </a:prstGeom>
                  </pic:spPr>
                </pic:pic>
              </a:graphicData>
            </a:graphic>
          </wp:inline>
        </w:drawing>
      </w:r>
    </w:p>
    <w:p w14:paraId="415324CA" w14:textId="176150BE" w:rsidR="001757F7" w:rsidRPr="00595F7A" w:rsidRDefault="000C3618" w:rsidP="00FA5B40">
      <w:pPr>
        <w:spacing w:line="276" w:lineRule="auto"/>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7</w:t>
      </w:r>
      <w:r w:rsidRPr="00595F7A">
        <w:rPr>
          <w:rFonts w:ascii="Times New Roman" w:hAnsi="Times New Roman" w:cs="Times New Roman"/>
          <w:sz w:val="24"/>
          <w:szCs w:val="24"/>
        </w:rPr>
        <w:t>:</w:t>
      </w:r>
      <w:r w:rsidR="00FF040D" w:rsidRPr="00595F7A">
        <w:rPr>
          <w:rFonts w:ascii="Times New Roman" w:hAnsi="Times New Roman" w:cs="Times New Roman"/>
          <w:b/>
          <w:sz w:val="24"/>
          <w:szCs w:val="24"/>
        </w:rPr>
        <w:t xml:space="preserve"> </w:t>
      </w:r>
      <w:r w:rsidR="00603661" w:rsidRPr="00595F7A">
        <w:rPr>
          <w:rFonts w:ascii="Times New Roman" w:hAnsi="Times New Roman" w:cs="Times New Roman"/>
          <w:b/>
          <w:sz w:val="24"/>
          <w:szCs w:val="24"/>
        </w:rPr>
        <w:t>R</w:t>
      </w:r>
      <w:r w:rsidR="00FF040D" w:rsidRPr="00595F7A">
        <w:rPr>
          <w:rFonts w:ascii="Times New Roman" w:hAnsi="Times New Roman" w:cs="Times New Roman"/>
          <w:b/>
          <w:sz w:val="24"/>
          <w:szCs w:val="24"/>
        </w:rPr>
        <w:t xml:space="preserve">eflectance </w:t>
      </w:r>
      <w:r w:rsidR="000B23EF" w:rsidRPr="00595F7A">
        <w:rPr>
          <w:rFonts w:ascii="Times New Roman" w:hAnsi="Times New Roman" w:cs="Times New Roman"/>
          <w:b/>
          <w:sz w:val="24"/>
          <w:szCs w:val="24"/>
        </w:rPr>
        <w:t xml:space="preserve">spectra </w:t>
      </w:r>
      <w:r w:rsidR="00FF040D" w:rsidRPr="00595F7A">
        <w:rPr>
          <w:rFonts w:ascii="Times New Roman" w:hAnsi="Times New Roman" w:cs="Times New Roman"/>
          <w:b/>
          <w:sz w:val="24"/>
          <w:szCs w:val="24"/>
        </w:rPr>
        <w:t xml:space="preserve">of </w:t>
      </w:r>
      <w:r w:rsidR="008A41C5" w:rsidRPr="00595F7A">
        <w:rPr>
          <w:rFonts w:ascii="Times New Roman" w:hAnsi="Times New Roman" w:cs="Times New Roman"/>
          <w:b/>
          <w:sz w:val="24"/>
          <w:szCs w:val="24"/>
        </w:rPr>
        <w:t xml:space="preserve">rolled-up </w:t>
      </w:r>
      <w:r w:rsidR="00FF040D" w:rsidRPr="00595F7A">
        <w:rPr>
          <w:rFonts w:ascii="Times New Roman" w:hAnsi="Times New Roman" w:cs="Times New Roman"/>
          <w:b/>
          <w:sz w:val="24"/>
          <w:szCs w:val="24"/>
        </w:rPr>
        <w:t xml:space="preserve">SW </w:t>
      </w:r>
      <w:r w:rsidR="00CF4602" w:rsidRPr="00595F7A">
        <w:rPr>
          <w:rFonts w:ascii="Times New Roman" w:hAnsi="Times New Roman" w:cs="Times New Roman"/>
          <w:b/>
          <w:sz w:val="24"/>
          <w:szCs w:val="24"/>
        </w:rPr>
        <w:t>during</w:t>
      </w:r>
      <w:r w:rsidR="00FF040D" w:rsidRPr="00595F7A">
        <w:rPr>
          <w:rFonts w:ascii="Times New Roman" w:hAnsi="Times New Roman" w:cs="Times New Roman"/>
          <w:b/>
          <w:sz w:val="24"/>
          <w:szCs w:val="24"/>
        </w:rPr>
        <w:t xml:space="preserve"> </w:t>
      </w:r>
      <w:r w:rsidR="00542208" w:rsidRPr="00595F7A">
        <w:rPr>
          <w:rFonts w:ascii="Times New Roman" w:hAnsi="Times New Roman" w:cs="Times New Roman"/>
          <w:b/>
          <w:sz w:val="24"/>
          <w:szCs w:val="24"/>
        </w:rPr>
        <w:t xml:space="preserve">the </w:t>
      </w:r>
      <w:r w:rsidR="00FF040D" w:rsidRPr="00595F7A">
        <w:rPr>
          <w:rFonts w:ascii="Times New Roman" w:hAnsi="Times New Roman" w:cs="Times New Roman"/>
          <w:b/>
          <w:sz w:val="24"/>
          <w:szCs w:val="24"/>
        </w:rPr>
        <w:t>phase transition.</w:t>
      </w:r>
      <w:r w:rsidR="001757F7" w:rsidRPr="00595F7A">
        <w:rPr>
          <w:rFonts w:ascii="Times New Roman" w:hAnsi="Times New Roman" w:cs="Times New Roman"/>
          <w:sz w:val="24"/>
          <w:szCs w:val="24"/>
        </w:rPr>
        <w:t xml:space="preserve"> </w:t>
      </w:r>
      <w:r w:rsidRPr="00595F7A">
        <w:rPr>
          <w:rFonts w:ascii="Times New Roman" w:hAnsi="Times New Roman" w:cs="Times New Roman"/>
          <w:b/>
          <w:sz w:val="24"/>
          <w:szCs w:val="24"/>
          <w:lang w:val="en-GB"/>
        </w:rPr>
        <w:t>a,</w:t>
      </w:r>
      <w:r w:rsidR="001757F7" w:rsidRPr="00595F7A">
        <w:rPr>
          <w:rFonts w:ascii="Times New Roman" w:hAnsi="Times New Roman" w:cs="Times New Roman"/>
          <w:sz w:val="24"/>
          <w:szCs w:val="24"/>
          <w:lang w:val="en-GB"/>
        </w:rPr>
        <w:t xml:space="preserve"> </w:t>
      </w:r>
      <w:bookmarkStart w:id="29" w:name="_Hlk91838568"/>
      <w:r w:rsidR="001757F7" w:rsidRPr="00595F7A">
        <w:rPr>
          <w:rFonts w:ascii="Times New Roman" w:hAnsi="Times New Roman" w:cs="Times New Roman"/>
          <w:sz w:val="24"/>
          <w:szCs w:val="24"/>
          <w:lang w:val="en-GB"/>
        </w:rPr>
        <w:t xml:space="preserve">Reflectance spectra of the </w:t>
      </w:r>
      <w:r w:rsidR="001757F7" w:rsidRPr="00595F7A">
        <w:rPr>
          <w:rFonts w:ascii="Times New Roman" w:hAnsi="Times New Roman" w:cs="Times New Roman"/>
          <w:sz w:val="24"/>
          <w:szCs w:val="24"/>
        </w:rPr>
        <w:t>VO</w:t>
      </w:r>
      <w:r w:rsidR="001757F7" w:rsidRPr="00595F7A">
        <w:rPr>
          <w:rFonts w:ascii="Times New Roman" w:hAnsi="Times New Roman" w:cs="Times New Roman"/>
          <w:sz w:val="24"/>
          <w:szCs w:val="24"/>
          <w:vertAlign w:val="subscript"/>
        </w:rPr>
        <w:t xml:space="preserve">2 </w:t>
      </w:r>
      <w:r w:rsidR="007452B8" w:rsidRPr="00595F7A">
        <w:rPr>
          <w:rFonts w:ascii="Times New Roman" w:hAnsi="Times New Roman" w:cs="Times New Roman"/>
          <w:sz w:val="24"/>
          <w:szCs w:val="24"/>
          <w:lang w:val="en-GB"/>
        </w:rPr>
        <w:t>NM</w:t>
      </w:r>
      <w:r w:rsidR="001757F7" w:rsidRPr="00595F7A">
        <w:rPr>
          <w:rFonts w:ascii="Times New Roman" w:hAnsi="Times New Roman" w:cs="Times New Roman"/>
          <w:sz w:val="24"/>
          <w:szCs w:val="24"/>
          <w:lang w:val="en-GB"/>
        </w:rPr>
        <w:t xml:space="preserve"> and </w:t>
      </w:r>
      <w:r w:rsidR="008A41C5" w:rsidRPr="00595F7A">
        <w:rPr>
          <w:rFonts w:ascii="Times New Roman" w:hAnsi="Times New Roman" w:cs="Times New Roman"/>
          <w:sz w:val="24"/>
          <w:szCs w:val="24"/>
        </w:rPr>
        <w:t xml:space="preserve">rolled-up </w:t>
      </w:r>
      <w:r w:rsidR="001757F7" w:rsidRPr="00595F7A">
        <w:rPr>
          <w:rFonts w:ascii="Times New Roman" w:hAnsi="Times New Roman" w:cs="Times New Roman"/>
          <w:sz w:val="24"/>
          <w:szCs w:val="24"/>
        </w:rPr>
        <w:t>SW</w:t>
      </w:r>
      <w:r w:rsidR="001757F7" w:rsidRPr="00595F7A">
        <w:rPr>
          <w:rFonts w:ascii="Times New Roman" w:hAnsi="Times New Roman" w:cs="Times New Roman"/>
          <w:sz w:val="24"/>
          <w:szCs w:val="24"/>
          <w:lang w:val="en-GB"/>
        </w:rPr>
        <w:t xml:space="preserve"> at different temperatures.</w:t>
      </w:r>
      <w:bookmarkEnd w:id="29"/>
      <w:r w:rsidR="001757F7" w:rsidRPr="00595F7A">
        <w:rPr>
          <w:rFonts w:ascii="Times New Roman" w:hAnsi="Times New Roman" w:cs="Times New Roman"/>
          <w:sz w:val="24"/>
          <w:szCs w:val="24"/>
          <w:lang w:val="en-GB"/>
        </w:rPr>
        <w:t xml:space="preserve"> </w:t>
      </w:r>
      <w:r w:rsidR="008A41C5" w:rsidRPr="00595F7A">
        <w:rPr>
          <w:rFonts w:ascii="Times New Roman" w:hAnsi="Times New Roman" w:cs="Times New Roman"/>
          <w:sz w:val="24"/>
          <w:szCs w:val="24"/>
        </w:rPr>
        <w:t>It shows the reflectivity of the rolled-up SW (</w:t>
      </w:r>
      <w:bookmarkStart w:id="30" w:name="OLE_LINK3"/>
      <m:oMath>
        <m:r>
          <w:rPr>
            <w:rFonts w:ascii="Cambria Math" w:eastAsia="Cambria Math" w:hAnsi="Cambria Math" w:cs="Times New Roman"/>
            <w:sz w:val="24"/>
            <w:szCs w:val="24"/>
          </w:rPr>
          <m:t>K</m:t>
        </m:r>
      </m:oMath>
      <w:bookmarkEnd w:id="30"/>
      <w:r w:rsidR="00FF6693" w:rsidRPr="00595F7A">
        <w:rPr>
          <w:rFonts w:ascii="Times New Roman" w:hAnsi="Times New Roman" w:cs="Times New Roman" w:hint="eastAsia"/>
          <w:sz w:val="24"/>
          <w:szCs w:val="24"/>
        </w:rPr>
        <w:t xml:space="preserve"> </w:t>
      </w:r>
      <w:r w:rsidR="00FF6693" w:rsidRPr="00595F7A">
        <w:rPr>
          <w:rFonts w:ascii="Cambria Math" w:hAnsi="Cambria Math" w:cs="Times New Roman"/>
          <w:sz w:val="24"/>
          <w:szCs w:val="24"/>
        </w:rPr>
        <w:t>=</w:t>
      </w:r>
      <w:r w:rsidR="00FF6693" w:rsidRPr="00595F7A">
        <w:rPr>
          <w:rFonts w:ascii="Times New Roman" w:eastAsia="宋体" w:hAnsi="Times New Roman"/>
          <w:sz w:val="24"/>
          <w:szCs w:val="24"/>
        </w:rPr>
        <w:t xml:space="preserve"> 1.26</w:t>
      </w:r>
      <w:r w:rsidR="00FF6693" w:rsidRPr="00595F7A">
        <w:rPr>
          <w:rFonts w:ascii="Cambria Math" w:eastAsia="宋体" w:hAnsi="Cambria Math"/>
          <w:sz w:val="24"/>
          <w:szCs w:val="24"/>
        </w:rPr>
        <w:t>×</w:t>
      </w:r>
      <w:r w:rsidR="00FF6693" w:rsidRPr="00595F7A">
        <w:rPr>
          <w:rFonts w:ascii="Times New Roman" w:eastAsia="宋体" w:hAnsi="Times New Roman"/>
          <w:sz w:val="24"/>
          <w:szCs w:val="24"/>
        </w:rPr>
        <w:t>10</w:t>
      </w:r>
      <w:r w:rsidR="00FF6693" w:rsidRPr="00595F7A">
        <w:rPr>
          <w:rFonts w:ascii="Times New Roman" w:eastAsia="宋体" w:hAnsi="Times New Roman"/>
          <w:sz w:val="24"/>
          <w:szCs w:val="24"/>
          <w:vertAlign w:val="superscript"/>
        </w:rPr>
        <w:t>4</w:t>
      </w:r>
      <w:r w:rsidR="00FF6693" w:rsidRPr="00595F7A">
        <w:rPr>
          <w:rFonts w:ascii="Times New Roman" w:eastAsia="宋体" w:hAnsi="Times New Roman"/>
          <w:sz w:val="24"/>
          <w:szCs w:val="24"/>
        </w:rPr>
        <w:t xml:space="preserve"> m</w:t>
      </w:r>
      <w:r w:rsidR="00FF6693" w:rsidRPr="00595F7A">
        <w:rPr>
          <w:rFonts w:ascii="Times New Roman" w:eastAsia="宋体" w:hAnsi="Times New Roman"/>
          <w:sz w:val="24"/>
          <w:szCs w:val="24"/>
          <w:vertAlign w:val="superscript"/>
        </w:rPr>
        <w:t>-1</w:t>
      </w:r>
      <w:r w:rsidR="008A41C5" w:rsidRPr="00595F7A">
        <w:rPr>
          <w:rFonts w:ascii="Times New Roman" w:hAnsi="Times New Roman" w:cs="Times New Roman"/>
          <w:sz w:val="24"/>
          <w:szCs w:val="24"/>
        </w:rPr>
        <w:t>, L/L</w:t>
      </w:r>
      <w:r w:rsidR="008A41C5" w:rsidRPr="00595F7A">
        <w:rPr>
          <w:rFonts w:ascii="Times New Roman" w:hAnsi="Times New Roman" w:cs="Times New Roman"/>
          <w:sz w:val="24"/>
          <w:szCs w:val="24"/>
          <w:vertAlign w:val="superscript"/>
        </w:rPr>
        <w:t>*</w:t>
      </w:r>
      <w:r w:rsidR="00FF6693" w:rsidRPr="00595F7A">
        <w:rPr>
          <w:rFonts w:ascii="Times New Roman" w:hAnsi="Times New Roman" w:cs="Times New Roman"/>
          <w:sz w:val="24"/>
          <w:szCs w:val="24"/>
        </w:rPr>
        <w:t xml:space="preserve"> </w:t>
      </w:r>
      <w:r w:rsidR="00FF6693" w:rsidRPr="00595F7A">
        <w:rPr>
          <w:rFonts w:ascii="Cambria Math" w:hAnsi="Cambria Math" w:cs="Times New Roman"/>
          <w:sz w:val="24"/>
          <w:szCs w:val="24"/>
        </w:rPr>
        <w:t>=</w:t>
      </w:r>
      <w:r w:rsidR="00FF6693" w:rsidRPr="00595F7A">
        <w:rPr>
          <w:rFonts w:ascii="Times New Roman" w:hAnsi="Times New Roman" w:cs="Times New Roman"/>
          <w:sz w:val="24"/>
          <w:szCs w:val="24"/>
        </w:rPr>
        <w:t xml:space="preserve"> </w:t>
      </w:r>
      <w:r w:rsidR="008A41C5" w:rsidRPr="00595F7A">
        <w:rPr>
          <w:rFonts w:ascii="Times New Roman" w:hAnsi="Times New Roman" w:cs="Times New Roman"/>
          <w:sz w:val="24"/>
          <w:szCs w:val="24"/>
        </w:rPr>
        <w:t>0.87) and the VO</w:t>
      </w:r>
      <w:r w:rsidR="008A41C5" w:rsidRPr="00595F7A">
        <w:rPr>
          <w:rFonts w:ascii="Times New Roman" w:hAnsi="Times New Roman" w:cs="Times New Roman"/>
          <w:sz w:val="24"/>
          <w:szCs w:val="24"/>
          <w:vertAlign w:val="subscript"/>
        </w:rPr>
        <w:t>2</w:t>
      </w:r>
      <w:r w:rsidR="008A41C5" w:rsidRPr="00595F7A">
        <w:rPr>
          <w:rFonts w:ascii="Times New Roman" w:hAnsi="Times New Roman" w:cs="Times New Roman"/>
          <w:sz w:val="24"/>
          <w:szCs w:val="24"/>
        </w:rPr>
        <w:t xml:space="preserve"> NM SW at different temperatures by </w:t>
      </w:r>
      <w:r w:rsidR="002A20AF" w:rsidRPr="00595F7A">
        <w:rPr>
          <w:rFonts w:ascii="Times New Roman" w:hAnsi="Times New Roman" w:cs="Times New Roman"/>
          <w:sz w:val="24"/>
          <w:szCs w:val="24"/>
        </w:rPr>
        <w:t>Fourier Transform Interferometric Radiometer (</w:t>
      </w:r>
      <w:r w:rsidR="008A41C5" w:rsidRPr="00595F7A">
        <w:rPr>
          <w:rFonts w:ascii="Times New Roman" w:hAnsi="Times New Roman" w:cs="Times New Roman"/>
          <w:sz w:val="24"/>
          <w:szCs w:val="24"/>
        </w:rPr>
        <w:t>FTIR</w:t>
      </w:r>
      <w:r w:rsidR="002A20AF" w:rsidRPr="00595F7A">
        <w:rPr>
          <w:rFonts w:ascii="Times New Roman" w:hAnsi="Times New Roman" w:cs="Times New Roman"/>
          <w:sz w:val="24"/>
          <w:szCs w:val="24"/>
        </w:rPr>
        <w:t>)</w:t>
      </w:r>
      <w:r w:rsidR="008A41C5" w:rsidRPr="00595F7A">
        <w:rPr>
          <w:rFonts w:ascii="Times New Roman" w:hAnsi="Times New Roman" w:cs="Times New Roman"/>
          <w:sz w:val="24"/>
          <w:szCs w:val="24"/>
        </w:rPr>
        <w:t>. It can be seen that the reflectivity of rolled-up SW reduces a lot at</w:t>
      </w:r>
      <w:r w:rsidR="005F02BF" w:rsidRPr="00595F7A">
        <w:rPr>
          <w:rFonts w:ascii="Times New Roman" w:hAnsi="Times New Roman" w:cs="Times New Roman"/>
          <w:sz w:val="24"/>
          <w:szCs w:val="24"/>
        </w:rPr>
        <w:t xml:space="preserve"> low </w:t>
      </w:r>
      <w:r w:rsidR="005F02BF" w:rsidRPr="00595F7A">
        <w:rPr>
          <w:rFonts w:ascii="Times New Roman" w:hAnsi="Times New Roman" w:cs="Times New Roman"/>
          <w:bCs/>
          <w:iCs/>
          <w:sz w:val="24"/>
          <w:szCs w:val="24"/>
        </w:rPr>
        <w:t>τ</w:t>
      </w:r>
      <w:r w:rsidR="008A41C5" w:rsidRPr="00595F7A">
        <w:rPr>
          <w:rFonts w:ascii="Times New Roman" w:hAnsi="Times New Roman" w:cs="Times New Roman"/>
          <w:sz w:val="24"/>
          <w:szCs w:val="24"/>
        </w:rPr>
        <w:t>, and approaches that of the VO</w:t>
      </w:r>
      <w:r w:rsidR="008A41C5" w:rsidRPr="00595F7A">
        <w:rPr>
          <w:rFonts w:ascii="Times New Roman" w:hAnsi="Times New Roman" w:cs="Times New Roman"/>
          <w:sz w:val="24"/>
          <w:szCs w:val="24"/>
          <w:vertAlign w:val="subscript"/>
        </w:rPr>
        <w:t>2</w:t>
      </w:r>
      <w:r w:rsidR="008A41C5" w:rsidRPr="00595F7A">
        <w:rPr>
          <w:rFonts w:ascii="Times New Roman" w:hAnsi="Times New Roman" w:cs="Times New Roman"/>
          <w:sz w:val="24"/>
          <w:szCs w:val="24"/>
        </w:rPr>
        <w:t xml:space="preserve"> NM at high </w:t>
      </w:r>
      <w:r w:rsidR="005F02BF" w:rsidRPr="00595F7A">
        <w:rPr>
          <w:rFonts w:ascii="Times New Roman" w:hAnsi="Times New Roman" w:cs="Times New Roman"/>
          <w:bCs/>
          <w:iCs/>
          <w:sz w:val="24"/>
          <w:szCs w:val="24"/>
        </w:rPr>
        <w:t>τ</w:t>
      </w:r>
      <w:r w:rsidR="008A41C5" w:rsidRPr="00595F7A">
        <w:rPr>
          <w:rFonts w:ascii="Times New Roman" w:hAnsi="Times New Roman" w:cs="Times New Roman"/>
          <w:sz w:val="24"/>
          <w:szCs w:val="24"/>
        </w:rPr>
        <w:t xml:space="preserve">. </w:t>
      </w:r>
      <w:r w:rsidRPr="00595F7A">
        <w:rPr>
          <w:rFonts w:ascii="Times New Roman" w:hAnsi="Times New Roman" w:cs="Times New Roman"/>
          <w:b/>
          <w:sz w:val="24"/>
          <w:szCs w:val="24"/>
          <w:lang w:val="en-GB"/>
        </w:rPr>
        <w:t>b,</w:t>
      </w:r>
      <w:r w:rsidR="001757F7" w:rsidRPr="00595F7A">
        <w:rPr>
          <w:rFonts w:ascii="Times New Roman" w:hAnsi="Times New Roman" w:cs="Times New Roman"/>
          <w:sz w:val="24"/>
          <w:szCs w:val="24"/>
          <w:lang w:val="en-GB"/>
        </w:rPr>
        <w:t xml:space="preserve"> </w:t>
      </w:r>
      <w:r w:rsidR="008A41C5" w:rsidRPr="00595F7A">
        <w:rPr>
          <w:rFonts w:ascii="Times New Roman" w:hAnsi="Times New Roman" w:cs="Times New Roman"/>
          <w:sz w:val="24"/>
          <w:szCs w:val="24"/>
          <w:lang w:val="en-GB"/>
        </w:rPr>
        <w:t>P</w:t>
      </w:r>
      <w:r w:rsidR="001757F7" w:rsidRPr="00595F7A">
        <w:rPr>
          <w:rFonts w:ascii="Times New Roman" w:hAnsi="Times New Roman" w:cs="Times New Roman"/>
          <w:sz w:val="24"/>
          <w:szCs w:val="24"/>
          <w:lang w:val="en-GB"/>
        </w:rPr>
        <w:t xml:space="preserve">hotograph </w:t>
      </w:r>
      <w:r w:rsidR="009C72A0" w:rsidRPr="00595F7A">
        <w:rPr>
          <w:rFonts w:ascii="Times New Roman" w:hAnsi="Times New Roman" w:cs="Times New Roman"/>
          <w:sz w:val="24"/>
          <w:szCs w:val="24"/>
          <w:lang w:val="en-GB"/>
        </w:rPr>
        <w:t xml:space="preserve">was </w:t>
      </w:r>
      <w:r w:rsidR="001757F7" w:rsidRPr="00595F7A">
        <w:rPr>
          <w:rFonts w:ascii="Times New Roman" w:hAnsi="Times New Roman" w:cs="Times New Roman"/>
          <w:sz w:val="24"/>
          <w:szCs w:val="24"/>
          <w:lang w:val="en-GB"/>
        </w:rPr>
        <w:t xml:space="preserve">taken by the camera </w:t>
      </w:r>
      <w:r w:rsidR="008A41C5" w:rsidRPr="00595F7A">
        <w:rPr>
          <w:rFonts w:ascii="Times New Roman" w:hAnsi="Times New Roman" w:cs="Times New Roman"/>
          <w:sz w:val="24"/>
          <w:szCs w:val="24"/>
        </w:rPr>
        <w:t xml:space="preserve">through a window </w:t>
      </w:r>
      <w:r w:rsidR="001757F7" w:rsidRPr="00595F7A">
        <w:rPr>
          <w:rFonts w:ascii="Times New Roman" w:hAnsi="Times New Roman" w:cs="Times New Roman"/>
          <w:sz w:val="24"/>
          <w:szCs w:val="24"/>
          <w:lang w:val="en-GB"/>
        </w:rPr>
        <w:t xml:space="preserve">installed with </w:t>
      </w:r>
      <w:r w:rsidR="001757F7" w:rsidRPr="00595F7A">
        <w:rPr>
          <w:rFonts w:ascii="Times New Roman" w:hAnsi="Times New Roman" w:cs="Times New Roman"/>
          <w:sz w:val="24"/>
          <w:szCs w:val="24"/>
        </w:rPr>
        <w:t>VO</w:t>
      </w:r>
      <w:r w:rsidR="001757F7" w:rsidRPr="00595F7A">
        <w:rPr>
          <w:rFonts w:ascii="Times New Roman" w:hAnsi="Times New Roman" w:cs="Times New Roman"/>
          <w:sz w:val="24"/>
          <w:szCs w:val="24"/>
          <w:vertAlign w:val="subscript"/>
        </w:rPr>
        <w:t>2</w:t>
      </w:r>
      <w:r w:rsidR="001757F7" w:rsidRPr="00595F7A">
        <w:rPr>
          <w:rFonts w:ascii="Times New Roman" w:hAnsi="Times New Roman" w:cs="Times New Roman"/>
          <w:sz w:val="24"/>
          <w:szCs w:val="24"/>
        </w:rPr>
        <w:t xml:space="preserve"> </w:t>
      </w:r>
      <w:r w:rsidR="009C72A0" w:rsidRPr="00595F7A">
        <w:rPr>
          <w:rFonts w:ascii="Times New Roman" w:hAnsi="Times New Roman" w:cs="Times New Roman"/>
          <w:sz w:val="24"/>
          <w:szCs w:val="24"/>
        </w:rPr>
        <w:t>NM</w:t>
      </w:r>
      <w:r w:rsidR="008A41C5" w:rsidRPr="00595F7A">
        <w:rPr>
          <w:rFonts w:ascii="Times New Roman" w:hAnsi="Times New Roman" w:cs="Times New Roman"/>
          <w:sz w:val="24"/>
          <w:szCs w:val="24"/>
        </w:rPr>
        <w:t xml:space="preserve"> SW</w:t>
      </w:r>
      <w:r w:rsidR="001757F7" w:rsidRPr="00595F7A">
        <w:rPr>
          <w:rFonts w:ascii="Times New Roman" w:hAnsi="Times New Roman" w:cs="Times New Roman"/>
          <w:sz w:val="24"/>
          <w:szCs w:val="24"/>
        </w:rPr>
        <w:t>.</w:t>
      </w:r>
      <w:r w:rsidR="00FF040D" w:rsidRPr="00595F7A">
        <w:rPr>
          <w:rFonts w:ascii="Times New Roman" w:hAnsi="Times New Roman" w:cs="Times New Roman"/>
          <w:sz w:val="24"/>
          <w:szCs w:val="24"/>
        </w:rPr>
        <w:t xml:space="preserve"> </w:t>
      </w:r>
      <w:r w:rsidR="002B14EA" w:rsidRPr="00595F7A">
        <w:rPr>
          <w:rFonts w:ascii="Times New Roman" w:hAnsi="Times New Roman" w:cs="Times New Roman"/>
          <w:sz w:val="24"/>
          <w:szCs w:val="24"/>
        </w:rPr>
        <w:t xml:space="preserve">Blue thermometers represent low </w:t>
      </w:r>
      <w:r w:rsidR="002B14EA" w:rsidRPr="00595F7A">
        <w:rPr>
          <w:rFonts w:ascii="Times New Roman" w:hAnsi="Times New Roman" w:cs="Times New Roman"/>
          <w:bCs/>
          <w:iCs/>
          <w:sz w:val="24"/>
          <w:szCs w:val="24"/>
        </w:rPr>
        <w:t>τ</w:t>
      </w:r>
      <w:r w:rsidR="002B14EA" w:rsidRPr="00595F7A">
        <w:rPr>
          <w:rFonts w:ascii="Times New Roman" w:hAnsi="Times New Roman" w:cs="Times New Roman"/>
          <w:sz w:val="24"/>
          <w:szCs w:val="24"/>
        </w:rPr>
        <w:t xml:space="preserve"> and red thermometers represent high </w:t>
      </w:r>
      <w:r w:rsidR="002B14EA" w:rsidRPr="00595F7A">
        <w:rPr>
          <w:rFonts w:ascii="Times New Roman" w:hAnsi="Times New Roman" w:cs="Times New Roman"/>
          <w:bCs/>
          <w:iCs/>
          <w:sz w:val="24"/>
          <w:szCs w:val="24"/>
        </w:rPr>
        <w:t>τ</w:t>
      </w:r>
      <w:r w:rsidR="002B14EA" w:rsidRPr="00595F7A">
        <w:rPr>
          <w:rFonts w:ascii="Times New Roman" w:hAnsi="Times New Roman" w:cs="Times New Roman"/>
          <w:sz w:val="24"/>
          <w:szCs w:val="24"/>
        </w:rPr>
        <w:t xml:space="preserve">. </w:t>
      </w:r>
      <w:r w:rsidR="00FF040D" w:rsidRPr="00595F7A">
        <w:rPr>
          <w:rFonts w:ascii="Times New Roman" w:hAnsi="Times New Roman" w:cs="Times New Roman"/>
          <w:sz w:val="24"/>
          <w:szCs w:val="24"/>
        </w:rPr>
        <w:t xml:space="preserve">The </w:t>
      </w:r>
      <w:r w:rsidR="009C72A0" w:rsidRPr="00595F7A">
        <w:rPr>
          <w:rFonts w:ascii="Times New Roman" w:hAnsi="Times New Roman" w:cs="Times New Roman"/>
          <w:sz w:val="24"/>
          <w:szCs w:val="24"/>
        </w:rPr>
        <w:t>VO</w:t>
      </w:r>
      <w:r w:rsidR="009C72A0" w:rsidRPr="00595F7A">
        <w:rPr>
          <w:rFonts w:ascii="Times New Roman" w:hAnsi="Times New Roman" w:cs="Times New Roman"/>
          <w:sz w:val="24"/>
          <w:szCs w:val="24"/>
          <w:vertAlign w:val="subscript"/>
        </w:rPr>
        <w:t>2</w:t>
      </w:r>
      <w:r w:rsidR="009C72A0" w:rsidRPr="00595F7A">
        <w:rPr>
          <w:rFonts w:ascii="Times New Roman" w:hAnsi="Times New Roman" w:cs="Times New Roman"/>
          <w:sz w:val="24"/>
          <w:szCs w:val="24"/>
        </w:rPr>
        <w:t xml:space="preserve"> NM</w:t>
      </w:r>
      <w:r w:rsidR="00FF040D" w:rsidRPr="00595F7A">
        <w:rPr>
          <w:rFonts w:ascii="Times New Roman" w:hAnsi="Times New Roman" w:cs="Times New Roman"/>
          <w:sz w:val="24"/>
          <w:szCs w:val="24"/>
        </w:rPr>
        <w:t xml:space="preserve"> cover</w:t>
      </w:r>
      <w:r w:rsidR="009C72A0" w:rsidRPr="00595F7A">
        <w:rPr>
          <w:rFonts w:ascii="Times New Roman" w:hAnsi="Times New Roman" w:cs="Times New Roman"/>
          <w:sz w:val="24"/>
          <w:szCs w:val="24"/>
        </w:rPr>
        <w:t xml:space="preserve"> has</w:t>
      </w:r>
      <w:r w:rsidR="00FF040D" w:rsidRPr="00595F7A">
        <w:rPr>
          <w:rFonts w:ascii="Times New Roman" w:hAnsi="Times New Roman" w:cs="Times New Roman"/>
          <w:sz w:val="24"/>
          <w:szCs w:val="24"/>
        </w:rPr>
        <w:t xml:space="preserve"> similar</w:t>
      </w:r>
      <w:r w:rsidR="00542208" w:rsidRPr="00595F7A">
        <w:rPr>
          <w:rFonts w:ascii="Times New Roman" w:hAnsi="Times New Roman" w:cs="Times New Roman"/>
          <w:sz w:val="24"/>
          <w:szCs w:val="24"/>
        </w:rPr>
        <w:t>ly</w:t>
      </w:r>
      <w:r w:rsidR="00FF040D" w:rsidRPr="00595F7A">
        <w:rPr>
          <w:rFonts w:ascii="Times New Roman" w:hAnsi="Times New Roman" w:cs="Times New Roman"/>
          <w:sz w:val="24"/>
          <w:szCs w:val="24"/>
        </w:rPr>
        <w:t xml:space="preserve"> visible and IR imaging to the </w:t>
      </w:r>
      <w:r w:rsidR="00470F90" w:rsidRPr="00595F7A">
        <w:rPr>
          <w:rFonts w:ascii="Times New Roman" w:hAnsi="Times New Roman" w:cs="Times New Roman"/>
          <w:sz w:val="24"/>
          <w:szCs w:val="24"/>
        </w:rPr>
        <w:t>rolled-up</w:t>
      </w:r>
      <w:r w:rsidR="00022BD3" w:rsidRPr="00595F7A">
        <w:rPr>
          <w:rFonts w:ascii="Times New Roman" w:hAnsi="Times New Roman" w:cs="Times New Roman"/>
          <w:sz w:val="24"/>
          <w:szCs w:val="24"/>
        </w:rPr>
        <w:t xml:space="preserve"> </w:t>
      </w:r>
      <w:r w:rsidR="009C72A0" w:rsidRPr="00595F7A">
        <w:rPr>
          <w:rFonts w:ascii="Times New Roman" w:hAnsi="Times New Roman" w:cs="Times New Roman"/>
          <w:sz w:val="24"/>
          <w:szCs w:val="24"/>
        </w:rPr>
        <w:t xml:space="preserve">SW </w:t>
      </w:r>
      <w:r w:rsidR="00022BD3" w:rsidRPr="00595F7A">
        <w:rPr>
          <w:rFonts w:ascii="Times New Roman" w:hAnsi="Times New Roman" w:cs="Times New Roman"/>
          <w:sz w:val="24"/>
          <w:szCs w:val="24"/>
        </w:rPr>
        <w:t>cover</w:t>
      </w:r>
      <w:r w:rsidR="00FF040D" w:rsidRPr="00595F7A">
        <w:rPr>
          <w:rFonts w:ascii="Times New Roman" w:hAnsi="Times New Roman" w:cs="Times New Roman"/>
          <w:sz w:val="24"/>
          <w:szCs w:val="24"/>
        </w:rPr>
        <w:t xml:space="preserve"> at high </w:t>
      </w:r>
      <w:r w:rsidR="006B6DD4" w:rsidRPr="00595F7A">
        <w:rPr>
          <w:rFonts w:ascii="Times New Roman" w:hAnsi="Times New Roman" w:cs="Times New Roman"/>
          <w:bCs/>
          <w:iCs/>
          <w:sz w:val="24"/>
          <w:szCs w:val="24"/>
        </w:rPr>
        <w:t>τ</w:t>
      </w:r>
      <w:r w:rsidR="00FF040D" w:rsidRPr="00595F7A">
        <w:rPr>
          <w:rFonts w:ascii="Times New Roman" w:hAnsi="Times New Roman" w:cs="Times New Roman"/>
          <w:sz w:val="24"/>
          <w:szCs w:val="24"/>
        </w:rPr>
        <w:t xml:space="preserve">, </w:t>
      </w:r>
      <w:r w:rsidR="009C72A0" w:rsidRPr="00595F7A">
        <w:rPr>
          <w:rFonts w:ascii="Times New Roman" w:hAnsi="Times New Roman" w:cs="Times New Roman"/>
          <w:sz w:val="24"/>
          <w:szCs w:val="24"/>
        </w:rPr>
        <w:t xml:space="preserve">but it </w:t>
      </w:r>
      <w:r w:rsidR="00FF040D" w:rsidRPr="00595F7A">
        <w:rPr>
          <w:rFonts w:ascii="Times New Roman" w:hAnsi="Times New Roman" w:cs="Times New Roman"/>
          <w:sz w:val="24"/>
          <w:szCs w:val="24"/>
        </w:rPr>
        <w:t>show</w:t>
      </w:r>
      <w:r w:rsidR="009C72A0" w:rsidRPr="00595F7A">
        <w:rPr>
          <w:rFonts w:ascii="Times New Roman" w:hAnsi="Times New Roman" w:cs="Times New Roman"/>
          <w:sz w:val="24"/>
          <w:szCs w:val="24"/>
        </w:rPr>
        <w:t>s</w:t>
      </w:r>
      <w:r w:rsidR="00FF040D" w:rsidRPr="00595F7A">
        <w:rPr>
          <w:rFonts w:ascii="Times New Roman" w:hAnsi="Times New Roman" w:cs="Times New Roman"/>
          <w:sz w:val="24"/>
          <w:szCs w:val="24"/>
        </w:rPr>
        <w:t xml:space="preserve"> a significant difference at </w:t>
      </w:r>
      <w:r w:rsidR="006B6DD4" w:rsidRPr="00595F7A">
        <w:rPr>
          <w:rFonts w:ascii="Times New Roman" w:hAnsi="Times New Roman" w:cs="Times New Roman"/>
          <w:sz w:val="24"/>
          <w:szCs w:val="24"/>
        </w:rPr>
        <w:t xml:space="preserve">low </w:t>
      </w:r>
      <w:r w:rsidR="006B6DD4" w:rsidRPr="00595F7A">
        <w:rPr>
          <w:rFonts w:ascii="Times New Roman" w:hAnsi="Times New Roman" w:cs="Times New Roman"/>
          <w:bCs/>
          <w:iCs/>
          <w:sz w:val="24"/>
          <w:szCs w:val="24"/>
        </w:rPr>
        <w:t>τ</w:t>
      </w:r>
      <w:r w:rsidR="00FF040D" w:rsidRPr="00595F7A">
        <w:rPr>
          <w:rFonts w:ascii="Times New Roman" w:hAnsi="Times New Roman" w:cs="Times New Roman"/>
          <w:sz w:val="24"/>
          <w:szCs w:val="24"/>
        </w:rPr>
        <w:t>.</w:t>
      </w:r>
      <w:r w:rsidR="005F02BF" w:rsidRPr="00595F7A">
        <w:rPr>
          <w:rFonts w:ascii="Times New Roman" w:hAnsi="Times New Roman" w:cs="Times New Roman"/>
          <w:sz w:val="24"/>
          <w:szCs w:val="24"/>
        </w:rPr>
        <w:t xml:space="preserve"> </w:t>
      </w:r>
    </w:p>
    <w:p w14:paraId="7294971B"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340C09EB" w14:textId="6CAAE15D" w:rsidR="003D2430" w:rsidRPr="00595F7A" w:rsidRDefault="00F65C58" w:rsidP="004C3947">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4C388584" wp14:editId="1DC78D0A">
            <wp:extent cx="2310389" cy="1914148"/>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10389" cy="1914148"/>
                    </a:xfrm>
                    <a:prstGeom prst="rect">
                      <a:avLst/>
                    </a:prstGeom>
                  </pic:spPr>
                </pic:pic>
              </a:graphicData>
            </a:graphic>
          </wp:inline>
        </w:drawing>
      </w:r>
    </w:p>
    <w:p w14:paraId="500B08C7" w14:textId="08439FC1" w:rsidR="00453ED9" w:rsidRPr="00595F7A" w:rsidRDefault="000C3618">
      <w:pPr>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8</w:t>
      </w:r>
      <w:r w:rsidRPr="00595F7A">
        <w:rPr>
          <w:rFonts w:ascii="Times New Roman" w:hAnsi="Times New Roman" w:cs="Times New Roman"/>
          <w:sz w:val="24"/>
          <w:szCs w:val="24"/>
        </w:rPr>
        <w:t>:</w:t>
      </w:r>
      <w:r w:rsidR="005342BD" w:rsidRPr="00595F7A">
        <w:rPr>
          <w:rFonts w:ascii="Times New Roman" w:hAnsi="Times New Roman" w:cs="Times New Roman"/>
          <w:sz w:val="24"/>
          <w:szCs w:val="24"/>
        </w:rPr>
        <w:t xml:space="preserve"> </w:t>
      </w:r>
      <w:r w:rsidR="00603661" w:rsidRPr="00595F7A">
        <w:rPr>
          <w:rFonts w:ascii="Times New Roman" w:hAnsi="Times New Roman" w:cs="Times New Roman"/>
          <w:b/>
          <w:sz w:val="24"/>
          <w:szCs w:val="24"/>
        </w:rPr>
        <w:t>A</w:t>
      </w:r>
      <w:r w:rsidR="00FF040D" w:rsidRPr="00595F7A">
        <w:rPr>
          <w:rFonts w:ascii="Times New Roman" w:hAnsi="Times New Roman" w:cs="Times New Roman"/>
          <w:b/>
          <w:sz w:val="24"/>
          <w:szCs w:val="24"/>
        </w:rPr>
        <w:t xml:space="preserve">bsorption </w:t>
      </w:r>
      <w:r w:rsidR="000B23EF" w:rsidRPr="00595F7A">
        <w:rPr>
          <w:rFonts w:ascii="Times New Roman" w:hAnsi="Times New Roman" w:cs="Times New Roman"/>
          <w:b/>
          <w:sz w:val="24"/>
          <w:szCs w:val="24"/>
        </w:rPr>
        <w:t xml:space="preserve">spectra </w:t>
      </w:r>
      <w:r w:rsidR="00FF040D" w:rsidRPr="00595F7A">
        <w:rPr>
          <w:rFonts w:ascii="Times New Roman" w:hAnsi="Times New Roman" w:cs="Times New Roman"/>
          <w:b/>
          <w:sz w:val="24"/>
          <w:szCs w:val="24"/>
        </w:rPr>
        <w:t>of roll</w:t>
      </w:r>
      <w:r w:rsidR="0060587A" w:rsidRPr="00595F7A">
        <w:rPr>
          <w:rFonts w:ascii="Times New Roman" w:hAnsi="Times New Roman" w:cs="Times New Roman" w:hint="eastAsia"/>
          <w:b/>
          <w:sz w:val="24"/>
          <w:szCs w:val="24"/>
        </w:rPr>
        <w:t>ed</w:t>
      </w:r>
      <w:r w:rsidR="0060587A" w:rsidRPr="00595F7A">
        <w:rPr>
          <w:rFonts w:ascii="Times New Roman" w:hAnsi="Times New Roman" w:cs="Times New Roman"/>
          <w:b/>
          <w:sz w:val="24"/>
          <w:szCs w:val="24"/>
        </w:rPr>
        <w:t>-</w:t>
      </w:r>
      <w:r w:rsidR="0060587A" w:rsidRPr="00595F7A">
        <w:rPr>
          <w:rFonts w:ascii="Times New Roman" w:hAnsi="Times New Roman" w:cs="Times New Roman" w:hint="eastAsia"/>
          <w:b/>
          <w:sz w:val="24"/>
          <w:szCs w:val="24"/>
        </w:rPr>
        <w:t>up</w:t>
      </w:r>
      <w:r w:rsidR="00FF040D" w:rsidRPr="00595F7A">
        <w:rPr>
          <w:rFonts w:ascii="Times New Roman" w:hAnsi="Times New Roman" w:cs="Times New Roman"/>
          <w:b/>
          <w:sz w:val="24"/>
          <w:szCs w:val="24"/>
        </w:rPr>
        <w:t xml:space="preserve"> SW </w:t>
      </w:r>
      <w:r w:rsidR="0060587A" w:rsidRPr="00595F7A">
        <w:rPr>
          <w:rFonts w:ascii="Times New Roman" w:hAnsi="Times New Roman" w:cs="Times New Roman"/>
          <w:b/>
          <w:sz w:val="24"/>
          <w:szCs w:val="24"/>
        </w:rPr>
        <w:t xml:space="preserve">during </w:t>
      </w:r>
      <w:r w:rsidR="009C72A0" w:rsidRPr="00595F7A">
        <w:rPr>
          <w:rFonts w:ascii="Times New Roman" w:hAnsi="Times New Roman" w:cs="Times New Roman"/>
          <w:b/>
          <w:sz w:val="24"/>
          <w:szCs w:val="24"/>
        </w:rPr>
        <w:t xml:space="preserve">the </w:t>
      </w:r>
      <w:r w:rsidR="00FF040D" w:rsidRPr="00595F7A">
        <w:rPr>
          <w:rFonts w:ascii="Times New Roman" w:hAnsi="Times New Roman" w:cs="Times New Roman"/>
          <w:b/>
          <w:sz w:val="24"/>
          <w:szCs w:val="24"/>
        </w:rPr>
        <w:t>phase transition.</w:t>
      </w:r>
      <w:r w:rsidR="00FF040D" w:rsidRPr="00595F7A">
        <w:rPr>
          <w:rFonts w:ascii="Times New Roman" w:hAnsi="Times New Roman" w:cs="Times New Roman"/>
          <w:sz w:val="24"/>
          <w:szCs w:val="24"/>
        </w:rPr>
        <w:t xml:space="preserve"> </w:t>
      </w:r>
      <w:r w:rsidR="00D80E3C" w:rsidRPr="00595F7A">
        <w:rPr>
          <w:rFonts w:ascii="Times New Roman" w:hAnsi="Times New Roman" w:cs="Times New Roman"/>
          <w:sz w:val="24"/>
          <w:szCs w:val="24"/>
        </w:rPr>
        <w:t>Absorption spectra of VO</w:t>
      </w:r>
      <w:r w:rsidR="00D80E3C" w:rsidRPr="00595F7A">
        <w:rPr>
          <w:rFonts w:ascii="Times New Roman" w:hAnsi="Times New Roman" w:cs="Times New Roman"/>
          <w:sz w:val="24"/>
          <w:szCs w:val="24"/>
          <w:vertAlign w:val="subscript"/>
        </w:rPr>
        <w:t>2</w:t>
      </w:r>
      <w:r w:rsidR="00D80E3C" w:rsidRPr="00595F7A">
        <w:rPr>
          <w:rFonts w:ascii="Times New Roman" w:hAnsi="Times New Roman" w:cs="Times New Roman"/>
          <w:sz w:val="24"/>
          <w:szCs w:val="24"/>
        </w:rPr>
        <w:t xml:space="preserve"> </w:t>
      </w:r>
      <w:r w:rsidR="00904955" w:rsidRPr="00595F7A">
        <w:rPr>
          <w:rFonts w:ascii="Times New Roman" w:hAnsi="Times New Roman" w:cs="Times New Roman"/>
          <w:sz w:val="24"/>
          <w:szCs w:val="24"/>
        </w:rPr>
        <w:t>NM</w:t>
      </w:r>
      <w:r w:rsidR="00D80E3C" w:rsidRPr="00595F7A">
        <w:rPr>
          <w:rFonts w:ascii="Times New Roman" w:hAnsi="Times New Roman" w:cs="Times New Roman"/>
          <w:sz w:val="24"/>
          <w:szCs w:val="24"/>
        </w:rPr>
        <w:t xml:space="preserve"> and roll</w:t>
      </w:r>
      <w:r w:rsidR="0060587A" w:rsidRPr="00595F7A">
        <w:rPr>
          <w:rFonts w:ascii="Times New Roman" w:hAnsi="Times New Roman" w:cs="Times New Roman" w:hint="eastAsia"/>
          <w:sz w:val="24"/>
          <w:szCs w:val="24"/>
        </w:rPr>
        <w:t>ed-up</w:t>
      </w:r>
      <w:r w:rsidR="00D80E3C" w:rsidRPr="00595F7A">
        <w:rPr>
          <w:rFonts w:ascii="Times New Roman" w:hAnsi="Times New Roman" w:cs="Times New Roman"/>
          <w:sz w:val="24"/>
          <w:szCs w:val="24"/>
        </w:rPr>
        <w:t xml:space="preserve"> SW at different temperatures</w:t>
      </w:r>
      <w:r w:rsidR="00427EDF" w:rsidRPr="00595F7A">
        <w:rPr>
          <w:rFonts w:ascii="Times New Roman" w:hAnsi="Times New Roman" w:cs="Times New Roman"/>
          <w:sz w:val="24"/>
          <w:szCs w:val="24"/>
        </w:rPr>
        <w:t xml:space="preserve">. </w:t>
      </w:r>
      <w:r w:rsidR="0060587A" w:rsidRPr="00595F7A">
        <w:rPr>
          <w:rFonts w:ascii="Times New Roman" w:hAnsi="Times New Roman" w:cs="Times New Roman"/>
          <w:sz w:val="24"/>
          <w:szCs w:val="24"/>
        </w:rPr>
        <w:t>It shows the absorption of the roll</w:t>
      </w:r>
      <w:r w:rsidR="0060587A" w:rsidRPr="00595F7A">
        <w:rPr>
          <w:rFonts w:ascii="Times New Roman" w:hAnsi="Times New Roman" w:cs="Times New Roman" w:hint="eastAsia"/>
          <w:sz w:val="24"/>
          <w:szCs w:val="24"/>
        </w:rPr>
        <w:t>ed-up</w:t>
      </w:r>
      <w:r w:rsidR="0060587A" w:rsidRPr="00595F7A">
        <w:rPr>
          <w:rFonts w:ascii="Times New Roman" w:hAnsi="Times New Roman" w:cs="Times New Roman"/>
          <w:sz w:val="24"/>
          <w:szCs w:val="24"/>
        </w:rPr>
        <w:t xml:space="preserve"> SW (</w:t>
      </w:r>
      <m:oMath>
        <m:r>
          <w:rPr>
            <w:rFonts w:ascii="Cambria Math" w:eastAsia="Cambria Math" w:hAnsi="Cambria Math" w:cs="Times New Roman"/>
            <w:sz w:val="24"/>
            <w:szCs w:val="24"/>
          </w:rPr>
          <m:t>K</m:t>
        </m:r>
      </m:oMath>
      <w:r w:rsidR="00FF6693" w:rsidRPr="00595F7A">
        <w:rPr>
          <w:rFonts w:ascii="Times New Roman" w:hAnsi="Times New Roman" w:cs="Times New Roman" w:hint="eastAsia"/>
          <w:sz w:val="24"/>
          <w:szCs w:val="24"/>
        </w:rPr>
        <w:t xml:space="preserve"> </w:t>
      </w:r>
      <w:r w:rsidR="00FF6693" w:rsidRPr="00595F7A">
        <w:rPr>
          <w:rFonts w:ascii="Cambria Math" w:hAnsi="Cambria Math" w:cs="Times New Roman"/>
          <w:sz w:val="24"/>
          <w:szCs w:val="24"/>
        </w:rPr>
        <w:t>=</w:t>
      </w:r>
      <w:r w:rsidR="00FF6693" w:rsidRPr="00595F7A">
        <w:rPr>
          <w:rFonts w:ascii="Times New Roman" w:eastAsia="宋体" w:hAnsi="Times New Roman"/>
          <w:sz w:val="24"/>
          <w:szCs w:val="24"/>
        </w:rPr>
        <w:t xml:space="preserve"> 1.26</w:t>
      </w:r>
      <w:r w:rsidR="00FF6693" w:rsidRPr="00595F7A">
        <w:rPr>
          <w:rFonts w:ascii="Cambria Math" w:eastAsia="宋体" w:hAnsi="Cambria Math"/>
          <w:sz w:val="24"/>
          <w:szCs w:val="24"/>
        </w:rPr>
        <w:t>×</w:t>
      </w:r>
      <w:r w:rsidR="00FF6693" w:rsidRPr="00595F7A">
        <w:rPr>
          <w:rFonts w:ascii="Times New Roman" w:eastAsia="宋体" w:hAnsi="Times New Roman"/>
          <w:sz w:val="24"/>
          <w:szCs w:val="24"/>
        </w:rPr>
        <w:t>10</w:t>
      </w:r>
      <w:r w:rsidR="00FF6693" w:rsidRPr="00595F7A">
        <w:rPr>
          <w:rFonts w:ascii="Times New Roman" w:eastAsia="宋体" w:hAnsi="Times New Roman"/>
          <w:sz w:val="24"/>
          <w:szCs w:val="24"/>
          <w:vertAlign w:val="superscript"/>
        </w:rPr>
        <w:t>4</w:t>
      </w:r>
      <w:r w:rsidR="00FF6693" w:rsidRPr="00595F7A">
        <w:rPr>
          <w:rFonts w:ascii="Times New Roman" w:eastAsia="宋体" w:hAnsi="Times New Roman"/>
          <w:sz w:val="24"/>
          <w:szCs w:val="24"/>
        </w:rPr>
        <w:t xml:space="preserve"> m</w:t>
      </w:r>
      <w:r w:rsidR="00FF6693" w:rsidRPr="00595F7A">
        <w:rPr>
          <w:rFonts w:ascii="Times New Roman" w:eastAsia="宋体" w:hAnsi="Times New Roman"/>
          <w:sz w:val="24"/>
          <w:szCs w:val="24"/>
          <w:vertAlign w:val="superscript"/>
        </w:rPr>
        <w:t>-1</w:t>
      </w:r>
      <w:r w:rsidR="0060587A" w:rsidRPr="00595F7A">
        <w:rPr>
          <w:rFonts w:ascii="Times New Roman" w:hAnsi="Times New Roman" w:cs="Times New Roman"/>
          <w:sz w:val="24"/>
          <w:szCs w:val="24"/>
        </w:rPr>
        <w:t>, L/L</w:t>
      </w:r>
      <w:r w:rsidR="0060587A" w:rsidRPr="00595F7A">
        <w:rPr>
          <w:rFonts w:ascii="Times New Roman" w:hAnsi="Times New Roman" w:cs="Times New Roman"/>
          <w:sz w:val="24"/>
          <w:szCs w:val="24"/>
          <w:vertAlign w:val="superscript"/>
        </w:rPr>
        <w:t xml:space="preserve">* </w:t>
      </w:r>
      <w:r w:rsidR="0060587A" w:rsidRPr="00595F7A">
        <w:rPr>
          <w:rFonts w:ascii="Cambria Math" w:hAnsi="Cambria Math" w:cs="Times New Roman"/>
          <w:sz w:val="24"/>
          <w:szCs w:val="24"/>
        </w:rPr>
        <w:t>=</w:t>
      </w:r>
      <w:r w:rsidR="0060587A" w:rsidRPr="00595F7A">
        <w:rPr>
          <w:rFonts w:ascii="Times New Roman" w:hAnsi="Times New Roman" w:cs="Times New Roman"/>
          <w:sz w:val="24"/>
          <w:szCs w:val="24"/>
        </w:rPr>
        <w:t xml:space="preserve"> 0.87) and the VO</w:t>
      </w:r>
      <w:r w:rsidR="0060587A" w:rsidRPr="00595F7A">
        <w:rPr>
          <w:rFonts w:ascii="Times New Roman" w:hAnsi="Times New Roman" w:cs="Times New Roman"/>
          <w:sz w:val="24"/>
          <w:szCs w:val="24"/>
          <w:vertAlign w:val="subscript"/>
        </w:rPr>
        <w:t>2</w:t>
      </w:r>
      <w:r w:rsidR="0060587A" w:rsidRPr="00595F7A">
        <w:rPr>
          <w:rFonts w:ascii="Times New Roman" w:hAnsi="Times New Roman" w:cs="Times New Roman"/>
          <w:sz w:val="24"/>
          <w:szCs w:val="24"/>
        </w:rPr>
        <w:t xml:space="preserve"> NM at different temperatures by FTI</w:t>
      </w:r>
      <w:r w:rsidR="005F02BF" w:rsidRPr="00595F7A">
        <w:rPr>
          <w:rFonts w:ascii="Times New Roman" w:hAnsi="Times New Roman" w:cs="Times New Roman"/>
          <w:sz w:val="24"/>
          <w:szCs w:val="24"/>
        </w:rPr>
        <w:t>R</w:t>
      </w:r>
      <w:r w:rsidR="0060587A" w:rsidRPr="00595F7A">
        <w:rPr>
          <w:rFonts w:ascii="Times New Roman" w:hAnsi="Times New Roman" w:cs="Times New Roman"/>
          <w:sz w:val="24"/>
          <w:szCs w:val="24"/>
        </w:rPr>
        <w:t xml:space="preserve">. It can be clearly seen that the absorption of </w:t>
      </w:r>
      <w:r w:rsidR="00470F90" w:rsidRPr="00595F7A">
        <w:rPr>
          <w:rFonts w:ascii="Times New Roman" w:hAnsi="Times New Roman" w:cs="Times New Roman"/>
          <w:sz w:val="24"/>
          <w:szCs w:val="24"/>
        </w:rPr>
        <w:t>rolled-up</w:t>
      </w:r>
      <w:r w:rsidR="0060587A" w:rsidRPr="00595F7A">
        <w:rPr>
          <w:rFonts w:ascii="Times New Roman" w:hAnsi="Times New Roman" w:cs="Times New Roman"/>
          <w:sz w:val="24"/>
          <w:szCs w:val="24"/>
        </w:rPr>
        <w:t xml:space="preserve"> SW reduces a lot at </w:t>
      </w:r>
      <w:r w:rsidR="005F02BF" w:rsidRPr="00595F7A">
        <w:rPr>
          <w:rFonts w:ascii="Times New Roman" w:hAnsi="Times New Roman" w:cs="Times New Roman"/>
          <w:sz w:val="24"/>
          <w:szCs w:val="24"/>
        </w:rPr>
        <w:t xml:space="preserve">low </w:t>
      </w:r>
      <w:r w:rsidR="005F02BF" w:rsidRPr="00595F7A">
        <w:rPr>
          <w:rFonts w:ascii="Times New Roman" w:hAnsi="Times New Roman" w:cs="Times New Roman"/>
          <w:bCs/>
          <w:iCs/>
          <w:sz w:val="24"/>
          <w:szCs w:val="24"/>
        </w:rPr>
        <w:t>τ</w:t>
      </w:r>
      <w:r w:rsidR="0060587A" w:rsidRPr="00595F7A">
        <w:rPr>
          <w:rFonts w:ascii="Times New Roman" w:hAnsi="Times New Roman" w:cs="Times New Roman"/>
          <w:sz w:val="24"/>
          <w:szCs w:val="24"/>
        </w:rPr>
        <w:t>, and approach</w:t>
      </w:r>
      <w:r w:rsidR="0060587A" w:rsidRPr="00595F7A">
        <w:rPr>
          <w:rFonts w:ascii="Times New Roman" w:hAnsi="Times New Roman" w:cs="Times New Roman" w:hint="eastAsia"/>
          <w:sz w:val="24"/>
          <w:szCs w:val="24"/>
        </w:rPr>
        <w:t>es</w:t>
      </w:r>
      <w:r w:rsidR="0060587A" w:rsidRPr="00595F7A">
        <w:rPr>
          <w:rFonts w:ascii="Times New Roman" w:hAnsi="Times New Roman" w:cs="Times New Roman"/>
          <w:sz w:val="24"/>
          <w:szCs w:val="24"/>
        </w:rPr>
        <w:t xml:space="preserve"> that of the VO</w:t>
      </w:r>
      <w:r w:rsidR="0060587A" w:rsidRPr="00595F7A">
        <w:rPr>
          <w:rFonts w:ascii="Times New Roman" w:hAnsi="Times New Roman" w:cs="Times New Roman"/>
          <w:sz w:val="24"/>
          <w:szCs w:val="24"/>
          <w:vertAlign w:val="subscript"/>
        </w:rPr>
        <w:t>2</w:t>
      </w:r>
      <w:r w:rsidR="0060587A" w:rsidRPr="00595F7A">
        <w:rPr>
          <w:rFonts w:ascii="Times New Roman" w:hAnsi="Times New Roman" w:cs="Times New Roman"/>
          <w:sz w:val="24"/>
          <w:szCs w:val="24"/>
        </w:rPr>
        <w:t xml:space="preserve"> NM at high </w:t>
      </w:r>
      <w:r w:rsidR="005F02BF" w:rsidRPr="00595F7A">
        <w:rPr>
          <w:rFonts w:ascii="Times New Roman" w:hAnsi="Times New Roman" w:cs="Times New Roman"/>
          <w:bCs/>
          <w:iCs/>
          <w:sz w:val="24"/>
          <w:szCs w:val="24"/>
        </w:rPr>
        <w:t>τ</w:t>
      </w:r>
      <w:r w:rsidR="0060587A" w:rsidRPr="00595F7A">
        <w:rPr>
          <w:rFonts w:ascii="Times New Roman" w:hAnsi="Times New Roman" w:cs="Times New Roman"/>
          <w:sz w:val="24"/>
          <w:szCs w:val="24"/>
        </w:rPr>
        <w:t>.</w:t>
      </w:r>
      <w:r w:rsidR="0060587A" w:rsidRPr="00595F7A">
        <w:rPr>
          <w:rFonts w:ascii="Times New Roman" w:hAnsi="Times New Roman" w:cs="Times New Roman"/>
          <w:b/>
          <w:sz w:val="24"/>
          <w:szCs w:val="24"/>
        </w:rPr>
        <w:t xml:space="preserve"> </w:t>
      </w:r>
      <w:r w:rsidR="00022BD3" w:rsidRPr="00595F7A">
        <w:rPr>
          <w:rFonts w:ascii="Times New Roman" w:hAnsi="Times New Roman" w:cs="Times New Roman"/>
          <w:sz w:val="24"/>
          <w:szCs w:val="24"/>
        </w:rPr>
        <w:t xml:space="preserve">The </w:t>
      </w:r>
      <w:r w:rsidR="00904955" w:rsidRPr="00595F7A">
        <w:rPr>
          <w:rFonts w:ascii="Times New Roman" w:hAnsi="Times New Roman" w:cs="Times New Roman"/>
          <w:sz w:val="24"/>
          <w:szCs w:val="24"/>
        </w:rPr>
        <w:t xml:space="preserve">wide range of emissivity variation in </w:t>
      </w:r>
      <w:r w:rsidR="00022BD3" w:rsidRPr="00595F7A">
        <w:rPr>
          <w:rFonts w:ascii="Times New Roman" w:hAnsi="Times New Roman" w:cs="Times New Roman"/>
          <w:sz w:val="24"/>
          <w:szCs w:val="24"/>
        </w:rPr>
        <w:t>rol</w:t>
      </w:r>
      <w:r w:rsidR="005F02BF" w:rsidRPr="00595F7A">
        <w:rPr>
          <w:rFonts w:ascii="Times New Roman" w:hAnsi="Times New Roman" w:cs="Times New Roman"/>
          <w:sz w:val="24"/>
          <w:szCs w:val="24"/>
        </w:rPr>
        <w:t>l</w:t>
      </w:r>
      <w:r w:rsidR="0060587A" w:rsidRPr="00595F7A">
        <w:rPr>
          <w:rFonts w:ascii="Times New Roman" w:hAnsi="Times New Roman" w:cs="Times New Roman" w:hint="eastAsia"/>
          <w:sz w:val="24"/>
          <w:szCs w:val="24"/>
        </w:rPr>
        <w:t>ed-</w:t>
      </w:r>
      <w:r w:rsidR="0060587A" w:rsidRPr="00595F7A">
        <w:rPr>
          <w:rFonts w:ascii="Times New Roman" w:hAnsi="Times New Roman" w:cs="Times New Roman"/>
          <w:sz w:val="24"/>
          <w:szCs w:val="24"/>
        </w:rPr>
        <w:t>up</w:t>
      </w:r>
      <w:r w:rsidR="00022BD3" w:rsidRPr="00595F7A">
        <w:rPr>
          <w:rFonts w:ascii="Times New Roman" w:hAnsi="Times New Roman" w:cs="Times New Roman"/>
          <w:sz w:val="24"/>
          <w:szCs w:val="24"/>
        </w:rPr>
        <w:t xml:space="preserve"> </w:t>
      </w:r>
      <w:r w:rsidR="00904955" w:rsidRPr="00595F7A">
        <w:rPr>
          <w:rFonts w:ascii="Times New Roman" w:hAnsi="Times New Roman" w:cs="Times New Roman"/>
          <w:sz w:val="24"/>
          <w:szCs w:val="24"/>
        </w:rPr>
        <w:t>SW</w:t>
      </w:r>
      <w:r w:rsidR="00022BD3" w:rsidRPr="00595F7A">
        <w:rPr>
          <w:rFonts w:ascii="Times New Roman" w:hAnsi="Times New Roman" w:cs="Times New Roman"/>
          <w:sz w:val="24"/>
          <w:szCs w:val="24"/>
        </w:rPr>
        <w:t xml:space="preserve"> </w:t>
      </w:r>
      <w:r w:rsidR="00904955" w:rsidRPr="00595F7A">
        <w:rPr>
          <w:rFonts w:ascii="Times New Roman" w:hAnsi="Times New Roman" w:cs="Times New Roman"/>
          <w:sz w:val="24"/>
          <w:szCs w:val="24"/>
        </w:rPr>
        <w:t xml:space="preserve">can bring </w:t>
      </w:r>
      <w:r w:rsidR="00243897" w:rsidRPr="00595F7A">
        <w:rPr>
          <w:rFonts w:ascii="Times New Roman" w:hAnsi="Times New Roman" w:cs="Times New Roman"/>
          <w:sz w:val="24"/>
          <w:szCs w:val="24"/>
        </w:rPr>
        <w:t>great</w:t>
      </w:r>
      <w:r w:rsidR="00904955" w:rsidRPr="00595F7A">
        <w:rPr>
          <w:rFonts w:ascii="Times New Roman" w:hAnsi="Times New Roman" w:cs="Times New Roman"/>
          <w:sz w:val="24"/>
          <w:szCs w:val="24"/>
        </w:rPr>
        <w:t xml:space="preserve"> </w:t>
      </w:r>
      <w:r w:rsidR="00243897" w:rsidRPr="00595F7A">
        <w:rPr>
          <w:rFonts w:ascii="Times New Roman" w:hAnsi="Times New Roman" w:cs="Times New Roman"/>
          <w:sz w:val="24"/>
          <w:szCs w:val="24"/>
        </w:rPr>
        <w:t>practicality</w:t>
      </w:r>
      <w:r w:rsidR="00904955" w:rsidRPr="00595F7A">
        <w:rPr>
          <w:rFonts w:ascii="Times New Roman" w:hAnsi="Times New Roman" w:cs="Times New Roman"/>
          <w:sz w:val="24"/>
          <w:szCs w:val="24"/>
        </w:rPr>
        <w:t xml:space="preserve"> </w:t>
      </w:r>
      <w:r w:rsidR="00022BD3" w:rsidRPr="00595F7A">
        <w:rPr>
          <w:rFonts w:ascii="Times New Roman" w:hAnsi="Times New Roman" w:cs="Times New Roman"/>
          <w:sz w:val="24"/>
          <w:szCs w:val="24"/>
        </w:rPr>
        <w:t>to the field of</w:t>
      </w:r>
      <w:r w:rsidR="00022BD3" w:rsidRPr="00595F7A">
        <w:rPr>
          <w:sz w:val="24"/>
          <w:szCs w:val="24"/>
        </w:rPr>
        <w:t xml:space="preserve"> </w:t>
      </w:r>
      <w:r w:rsidR="00022BD3" w:rsidRPr="00595F7A">
        <w:rPr>
          <w:rFonts w:ascii="Times New Roman" w:hAnsi="Times New Roman" w:cs="Times New Roman"/>
          <w:sz w:val="24"/>
          <w:szCs w:val="24"/>
        </w:rPr>
        <w:t>camouflage coating.</w:t>
      </w:r>
    </w:p>
    <w:p w14:paraId="49BC4064" w14:textId="77777777" w:rsidR="00215D9F" w:rsidRPr="00595F7A" w:rsidRDefault="00215D9F">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13EA15A6" w14:textId="4975DD6B" w:rsidR="002943E3" w:rsidRPr="00595F7A" w:rsidRDefault="00FF040D" w:rsidP="00006128">
      <w:pPr>
        <w:jc w:val="center"/>
        <w:rPr>
          <w:rFonts w:ascii="Times New Roman" w:hAnsi="Times New Roman" w:cs="Times New Roman"/>
          <w:sz w:val="24"/>
          <w:szCs w:val="24"/>
        </w:rPr>
      </w:pPr>
      <w:r w:rsidRPr="00595F7A">
        <w:rPr>
          <w:rFonts w:ascii="Times New Roman" w:hAnsi="Times New Roman" w:cs="Times New Roman"/>
          <w:noProof/>
          <w:sz w:val="24"/>
          <w:szCs w:val="24"/>
        </w:rPr>
        <w:lastRenderedPageBreak/>
        <w:drawing>
          <wp:inline distT="0" distB="0" distL="0" distR="0" wp14:anchorId="0354627A" wp14:editId="335C929C">
            <wp:extent cx="2566416" cy="4352544"/>
            <wp:effectExtent l="0" t="0" r="571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17.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6416" cy="4352544"/>
                    </a:xfrm>
                    <a:prstGeom prst="rect">
                      <a:avLst/>
                    </a:prstGeom>
                  </pic:spPr>
                </pic:pic>
              </a:graphicData>
            </a:graphic>
          </wp:inline>
        </w:drawing>
      </w:r>
    </w:p>
    <w:p w14:paraId="4EEC3EEC" w14:textId="24E59185" w:rsidR="00AA2215" w:rsidRPr="00595F7A" w:rsidRDefault="000C3618">
      <w:pPr>
        <w:rPr>
          <w:rFonts w:ascii="Times New Roman" w:hAnsi="Times New Roman" w:cs="Times New Roman"/>
          <w:sz w:val="24"/>
          <w:szCs w:val="24"/>
        </w:rPr>
      </w:pPr>
      <w:r w:rsidRPr="00595F7A">
        <w:rPr>
          <w:rFonts w:ascii="Times New Roman" w:hAnsi="Times New Roman" w:cs="Times New Roman"/>
          <w:sz w:val="24"/>
          <w:szCs w:val="24"/>
        </w:rPr>
        <w:t>Supplementary Figure 1</w:t>
      </w:r>
      <w:r w:rsidR="00E0532D" w:rsidRPr="00595F7A">
        <w:rPr>
          <w:rFonts w:ascii="Times New Roman" w:hAnsi="Times New Roman" w:cs="Times New Roman"/>
          <w:sz w:val="24"/>
          <w:szCs w:val="24"/>
        </w:rPr>
        <w:t>9</w:t>
      </w:r>
      <w:r w:rsidRPr="00595F7A">
        <w:rPr>
          <w:rFonts w:ascii="Times New Roman" w:hAnsi="Times New Roman" w:cs="Times New Roman"/>
          <w:sz w:val="24"/>
          <w:szCs w:val="24"/>
        </w:rPr>
        <w:t>:</w:t>
      </w:r>
      <w:r w:rsidR="009526AC" w:rsidRPr="00595F7A">
        <w:rPr>
          <w:rFonts w:ascii="Times New Roman" w:hAnsi="Times New Roman" w:cs="Times New Roman"/>
          <w:sz w:val="24"/>
          <w:szCs w:val="24"/>
        </w:rPr>
        <w:t xml:space="preserve"> </w:t>
      </w:r>
      <w:bookmarkStart w:id="31" w:name="OLE_LINK103"/>
      <w:r w:rsidR="00315C20" w:rsidRPr="00595F7A">
        <w:rPr>
          <w:rFonts w:ascii="Times New Roman" w:hAnsi="Times New Roman" w:cs="Times New Roman"/>
          <w:b/>
          <w:sz w:val="24"/>
          <w:szCs w:val="24"/>
        </w:rPr>
        <w:t>F</w:t>
      </w:r>
      <w:r w:rsidR="00243897" w:rsidRPr="00595F7A">
        <w:rPr>
          <w:rFonts w:ascii="Times New Roman" w:hAnsi="Times New Roman" w:cs="Times New Roman"/>
          <w:b/>
          <w:sz w:val="24"/>
          <w:szCs w:val="24"/>
        </w:rPr>
        <w:t>ixed area actuation</w:t>
      </w:r>
      <w:r w:rsidR="00B9303F" w:rsidRPr="00595F7A">
        <w:rPr>
          <w:rFonts w:ascii="Times New Roman" w:hAnsi="Times New Roman" w:cs="Times New Roman"/>
          <w:b/>
          <w:sz w:val="24"/>
          <w:szCs w:val="24"/>
        </w:rPr>
        <w:t xml:space="preserve"> </w:t>
      </w:r>
      <w:r w:rsidR="00243897" w:rsidRPr="00595F7A">
        <w:rPr>
          <w:rFonts w:ascii="Times New Roman" w:hAnsi="Times New Roman" w:cs="Times New Roman"/>
          <w:b/>
          <w:sz w:val="24"/>
          <w:szCs w:val="24"/>
        </w:rPr>
        <w:t xml:space="preserve">of </w:t>
      </w:r>
      <w:r w:rsidR="00315C20" w:rsidRPr="00595F7A">
        <w:rPr>
          <w:rFonts w:ascii="Times New Roman" w:hAnsi="Times New Roman" w:cs="Times New Roman"/>
          <w:b/>
          <w:sz w:val="24"/>
          <w:szCs w:val="24"/>
        </w:rPr>
        <w:t xml:space="preserve">rolled-up </w:t>
      </w:r>
      <w:r w:rsidR="00243897" w:rsidRPr="00595F7A">
        <w:rPr>
          <w:rFonts w:ascii="Times New Roman" w:hAnsi="Times New Roman" w:cs="Times New Roman"/>
          <w:b/>
          <w:sz w:val="24"/>
          <w:szCs w:val="24"/>
        </w:rPr>
        <w:t>SW</w:t>
      </w:r>
      <w:r w:rsidR="00B9303F" w:rsidRPr="00595F7A">
        <w:rPr>
          <w:rFonts w:ascii="Times New Roman" w:hAnsi="Times New Roman" w:cs="Times New Roman"/>
          <w:b/>
          <w:sz w:val="24"/>
          <w:szCs w:val="24"/>
        </w:rPr>
        <w:t xml:space="preserve"> </w:t>
      </w:r>
      <w:r w:rsidR="00243897" w:rsidRPr="00595F7A">
        <w:rPr>
          <w:rFonts w:ascii="Times New Roman" w:hAnsi="Times New Roman" w:cs="Times New Roman"/>
          <w:b/>
          <w:sz w:val="24"/>
          <w:szCs w:val="24"/>
        </w:rPr>
        <w:t>is controlled</w:t>
      </w:r>
      <w:r w:rsidR="00B9303F" w:rsidRPr="00595F7A">
        <w:rPr>
          <w:rFonts w:ascii="Times New Roman" w:hAnsi="Times New Roman" w:cs="Times New Roman"/>
          <w:b/>
          <w:sz w:val="24"/>
          <w:szCs w:val="24"/>
        </w:rPr>
        <w:t xml:space="preserve"> by the patterned</w:t>
      </w:r>
      <w:r w:rsidR="00243897" w:rsidRPr="00595F7A">
        <w:rPr>
          <w:rFonts w:ascii="Times New Roman" w:hAnsi="Times New Roman" w:cs="Times New Roman"/>
          <w:b/>
          <w:sz w:val="24"/>
          <w:szCs w:val="24"/>
        </w:rPr>
        <w:t xml:space="preserve"> laser for </w:t>
      </w:r>
      <w:r w:rsidR="00315C20" w:rsidRPr="00595F7A">
        <w:rPr>
          <w:rFonts w:ascii="Times New Roman" w:hAnsi="Times New Roman" w:cs="Times New Roman"/>
          <w:b/>
          <w:sz w:val="24"/>
          <w:szCs w:val="24"/>
        </w:rPr>
        <w:t xml:space="preserve">infrared </w:t>
      </w:r>
      <w:r w:rsidR="00243897" w:rsidRPr="00595F7A">
        <w:rPr>
          <w:rFonts w:ascii="Times New Roman" w:hAnsi="Times New Roman" w:cs="Times New Roman"/>
          <w:b/>
          <w:sz w:val="24"/>
          <w:szCs w:val="24"/>
        </w:rPr>
        <w:t>imaging</w:t>
      </w:r>
      <w:r w:rsidR="00B9303F" w:rsidRPr="00595F7A">
        <w:rPr>
          <w:rFonts w:ascii="Times New Roman" w:hAnsi="Times New Roman" w:cs="Times New Roman"/>
          <w:b/>
          <w:sz w:val="24"/>
          <w:szCs w:val="24"/>
        </w:rPr>
        <w:t>.</w:t>
      </w:r>
      <w:bookmarkEnd w:id="31"/>
      <w:r w:rsidR="00E44653" w:rsidRPr="00595F7A">
        <w:rPr>
          <w:rFonts w:ascii="Times New Roman" w:hAnsi="Times New Roman" w:cs="Times New Roman"/>
          <w:b/>
          <w:sz w:val="24"/>
          <w:szCs w:val="24"/>
        </w:rPr>
        <w:t xml:space="preserve"> </w:t>
      </w:r>
      <w:r w:rsidR="00E44653" w:rsidRPr="00595F7A">
        <w:rPr>
          <w:rFonts w:ascii="Times New Roman" w:hAnsi="Times New Roman" w:cs="Times New Roman"/>
          <w:sz w:val="24"/>
          <w:szCs w:val="24"/>
        </w:rPr>
        <w:t xml:space="preserve">With a single </w:t>
      </w:r>
      <w:r w:rsidR="00315C20" w:rsidRPr="00595F7A">
        <w:rPr>
          <w:rFonts w:ascii="Times New Roman" w:hAnsi="Times New Roman" w:cs="Times New Roman"/>
          <w:sz w:val="24"/>
          <w:szCs w:val="24"/>
        </w:rPr>
        <w:t xml:space="preserve">rolled-up </w:t>
      </w:r>
      <w:r w:rsidR="00E44653" w:rsidRPr="00595F7A">
        <w:rPr>
          <w:rFonts w:ascii="Times New Roman" w:hAnsi="Times New Roman" w:cs="Times New Roman"/>
          <w:sz w:val="24"/>
          <w:szCs w:val="24"/>
        </w:rPr>
        <w:t>structure as a pixel, a specific laser pattern can realize</w:t>
      </w:r>
      <w:r w:rsidR="00243897" w:rsidRPr="00595F7A">
        <w:rPr>
          <w:rFonts w:ascii="Times New Roman" w:hAnsi="Times New Roman" w:cs="Times New Roman"/>
          <w:sz w:val="24"/>
          <w:szCs w:val="24"/>
        </w:rPr>
        <w:t xml:space="preserve"> the</w:t>
      </w:r>
      <w:r w:rsidR="00E44653" w:rsidRPr="00595F7A">
        <w:rPr>
          <w:rFonts w:ascii="Times New Roman" w:hAnsi="Times New Roman" w:cs="Times New Roman"/>
          <w:sz w:val="24"/>
          <w:szCs w:val="24"/>
        </w:rPr>
        <w:t xml:space="preserve"> intelligent driving of </w:t>
      </w:r>
      <w:r w:rsidR="00243897" w:rsidRPr="00595F7A">
        <w:rPr>
          <w:rFonts w:ascii="Times New Roman" w:hAnsi="Times New Roman" w:cs="Times New Roman"/>
          <w:sz w:val="24"/>
          <w:szCs w:val="24"/>
        </w:rPr>
        <w:t>single</w:t>
      </w:r>
      <w:r w:rsidR="00E44653" w:rsidRPr="00595F7A">
        <w:rPr>
          <w:rFonts w:ascii="Times New Roman" w:hAnsi="Times New Roman" w:cs="Times New Roman"/>
          <w:sz w:val="24"/>
          <w:szCs w:val="24"/>
        </w:rPr>
        <w:t xml:space="preserve"> or </w:t>
      </w:r>
      <w:r w:rsidR="00243897" w:rsidRPr="00595F7A">
        <w:rPr>
          <w:rFonts w:ascii="Times New Roman" w:hAnsi="Times New Roman" w:cs="Times New Roman"/>
          <w:sz w:val="24"/>
          <w:szCs w:val="24"/>
        </w:rPr>
        <w:t>multiple</w:t>
      </w:r>
      <w:r w:rsidR="00E44653" w:rsidRPr="00595F7A">
        <w:rPr>
          <w:rFonts w:ascii="Times New Roman" w:hAnsi="Times New Roman" w:cs="Times New Roman"/>
          <w:sz w:val="24"/>
          <w:szCs w:val="24"/>
        </w:rPr>
        <w:t xml:space="preserve"> pixels. It shows that the </w:t>
      </w:r>
      <w:r w:rsidR="00315C20" w:rsidRPr="00595F7A">
        <w:rPr>
          <w:rFonts w:ascii="Times New Roman" w:hAnsi="Times New Roman" w:cs="Times New Roman"/>
          <w:sz w:val="24"/>
          <w:szCs w:val="24"/>
        </w:rPr>
        <w:t xml:space="preserve">rolled-up </w:t>
      </w:r>
      <w:r w:rsidR="00E44653" w:rsidRPr="00595F7A">
        <w:rPr>
          <w:rFonts w:ascii="Times New Roman" w:hAnsi="Times New Roman" w:cs="Times New Roman"/>
          <w:sz w:val="24"/>
          <w:szCs w:val="24"/>
        </w:rPr>
        <w:t>SW can not only work together in a large array</w:t>
      </w:r>
      <w:r w:rsidR="00243897" w:rsidRPr="00595F7A">
        <w:rPr>
          <w:rFonts w:ascii="Times New Roman" w:hAnsi="Times New Roman" w:cs="Times New Roman"/>
          <w:sz w:val="24"/>
          <w:szCs w:val="24"/>
        </w:rPr>
        <w:t xml:space="preserve"> </w:t>
      </w:r>
      <w:r w:rsidR="00E44653" w:rsidRPr="00595F7A">
        <w:rPr>
          <w:rFonts w:ascii="Times New Roman" w:hAnsi="Times New Roman" w:cs="Times New Roman"/>
          <w:sz w:val="24"/>
          <w:szCs w:val="24"/>
        </w:rPr>
        <w:t>but also can</w:t>
      </w:r>
      <w:r w:rsidR="00B1696E" w:rsidRPr="00595F7A">
        <w:rPr>
          <w:rFonts w:ascii="Times New Roman" w:hAnsi="Times New Roman" w:cs="Times New Roman"/>
          <w:sz w:val="24"/>
          <w:szCs w:val="24"/>
        </w:rPr>
        <w:t xml:space="preserve"> be</w:t>
      </w:r>
      <w:r w:rsidR="00E44653" w:rsidRPr="00595F7A">
        <w:rPr>
          <w:rFonts w:ascii="Times New Roman" w:hAnsi="Times New Roman" w:cs="Times New Roman"/>
          <w:sz w:val="24"/>
          <w:szCs w:val="24"/>
        </w:rPr>
        <w:t xml:space="preserve"> accurately </w:t>
      </w:r>
      <w:r w:rsidR="00B1696E" w:rsidRPr="00595F7A">
        <w:rPr>
          <w:rFonts w:ascii="Times New Roman" w:hAnsi="Times New Roman" w:cs="Times New Roman" w:hint="eastAsia"/>
          <w:sz w:val="24"/>
          <w:szCs w:val="24"/>
        </w:rPr>
        <w:t>pro</w:t>
      </w:r>
      <w:r w:rsidR="00B1696E" w:rsidRPr="00595F7A">
        <w:rPr>
          <w:rFonts w:ascii="Times New Roman" w:hAnsi="Times New Roman" w:cs="Times New Roman"/>
          <w:sz w:val="24"/>
          <w:szCs w:val="24"/>
        </w:rPr>
        <w:t>grammed</w:t>
      </w:r>
      <w:r w:rsidR="00E44653" w:rsidRPr="00595F7A">
        <w:rPr>
          <w:rFonts w:ascii="Times New Roman" w:hAnsi="Times New Roman" w:cs="Times New Roman"/>
          <w:sz w:val="24"/>
          <w:szCs w:val="24"/>
        </w:rPr>
        <w:t xml:space="preserve"> by </w:t>
      </w:r>
      <w:r w:rsidR="00243897" w:rsidRPr="00595F7A">
        <w:rPr>
          <w:rFonts w:ascii="Times New Roman" w:hAnsi="Times New Roman" w:cs="Times New Roman"/>
          <w:sz w:val="24"/>
          <w:szCs w:val="24"/>
        </w:rPr>
        <w:t xml:space="preserve">an </w:t>
      </w:r>
      <w:r w:rsidR="00E44653" w:rsidRPr="00595F7A">
        <w:rPr>
          <w:rFonts w:ascii="Times New Roman" w:hAnsi="Times New Roman" w:cs="Times New Roman"/>
          <w:sz w:val="24"/>
          <w:szCs w:val="24"/>
        </w:rPr>
        <w:t>infrared laser.</w:t>
      </w:r>
    </w:p>
    <w:p w14:paraId="330DDA31" w14:textId="35786772" w:rsidR="007D49E9" w:rsidRPr="00595F7A" w:rsidRDefault="007D49E9" w:rsidP="007D49E9">
      <w:pPr>
        <w:widowControl/>
        <w:jc w:val="left"/>
        <w:rPr>
          <w:rFonts w:ascii="Times New Roman" w:hAnsi="Times New Roman" w:cs="Times New Roman"/>
          <w:b/>
          <w:sz w:val="24"/>
          <w:szCs w:val="24"/>
        </w:rPr>
      </w:pPr>
      <w:r w:rsidRPr="00595F7A">
        <w:rPr>
          <w:rFonts w:ascii="Times New Roman" w:hAnsi="Times New Roman" w:cs="Times New Roman"/>
          <w:b/>
          <w:sz w:val="24"/>
          <w:szCs w:val="24"/>
        </w:rPr>
        <w:br w:type="page"/>
      </w:r>
    </w:p>
    <w:p w14:paraId="53A12A2B" w14:textId="5E220BFC" w:rsidR="00827C6A" w:rsidRPr="00595F7A" w:rsidRDefault="000C3618" w:rsidP="00827C6A">
      <w:pPr>
        <w:rPr>
          <w:rFonts w:ascii="Times New Roman" w:hAnsi="Times New Roman" w:cs="Times New Roman"/>
          <w:sz w:val="24"/>
          <w:szCs w:val="24"/>
        </w:rPr>
      </w:pPr>
      <w:r w:rsidRPr="00595F7A">
        <w:rPr>
          <w:rFonts w:ascii="Times New Roman" w:hAnsi="Times New Roman" w:cs="Times New Roman"/>
          <w:sz w:val="24"/>
          <w:szCs w:val="24"/>
        </w:rPr>
        <w:lastRenderedPageBreak/>
        <w:t>Supplementary Table 1: 18</w:t>
      </w:r>
      <w:r w:rsidR="00827C6A" w:rsidRPr="00595F7A">
        <w:rPr>
          <w:rFonts w:ascii="Times New Roman" w:hAnsi="Times New Roman" w:cs="Times New Roman"/>
          <w:sz w:val="24"/>
          <w:szCs w:val="24"/>
        </w:rPr>
        <w:t xml:space="preserve"> XRD peak positions of VO</w:t>
      </w:r>
      <w:r w:rsidR="00827C6A" w:rsidRPr="00595F7A">
        <w:rPr>
          <w:rFonts w:ascii="Times New Roman" w:hAnsi="Times New Roman" w:cs="Times New Roman"/>
          <w:sz w:val="24"/>
          <w:szCs w:val="24"/>
          <w:vertAlign w:val="subscript"/>
        </w:rPr>
        <w:t>2</w:t>
      </w:r>
      <w:r w:rsidR="00827C6A" w:rsidRPr="00595F7A">
        <w:rPr>
          <w:rFonts w:ascii="Times New Roman" w:hAnsi="Times New Roman" w:cs="Times New Roman"/>
          <w:sz w:val="24"/>
          <w:szCs w:val="24"/>
        </w:rPr>
        <w:t xml:space="preserve"> </w:t>
      </w:r>
      <w:r w:rsidR="00B309EC" w:rsidRPr="00595F7A">
        <w:rPr>
          <w:rFonts w:ascii="Times New Roman" w:hAnsi="Times New Roman" w:cs="Times New Roman"/>
          <w:sz w:val="24"/>
          <w:szCs w:val="24"/>
        </w:rPr>
        <w:t>NM</w:t>
      </w:r>
      <w:r w:rsidR="00827C6A" w:rsidRPr="00595F7A">
        <w:rPr>
          <w:rFonts w:ascii="Times New Roman" w:hAnsi="Times New Roman" w:cs="Times New Roman"/>
          <w:sz w:val="24"/>
          <w:szCs w:val="24"/>
        </w:rPr>
        <w:t xml:space="preserve"> with different </w:t>
      </w:r>
      <m:oMath>
        <m:r>
          <w:rPr>
            <w:rFonts w:ascii="Cambria Math" w:hAnsi="Cambria Math" w:cs="Times New Roman"/>
            <w:kern w:val="0"/>
            <w:sz w:val="24"/>
            <w:szCs w:val="24"/>
            <w:vertAlign w:val="subscript"/>
            <w:lang w:val="en-GB"/>
          </w:rPr>
          <m:t>ψ</m:t>
        </m:r>
      </m:oMath>
      <w:r w:rsidR="00827C6A" w:rsidRPr="00595F7A">
        <w:rPr>
          <w:rFonts w:ascii="Times New Roman" w:hAnsi="Times New Roman" w:cs="Times New Roman"/>
          <w:sz w:val="24"/>
          <w:szCs w:val="24"/>
        </w:rPr>
        <w: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724"/>
        <w:gridCol w:w="1736"/>
        <w:gridCol w:w="1736"/>
        <w:gridCol w:w="1738"/>
      </w:tblGrid>
      <w:tr w:rsidR="00827C6A" w:rsidRPr="00595F7A" w14:paraId="6861B970" w14:textId="77777777" w:rsidTr="00B01280">
        <w:trPr>
          <w:trHeight w:val="654"/>
        </w:trPr>
        <w:tc>
          <w:tcPr>
            <w:tcW w:w="826" w:type="pct"/>
            <w:tcBorders>
              <w:top w:val="single" w:sz="12" w:space="0" w:color="auto"/>
              <w:bottom w:val="single" w:sz="12" w:space="0" w:color="auto"/>
            </w:tcBorders>
            <w:vAlign w:val="center"/>
          </w:tcPr>
          <w:p w14:paraId="68DB82E5" w14:textId="77777777" w:rsidR="00827C6A" w:rsidRPr="00595F7A" w:rsidRDefault="00827C6A" w:rsidP="00B01280">
            <w:pPr>
              <w:jc w:val="center"/>
              <w:rPr>
                <w:rFonts w:ascii="Times New Roman" w:hAnsi="Times New Roman" w:cs="Times New Roman"/>
                <w:sz w:val="24"/>
                <w:szCs w:val="24"/>
                <w:lang w:val="en-GB"/>
              </w:rPr>
            </w:pPr>
            <w:bookmarkStart w:id="32" w:name="OLE_LINK1"/>
            <w:bookmarkStart w:id="33" w:name="OLE_LINK2"/>
            <m:oMath>
              <m:r>
                <w:rPr>
                  <w:rFonts w:ascii="Cambria Math" w:hAnsi="Cambria Math" w:cs="Times New Roman"/>
                  <w:kern w:val="0"/>
                  <w:sz w:val="24"/>
                  <w:szCs w:val="24"/>
                  <w:vertAlign w:val="subscript"/>
                  <w:lang w:val="en-GB"/>
                </w:rPr>
                <m:t>ψ</m:t>
              </m:r>
            </m:oMath>
            <w:bookmarkEnd w:id="32"/>
            <w:bookmarkEnd w:id="33"/>
            <w:r w:rsidRPr="00595F7A">
              <w:rPr>
                <w:rFonts w:ascii="Times New Roman" w:hAnsi="Times New Roman" w:cs="Times New Roman"/>
                <w:kern w:val="0"/>
                <w:sz w:val="24"/>
                <w:szCs w:val="24"/>
                <w:vertAlign w:val="subscript"/>
                <w:lang w:val="en-GB"/>
              </w:rPr>
              <w:t xml:space="preserve"> </w:t>
            </w:r>
            <w:r w:rsidRPr="00595F7A">
              <w:rPr>
                <w:rFonts w:ascii="Times New Roman" w:hAnsi="Times New Roman" w:cs="Times New Roman"/>
                <w:kern w:val="0"/>
                <w:sz w:val="24"/>
                <w:szCs w:val="24"/>
                <w:lang w:val="en-GB"/>
              </w:rPr>
              <w:t>(°)</w:t>
            </w:r>
          </w:p>
        </w:tc>
        <w:tc>
          <w:tcPr>
            <w:tcW w:w="1038" w:type="pct"/>
            <w:tcBorders>
              <w:top w:val="single" w:sz="12" w:space="0" w:color="auto"/>
              <w:bottom w:val="single" w:sz="12" w:space="0" w:color="auto"/>
            </w:tcBorders>
            <w:vAlign w:val="center"/>
          </w:tcPr>
          <w:p w14:paraId="48396BC6"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(011)</w:t>
            </w:r>
          </w:p>
        </w:tc>
        <w:tc>
          <w:tcPr>
            <w:tcW w:w="1045" w:type="pct"/>
            <w:tcBorders>
              <w:top w:val="single" w:sz="12" w:space="0" w:color="auto"/>
              <w:bottom w:val="single" w:sz="12" w:space="0" w:color="auto"/>
            </w:tcBorders>
            <w:vAlign w:val="center"/>
          </w:tcPr>
          <w:p w14:paraId="5DE869F0"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(200)</w:t>
            </w:r>
          </w:p>
        </w:tc>
        <w:tc>
          <w:tcPr>
            <w:tcW w:w="1045" w:type="pct"/>
            <w:tcBorders>
              <w:top w:val="single" w:sz="12" w:space="0" w:color="auto"/>
              <w:bottom w:val="single" w:sz="12" w:space="0" w:color="auto"/>
            </w:tcBorders>
            <w:vAlign w:val="center"/>
          </w:tcPr>
          <w:p w14:paraId="38350251"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(210)</w:t>
            </w:r>
          </w:p>
        </w:tc>
        <w:tc>
          <w:tcPr>
            <w:tcW w:w="1046" w:type="pct"/>
            <w:tcBorders>
              <w:top w:val="single" w:sz="12" w:space="0" w:color="auto"/>
              <w:bottom w:val="single" w:sz="12" w:space="0" w:color="auto"/>
            </w:tcBorders>
            <w:vAlign w:val="center"/>
          </w:tcPr>
          <w:p w14:paraId="64A6A701"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(220)</w:t>
            </w:r>
          </w:p>
        </w:tc>
      </w:tr>
      <w:tr w:rsidR="00827C6A" w:rsidRPr="00595F7A" w14:paraId="506E719A" w14:textId="77777777" w:rsidTr="00B01280">
        <w:trPr>
          <w:trHeight w:val="20"/>
        </w:trPr>
        <w:tc>
          <w:tcPr>
            <w:tcW w:w="826" w:type="pct"/>
            <w:tcBorders>
              <w:top w:val="single" w:sz="12" w:space="0" w:color="auto"/>
            </w:tcBorders>
            <w:vAlign w:val="center"/>
          </w:tcPr>
          <w:p w14:paraId="0813E2FF"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0</w:t>
            </w:r>
          </w:p>
        </w:tc>
        <w:tc>
          <w:tcPr>
            <w:tcW w:w="1038" w:type="pct"/>
            <w:tcBorders>
              <w:top w:val="single" w:sz="12" w:space="0" w:color="auto"/>
            </w:tcBorders>
          </w:tcPr>
          <w:p w14:paraId="7DF7F3ED"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28.40096</w:t>
            </w:r>
          </w:p>
        </w:tc>
        <w:tc>
          <w:tcPr>
            <w:tcW w:w="1045" w:type="pct"/>
            <w:tcBorders>
              <w:top w:val="single" w:sz="12" w:space="0" w:color="auto"/>
            </w:tcBorders>
          </w:tcPr>
          <w:p w14:paraId="2C55BA25"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37.50716</w:t>
            </w:r>
          </w:p>
        </w:tc>
        <w:tc>
          <w:tcPr>
            <w:tcW w:w="1045" w:type="pct"/>
            <w:tcBorders>
              <w:top w:val="single" w:sz="12" w:space="0" w:color="auto"/>
            </w:tcBorders>
          </w:tcPr>
          <w:p w14:paraId="6FD2D868"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42.63066</w:t>
            </w:r>
          </w:p>
        </w:tc>
        <w:tc>
          <w:tcPr>
            <w:tcW w:w="1046" w:type="pct"/>
            <w:tcBorders>
              <w:top w:val="single" w:sz="12" w:space="0" w:color="auto"/>
            </w:tcBorders>
          </w:tcPr>
          <w:p w14:paraId="06C50C1D"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57.5265</w:t>
            </w:r>
          </w:p>
        </w:tc>
      </w:tr>
      <w:tr w:rsidR="00827C6A" w:rsidRPr="00595F7A" w14:paraId="330CB44F" w14:textId="77777777" w:rsidTr="00B01280">
        <w:trPr>
          <w:trHeight w:val="20"/>
        </w:trPr>
        <w:tc>
          <w:tcPr>
            <w:tcW w:w="826" w:type="pct"/>
            <w:vAlign w:val="center"/>
          </w:tcPr>
          <w:p w14:paraId="3808FC35"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18</w:t>
            </w:r>
          </w:p>
        </w:tc>
        <w:tc>
          <w:tcPr>
            <w:tcW w:w="1038" w:type="pct"/>
          </w:tcPr>
          <w:p w14:paraId="4BC0603C"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28.05109</w:t>
            </w:r>
          </w:p>
        </w:tc>
        <w:tc>
          <w:tcPr>
            <w:tcW w:w="1045" w:type="pct"/>
          </w:tcPr>
          <w:p w14:paraId="2E38B59D"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36.6826</w:t>
            </w:r>
          </w:p>
        </w:tc>
        <w:tc>
          <w:tcPr>
            <w:tcW w:w="1045" w:type="pct"/>
          </w:tcPr>
          <w:p w14:paraId="509C1D61"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41.77429</w:t>
            </w:r>
          </w:p>
        </w:tc>
        <w:tc>
          <w:tcPr>
            <w:tcW w:w="1046" w:type="pct"/>
          </w:tcPr>
          <w:p w14:paraId="101FE7CF"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56.74794</w:t>
            </w:r>
          </w:p>
        </w:tc>
      </w:tr>
      <w:tr w:rsidR="00827C6A" w:rsidRPr="00595F7A" w14:paraId="0DEB366F" w14:textId="77777777" w:rsidTr="00B01280">
        <w:trPr>
          <w:trHeight w:val="20"/>
        </w:trPr>
        <w:tc>
          <w:tcPr>
            <w:tcW w:w="826" w:type="pct"/>
            <w:vAlign w:val="center"/>
          </w:tcPr>
          <w:p w14:paraId="096E18D0"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32</w:t>
            </w:r>
          </w:p>
        </w:tc>
        <w:tc>
          <w:tcPr>
            <w:tcW w:w="1038" w:type="pct"/>
          </w:tcPr>
          <w:p w14:paraId="5FBA9C6E"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27.92002</w:t>
            </w:r>
          </w:p>
        </w:tc>
        <w:tc>
          <w:tcPr>
            <w:tcW w:w="1045" w:type="pct"/>
          </w:tcPr>
          <w:p w14:paraId="151022FF"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36.6826</w:t>
            </w:r>
          </w:p>
        </w:tc>
        <w:tc>
          <w:tcPr>
            <w:tcW w:w="1045" w:type="pct"/>
          </w:tcPr>
          <w:p w14:paraId="271B4DDB"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41.77429</w:t>
            </w:r>
          </w:p>
        </w:tc>
        <w:tc>
          <w:tcPr>
            <w:tcW w:w="1046" w:type="pct"/>
          </w:tcPr>
          <w:p w14:paraId="5D868D65"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56.77655</w:t>
            </w:r>
          </w:p>
        </w:tc>
      </w:tr>
      <w:tr w:rsidR="00827C6A" w:rsidRPr="00595F7A" w14:paraId="17EAC462" w14:textId="77777777" w:rsidTr="00B01280">
        <w:trPr>
          <w:trHeight w:val="20"/>
        </w:trPr>
        <w:tc>
          <w:tcPr>
            <w:tcW w:w="826" w:type="pct"/>
            <w:tcBorders>
              <w:bottom w:val="single" w:sz="12" w:space="0" w:color="auto"/>
            </w:tcBorders>
            <w:vAlign w:val="center"/>
          </w:tcPr>
          <w:p w14:paraId="1393F287" w14:textId="77777777" w:rsidR="00827C6A" w:rsidRPr="00595F7A" w:rsidRDefault="00827C6A" w:rsidP="00B01280">
            <w:pPr>
              <w:jc w:val="center"/>
              <w:rPr>
                <w:rFonts w:ascii="Times New Roman" w:hAnsi="Times New Roman" w:cs="Times New Roman"/>
                <w:sz w:val="24"/>
                <w:szCs w:val="24"/>
                <w:lang w:val="en-GB"/>
              </w:rPr>
            </w:pPr>
            <w:r w:rsidRPr="00595F7A">
              <w:rPr>
                <w:rFonts w:ascii="Times New Roman" w:hAnsi="Times New Roman" w:cs="Times New Roman"/>
                <w:sz w:val="24"/>
                <w:szCs w:val="24"/>
                <w:lang w:val="en-GB"/>
              </w:rPr>
              <w:t>45</w:t>
            </w:r>
          </w:p>
        </w:tc>
        <w:tc>
          <w:tcPr>
            <w:tcW w:w="1038" w:type="pct"/>
            <w:tcBorders>
              <w:bottom w:val="single" w:sz="12" w:space="0" w:color="auto"/>
            </w:tcBorders>
          </w:tcPr>
          <w:p w14:paraId="2DCBF358"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28.02924</w:t>
            </w:r>
          </w:p>
        </w:tc>
        <w:tc>
          <w:tcPr>
            <w:tcW w:w="1045" w:type="pct"/>
            <w:tcBorders>
              <w:bottom w:val="single" w:sz="12" w:space="0" w:color="auto"/>
            </w:tcBorders>
          </w:tcPr>
          <w:p w14:paraId="044349B2"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36.65977</w:t>
            </w:r>
          </w:p>
        </w:tc>
        <w:tc>
          <w:tcPr>
            <w:tcW w:w="1045" w:type="pct"/>
            <w:tcBorders>
              <w:bottom w:val="single" w:sz="12" w:space="0" w:color="auto"/>
            </w:tcBorders>
          </w:tcPr>
          <w:p w14:paraId="246ED329"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41.77429</w:t>
            </w:r>
          </w:p>
        </w:tc>
        <w:tc>
          <w:tcPr>
            <w:tcW w:w="1046" w:type="pct"/>
            <w:tcBorders>
              <w:bottom w:val="single" w:sz="12" w:space="0" w:color="auto"/>
            </w:tcBorders>
          </w:tcPr>
          <w:p w14:paraId="4AA786CA"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56.71929</w:t>
            </w:r>
          </w:p>
        </w:tc>
      </w:tr>
    </w:tbl>
    <w:p w14:paraId="53E14143" w14:textId="2AF21263" w:rsidR="00827C6A" w:rsidRPr="00595F7A" w:rsidRDefault="000C3618" w:rsidP="00827C6A">
      <w:pPr>
        <w:spacing w:beforeLines="50" w:before="156" w:line="259" w:lineRule="auto"/>
        <w:jc w:val="left"/>
        <w:rPr>
          <w:rFonts w:ascii="Times New Roman" w:hAnsi="Times New Roman" w:cs="Times New Roman"/>
          <w:kern w:val="0"/>
          <w:sz w:val="24"/>
          <w:szCs w:val="24"/>
          <w:lang w:val="en-GB"/>
        </w:rPr>
      </w:pPr>
      <w:r w:rsidRPr="00595F7A">
        <w:rPr>
          <w:rFonts w:ascii="Times New Roman" w:hAnsi="Times New Roman" w:cs="Times New Roman"/>
          <w:sz w:val="24"/>
          <w:szCs w:val="24"/>
        </w:rPr>
        <w:t xml:space="preserve">Supplementary Table 2: </w:t>
      </w:r>
      <w:r w:rsidR="00603661" w:rsidRPr="00595F7A">
        <w:rPr>
          <w:rFonts w:ascii="Times New Roman" w:hAnsi="Times New Roman" w:cs="Times New Roman"/>
          <w:kern w:val="0"/>
          <w:sz w:val="24"/>
          <w:szCs w:val="24"/>
          <w:lang w:val="en-GB"/>
        </w:rPr>
        <w:t>C</w:t>
      </w:r>
      <w:r w:rsidR="00827C6A" w:rsidRPr="00595F7A">
        <w:rPr>
          <w:rFonts w:ascii="Times New Roman" w:hAnsi="Times New Roman" w:cs="Times New Roman"/>
          <w:kern w:val="0"/>
          <w:sz w:val="24"/>
          <w:szCs w:val="24"/>
          <w:lang w:val="en-GB"/>
        </w:rPr>
        <w:t xml:space="preserve">ontribution of different orientations to the </w:t>
      </w:r>
      <w:r w:rsidR="00827C6A" w:rsidRPr="00595F7A">
        <w:rPr>
          <w:rFonts w:ascii="Times New Roman" w:hAnsi="Times New Roman" w:cs="Times New Roman"/>
          <w:sz w:val="24"/>
          <w:szCs w:val="24"/>
          <w:lang w:val="en-GB"/>
        </w:rPr>
        <w:t>stress of VO</w:t>
      </w:r>
      <w:r w:rsidR="00827C6A" w:rsidRPr="00595F7A">
        <w:rPr>
          <w:rFonts w:ascii="Times New Roman" w:hAnsi="Times New Roman" w:cs="Times New Roman"/>
          <w:sz w:val="24"/>
          <w:szCs w:val="24"/>
          <w:vertAlign w:val="subscript"/>
          <w:lang w:val="en-GB"/>
        </w:rPr>
        <w:t>2</w:t>
      </w:r>
      <w:r w:rsidR="00827C6A" w:rsidRPr="00595F7A">
        <w:rPr>
          <w:rFonts w:ascii="Times New Roman" w:hAnsi="Times New Roman" w:cs="Times New Roman"/>
          <w:kern w:val="0"/>
          <w:sz w:val="24"/>
          <w:szCs w:val="24"/>
          <w:lang w:val="en-GB"/>
        </w:rPr>
        <w: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1626"/>
        <w:gridCol w:w="1543"/>
        <w:gridCol w:w="1661"/>
        <w:gridCol w:w="1590"/>
      </w:tblGrid>
      <w:tr w:rsidR="00827C6A" w:rsidRPr="00595F7A" w14:paraId="10E3F0A2" w14:textId="77777777" w:rsidTr="00B01280">
        <w:trPr>
          <w:cantSplit/>
        </w:trPr>
        <w:tc>
          <w:tcPr>
            <w:tcW w:w="1135" w:type="pct"/>
            <w:tcBorders>
              <w:top w:val="single" w:sz="12" w:space="0" w:color="auto"/>
              <w:bottom w:val="single" w:sz="12" w:space="0" w:color="auto"/>
            </w:tcBorders>
            <w:vAlign w:val="center"/>
          </w:tcPr>
          <w:p w14:paraId="0391854E" w14:textId="77777777" w:rsidR="00827C6A" w:rsidRPr="00595F7A" w:rsidRDefault="00827C6A"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Spacings</w:t>
            </w:r>
          </w:p>
        </w:tc>
        <w:tc>
          <w:tcPr>
            <w:tcW w:w="979" w:type="pct"/>
            <w:tcBorders>
              <w:top w:val="single" w:sz="12" w:space="0" w:color="auto"/>
              <w:bottom w:val="single" w:sz="12" w:space="0" w:color="auto"/>
            </w:tcBorders>
            <w:vAlign w:val="center"/>
          </w:tcPr>
          <w:p w14:paraId="00B3AC46" w14:textId="77777777" w:rsidR="00827C6A" w:rsidRPr="00595F7A" w:rsidRDefault="00827C6A" w:rsidP="00B01280">
            <w:pPr>
              <w:spacing w:line="259" w:lineRule="auto"/>
              <w:jc w:val="center"/>
              <w:rPr>
                <w:rFonts w:ascii="Times New Roman" w:hAnsi="Times New Roman" w:cs="Times New Roman"/>
                <w:i/>
                <w:iCs/>
                <w:kern w:val="0"/>
                <w:sz w:val="24"/>
                <w:szCs w:val="24"/>
                <w:lang w:val="en-GB"/>
              </w:rPr>
            </w:pPr>
            <w:r w:rsidRPr="00595F7A">
              <w:rPr>
                <w:rFonts w:ascii="Times New Roman" w:hAnsi="Times New Roman" w:cs="Times New Roman"/>
                <w:i/>
                <w:iCs/>
                <w:kern w:val="0"/>
                <w:sz w:val="24"/>
                <w:szCs w:val="24"/>
                <w:lang w:val="en-GB"/>
              </w:rPr>
              <w:t xml:space="preserve">K </w:t>
            </w:r>
            <w:r w:rsidRPr="00595F7A">
              <w:rPr>
                <w:rFonts w:ascii="Times New Roman" w:hAnsi="Times New Roman" w:cs="Times New Roman"/>
                <w:kern w:val="0"/>
                <w:sz w:val="24"/>
                <w:szCs w:val="24"/>
                <w:lang w:val="en-GB"/>
              </w:rPr>
              <w:t>(GPa)</w:t>
            </w:r>
          </w:p>
        </w:tc>
        <w:tc>
          <w:tcPr>
            <w:tcW w:w="929" w:type="pct"/>
            <w:tcBorders>
              <w:top w:val="single" w:sz="12" w:space="0" w:color="auto"/>
              <w:bottom w:val="single" w:sz="12" w:space="0" w:color="auto"/>
            </w:tcBorders>
            <w:vAlign w:val="center"/>
          </w:tcPr>
          <w:p w14:paraId="07E4AFFB" w14:textId="77777777" w:rsidR="00827C6A" w:rsidRPr="00595F7A" w:rsidRDefault="00827C6A" w:rsidP="00B01280">
            <w:pPr>
              <w:spacing w:line="259" w:lineRule="auto"/>
              <w:jc w:val="center"/>
              <w:rPr>
                <w:rFonts w:ascii="Times New Roman" w:hAnsi="Times New Roman" w:cs="Times New Roman"/>
                <w:i/>
                <w:iCs/>
                <w:kern w:val="0"/>
                <w:sz w:val="24"/>
                <w:szCs w:val="24"/>
                <w:lang w:val="en-GB"/>
              </w:rPr>
            </w:pPr>
            <w:r w:rsidRPr="00595F7A">
              <w:rPr>
                <w:rFonts w:ascii="Times New Roman" w:hAnsi="Times New Roman" w:cs="Times New Roman"/>
                <w:i/>
                <w:iCs/>
                <w:kern w:val="0"/>
                <w:sz w:val="24"/>
                <w:szCs w:val="24"/>
                <w:lang w:val="en-GB"/>
              </w:rPr>
              <w:t>M</w:t>
            </w:r>
          </w:p>
        </w:tc>
        <w:tc>
          <w:tcPr>
            <w:tcW w:w="1000" w:type="pct"/>
            <w:tcBorders>
              <w:top w:val="single" w:sz="12" w:space="0" w:color="auto"/>
              <w:bottom w:val="single" w:sz="12" w:space="0" w:color="auto"/>
            </w:tcBorders>
            <w:vAlign w:val="center"/>
          </w:tcPr>
          <w:p w14:paraId="6B3FECA6" w14:textId="77777777" w:rsidR="00827C6A" w:rsidRPr="00595F7A" w:rsidRDefault="00827C6A"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i/>
                <w:iCs/>
                <w:kern w:val="0"/>
                <w:sz w:val="24"/>
                <w:szCs w:val="24"/>
                <w:lang w:val="en-GB"/>
              </w:rPr>
              <w:t>σ</w:t>
            </w:r>
            <w:r w:rsidRPr="00595F7A">
              <w:rPr>
                <w:rFonts w:ascii="Times New Roman" w:hAnsi="Times New Roman" w:cs="Times New Roman"/>
                <w:i/>
                <w:iCs/>
                <w:kern w:val="0"/>
                <w:sz w:val="24"/>
                <w:szCs w:val="24"/>
                <w:vertAlign w:val="subscript"/>
                <w:lang w:val="en-GB"/>
              </w:rPr>
              <w:t xml:space="preserve">φ </w:t>
            </w:r>
            <w:r w:rsidRPr="00595F7A">
              <w:rPr>
                <w:rFonts w:ascii="Times New Roman" w:hAnsi="Times New Roman" w:cs="Times New Roman"/>
                <w:kern w:val="0"/>
                <w:sz w:val="24"/>
                <w:szCs w:val="24"/>
                <w:lang w:val="en-GB"/>
              </w:rPr>
              <w:t>(GPa)</w:t>
            </w:r>
          </w:p>
        </w:tc>
        <w:tc>
          <w:tcPr>
            <w:tcW w:w="957" w:type="pct"/>
            <w:tcBorders>
              <w:top w:val="single" w:sz="12" w:space="0" w:color="auto"/>
              <w:bottom w:val="single" w:sz="12" w:space="0" w:color="auto"/>
            </w:tcBorders>
            <w:vAlign w:val="center"/>
          </w:tcPr>
          <w:p w14:paraId="0E66980D" w14:textId="77777777" w:rsidR="00827C6A" w:rsidRPr="00595F7A" w:rsidRDefault="00827C6A" w:rsidP="00B01280">
            <w:pPr>
              <w:spacing w:line="259" w:lineRule="auto"/>
              <w:jc w:val="center"/>
              <w:rPr>
                <w:rFonts w:ascii="Times New Roman" w:hAnsi="Times New Roman" w:cs="Times New Roman"/>
                <w:i/>
                <w:iCs/>
                <w:kern w:val="0"/>
                <w:sz w:val="24"/>
                <w:szCs w:val="24"/>
                <w:lang w:val="en-GB"/>
              </w:rPr>
            </w:pPr>
            <w:r w:rsidRPr="00595F7A">
              <w:rPr>
                <w:rFonts w:ascii="Times New Roman" w:hAnsi="Times New Roman" w:cs="Times New Roman"/>
                <w:i/>
                <w:iCs/>
                <w:kern w:val="0"/>
                <w:sz w:val="24"/>
                <w:szCs w:val="24"/>
                <w:lang w:val="en-GB"/>
              </w:rPr>
              <w:t>P(k l m)</w:t>
            </w:r>
          </w:p>
        </w:tc>
      </w:tr>
      <w:tr w:rsidR="00827C6A" w:rsidRPr="00595F7A" w14:paraId="510CD139" w14:textId="77777777" w:rsidTr="00B01280">
        <w:trPr>
          <w:cantSplit/>
        </w:trPr>
        <w:tc>
          <w:tcPr>
            <w:tcW w:w="1135" w:type="pct"/>
            <w:tcBorders>
              <w:top w:val="single" w:sz="12" w:space="0" w:color="auto"/>
            </w:tcBorders>
            <w:vAlign w:val="center"/>
          </w:tcPr>
          <w:p w14:paraId="13933C63" w14:textId="3BC2FF54" w:rsidR="00827C6A" w:rsidRPr="00595F7A" w:rsidRDefault="00B55635"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hint="eastAsia"/>
                <w:kern w:val="0"/>
                <w:sz w:val="24"/>
                <w:szCs w:val="24"/>
                <w:lang w:val="en-GB"/>
              </w:rPr>
              <w:t>(</w:t>
            </w:r>
            <w:r w:rsidR="00827C6A" w:rsidRPr="00595F7A">
              <w:rPr>
                <w:rFonts w:ascii="Times New Roman" w:hAnsi="Times New Roman" w:cs="Times New Roman"/>
                <w:kern w:val="0"/>
                <w:sz w:val="24"/>
                <w:szCs w:val="24"/>
                <w:lang w:val="en-GB"/>
              </w:rPr>
              <w:t>0 1 1</w:t>
            </w:r>
            <w:r w:rsidRPr="00595F7A">
              <w:rPr>
                <w:rFonts w:ascii="Times New Roman" w:hAnsi="Times New Roman" w:cs="Times New Roman" w:hint="eastAsia"/>
                <w:kern w:val="0"/>
                <w:sz w:val="24"/>
                <w:szCs w:val="24"/>
                <w:lang w:val="en-GB"/>
              </w:rPr>
              <w:t>)</w:t>
            </w:r>
          </w:p>
        </w:tc>
        <w:tc>
          <w:tcPr>
            <w:tcW w:w="979" w:type="pct"/>
            <w:tcBorders>
              <w:top w:val="single" w:sz="12" w:space="0" w:color="auto"/>
            </w:tcBorders>
            <w:vAlign w:val="center"/>
          </w:tcPr>
          <w:p w14:paraId="12806B06" w14:textId="77777777" w:rsidR="00827C6A" w:rsidRPr="00595F7A" w:rsidRDefault="00827C6A"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-1.7388</w:t>
            </w:r>
          </w:p>
        </w:tc>
        <w:tc>
          <w:tcPr>
            <w:tcW w:w="929" w:type="pct"/>
            <w:tcBorders>
              <w:top w:val="single" w:sz="12" w:space="0" w:color="auto"/>
            </w:tcBorders>
          </w:tcPr>
          <w:p w14:paraId="63967C7A"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-0.42247</w:t>
            </w:r>
          </w:p>
        </w:tc>
        <w:tc>
          <w:tcPr>
            <w:tcW w:w="1000" w:type="pct"/>
            <w:tcBorders>
              <w:top w:val="single" w:sz="12" w:space="0" w:color="auto"/>
            </w:tcBorders>
          </w:tcPr>
          <w:p w14:paraId="1F32301C"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0.73459084</w:t>
            </w:r>
          </w:p>
        </w:tc>
        <w:tc>
          <w:tcPr>
            <w:tcW w:w="957" w:type="pct"/>
            <w:tcBorders>
              <w:top w:val="single" w:sz="12" w:space="0" w:color="auto"/>
            </w:tcBorders>
          </w:tcPr>
          <w:p w14:paraId="636C6934"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0.3164</w:t>
            </w:r>
          </w:p>
        </w:tc>
      </w:tr>
      <w:tr w:rsidR="00827C6A" w:rsidRPr="00595F7A" w14:paraId="63890B27" w14:textId="77777777" w:rsidTr="00B01280">
        <w:trPr>
          <w:cantSplit/>
        </w:trPr>
        <w:tc>
          <w:tcPr>
            <w:tcW w:w="1135" w:type="pct"/>
            <w:vAlign w:val="center"/>
          </w:tcPr>
          <w:p w14:paraId="73C34FAC" w14:textId="67983E59" w:rsidR="00827C6A" w:rsidRPr="00595F7A" w:rsidRDefault="00B55635"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hint="eastAsia"/>
                <w:kern w:val="0"/>
                <w:sz w:val="24"/>
                <w:szCs w:val="24"/>
                <w:lang w:val="en-GB"/>
              </w:rPr>
              <w:t>(</w:t>
            </w:r>
            <w:r w:rsidR="00827C6A" w:rsidRPr="00595F7A">
              <w:rPr>
                <w:rFonts w:ascii="Times New Roman" w:hAnsi="Times New Roman" w:cs="Times New Roman"/>
                <w:kern w:val="0"/>
                <w:sz w:val="24"/>
                <w:szCs w:val="24"/>
                <w:lang w:val="en-GB"/>
              </w:rPr>
              <w:t>2 0 0</w:t>
            </w:r>
            <w:r w:rsidRPr="00595F7A">
              <w:rPr>
                <w:rFonts w:ascii="Times New Roman" w:hAnsi="Times New Roman" w:cs="Times New Roman" w:hint="eastAsia"/>
                <w:kern w:val="0"/>
                <w:sz w:val="24"/>
                <w:szCs w:val="24"/>
                <w:lang w:val="en-GB"/>
              </w:rPr>
              <w:t>)</w:t>
            </w:r>
          </w:p>
        </w:tc>
        <w:tc>
          <w:tcPr>
            <w:tcW w:w="979" w:type="pct"/>
            <w:vAlign w:val="center"/>
          </w:tcPr>
          <w:p w14:paraId="26D45CC4" w14:textId="77777777" w:rsidR="00827C6A" w:rsidRPr="00595F7A" w:rsidRDefault="00827C6A"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-1.2248</w:t>
            </w:r>
          </w:p>
        </w:tc>
        <w:tc>
          <w:tcPr>
            <w:tcW w:w="929" w:type="pct"/>
          </w:tcPr>
          <w:p w14:paraId="3BF7989B"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-0.88122</w:t>
            </w:r>
          </w:p>
        </w:tc>
        <w:tc>
          <w:tcPr>
            <w:tcW w:w="1000" w:type="pct"/>
          </w:tcPr>
          <w:p w14:paraId="24A63E23"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1.07931826</w:t>
            </w:r>
          </w:p>
        </w:tc>
        <w:tc>
          <w:tcPr>
            <w:tcW w:w="957" w:type="pct"/>
          </w:tcPr>
          <w:p w14:paraId="18AA97AA"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0.2083</w:t>
            </w:r>
          </w:p>
        </w:tc>
      </w:tr>
      <w:tr w:rsidR="00827C6A" w:rsidRPr="00595F7A" w14:paraId="12409BE0" w14:textId="77777777" w:rsidTr="00B55635">
        <w:trPr>
          <w:cantSplit/>
        </w:trPr>
        <w:tc>
          <w:tcPr>
            <w:tcW w:w="1135" w:type="pct"/>
            <w:vAlign w:val="center"/>
          </w:tcPr>
          <w:p w14:paraId="1B7DD26D" w14:textId="724FEEB1" w:rsidR="00827C6A" w:rsidRPr="00595F7A" w:rsidRDefault="00B55635"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w:t>
            </w:r>
            <w:r w:rsidR="00827C6A" w:rsidRPr="00595F7A">
              <w:rPr>
                <w:rFonts w:ascii="Times New Roman" w:hAnsi="Times New Roman" w:cs="Times New Roman"/>
                <w:kern w:val="0"/>
                <w:sz w:val="24"/>
                <w:szCs w:val="24"/>
                <w:lang w:val="en-GB"/>
              </w:rPr>
              <w:t>2 1 0</w:t>
            </w:r>
            <w:r w:rsidRPr="00595F7A">
              <w:rPr>
                <w:rFonts w:ascii="Times New Roman" w:hAnsi="Times New Roman" w:cs="Times New Roman" w:hint="eastAsia"/>
                <w:kern w:val="0"/>
                <w:sz w:val="24"/>
                <w:szCs w:val="24"/>
                <w:lang w:val="en-GB"/>
              </w:rPr>
              <w:t>)</w:t>
            </w:r>
          </w:p>
        </w:tc>
        <w:tc>
          <w:tcPr>
            <w:tcW w:w="979" w:type="pct"/>
            <w:vAlign w:val="center"/>
          </w:tcPr>
          <w:p w14:paraId="44FE71B8" w14:textId="77777777" w:rsidR="00827C6A" w:rsidRPr="00595F7A" w:rsidRDefault="00827C6A"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-1.0174</w:t>
            </w:r>
          </w:p>
        </w:tc>
        <w:tc>
          <w:tcPr>
            <w:tcW w:w="929" w:type="pct"/>
          </w:tcPr>
          <w:p w14:paraId="705D7CAD"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-0.8503</w:t>
            </w:r>
          </w:p>
        </w:tc>
        <w:tc>
          <w:tcPr>
            <w:tcW w:w="1000" w:type="pct"/>
          </w:tcPr>
          <w:p w14:paraId="4D84FB13"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0.86509522</w:t>
            </w:r>
          </w:p>
        </w:tc>
        <w:tc>
          <w:tcPr>
            <w:tcW w:w="957" w:type="pct"/>
          </w:tcPr>
          <w:p w14:paraId="01A0D60F"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0.1721</w:t>
            </w:r>
          </w:p>
        </w:tc>
      </w:tr>
      <w:tr w:rsidR="00827C6A" w:rsidRPr="00595F7A" w14:paraId="6909EF06" w14:textId="77777777" w:rsidTr="00B55635">
        <w:trPr>
          <w:cantSplit/>
        </w:trPr>
        <w:tc>
          <w:tcPr>
            <w:tcW w:w="1135" w:type="pct"/>
            <w:tcBorders>
              <w:bottom w:val="single" w:sz="12" w:space="0" w:color="auto"/>
            </w:tcBorders>
            <w:vAlign w:val="center"/>
          </w:tcPr>
          <w:p w14:paraId="53A88A1C" w14:textId="5BD2E7A5" w:rsidR="00827C6A" w:rsidRPr="00595F7A" w:rsidRDefault="00B55635"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hint="eastAsia"/>
                <w:kern w:val="0"/>
                <w:sz w:val="24"/>
                <w:szCs w:val="24"/>
                <w:lang w:val="en-GB"/>
              </w:rPr>
              <w:t>(</w:t>
            </w:r>
            <w:r w:rsidR="00827C6A" w:rsidRPr="00595F7A">
              <w:rPr>
                <w:rFonts w:ascii="Times New Roman" w:hAnsi="Times New Roman" w:cs="Times New Roman"/>
                <w:kern w:val="0"/>
                <w:sz w:val="24"/>
                <w:szCs w:val="24"/>
                <w:lang w:val="en-GB"/>
              </w:rPr>
              <w:t>2 2 0</w:t>
            </w:r>
            <w:r w:rsidRPr="00595F7A">
              <w:rPr>
                <w:rFonts w:ascii="Times New Roman" w:hAnsi="Times New Roman" w:cs="Times New Roman" w:hint="eastAsia"/>
                <w:kern w:val="0"/>
                <w:sz w:val="24"/>
                <w:szCs w:val="24"/>
                <w:lang w:val="en-GB"/>
              </w:rPr>
              <w:t>)</w:t>
            </w:r>
          </w:p>
        </w:tc>
        <w:tc>
          <w:tcPr>
            <w:tcW w:w="979" w:type="pct"/>
            <w:tcBorders>
              <w:bottom w:val="single" w:sz="12" w:space="0" w:color="auto"/>
            </w:tcBorders>
            <w:vAlign w:val="center"/>
          </w:tcPr>
          <w:p w14:paraId="03C7402F" w14:textId="77777777" w:rsidR="00827C6A" w:rsidRPr="00595F7A" w:rsidRDefault="00827C6A" w:rsidP="00B01280">
            <w:pPr>
              <w:spacing w:line="259" w:lineRule="auto"/>
              <w:jc w:val="center"/>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-0.6364</w:t>
            </w:r>
          </w:p>
        </w:tc>
        <w:tc>
          <w:tcPr>
            <w:tcW w:w="929" w:type="pct"/>
            <w:tcBorders>
              <w:bottom w:val="single" w:sz="12" w:space="0" w:color="auto"/>
            </w:tcBorders>
          </w:tcPr>
          <w:p w14:paraId="0DF60B5E"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-0.8113</w:t>
            </w:r>
          </w:p>
        </w:tc>
        <w:tc>
          <w:tcPr>
            <w:tcW w:w="1000" w:type="pct"/>
            <w:tcBorders>
              <w:bottom w:val="single" w:sz="12" w:space="0" w:color="auto"/>
            </w:tcBorders>
          </w:tcPr>
          <w:p w14:paraId="331EC2C8"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0.51631132</w:t>
            </w:r>
          </w:p>
        </w:tc>
        <w:tc>
          <w:tcPr>
            <w:tcW w:w="957" w:type="pct"/>
            <w:tcBorders>
              <w:bottom w:val="single" w:sz="12" w:space="0" w:color="auto"/>
            </w:tcBorders>
          </w:tcPr>
          <w:p w14:paraId="3E233DE2" w14:textId="77777777" w:rsidR="00827C6A" w:rsidRPr="00595F7A" w:rsidRDefault="00827C6A" w:rsidP="00B01280">
            <w:pPr>
              <w:jc w:val="center"/>
              <w:rPr>
                <w:rFonts w:ascii="Times New Roman" w:hAnsi="Times New Roman" w:cs="Times New Roman"/>
                <w:sz w:val="24"/>
                <w:szCs w:val="24"/>
              </w:rPr>
            </w:pPr>
            <w:r w:rsidRPr="00595F7A">
              <w:rPr>
                <w:rFonts w:ascii="Times New Roman" w:hAnsi="Times New Roman" w:cs="Times New Roman"/>
                <w:sz w:val="24"/>
                <w:szCs w:val="24"/>
              </w:rPr>
              <w:t>0.3032</w:t>
            </w:r>
          </w:p>
        </w:tc>
      </w:tr>
    </w:tbl>
    <w:p w14:paraId="4A39E4E7" w14:textId="099D988C" w:rsidR="00453ED9" w:rsidRPr="00595F7A" w:rsidRDefault="000C3618" w:rsidP="00453ED9">
      <w:pPr>
        <w:spacing w:line="360" w:lineRule="auto"/>
        <w:rPr>
          <w:rFonts w:ascii="Times New Roman" w:hAnsi="Times New Roman" w:cs="Times New Roman"/>
          <w:sz w:val="24"/>
          <w:szCs w:val="24"/>
        </w:rPr>
      </w:pPr>
      <w:r w:rsidRPr="00595F7A">
        <w:rPr>
          <w:rFonts w:ascii="Times New Roman" w:hAnsi="Times New Roman" w:cs="Times New Roman"/>
          <w:sz w:val="24"/>
          <w:szCs w:val="24"/>
        </w:rPr>
        <w:t>Supplementary Table 3:</w:t>
      </w:r>
      <w:r w:rsidR="00453ED9" w:rsidRPr="00595F7A">
        <w:rPr>
          <w:rFonts w:ascii="Times New Roman" w:hAnsi="Times New Roman" w:cs="Times New Roman"/>
          <w:sz w:val="24"/>
          <w:szCs w:val="24"/>
        </w:rPr>
        <w:t xml:space="preserve"> The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sol</m:t>
            </m:r>
          </m:sub>
        </m:sSub>
      </m:oMath>
      <w:r w:rsidR="00453ED9" w:rsidRPr="00595F7A">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lum</m:t>
            </m:r>
          </m:sub>
        </m:sSub>
      </m:oMath>
      <w:r w:rsidR="00453ED9" w:rsidRPr="00595F7A">
        <w:rPr>
          <w:rFonts w:ascii="Times New Roman" w:hAnsi="Times New Roman" w:cs="Times New Roman"/>
          <w:sz w:val="24"/>
          <w:szCs w:val="24"/>
          <w:vertAlign w:val="subscript"/>
        </w:rPr>
        <w:t xml:space="preserve"> </w:t>
      </w:r>
      <w:r w:rsidR="00453ED9" w:rsidRPr="00595F7A">
        <w:rPr>
          <w:rFonts w:ascii="Times New Roman" w:hAnsi="Times New Roman" w:cs="Times New Roman"/>
          <w:sz w:val="24"/>
          <w:szCs w:val="24"/>
        </w:rPr>
        <w:t>of</w:t>
      </w:r>
      <w:r w:rsidR="00453ED9" w:rsidRPr="00595F7A">
        <w:rPr>
          <w:rFonts w:ascii="Times New Roman" w:hAnsi="Times New Roman" w:cs="Times New Roman"/>
          <w:sz w:val="24"/>
          <w:szCs w:val="24"/>
          <w:vertAlign w:val="subscript"/>
        </w:rPr>
        <w:t xml:space="preserve"> </w:t>
      </w:r>
      <w:r w:rsidR="00453ED9" w:rsidRPr="00595F7A">
        <w:rPr>
          <w:rFonts w:ascii="Times New Roman" w:hAnsi="Times New Roman" w:cs="Times New Roman"/>
          <w:sz w:val="24"/>
          <w:szCs w:val="24"/>
        </w:rPr>
        <w:t xml:space="preserve">different samples with various </w:t>
      </w:r>
      <m:oMath>
        <m:r>
          <w:rPr>
            <w:rFonts w:ascii="Cambria Math" w:eastAsia="Cambria Math" w:hAnsi="Cambria Math" w:cs="Times New Roman"/>
            <w:sz w:val="24"/>
            <w:szCs w:val="24"/>
          </w:rPr>
          <m:t>K</m:t>
        </m:r>
      </m:oMath>
      <w:r w:rsidR="00453ED9" w:rsidRPr="00595F7A">
        <w:rPr>
          <w:rFonts w:ascii="Times New Roman" w:hAnsi="Times New Roman" w:cs="Times New Roman"/>
          <w:sz w:val="24"/>
          <w:szCs w:val="24"/>
        </w:rPr>
        <w:t xml:space="preserve"> and L/L</w:t>
      </w:r>
      <w:r w:rsidR="00453ED9" w:rsidRPr="00595F7A">
        <w:rPr>
          <w:rFonts w:ascii="Times New Roman" w:hAnsi="Times New Roman" w:cs="Times New Roman"/>
          <w:sz w:val="24"/>
          <w:szCs w:val="24"/>
          <w:vertAlign w:val="superscript"/>
        </w:rPr>
        <w:t>*</w:t>
      </w:r>
      <w:r w:rsidR="00453ED9" w:rsidRPr="00595F7A">
        <w:rPr>
          <w:rFonts w:ascii="Times New Roman" w:hAnsi="Times New Roman" w:cs="Times New Roman"/>
          <w:sz w:val="24"/>
          <w:szCs w:val="24"/>
        </w:rPr>
        <w:t>.</w:t>
      </w:r>
    </w:p>
    <w:tbl>
      <w:tblPr>
        <w:tblStyle w:val="a7"/>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42"/>
        <w:gridCol w:w="1985"/>
        <w:gridCol w:w="2050"/>
        <w:gridCol w:w="1929"/>
      </w:tblGrid>
      <w:tr w:rsidR="00453ED9" w:rsidRPr="00595F7A" w14:paraId="44B7A47A" w14:textId="77777777" w:rsidTr="00B01280">
        <w:trPr>
          <w:trHeight w:val="510"/>
        </w:trPr>
        <w:tc>
          <w:tcPr>
            <w:tcW w:w="1410" w:type="pct"/>
            <w:tcBorders>
              <w:top w:val="single" w:sz="12" w:space="0" w:color="auto"/>
              <w:bottom w:val="single" w:sz="12" w:space="0" w:color="auto"/>
            </w:tcBorders>
            <w:vAlign w:val="center"/>
          </w:tcPr>
          <w:p w14:paraId="2A0F3D73"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SW sample</w:t>
            </w:r>
          </w:p>
          <w:p w14:paraId="25B51BDA" w14:textId="4B6D7B13" w:rsidR="00453ED9" w:rsidRPr="00595F7A" w:rsidRDefault="00C51DE4" w:rsidP="00B01280">
            <w:pPr>
              <w:spacing w:line="360" w:lineRule="auto"/>
              <w:jc w:val="center"/>
              <w:rPr>
                <w:rFonts w:ascii="Times New Roman" w:hAnsi="Times New Roman" w:cs="Times New Roman"/>
                <w:sz w:val="24"/>
                <w:szCs w:val="24"/>
              </w:rPr>
            </w:pPr>
            <m:oMath>
              <m:r>
                <w:rPr>
                  <w:rFonts w:ascii="Cambria Math" w:eastAsia="Cambria Math" w:hAnsi="Cambria Math" w:cs="Times New Roman"/>
                  <w:sz w:val="24"/>
                  <w:szCs w:val="24"/>
                </w:rPr>
                <m:t>K</m:t>
              </m:r>
            </m:oMath>
            <w:r w:rsidR="00453ED9" w:rsidRPr="00595F7A">
              <w:rPr>
                <w:rFonts w:ascii="Times New Roman" w:hAnsi="Times New Roman" w:cs="Times New Roman"/>
                <w:sz w:val="24"/>
                <w:szCs w:val="24"/>
              </w:rPr>
              <w:t>(</w:t>
            </w:r>
            <w:r w:rsidRPr="00595F7A">
              <w:rPr>
                <w:rFonts w:ascii="Times New Roman" w:hAnsi="Times New Roman" w:cs="Times New Roman"/>
                <w:sz w:val="24"/>
                <w:szCs w:val="24"/>
              </w:rPr>
              <w:t>10</w:t>
            </w:r>
            <w:r w:rsidRPr="00595F7A">
              <w:rPr>
                <w:rFonts w:ascii="Times New Roman" w:hAnsi="Times New Roman" w:cs="Times New Roman"/>
                <w:sz w:val="24"/>
                <w:szCs w:val="24"/>
                <w:vertAlign w:val="superscript"/>
              </w:rPr>
              <w:t>4</w:t>
            </w:r>
            <w:r w:rsidRPr="00595F7A">
              <w:rPr>
                <w:rFonts w:ascii="Times New Roman" w:hAnsi="Times New Roman" w:cs="Times New Roman"/>
                <w:sz w:val="24"/>
                <w:szCs w:val="24"/>
              </w:rPr>
              <w:t xml:space="preserve"> m</w:t>
            </w:r>
            <w:r w:rsidRPr="00595F7A">
              <w:rPr>
                <w:rFonts w:ascii="Times New Roman" w:hAnsi="Times New Roman" w:cs="Times New Roman"/>
                <w:sz w:val="24"/>
                <w:szCs w:val="24"/>
                <w:vertAlign w:val="superscript"/>
              </w:rPr>
              <w:t>-1</w:t>
            </w:r>
            <w:r w:rsidR="00453ED9" w:rsidRPr="00595F7A">
              <w:rPr>
                <w:rFonts w:ascii="Times New Roman" w:hAnsi="Times New Roman" w:cs="Times New Roman"/>
                <w:sz w:val="24"/>
                <w:szCs w:val="24"/>
              </w:rPr>
              <w:t>)-L/L</w:t>
            </w:r>
            <w:r w:rsidR="00453ED9" w:rsidRPr="00595F7A">
              <w:rPr>
                <w:rFonts w:ascii="Times New Roman" w:hAnsi="Times New Roman" w:cs="Times New Roman"/>
                <w:sz w:val="24"/>
                <w:szCs w:val="24"/>
                <w:vertAlign w:val="superscript"/>
              </w:rPr>
              <w:t>*</w:t>
            </w:r>
          </w:p>
        </w:tc>
        <w:tc>
          <w:tcPr>
            <w:tcW w:w="1195" w:type="pct"/>
            <w:tcBorders>
              <w:top w:val="single" w:sz="12" w:space="0" w:color="auto"/>
              <w:bottom w:val="single" w:sz="12" w:space="0" w:color="auto"/>
            </w:tcBorders>
            <w:vAlign w:val="center"/>
          </w:tcPr>
          <w:p w14:paraId="2FFA4114"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T</w:t>
            </w:r>
            <w:r w:rsidRPr="00595F7A">
              <w:rPr>
                <w:rFonts w:ascii="Times New Roman" w:hAnsi="Times New Roman" w:cs="Times New Roman"/>
                <w:sz w:val="24"/>
                <w:szCs w:val="24"/>
                <w:vertAlign w:val="subscript"/>
              </w:rPr>
              <w:t>lum,lt</w:t>
            </w:r>
            <w:r w:rsidRPr="00595F7A">
              <w:rPr>
                <w:rFonts w:ascii="Times New Roman" w:hAnsi="Times New Roman" w:cs="Times New Roman"/>
                <w:sz w:val="24"/>
                <w:szCs w:val="24"/>
              </w:rPr>
              <w:t>(%)</w:t>
            </w:r>
          </w:p>
        </w:tc>
        <w:tc>
          <w:tcPr>
            <w:tcW w:w="1234" w:type="pct"/>
            <w:tcBorders>
              <w:top w:val="single" w:sz="12" w:space="0" w:color="auto"/>
              <w:bottom w:val="single" w:sz="12" w:space="0" w:color="auto"/>
            </w:tcBorders>
            <w:vAlign w:val="center"/>
          </w:tcPr>
          <w:p w14:paraId="2E9F6FAA"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T</w:t>
            </w:r>
            <w:r w:rsidRPr="00595F7A">
              <w:rPr>
                <w:rFonts w:ascii="Times New Roman" w:hAnsi="Times New Roman" w:cs="Times New Roman"/>
                <w:sz w:val="24"/>
                <w:szCs w:val="24"/>
                <w:vertAlign w:val="subscript"/>
              </w:rPr>
              <w:t>lum,ht</w:t>
            </w:r>
            <w:r w:rsidRPr="00595F7A">
              <w:rPr>
                <w:rFonts w:ascii="Times New Roman" w:hAnsi="Times New Roman" w:cs="Times New Roman"/>
                <w:sz w:val="24"/>
                <w:szCs w:val="24"/>
              </w:rPr>
              <w:t>(%)</w:t>
            </w:r>
          </w:p>
        </w:tc>
        <w:tc>
          <w:tcPr>
            <w:tcW w:w="1161" w:type="pct"/>
            <w:tcBorders>
              <w:top w:val="single" w:sz="12" w:space="0" w:color="auto"/>
              <w:bottom w:val="single" w:sz="12" w:space="0" w:color="auto"/>
            </w:tcBorders>
            <w:vAlign w:val="center"/>
          </w:tcPr>
          <w:p w14:paraId="358B869A"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ΔT</w:t>
            </w:r>
            <w:r w:rsidRPr="00595F7A">
              <w:rPr>
                <w:rFonts w:ascii="Times New Roman" w:hAnsi="Times New Roman" w:cs="Times New Roman"/>
                <w:sz w:val="24"/>
                <w:szCs w:val="24"/>
                <w:vertAlign w:val="subscript"/>
              </w:rPr>
              <w:t>sol</w:t>
            </w:r>
            <w:r w:rsidRPr="00595F7A">
              <w:rPr>
                <w:rFonts w:ascii="Times New Roman" w:hAnsi="Times New Roman" w:cs="Times New Roman"/>
                <w:sz w:val="24"/>
                <w:szCs w:val="24"/>
              </w:rPr>
              <w:t>(%)</w:t>
            </w:r>
          </w:p>
        </w:tc>
      </w:tr>
      <w:tr w:rsidR="00453ED9" w:rsidRPr="00595F7A" w14:paraId="0BB31B50" w14:textId="77777777" w:rsidTr="00B01280">
        <w:trPr>
          <w:trHeight w:val="510"/>
        </w:trPr>
        <w:tc>
          <w:tcPr>
            <w:tcW w:w="1410" w:type="pct"/>
            <w:tcBorders>
              <w:top w:val="single" w:sz="12" w:space="0" w:color="auto"/>
              <w:bottom w:val="nil"/>
            </w:tcBorders>
            <w:vAlign w:val="center"/>
          </w:tcPr>
          <w:p w14:paraId="542DB0B0" w14:textId="66DFF922" w:rsidR="00453ED9" w:rsidRPr="00595F7A" w:rsidRDefault="00472C17"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1.45</w:t>
            </w:r>
            <w:r w:rsidR="00453ED9" w:rsidRPr="00595F7A">
              <w:rPr>
                <w:rFonts w:ascii="Times New Roman" w:hAnsi="Times New Roman" w:cs="Times New Roman"/>
                <w:sz w:val="24"/>
                <w:szCs w:val="24"/>
              </w:rPr>
              <w:t>-0.67</w:t>
            </w:r>
          </w:p>
        </w:tc>
        <w:tc>
          <w:tcPr>
            <w:tcW w:w="1195" w:type="pct"/>
            <w:tcBorders>
              <w:top w:val="single" w:sz="12" w:space="0" w:color="auto"/>
              <w:bottom w:val="nil"/>
            </w:tcBorders>
            <w:vAlign w:val="center"/>
          </w:tcPr>
          <w:p w14:paraId="77E03E01"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59.022</w:t>
            </w:r>
          </w:p>
        </w:tc>
        <w:tc>
          <w:tcPr>
            <w:tcW w:w="1234" w:type="pct"/>
            <w:tcBorders>
              <w:top w:val="single" w:sz="12" w:space="0" w:color="auto"/>
              <w:bottom w:val="nil"/>
            </w:tcBorders>
            <w:vAlign w:val="center"/>
          </w:tcPr>
          <w:p w14:paraId="70B7A60B"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46.539</w:t>
            </w:r>
          </w:p>
        </w:tc>
        <w:tc>
          <w:tcPr>
            <w:tcW w:w="1161" w:type="pct"/>
            <w:tcBorders>
              <w:top w:val="single" w:sz="12" w:space="0" w:color="auto"/>
              <w:bottom w:val="nil"/>
            </w:tcBorders>
            <w:vAlign w:val="center"/>
          </w:tcPr>
          <w:p w14:paraId="5069F399"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20.753</w:t>
            </w:r>
          </w:p>
        </w:tc>
      </w:tr>
      <w:tr w:rsidR="00453ED9" w:rsidRPr="00595F7A" w14:paraId="7D1AFCC9" w14:textId="77777777" w:rsidTr="00B01280">
        <w:trPr>
          <w:trHeight w:val="510"/>
        </w:trPr>
        <w:tc>
          <w:tcPr>
            <w:tcW w:w="1410" w:type="pct"/>
            <w:tcBorders>
              <w:top w:val="nil"/>
              <w:bottom w:val="nil"/>
            </w:tcBorders>
            <w:vAlign w:val="center"/>
          </w:tcPr>
          <w:p w14:paraId="712B80A9" w14:textId="3A74130E" w:rsidR="00453ED9" w:rsidRPr="00595F7A" w:rsidRDefault="00472C17"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1.26</w:t>
            </w:r>
            <w:r w:rsidR="00453ED9" w:rsidRPr="00595F7A">
              <w:rPr>
                <w:rFonts w:ascii="Times New Roman" w:hAnsi="Times New Roman" w:cs="Times New Roman"/>
                <w:sz w:val="24"/>
                <w:szCs w:val="24"/>
              </w:rPr>
              <w:t>-0.67</w:t>
            </w:r>
          </w:p>
        </w:tc>
        <w:tc>
          <w:tcPr>
            <w:tcW w:w="1195" w:type="pct"/>
            <w:tcBorders>
              <w:top w:val="nil"/>
              <w:bottom w:val="nil"/>
            </w:tcBorders>
            <w:vAlign w:val="center"/>
          </w:tcPr>
          <w:p w14:paraId="2CF3C0DE"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47.626</w:t>
            </w:r>
          </w:p>
        </w:tc>
        <w:tc>
          <w:tcPr>
            <w:tcW w:w="1234" w:type="pct"/>
            <w:tcBorders>
              <w:top w:val="nil"/>
              <w:bottom w:val="nil"/>
            </w:tcBorders>
            <w:vAlign w:val="center"/>
          </w:tcPr>
          <w:p w14:paraId="1E3AC6AA"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26.566</w:t>
            </w:r>
          </w:p>
        </w:tc>
        <w:tc>
          <w:tcPr>
            <w:tcW w:w="1161" w:type="pct"/>
            <w:tcBorders>
              <w:top w:val="nil"/>
              <w:bottom w:val="nil"/>
            </w:tcBorders>
            <w:vAlign w:val="center"/>
          </w:tcPr>
          <w:p w14:paraId="4FE41C35"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30.684</w:t>
            </w:r>
          </w:p>
        </w:tc>
      </w:tr>
      <w:tr w:rsidR="00453ED9" w:rsidRPr="00595F7A" w14:paraId="0C0CD386" w14:textId="77777777" w:rsidTr="00B01280">
        <w:trPr>
          <w:trHeight w:val="510"/>
        </w:trPr>
        <w:tc>
          <w:tcPr>
            <w:tcW w:w="1410" w:type="pct"/>
            <w:tcBorders>
              <w:top w:val="nil"/>
              <w:bottom w:val="nil"/>
            </w:tcBorders>
            <w:vAlign w:val="center"/>
          </w:tcPr>
          <w:p w14:paraId="0F609B91" w14:textId="1E0D46F3" w:rsidR="00453ED9" w:rsidRPr="00595F7A" w:rsidRDefault="00472C17"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0.85</w:t>
            </w:r>
            <w:r w:rsidR="00453ED9" w:rsidRPr="00595F7A">
              <w:rPr>
                <w:rFonts w:ascii="Times New Roman" w:hAnsi="Times New Roman" w:cs="Times New Roman"/>
                <w:sz w:val="24"/>
                <w:szCs w:val="24"/>
              </w:rPr>
              <w:t>-0.67</w:t>
            </w:r>
          </w:p>
        </w:tc>
        <w:tc>
          <w:tcPr>
            <w:tcW w:w="1195" w:type="pct"/>
            <w:tcBorders>
              <w:top w:val="nil"/>
              <w:bottom w:val="nil"/>
            </w:tcBorders>
            <w:vAlign w:val="center"/>
          </w:tcPr>
          <w:p w14:paraId="083CB690"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41.824</w:t>
            </w:r>
          </w:p>
        </w:tc>
        <w:tc>
          <w:tcPr>
            <w:tcW w:w="1234" w:type="pct"/>
            <w:tcBorders>
              <w:top w:val="nil"/>
              <w:bottom w:val="nil"/>
            </w:tcBorders>
            <w:vAlign w:val="center"/>
          </w:tcPr>
          <w:p w14:paraId="1C345E39"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29.991</w:t>
            </w:r>
          </w:p>
        </w:tc>
        <w:tc>
          <w:tcPr>
            <w:tcW w:w="1161" w:type="pct"/>
            <w:tcBorders>
              <w:top w:val="nil"/>
              <w:bottom w:val="nil"/>
            </w:tcBorders>
            <w:vAlign w:val="center"/>
          </w:tcPr>
          <w:p w14:paraId="200F751E"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22.927</w:t>
            </w:r>
          </w:p>
        </w:tc>
      </w:tr>
      <w:tr w:rsidR="00453ED9" w:rsidRPr="00595F7A" w14:paraId="7776A3BD" w14:textId="77777777" w:rsidTr="00B01280">
        <w:trPr>
          <w:trHeight w:val="510"/>
        </w:trPr>
        <w:tc>
          <w:tcPr>
            <w:tcW w:w="1410" w:type="pct"/>
            <w:tcBorders>
              <w:top w:val="nil"/>
              <w:bottom w:val="nil"/>
            </w:tcBorders>
            <w:vAlign w:val="center"/>
          </w:tcPr>
          <w:p w14:paraId="631B6410" w14:textId="5BE3CE00" w:rsidR="00453ED9" w:rsidRPr="00595F7A" w:rsidRDefault="00472C17"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1.26</w:t>
            </w:r>
            <w:r w:rsidR="00453ED9" w:rsidRPr="00595F7A">
              <w:rPr>
                <w:rFonts w:ascii="Times New Roman" w:hAnsi="Times New Roman" w:cs="Times New Roman"/>
                <w:sz w:val="24"/>
                <w:szCs w:val="24"/>
              </w:rPr>
              <w:t>-0.80</w:t>
            </w:r>
          </w:p>
        </w:tc>
        <w:tc>
          <w:tcPr>
            <w:tcW w:w="1195" w:type="pct"/>
            <w:tcBorders>
              <w:top w:val="nil"/>
              <w:bottom w:val="nil"/>
            </w:tcBorders>
            <w:vAlign w:val="center"/>
          </w:tcPr>
          <w:p w14:paraId="2CDAB658"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53.729</w:t>
            </w:r>
          </w:p>
        </w:tc>
        <w:tc>
          <w:tcPr>
            <w:tcW w:w="1234" w:type="pct"/>
            <w:tcBorders>
              <w:top w:val="nil"/>
              <w:bottom w:val="nil"/>
            </w:tcBorders>
            <w:vAlign w:val="center"/>
          </w:tcPr>
          <w:p w14:paraId="5D922376"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28.602</w:t>
            </w:r>
          </w:p>
        </w:tc>
        <w:tc>
          <w:tcPr>
            <w:tcW w:w="1161" w:type="pct"/>
            <w:tcBorders>
              <w:top w:val="nil"/>
              <w:bottom w:val="nil"/>
            </w:tcBorders>
            <w:vAlign w:val="center"/>
          </w:tcPr>
          <w:p w14:paraId="4A67495F"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35.465</w:t>
            </w:r>
          </w:p>
        </w:tc>
      </w:tr>
      <w:tr w:rsidR="00453ED9" w:rsidRPr="00595F7A" w14:paraId="34C1C541" w14:textId="77777777" w:rsidTr="00B01280">
        <w:trPr>
          <w:trHeight w:val="510"/>
        </w:trPr>
        <w:tc>
          <w:tcPr>
            <w:tcW w:w="1410" w:type="pct"/>
            <w:tcBorders>
              <w:top w:val="nil"/>
              <w:bottom w:val="nil"/>
            </w:tcBorders>
            <w:vAlign w:val="center"/>
          </w:tcPr>
          <w:p w14:paraId="1D748EE3" w14:textId="14686381" w:rsidR="00453ED9" w:rsidRPr="00595F7A" w:rsidRDefault="00472C17"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1.26</w:t>
            </w:r>
            <w:r w:rsidR="00453ED9" w:rsidRPr="00595F7A">
              <w:rPr>
                <w:rFonts w:ascii="Times New Roman" w:hAnsi="Times New Roman" w:cs="Times New Roman"/>
                <w:sz w:val="24"/>
                <w:szCs w:val="24"/>
              </w:rPr>
              <w:t>-0.87</w:t>
            </w:r>
          </w:p>
        </w:tc>
        <w:tc>
          <w:tcPr>
            <w:tcW w:w="1195" w:type="pct"/>
            <w:tcBorders>
              <w:top w:val="nil"/>
              <w:bottom w:val="nil"/>
            </w:tcBorders>
            <w:vAlign w:val="center"/>
          </w:tcPr>
          <w:p w14:paraId="1B9A4C72"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61.009</w:t>
            </w:r>
          </w:p>
        </w:tc>
        <w:tc>
          <w:tcPr>
            <w:tcW w:w="1234" w:type="pct"/>
            <w:tcBorders>
              <w:top w:val="nil"/>
              <w:bottom w:val="nil"/>
            </w:tcBorders>
            <w:vAlign w:val="center"/>
          </w:tcPr>
          <w:p w14:paraId="09736AD0"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29.303</w:t>
            </w:r>
          </w:p>
        </w:tc>
        <w:tc>
          <w:tcPr>
            <w:tcW w:w="1161" w:type="pct"/>
            <w:tcBorders>
              <w:top w:val="nil"/>
              <w:bottom w:val="nil"/>
            </w:tcBorders>
            <w:vAlign w:val="center"/>
          </w:tcPr>
          <w:p w14:paraId="2BD56649" w14:textId="77777777" w:rsidR="00453ED9" w:rsidRPr="00595F7A" w:rsidRDefault="00453ED9" w:rsidP="00B01280">
            <w:pPr>
              <w:spacing w:line="360" w:lineRule="auto"/>
              <w:jc w:val="center"/>
              <w:rPr>
                <w:rFonts w:ascii="Times New Roman" w:hAnsi="Times New Roman" w:cs="Times New Roman"/>
                <w:sz w:val="24"/>
                <w:szCs w:val="24"/>
              </w:rPr>
            </w:pPr>
            <w:bookmarkStart w:id="34" w:name="_Hlk105770284"/>
            <w:r w:rsidRPr="00595F7A">
              <w:rPr>
                <w:rFonts w:ascii="Times New Roman" w:hAnsi="Times New Roman" w:cs="Times New Roman"/>
                <w:sz w:val="24"/>
                <w:szCs w:val="24"/>
              </w:rPr>
              <w:t>42.412</w:t>
            </w:r>
            <w:bookmarkEnd w:id="34"/>
          </w:p>
        </w:tc>
      </w:tr>
      <w:tr w:rsidR="00453ED9" w:rsidRPr="00595F7A" w14:paraId="5C602D08" w14:textId="77777777" w:rsidTr="00B01280">
        <w:trPr>
          <w:trHeight w:val="510"/>
        </w:trPr>
        <w:tc>
          <w:tcPr>
            <w:tcW w:w="1410" w:type="pct"/>
            <w:tcBorders>
              <w:top w:val="nil"/>
              <w:bottom w:val="single" w:sz="12" w:space="0" w:color="auto"/>
            </w:tcBorders>
            <w:vAlign w:val="center"/>
          </w:tcPr>
          <w:p w14:paraId="08B91413" w14:textId="487C9648" w:rsidR="00453ED9" w:rsidRPr="00595F7A" w:rsidRDefault="00472C17"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0-0 (</w:t>
            </w:r>
            <w:r w:rsidR="006F7726" w:rsidRPr="00595F7A">
              <w:rPr>
                <w:rFonts w:ascii="Times New Roman" w:hAnsi="Times New Roman" w:cs="Times New Roman" w:hint="eastAsia"/>
                <w:sz w:val="24"/>
                <w:szCs w:val="24"/>
              </w:rPr>
              <w:t>film</w:t>
            </w:r>
            <w:r w:rsidRPr="00595F7A">
              <w:rPr>
                <w:rFonts w:ascii="Times New Roman" w:hAnsi="Times New Roman" w:cs="Times New Roman" w:hint="eastAsia"/>
                <w:sz w:val="24"/>
                <w:szCs w:val="24"/>
              </w:rPr>
              <w:t>)</w:t>
            </w:r>
          </w:p>
        </w:tc>
        <w:tc>
          <w:tcPr>
            <w:tcW w:w="1195" w:type="pct"/>
            <w:tcBorders>
              <w:top w:val="nil"/>
              <w:bottom w:val="single" w:sz="12" w:space="0" w:color="auto"/>
            </w:tcBorders>
            <w:vAlign w:val="center"/>
          </w:tcPr>
          <w:p w14:paraId="3F43DEFD"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23.901</w:t>
            </w:r>
          </w:p>
        </w:tc>
        <w:tc>
          <w:tcPr>
            <w:tcW w:w="1234" w:type="pct"/>
            <w:tcBorders>
              <w:top w:val="nil"/>
              <w:bottom w:val="single" w:sz="12" w:space="0" w:color="auto"/>
            </w:tcBorders>
            <w:vAlign w:val="center"/>
          </w:tcPr>
          <w:p w14:paraId="29CE71B1"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20.167</w:t>
            </w:r>
          </w:p>
        </w:tc>
        <w:tc>
          <w:tcPr>
            <w:tcW w:w="1161" w:type="pct"/>
            <w:tcBorders>
              <w:top w:val="nil"/>
              <w:bottom w:val="single" w:sz="12" w:space="0" w:color="auto"/>
            </w:tcBorders>
            <w:vAlign w:val="center"/>
          </w:tcPr>
          <w:p w14:paraId="6FEC6EB6" w14:textId="77777777" w:rsidR="00453ED9" w:rsidRPr="00595F7A" w:rsidRDefault="00453ED9" w:rsidP="00B01280">
            <w:pPr>
              <w:spacing w:line="360" w:lineRule="auto"/>
              <w:jc w:val="center"/>
              <w:rPr>
                <w:rFonts w:ascii="Times New Roman" w:hAnsi="Times New Roman" w:cs="Times New Roman"/>
                <w:sz w:val="24"/>
                <w:szCs w:val="24"/>
              </w:rPr>
            </w:pPr>
            <w:r w:rsidRPr="00595F7A">
              <w:rPr>
                <w:rFonts w:ascii="Times New Roman" w:hAnsi="Times New Roman" w:cs="Times New Roman"/>
                <w:sz w:val="24"/>
                <w:szCs w:val="24"/>
              </w:rPr>
              <w:t>12.553</w:t>
            </w:r>
          </w:p>
        </w:tc>
      </w:tr>
    </w:tbl>
    <w:p w14:paraId="16DE2A69" w14:textId="1C232EC8" w:rsidR="00453ED9" w:rsidRPr="00595F7A" w:rsidRDefault="000C3618" w:rsidP="00453ED9">
      <w:pPr>
        <w:rPr>
          <w:rFonts w:ascii="Times New Roman" w:hAnsi="Times New Roman" w:cs="Times New Roman"/>
          <w:sz w:val="24"/>
          <w:szCs w:val="24"/>
        </w:rPr>
      </w:pPr>
      <w:r w:rsidRPr="00595F7A">
        <w:rPr>
          <w:rFonts w:ascii="Times New Roman" w:hAnsi="Times New Roman" w:cs="Times New Roman"/>
          <w:sz w:val="24"/>
          <w:szCs w:val="24"/>
        </w:rPr>
        <w:t xml:space="preserve">Supplementary Table 4: </w:t>
      </w:r>
      <w:r w:rsidR="00F911CD" w:rsidRPr="00595F7A">
        <w:rPr>
          <w:rFonts w:ascii="Times New Roman" w:hAnsi="Times New Roman" w:cs="Times New Roman"/>
          <w:sz w:val="24"/>
          <w:szCs w:val="24"/>
        </w:rPr>
        <w:t xml:space="preserve">Comparison of this work with the best-reported experiment works regarding the </w:t>
      </w:r>
      <w:r w:rsidR="00F911CD" w:rsidRPr="00595F7A">
        <w:rPr>
          <w:rFonts w:ascii="Times New Roman" w:hAnsi="Times New Roman" w:cs="Times New Roman"/>
          <w:i/>
          <w:iCs/>
          <w:sz w:val="24"/>
          <w:szCs w:val="24"/>
        </w:rPr>
        <w:t>τ</w:t>
      </w:r>
      <w:r w:rsidR="00F911CD" w:rsidRPr="00595F7A">
        <w:rPr>
          <w:rFonts w:ascii="Times New Roman" w:hAnsi="Times New Roman" w:cs="Times New Roman"/>
          <w:sz w:val="24"/>
          <w:szCs w:val="24"/>
          <w:vertAlign w:val="subscript"/>
        </w:rPr>
        <w:t>c</w:t>
      </w:r>
      <w:r w:rsidR="00F911CD" w:rsidRPr="00595F7A">
        <w:rPr>
          <w:rFonts w:ascii="Times New Roman" w:hAnsi="Times New Roman" w:cs="Times New Roman"/>
          <w:sz w:val="24"/>
          <w:szCs w:val="24"/>
        </w:rPr>
        <w:t>,</w:t>
      </w:r>
      <w:r w:rsidR="00F911CD" w:rsidRPr="00595F7A">
        <w:rPr>
          <w:rFonts w:ascii="Times New Roman" w:hAnsi="Times New Roman" w:cs="Times New Roman"/>
          <w:sz w:val="24"/>
          <w:szCs w:val="24"/>
          <w:vertAlign w:val="subscript"/>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lum</m:t>
            </m:r>
          </m:sub>
        </m:sSub>
      </m:oMath>
      <w:r w:rsidR="00F911CD" w:rsidRPr="00595F7A">
        <w:rPr>
          <w:rFonts w:ascii="Times New Roman" w:hAnsi="Times New Roman" w:cs="Times New Roman"/>
          <w:sz w:val="24"/>
          <w:szCs w:val="24"/>
          <w:lang w:val="en-GB"/>
        </w:rPr>
        <w:t xml:space="preserve">, </w:t>
      </w:r>
      <w:bookmarkStart w:id="35" w:name="OLE_LINK108"/>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lum</m:t>
            </m:r>
          </m:sub>
        </m:sSub>
      </m:oMath>
      <w:bookmarkEnd w:id="35"/>
      <w:r w:rsidR="00F04EBA" w:rsidRPr="00595F7A">
        <w:rPr>
          <w:rFonts w:ascii="Times New Roman" w:hAnsi="Times New Roman" w:cs="Times New Roman" w:hint="eastAsia"/>
          <w:sz w:val="24"/>
          <w:szCs w:val="24"/>
        </w:rPr>
        <w:t>,</w:t>
      </w:r>
      <w:r w:rsidR="00F911CD" w:rsidRPr="00595F7A">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sol</m:t>
            </m:r>
          </m:sub>
        </m:sSub>
      </m:oMath>
      <w:r w:rsidR="00F911CD" w:rsidRPr="00595F7A">
        <w:rPr>
          <w:rFonts w:ascii="Times New Roman" w:hAnsi="Times New Roman" w:cs="Times New Roman"/>
          <w:sz w:val="24"/>
          <w:szCs w:val="24"/>
        </w:rPr>
        <w:t>.</w:t>
      </w:r>
    </w:p>
    <w:tbl>
      <w:tblPr>
        <w:tblStyle w:val="a7"/>
        <w:tblW w:w="5000" w:type="pct"/>
        <w:tblLook w:val="04A0" w:firstRow="1" w:lastRow="0" w:firstColumn="1" w:lastColumn="0" w:noHBand="0" w:noVBand="1"/>
      </w:tblPr>
      <w:tblGrid>
        <w:gridCol w:w="3280"/>
        <w:gridCol w:w="1253"/>
        <w:gridCol w:w="1269"/>
        <w:gridCol w:w="1253"/>
        <w:gridCol w:w="1251"/>
      </w:tblGrid>
      <w:tr w:rsidR="00453ED9" w:rsidRPr="00595F7A" w14:paraId="330B9906" w14:textId="77777777" w:rsidTr="00B55635">
        <w:tc>
          <w:tcPr>
            <w:tcW w:w="1974" w:type="pct"/>
            <w:tcBorders>
              <w:top w:val="single" w:sz="12" w:space="0" w:color="auto"/>
              <w:left w:val="nil"/>
              <w:bottom w:val="single" w:sz="12" w:space="0" w:color="auto"/>
              <w:right w:val="nil"/>
            </w:tcBorders>
            <w:vAlign w:val="center"/>
          </w:tcPr>
          <w:p w14:paraId="640DAE79" w14:textId="77777777" w:rsidR="00453ED9" w:rsidRPr="00595F7A" w:rsidRDefault="00453ED9" w:rsidP="00B01280">
            <w:pPr>
              <w:jc w:val="center"/>
              <w:rPr>
                <w:rFonts w:ascii="Times New Roman" w:hAnsi="Times New Roman" w:cs="Times New Roman"/>
                <w:sz w:val="24"/>
                <w:szCs w:val="24"/>
              </w:rPr>
            </w:pPr>
          </w:p>
        </w:tc>
        <w:tc>
          <w:tcPr>
            <w:tcW w:w="754" w:type="pct"/>
            <w:tcBorders>
              <w:top w:val="single" w:sz="12" w:space="0" w:color="auto"/>
              <w:left w:val="nil"/>
              <w:bottom w:val="single" w:sz="12" w:space="0" w:color="auto"/>
              <w:right w:val="nil"/>
            </w:tcBorders>
            <w:vAlign w:val="center"/>
          </w:tcPr>
          <w:p w14:paraId="7BEB37D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τ</w:t>
            </w:r>
            <w:r w:rsidRPr="00595F7A">
              <w:rPr>
                <w:rFonts w:ascii="Times New Roman" w:hAnsi="Times New Roman" w:cs="Times New Roman"/>
                <w:sz w:val="24"/>
                <w:szCs w:val="24"/>
                <w:vertAlign w:val="subscript"/>
              </w:rPr>
              <w:t>c</w:t>
            </w:r>
          </w:p>
        </w:tc>
        <w:tc>
          <w:tcPr>
            <w:tcW w:w="764" w:type="pct"/>
            <w:tcBorders>
              <w:top w:val="single" w:sz="12" w:space="0" w:color="auto"/>
              <w:left w:val="nil"/>
              <w:bottom w:val="single" w:sz="12" w:space="0" w:color="auto"/>
              <w:right w:val="nil"/>
            </w:tcBorders>
            <w:vAlign w:val="center"/>
          </w:tcPr>
          <w:p w14:paraId="09CB064F" w14:textId="77777777" w:rsidR="00453ED9" w:rsidRPr="00595F7A" w:rsidRDefault="00453ED9" w:rsidP="00B01280">
            <w:pPr>
              <w:jc w:val="center"/>
              <w:rPr>
                <w:rFonts w:ascii="Times New Roman" w:hAnsi="Times New Roman" w:cs="Times New Roman"/>
                <w:sz w:val="24"/>
                <w:szCs w:val="24"/>
              </w:rPr>
            </w:pPr>
            <w:r w:rsidRPr="00595F7A">
              <w:rPr>
                <w:rFonts w:ascii="Times New Roman" w:eastAsia="等线" w:hAnsi="Times New Roman" w:cs="Times New Roman"/>
                <w:sz w:val="24"/>
                <w:szCs w:val="24"/>
                <w:lang w:val="en-GB"/>
              </w:rPr>
              <w:t>Δ</w:t>
            </w:r>
            <w:r w:rsidRPr="00595F7A">
              <w:rPr>
                <w:rFonts w:ascii="Times New Roman" w:hAnsi="Times New Roman" w:cs="Times New Roman"/>
                <w:sz w:val="24"/>
                <w:szCs w:val="24"/>
                <w:lang w:val="en-GB"/>
              </w:rPr>
              <w:t>T</w:t>
            </w:r>
            <w:r w:rsidRPr="00595F7A">
              <w:rPr>
                <w:rFonts w:ascii="Times New Roman" w:hAnsi="Times New Roman" w:cs="Times New Roman"/>
                <w:sz w:val="24"/>
                <w:szCs w:val="24"/>
                <w:vertAlign w:val="subscript"/>
                <w:lang w:val="en-GB"/>
              </w:rPr>
              <w:t>lum</w:t>
            </w:r>
          </w:p>
        </w:tc>
        <w:tc>
          <w:tcPr>
            <w:tcW w:w="754" w:type="pct"/>
            <w:tcBorders>
              <w:top w:val="single" w:sz="12" w:space="0" w:color="auto"/>
              <w:left w:val="nil"/>
              <w:bottom w:val="single" w:sz="12" w:space="0" w:color="auto"/>
              <w:right w:val="nil"/>
            </w:tcBorders>
            <w:vAlign w:val="center"/>
          </w:tcPr>
          <w:p w14:paraId="4CBDC344"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lang w:val="en-GB"/>
              </w:rPr>
              <w:t>T</w:t>
            </w:r>
            <w:r w:rsidRPr="00595F7A">
              <w:rPr>
                <w:rFonts w:ascii="Times New Roman" w:hAnsi="Times New Roman" w:cs="Times New Roman"/>
                <w:sz w:val="24"/>
                <w:szCs w:val="24"/>
                <w:vertAlign w:val="subscript"/>
                <w:lang w:val="en-GB"/>
              </w:rPr>
              <w:t>lum</w:t>
            </w:r>
          </w:p>
        </w:tc>
        <w:tc>
          <w:tcPr>
            <w:tcW w:w="753" w:type="pct"/>
            <w:tcBorders>
              <w:top w:val="single" w:sz="12" w:space="0" w:color="auto"/>
              <w:left w:val="nil"/>
              <w:bottom w:val="single" w:sz="12" w:space="0" w:color="auto"/>
              <w:right w:val="nil"/>
            </w:tcBorders>
            <w:vAlign w:val="center"/>
          </w:tcPr>
          <w:p w14:paraId="26F8D4E2" w14:textId="77777777" w:rsidR="00453ED9" w:rsidRPr="00595F7A" w:rsidRDefault="00453ED9" w:rsidP="00B01280">
            <w:pPr>
              <w:jc w:val="center"/>
              <w:rPr>
                <w:rFonts w:ascii="Times New Roman" w:hAnsi="Times New Roman" w:cs="Times New Roman"/>
                <w:sz w:val="24"/>
                <w:szCs w:val="24"/>
              </w:rPr>
            </w:pPr>
            <w:r w:rsidRPr="00595F7A">
              <w:rPr>
                <w:rFonts w:ascii="Times New Roman" w:eastAsia="等线" w:hAnsi="Times New Roman" w:cs="Times New Roman"/>
                <w:sz w:val="24"/>
                <w:szCs w:val="24"/>
                <w:lang w:val="en-GB"/>
              </w:rPr>
              <w:t>Δ</w:t>
            </w:r>
            <w:r w:rsidRPr="00595F7A">
              <w:rPr>
                <w:rFonts w:ascii="Times New Roman" w:hAnsi="Times New Roman" w:cs="Times New Roman"/>
                <w:sz w:val="24"/>
                <w:szCs w:val="24"/>
                <w:lang w:val="en-GB"/>
              </w:rPr>
              <w:t>T</w:t>
            </w:r>
            <w:r w:rsidRPr="00595F7A">
              <w:rPr>
                <w:rFonts w:ascii="Times New Roman" w:hAnsi="Times New Roman" w:cs="Times New Roman"/>
                <w:sz w:val="24"/>
                <w:szCs w:val="24"/>
                <w:vertAlign w:val="subscript"/>
                <w:lang w:val="en-GB"/>
              </w:rPr>
              <w:t>sol</w:t>
            </w:r>
          </w:p>
        </w:tc>
      </w:tr>
      <w:tr w:rsidR="00453ED9" w:rsidRPr="00595F7A" w14:paraId="551B6ACE" w14:textId="77777777" w:rsidTr="00B55635">
        <w:tc>
          <w:tcPr>
            <w:tcW w:w="1974" w:type="pct"/>
            <w:tcBorders>
              <w:top w:val="single" w:sz="12" w:space="0" w:color="auto"/>
              <w:left w:val="nil"/>
              <w:right w:val="nil"/>
            </w:tcBorders>
            <w:shd w:val="clear" w:color="auto" w:fill="FFD966" w:themeFill="accent4" w:themeFillTint="99"/>
            <w:vAlign w:val="center"/>
          </w:tcPr>
          <w:p w14:paraId="5EFA5A7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This work</w:t>
            </w:r>
          </w:p>
        </w:tc>
        <w:tc>
          <w:tcPr>
            <w:tcW w:w="754" w:type="pct"/>
            <w:tcBorders>
              <w:top w:val="single" w:sz="12" w:space="0" w:color="auto"/>
              <w:left w:val="nil"/>
              <w:right w:val="nil"/>
            </w:tcBorders>
            <w:shd w:val="clear" w:color="auto" w:fill="FFD966" w:themeFill="accent4" w:themeFillTint="99"/>
            <w:vAlign w:val="center"/>
          </w:tcPr>
          <w:p w14:paraId="456E490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48</w:t>
            </w:r>
          </w:p>
        </w:tc>
        <w:tc>
          <w:tcPr>
            <w:tcW w:w="764" w:type="pct"/>
            <w:tcBorders>
              <w:top w:val="single" w:sz="12" w:space="0" w:color="auto"/>
              <w:left w:val="nil"/>
              <w:right w:val="nil"/>
            </w:tcBorders>
            <w:shd w:val="clear" w:color="auto" w:fill="FFD966" w:themeFill="accent4" w:themeFillTint="99"/>
            <w:vAlign w:val="center"/>
          </w:tcPr>
          <w:p w14:paraId="32F530D2"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31.71</w:t>
            </w:r>
          </w:p>
        </w:tc>
        <w:tc>
          <w:tcPr>
            <w:tcW w:w="754" w:type="pct"/>
            <w:tcBorders>
              <w:top w:val="single" w:sz="12" w:space="0" w:color="auto"/>
              <w:left w:val="nil"/>
              <w:right w:val="nil"/>
            </w:tcBorders>
            <w:shd w:val="clear" w:color="auto" w:fill="FFD966" w:themeFill="accent4" w:themeFillTint="99"/>
            <w:vAlign w:val="center"/>
          </w:tcPr>
          <w:p w14:paraId="035EAB8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61.01</w:t>
            </w:r>
          </w:p>
        </w:tc>
        <w:tc>
          <w:tcPr>
            <w:tcW w:w="753" w:type="pct"/>
            <w:tcBorders>
              <w:top w:val="single" w:sz="12" w:space="0" w:color="auto"/>
              <w:left w:val="nil"/>
              <w:right w:val="nil"/>
            </w:tcBorders>
            <w:shd w:val="clear" w:color="auto" w:fill="FFD966" w:themeFill="accent4" w:themeFillTint="99"/>
            <w:vAlign w:val="center"/>
          </w:tcPr>
          <w:p w14:paraId="61E624B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42.14</w:t>
            </w:r>
          </w:p>
        </w:tc>
      </w:tr>
      <w:tr w:rsidR="00453ED9" w:rsidRPr="00595F7A" w14:paraId="3F537C2E" w14:textId="77777777" w:rsidTr="00D74704">
        <w:tc>
          <w:tcPr>
            <w:tcW w:w="1974" w:type="pct"/>
            <w:tcBorders>
              <w:left w:val="nil"/>
              <w:right w:val="nil"/>
            </w:tcBorders>
            <w:shd w:val="clear" w:color="auto" w:fill="FFF2CC" w:themeFill="accent4" w:themeFillTint="33"/>
            <w:vAlign w:val="center"/>
          </w:tcPr>
          <w:p w14:paraId="17DD3103" w14:textId="7AC6F645"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w:t>
            </w:r>
            <w:r w:rsidR="006F7726" w:rsidRPr="00595F7A">
              <w:rPr>
                <w:rFonts w:ascii="Times New Roman" w:hAnsi="Times New Roman" w:cs="Times New Roman" w:hint="eastAsia"/>
                <w:sz w:val="24"/>
                <w:szCs w:val="24"/>
              </w:rPr>
              <w:t>film</w:t>
            </w:r>
          </w:p>
        </w:tc>
        <w:tc>
          <w:tcPr>
            <w:tcW w:w="754" w:type="pct"/>
            <w:tcBorders>
              <w:left w:val="nil"/>
              <w:right w:val="nil"/>
            </w:tcBorders>
            <w:shd w:val="clear" w:color="auto" w:fill="FFF2CC" w:themeFill="accent4" w:themeFillTint="33"/>
            <w:vAlign w:val="center"/>
          </w:tcPr>
          <w:p w14:paraId="1BAE0134"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shd w:val="clear" w:color="auto" w:fill="FFF2CC" w:themeFill="accent4" w:themeFillTint="33"/>
            <w:vAlign w:val="center"/>
          </w:tcPr>
          <w:p w14:paraId="7D70FBC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3.74</w:t>
            </w:r>
          </w:p>
        </w:tc>
        <w:tc>
          <w:tcPr>
            <w:tcW w:w="754" w:type="pct"/>
            <w:tcBorders>
              <w:left w:val="nil"/>
              <w:right w:val="nil"/>
            </w:tcBorders>
            <w:shd w:val="clear" w:color="auto" w:fill="FFF2CC" w:themeFill="accent4" w:themeFillTint="33"/>
            <w:vAlign w:val="center"/>
          </w:tcPr>
          <w:p w14:paraId="72791ED2"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23.90</w:t>
            </w:r>
          </w:p>
        </w:tc>
        <w:tc>
          <w:tcPr>
            <w:tcW w:w="753" w:type="pct"/>
            <w:tcBorders>
              <w:left w:val="nil"/>
              <w:right w:val="nil"/>
            </w:tcBorders>
            <w:shd w:val="clear" w:color="auto" w:fill="FFF2CC" w:themeFill="accent4" w:themeFillTint="33"/>
            <w:vAlign w:val="center"/>
          </w:tcPr>
          <w:p w14:paraId="2BA04A6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12.55</w:t>
            </w:r>
          </w:p>
        </w:tc>
      </w:tr>
      <w:tr w:rsidR="00453ED9" w:rsidRPr="00595F7A" w14:paraId="2701D1DA" w14:textId="77777777" w:rsidTr="00D74704">
        <w:tc>
          <w:tcPr>
            <w:tcW w:w="1974" w:type="pct"/>
            <w:tcBorders>
              <w:left w:val="nil"/>
              <w:right w:val="nil"/>
            </w:tcBorders>
            <w:vAlign w:val="center"/>
          </w:tcPr>
          <w:p w14:paraId="00CFC8FB" w14:textId="4559F96C"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Mg</w:t>
            </w:r>
            <w:r w:rsidR="009734C1" w:rsidRPr="00595F7A">
              <w:rPr>
                <w:rFonts w:ascii="Times New Roman" w:hAnsi="Times New Roman" w:cs="Times New Roman"/>
                <w:sz w:val="24"/>
                <w:szCs w:val="24"/>
                <w:vertAlign w:val="superscript"/>
              </w:rPr>
              <w:t>1</w:t>
            </w:r>
          </w:p>
        </w:tc>
        <w:tc>
          <w:tcPr>
            <w:tcW w:w="754" w:type="pct"/>
            <w:tcBorders>
              <w:left w:val="nil"/>
              <w:right w:val="nil"/>
            </w:tcBorders>
            <w:vAlign w:val="center"/>
          </w:tcPr>
          <w:p w14:paraId="3E5DF79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61.05</w:t>
            </w:r>
          </w:p>
        </w:tc>
        <w:tc>
          <w:tcPr>
            <w:tcW w:w="764" w:type="pct"/>
            <w:tcBorders>
              <w:left w:val="nil"/>
              <w:right w:val="nil"/>
            </w:tcBorders>
            <w:vAlign w:val="center"/>
          </w:tcPr>
          <w:p w14:paraId="35F0FEE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2.7</w:t>
            </w:r>
          </w:p>
        </w:tc>
        <w:tc>
          <w:tcPr>
            <w:tcW w:w="754" w:type="pct"/>
            <w:tcBorders>
              <w:left w:val="nil"/>
              <w:right w:val="nil"/>
            </w:tcBorders>
            <w:vAlign w:val="center"/>
          </w:tcPr>
          <w:p w14:paraId="796ECF8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82.1</w:t>
            </w:r>
          </w:p>
        </w:tc>
        <w:tc>
          <w:tcPr>
            <w:tcW w:w="753" w:type="pct"/>
            <w:tcBorders>
              <w:left w:val="nil"/>
              <w:right w:val="nil"/>
            </w:tcBorders>
            <w:vAlign w:val="center"/>
          </w:tcPr>
          <w:p w14:paraId="2B1D884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4.8</w:t>
            </w:r>
          </w:p>
        </w:tc>
      </w:tr>
      <w:tr w:rsidR="00453ED9" w:rsidRPr="00595F7A" w14:paraId="7D59EC49" w14:textId="77777777" w:rsidTr="00D74704">
        <w:tc>
          <w:tcPr>
            <w:tcW w:w="1974" w:type="pct"/>
            <w:tcBorders>
              <w:left w:val="nil"/>
              <w:right w:val="nil"/>
            </w:tcBorders>
            <w:vAlign w:val="center"/>
          </w:tcPr>
          <w:p w14:paraId="0BDC6BAB" w14:textId="6D4B7AF9"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Sr</w:t>
            </w:r>
            <w:r w:rsidR="009734C1" w:rsidRPr="00595F7A">
              <w:rPr>
                <w:rFonts w:ascii="Times New Roman" w:hAnsi="Times New Roman" w:cs="Times New Roman"/>
                <w:sz w:val="24"/>
                <w:szCs w:val="24"/>
                <w:vertAlign w:val="superscript"/>
              </w:rPr>
              <w:t>2</w:t>
            </w:r>
          </w:p>
        </w:tc>
        <w:tc>
          <w:tcPr>
            <w:tcW w:w="754" w:type="pct"/>
            <w:tcBorders>
              <w:left w:val="nil"/>
              <w:right w:val="nil"/>
            </w:tcBorders>
            <w:vAlign w:val="center"/>
          </w:tcPr>
          <w:p w14:paraId="221B3FF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0A70923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5.1</w:t>
            </w:r>
          </w:p>
        </w:tc>
        <w:tc>
          <w:tcPr>
            <w:tcW w:w="754" w:type="pct"/>
            <w:tcBorders>
              <w:left w:val="nil"/>
              <w:right w:val="nil"/>
            </w:tcBorders>
            <w:vAlign w:val="center"/>
          </w:tcPr>
          <w:p w14:paraId="1BA6DC8B"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54.3</w:t>
            </w:r>
          </w:p>
        </w:tc>
        <w:tc>
          <w:tcPr>
            <w:tcW w:w="753" w:type="pct"/>
            <w:tcBorders>
              <w:left w:val="nil"/>
              <w:right w:val="nil"/>
            </w:tcBorders>
            <w:vAlign w:val="center"/>
          </w:tcPr>
          <w:p w14:paraId="6B6784A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w:t>
            </w:r>
          </w:p>
        </w:tc>
      </w:tr>
      <w:tr w:rsidR="00453ED9" w:rsidRPr="00595F7A" w14:paraId="28B1942A" w14:textId="77777777" w:rsidTr="00D74704">
        <w:tc>
          <w:tcPr>
            <w:tcW w:w="1974" w:type="pct"/>
            <w:tcBorders>
              <w:left w:val="nil"/>
              <w:right w:val="nil"/>
            </w:tcBorders>
            <w:vAlign w:val="center"/>
          </w:tcPr>
          <w:p w14:paraId="7DCAAE11" w14:textId="03E9DBD6"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Sr</w:t>
            </w:r>
            <w:r w:rsidR="009734C1" w:rsidRPr="00595F7A">
              <w:rPr>
                <w:rFonts w:ascii="Times New Roman" w:hAnsi="Times New Roman" w:cs="Times New Roman"/>
                <w:sz w:val="24"/>
                <w:szCs w:val="24"/>
                <w:vertAlign w:val="superscript"/>
              </w:rPr>
              <w:t>2</w:t>
            </w:r>
          </w:p>
        </w:tc>
        <w:tc>
          <w:tcPr>
            <w:tcW w:w="754" w:type="pct"/>
            <w:tcBorders>
              <w:left w:val="nil"/>
              <w:right w:val="nil"/>
            </w:tcBorders>
            <w:vAlign w:val="center"/>
          </w:tcPr>
          <w:p w14:paraId="6384C4A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7778111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4.8</w:t>
            </w:r>
          </w:p>
        </w:tc>
        <w:tc>
          <w:tcPr>
            <w:tcW w:w="754" w:type="pct"/>
            <w:tcBorders>
              <w:left w:val="nil"/>
              <w:right w:val="nil"/>
            </w:tcBorders>
            <w:vAlign w:val="center"/>
          </w:tcPr>
          <w:p w14:paraId="543510A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50.3</w:t>
            </w:r>
          </w:p>
        </w:tc>
        <w:tc>
          <w:tcPr>
            <w:tcW w:w="753" w:type="pct"/>
            <w:tcBorders>
              <w:left w:val="nil"/>
              <w:right w:val="nil"/>
            </w:tcBorders>
            <w:vAlign w:val="center"/>
          </w:tcPr>
          <w:p w14:paraId="12CB9F79"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6.5</w:t>
            </w:r>
          </w:p>
        </w:tc>
      </w:tr>
      <w:tr w:rsidR="00453ED9" w:rsidRPr="00595F7A" w14:paraId="2F171206" w14:textId="77777777" w:rsidTr="00D74704">
        <w:tc>
          <w:tcPr>
            <w:tcW w:w="1974" w:type="pct"/>
            <w:tcBorders>
              <w:left w:val="nil"/>
              <w:right w:val="nil"/>
            </w:tcBorders>
            <w:vAlign w:val="center"/>
          </w:tcPr>
          <w:p w14:paraId="3F8DD35E" w14:textId="3FA045F8"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W</w:t>
            </w:r>
            <w:r w:rsidR="009734C1" w:rsidRPr="00595F7A">
              <w:rPr>
                <w:rFonts w:ascii="Times New Roman" w:hAnsi="Times New Roman" w:cs="Times New Roman"/>
                <w:sz w:val="24"/>
                <w:szCs w:val="24"/>
                <w:vertAlign w:val="superscript"/>
              </w:rPr>
              <w:t>3</w:t>
            </w:r>
          </w:p>
        </w:tc>
        <w:tc>
          <w:tcPr>
            <w:tcW w:w="754" w:type="pct"/>
            <w:tcBorders>
              <w:left w:val="nil"/>
              <w:right w:val="nil"/>
            </w:tcBorders>
            <w:vAlign w:val="center"/>
          </w:tcPr>
          <w:p w14:paraId="3EF29B42"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28</w:t>
            </w:r>
          </w:p>
        </w:tc>
        <w:tc>
          <w:tcPr>
            <w:tcW w:w="764" w:type="pct"/>
            <w:tcBorders>
              <w:left w:val="nil"/>
              <w:right w:val="nil"/>
            </w:tcBorders>
            <w:vAlign w:val="center"/>
          </w:tcPr>
          <w:p w14:paraId="7C3B123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1.3</w:t>
            </w:r>
          </w:p>
        </w:tc>
        <w:tc>
          <w:tcPr>
            <w:tcW w:w="754" w:type="pct"/>
            <w:tcBorders>
              <w:left w:val="nil"/>
              <w:right w:val="nil"/>
            </w:tcBorders>
            <w:vAlign w:val="center"/>
          </w:tcPr>
          <w:p w14:paraId="0136764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45.1</w:t>
            </w:r>
          </w:p>
        </w:tc>
        <w:tc>
          <w:tcPr>
            <w:tcW w:w="753" w:type="pct"/>
            <w:tcBorders>
              <w:left w:val="nil"/>
              <w:right w:val="nil"/>
            </w:tcBorders>
            <w:vAlign w:val="center"/>
          </w:tcPr>
          <w:p w14:paraId="2164B24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6.9</w:t>
            </w:r>
          </w:p>
        </w:tc>
      </w:tr>
      <w:tr w:rsidR="00453ED9" w:rsidRPr="00595F7A" w14:paraId="65AFDDE2" w14:textId="77777777" w:rsidTr="00D74704">
        <w:tc>
          <w:tcPr>
            <w:tcW w:w="1974" w:type="pct"/>
            <w:tcBorders>
              <w:left w:val="nil"/>
              <w:right w:val="nil"/>
            </w:tcBorders>
            <w:vAlign w:val="center"/>
          </w:tcPr>
          <w:p w14:paraId="231B4E2E" w14:textId="2D863020"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F</w:t>
            </w:r>
            <w:r w:rsidR="009734C1" w:rsidRPr="00595F7A">
              <w:rPr>
                <w:rFonts w:ascii="Times New Roman" w:hAnsi="Times New Roman" w:cs="Times New Roman"/>
                <w:sz w:val="24"/>
                <w:szCs w:val="24"/>
                <w:vertAlign w:val="superscript"/>
              </w:rPr>
              <w:t>4</w:t>
            </w:r>
          </w:p>
        </w:tc>
        <w:tc>
          <w:tcPr>
            <w:tcW w:w="754" w:type="pct"/>
            <w:tcBorders>
              <w:left w:val="nil"/>
              <w:right w:val="nil"/>
            </w:tcBorders>
            <w:vAlign w:val="center"/>
          </w:tcPr>
          <w:p w14:paraId="6992FC4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34.9</w:t>
            </w:r>
          </w:p>
        </w:tc>
        <w:tc>
          <w:tcPr>
            <w:tcW w:w="764" w:type="pct"/>
            <w:tcBorders>
              <w:left w:val="nil"/>
              <w:right w:val="nil"/>
            </w:tcBorders>
            <w:vAlign w:val="center"/>
          </w:tcPr>
          <w:p w14:paraId="46E650BB"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2.8</w:t>
            </w:r>
          </w:p>
        </w:tc>
        <w:tc>
          <w:tcPr>
            <w:tcW w:w="754" w:type="pct"/>
            <w:tcBorders>
              <w:left w:val="nil"/>
              <w:right w:val="nil"/>
            </w:tcBorders>
            <w:vAlign w:val="center"/>
          </w:tcPr>
          <w:p w14:paraId="0CB3F8F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48.7</w:t>
            </w:r>
          </w:p>
        </w:tc>
        <w:tc>
          <w:tcPr>
            <w:tcW w:w="753" w:type="pct"/>
            <w:tcBorders>
              <w:left w:val="nil"/>
              <w:right w:val="nil"/>
            </w:tcBorders>
            <w:vAlign w:val="center"/>
          </w:tcPr>
          <w:p w14:paraId="6F63E0B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10.7</w:t>
            </w:r>
          </w:p>
        </w:tc>
      </w:tr>
      <w:tr w:rsidR="00453ED9" w:rsidRPr="00595F7A" w14:paraId="364272F9" w14:textId="77777777" w:rsidTr="00D74704">
        <w:tc>
          <w:tcPr>
            <w:tcW w:w="1974" w:type="pct"/>
            <w:tcBorders>
              <w:left w:val="nil"/>
              <w:right w:val="nil"/>
            </w:tcBorders>
            <w:vAlign w:val="center"/>
          </w:tcPr>
          <w:p w14:paraId="26E02369" w14:textId="2B64A65A"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Zr</w:t>
            </w:r>
            <w:r w:rsidR="009734C1" w:rsidRPr="00595F7A">
              <w:rPr>
                <w:rFonts w:ascii="Times New Roman" w:hAnsi="Times New Roman" w:cs="Times New Roman"/>
                <w:sz w:val="24"/>
                <w:szCs w:val="24"/>
                <w:vertAlign w:val="superscript"/>
              </w:rPr>
              <w:t>5</w:t>
            </w:r>
          </w:p>
        </w:tc>
        <w:tc>
          <w:tcPr>
            <w:tcW w:w="754" w:type="pct"/>
            <w:tcBorders>
              <w:left w:val="nil"/>
              <w:right w:val="nil"/>
            </w:tcBorders>
            <w:vAlign w:val="center"/>
          </w:tcPr>
          <w:p w14:paraId="7FBB33BB"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64.3</w:t>
            </w:r>
          </w:p>
        </w:tc>
        <w:tc>
          <w:tcPr>
            <w:tcW w:w="764" w:type="pct"/>
            <w:tcBorders>
              <w:left w:val="nil"/>
              <w:right w:val="nil"/>
            </w:tcBorders>
            <w:vAlign w:val="center"/>
          </w:tcPr>
          <w:p w14:paraId="4BBC7CC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5.1</w:t>
            </w:r>
          </w:p>
        </w:tc>
        <w:tc>
          <w:tcPr>
            <w:tcW w:w="754" w:type="pct"/>
            <w:tcBorders>
              <w:left w:val="nil"/>
              <w:right w:val="nil"/>
            </w:tcBorders>
            <w:vAlign w:val="center"/>
          </w:tcPr>
          <w:p w14:paraId="190CA5A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60.4</w:t>
            </w:r>
          </w:p>
        </w:tc>
        <w:tc>
          <w:tcPr>
            <w:tcW w:w="753" w:type="pct"/>
            <w:tcBorders>
              <w:left w:val="nil"/>
              <w:right w:val="nil"/>
            </w:tcBorders>
            <w:vAlign w:val="center"/>
          </w:tcPr>
          <w:p w14:paraId="153BE81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14.1</w:t>
            </w:r>
          </w:p>
        </w:tc>
      </w:tr>
      <w:tr w:rsidR="00453ED9" w:rsidRPr="00595F7A" w14:paraId="61F0ACDE" w14:textId="77777777" w:rsidTr="00D74704">
        <w:tc>
          <w:tcPr>
            <w:tcW w:w="1974" w:type="pct"/>
            <w:tcBorders>
              <w:left w:val="nil"/>
              <w:right w:val="nil"/>
            </w:tcBorders>
            <w:vAlign w:val="center"/>
          </w:tcPr>
          <w:p w14:paraId="2E418709" w14:textId="14420D84"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Ti</w:t>
            </w:r>
            <w:r w:rsidR="009734C1" w:rsidRPr="00595F7A">
              <w:rPr>
                <w:rFonts w:ascii="Times New Roman" w:hAnsi="Times New Roman" w:cs="Times New Roman"/>
                <w:sz w:val="24"/>
                <w:szCs w:val="24"/>
                <w:vertAlign w:val="superscript"/>
              </w:rPr>
              <w:t>6</w:t>
            </w:r>
          </w:p>
        </w:tc>
        <w:tc>
          <w:tcPr>
            <w:tcW w:w="754" w:type="pct"/>
            <w:tcBorders>
              <w:left w:val="nil"/>
              <w:right w:val="nil"/>
            </w:tcBorders>
            <w:vAlign w:val="center"/>
          </w:tcPr>
          <w:p w14:paraId="22E6302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73D2E1E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6.9</w:t>
            </w:r>
          </w:p>
        </w:tc>
        <w:tc>
          <w:tcPr>
            <w:tcW w:w="754" w:type="pct"/>
            <w:tcBorders>
              <w:left w:val="nil"/>
              <w:right w:val="nil"/>
            </w:tcBorders>
            <w:vAlign w:val="center"/>
          </w:tcPr>
          <w:p w14:paraId="7C310D3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53</w:t>
            </w:r>
          </w:p>
        </w:tc>
        <w:tc>
          <w:tcPr>
            <w:tcW w:w="753" w:type="pct"/>
            <w:tcBorders>
              <w:left w:val="nil"/>
              <w:right w:val="nil"/>
            </w:tcBorders>
            <w:vAlign w:val="center"/>
          </w:tcPr>
          <w:p w14:paraId="00D40C8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17.2</w:t>
            </w:r>
          </w:p>
        </w:tc>
      </w:tr>
      <w:tr w:rsidR="00453ED9" w:rsidRPr="00595F7A" w14:paraId="5F9DD1B6" w14:textId="77777777" w:rsidTr="00D74704">
        <w:tc>
          <w:tcPr>
            <w:tcW w:w="1974" w:type="pct"/>
            <w:tcBorders>
              <w:left w:val="nil"/>
              <w:right w:val="nil"/>
            </w:tcBorders>
            <w:vAlign w:val="center"/>
          </w:tcPr>
          <w:p w14:paraId="6924B217" w14:textId="2A3EC7FE"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Doping Tb</w:t>
            </w:r>
            <w:r w:rsidR="009734C1" w:rsidRPr="00595F7A">
              <w:rPr>
                <w:rFonts w:ascii="Times New Roman" w:hAnsi="Times New Roman" w:cs="Times New Roman"/>
                <w:sz w:val="24"/>
                <w:szCs w:val="24"/>
                <w:vertAlign w:val="superscript"/>
              </w:rPr>
              <w:t>7</w:t>
            </w:r>
          </w:p>
        </w:tc>
        <w:tc>
          <w:tcPr>
            <w:tcW w:w="754" w:type="pct"/>
            <w:tcBorders>
              <w:left w:val="nil"/>
              <w:right w:val="nil"/>
            </w:tcBorders>
            <w:vAlign w:val="center"/>
          </w:tcPr>
          <w:p w14:paraId="3FD101C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62.5</w:t>
            </w:r>
          </w:p>
        </w:tc>
        <w:tc>
          <w:tcPr>
            <w:tcW w:w="764" w:type="pct"/>
            <w:tcBorders>
              <w:left w:val="nil"/>
              <w:right w:val="nil"/>
            </w:tcBorders>
            <w:vAlign w:val="center"/>
          </w:tcPr>
          <w:p w14:paraId="503F39C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w:t>
            </w:r>
          </w:p>
        </w:tc>
        <w:tc>
          <w:tcPr>
            <w:tcW w:w="754" w:type="pct"/>
            <w:tcBorders>
              <w:left w:val="nil"/>
              <w:right w:val="nil"/>
            </w:tcBorders>
            <w:vAlign w:val="center"/>
          </w:tcPr>
          <w:p w14:paraId="2498E13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65.9</w:t>
            </w:r>
          </w:p>
        </w:tc>
        <w:tc>
          <w:tcPr>
            <w:tcW w:w="753" w:type="pct"/>
            <w:tcBorders>
              <w:left w:val="nil"/>
              <w:right w:val="nil"/>
            </w:tcBorders>
            <w:vAlign w:val="center"/>
          </w:tcPr>
          <w:p w14:paraId="1803AA02"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4.6</w:t>
            </w:r>
          </w:p>
        </w:tc>
      </w:tr>
      <w:tr w:rsidR="00453ED9" w:rsidRPr="00595F7A" w14:paraId="7917092F" w14:textId="77777777" w:rsidTr="00D74704">
        <w:tc>
          <w:tcPr>
            <w:tcW w:w="1974" w:type="pct"/>
            <w:tcBorders>
              <w:left w:val="nil"/>
              <w:right w:val="nil"/>
            </w:tcBorders>
            <w:vAlign w:val="center"/>
          </w:tcPr>
          <w:p w14:paraId="44831BCB" w14:textId="050C130B"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lastRenderedPageBreak/>
              <w:t>Doping Mg+W</w:t>
            </w:r>
            <w:r w:rsidR="009734C1" w:rsidRPr="00595F7A">
              <w:rPr>
                <w:rFonts w:ascii="Times New Roman" w:hAnsi="Times New Roman" w:cs="Times New Roman"/>
                <w:sz w:val="24"/>
                <w:szCs w:val="24"/>
                <w:vertAlign w:val="superscript"/>
              </w:rPr>
              <w:t>1</w:t>
            </w:r>
          </w:p>
        </w:tc>
        <w:tc>
          <w:tcPr>
            <w:tcW w:w="754" w:type="pct"/>
            <w:tcBorders>
              <w:left w:val="nil"/>
              <w:right w:val="nil"/>
            </w:tcBorders>
            <w:vAlign w:val="center"/>
          </w:tcPr>
          <w:p w14:paraId="74CE0B1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35</w:t>
            </w:r>
          </w:p>
        </w:tc>
        <w:tc>
          <w:tcPr>
            <w:tcW w:w="764" w:type="pct"/>
            <w:tcBorders>
              <w:left w:val="nil"/>
              <w:right w:val="nil"/>
            </w:tcBorders>
            <w:vAlign w:val="center"/>
          </w:tcPr>
          <w:p w14:paraId="1F8B809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3.5</w:t>
            </w:r>
          </w:p>
        </w:tc>
        <w:tc>
          <w:tcPr>
            <w:tcW w:w="754" w:type="pct"/>
            <w:tcBorders>
              <w:left w:val="nil"/>
              <w:right w:val="nil"/>
            </w:tcBorders>
            <w:vAlign w:val="center"/>
          </w:tcPr>
          <w:p w14:paraId="45D0EC9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81.3</w:t>
            </w:r>
          </w:p>
        </w:tc>
        <w:tc>
          <w:tcPr>
            <w:tcW w:w="753" w:type="pct"/>
            <w:tcBorders>
              <w:left w:val="nil"/>
              <w:right w:val="nil"/>
            </w:tcBorders>
            <w:vAlign w:val="center"/>
          </w:tcPr>
          <w:p w14:paraId="7B11E8A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4.3</w:t>
            </w:r>
          </w:p>
        </w:tc>
      </w:tr>
      <w:tr w:rsidR="00453ED9" w:rsidRPr="00595F7A" w14:paraId="4AAEF6CE" w14:textId="77777777" w:rsidTr="00D74704">
        <w:tc>
          <w:tcPr>
            <w:tcW w:w="1974" w:type="pct"/>
            <w:tcBorders>
              <w:left w:val="nil"/>
              <w:right w:val="nil"/>
            </w:tcBorders>
            <w:vAlign w:val="center"/>
          </w:tcPr>
          <w:p w14:paraId="03C84B09" w14:textId="1E7A6EB8"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PU</w:t>
            </w:r>
            <w:r w:rsidR="009734C1" w:rsidRPr="00595F7A">
              <w:rPr>
                <w:rFonts w:ascii="Times New Roman" w:hAnsi="Times New Roman" w:cs="Times New Roman"/>
                <w:sz w:val="24"/>
                <w:szCs w:val="24"/>
                <w:vertAlign w:val="superscript"/>
              </w:rPr>
              <w:t>8</w:t>
            </w:r>
          </w:p>
        </w:tc>
        <w:tc>
          <w:tcPr>
            <w:tcW w:w="754" w:type="pct"/>
            <w:tcBorders>
              <w:left w:val="nil"/>
              <w:right w:val="nil"/>
            </w:tcBorders>
            <w:vAlign w:val="center"/>
          </w:tcPr>
          <w:p w14:paraId="35F34E9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91.7</w:t>
            </w:r>
          </w:p>
        </w:tc>
        <w:tc>
          <w:tcPr>
            <w:tcW w:w="764" w:type="pct"/>
            <w:tcBorders>
              <w:left w:val="nil"/>
              <w:right w:val="nil"/>
            </w:tcBorders>
            <w:vAlign w:val="center"/>
          </w:tcPr>
          <w:p w14:paraId="521AEB2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5.6</w:t>
            </w:r>
          </w:p>
        </w:tc>
        <w:tc>
          <w:tcPr>
            <w:tcW w:w="754" w:type="pct"/>
            <w:tcBorders>
              <w:left w:val="nil"/>
              <w:right w:val="nil"/>
            </w:tcBorders>
            <w:vAlign w:val="center"/>
          </w:tcPr>
          <w:p w14:paraId="6DBBC0A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45.6</w:t>
            </w:r>
          </w:p>
        </w:tc>
        <w:tc>
          <w:tcPr>
            <w:tcW w:w="753" w:type="pct"/>
            <w:tcBorders>
              <w:left w:val="nil"/>
              <w:right w:val="nil"/>
            </w:tcBorders>
            <w:vAlign w:val="center"/>
          </w:tcPr>
          <w:p w14:paraId="56DBD609"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22.3</w:t>
            </w:r>
          </w:p>
        </w:tc>
      </w:tr>
      <w:tr w:rsidR="00453ED9" w:rsidRPr="00595F7A" w14:paraId="379F58E6" w14:textId="77777777" w:rsidTr="00D74704">
        <w:tc>
          <w:tcPr>
            <w:tcW w:w="1974" w:type="pct"/>
            <w:tcBorders>
              <w:left w:val="nil"/>
              <w:right w:val="nil"/>
            </w:tcBorders>
            <w:vAlign w:val="center"/>
          </w:tcPr>
          <w:p w14:paraId="353F0704"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 xml:space="preserve">Core-shell </w:t>
            </w:r>
          </w:p>
          <w:p w14:paraId="4DFCF78C" w14:textId="12F60E0C"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-@-SiO</w:t>
            </w:r>
            <w:r w:rsidRPr="00595F7A">
              <w:rPr>
                <w:rFonts w:ascii="Times New Roman" w:hAnsi="Times New Roman" w:cs="Times New Roman"/>
                <w:sz w:val="24"/>
                <w:szCs w:val="24"/>
                <w:vertAlign w:val="subscript"/>
              </w:rPr>
              <w:t>2</w:t>
            </w:r>
            <w:r w:rsidR="009734C1" w:rsidRPr="00595F7A">
              <w:rPr>
                <w:rFonts w:ascii="Times New Roman" w:hAnsi="Times New Roman" w:cs="Times New Roman"/>
                <w:sz w:val="24"/>
                <w:szCs w:val="24"/>
                <w:vertAlign w:val="superscript"/>
              </w:rPr>
              <w:t>9</w:t>
            </w:r>
            <w:r w:rsidR="009734C1" w:rsidRPr="00595F7A">
              <w:rPr>
                <w:rFonts w:ascii="Times New Roman" w:hAnsi="Times New Roman" w:cs="Times New Roman" w:hint="eastAsia"/>
                <w:sz w:val="24"/>
                <w:szCs w:val="24"/>
                <w:vertAlign w:val="superscript"/>
              </w:rPr>
              <w:t>,</w:t>
            </w:r>
            <w:r w:rsidR="009734C1" w:rsidRPr="00595F7A">
              <w:rPr>
                <w:rFonts w:ascii="Times New Roman" w:hAnsi="Times New Roman" w:cs="Times New Roman"/>
                <w:sz w:val="24"/>
                <w:szCs w:val="24"/>
                <w:vertAlign w:val="superscript"/>
              </w:rPr>
              <w:t>10</w:t>
            </w:r>
          </w:p>
        </w:tc>
        <w:tc>
          <w:tcPr>
            <w:tcW w:w="754" w:type="pct"/>
            <w:tcBorders>
              <w:left w:val="nil"/>
              <w:right w:val="nil"/>
            </w:tcBorders>
            <w:vAlign w:val="center"/>
          </w:tcPr>
          <w:p w14:paraId="7CB1A08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45695A9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2.9</w:t>
            </w:r>
          </w:p>
        </w:tc>
        <w:tc>
          <w:tcPr>
            <w:tcW w:w="754" w:type="pct"/>
            <w:tcBorders>
              <w:left w:val="nil"/>
              <w:right w:val="nil"/>
            </w:tcBorders>
            <w:vAlign w:val="center"/>
          </w:tcPr>
          <w:p w14:paraId="75C598E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27.8</w:t>
            </w:r>
          </w:p>
        </w:tc>
        <w:tc>
          <w:tcPr>
            <w:tcW w:w="753" w:type="pct"/>
            <w:tcBorders>
              <w:left w:val="nil"/>
              <w:right w:val="nil"/>
            </w:tcBorders>
            <w:vAlign w:val="center"/>
          </w:tcPr>
          <w:p w14:paraId="38873F9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13.6</w:t>
            </w:r>
          </w:p>
        </w:tc>
      </w:tr>
      <w:tr w:rsidR="00453ED9" w:rsidRPr="00595F7A" w14:paraId="38EEB780" w14:textId="77777777" w:rsidTr="00D74704">
        <w:tc>
          <w:tcPr>
            <w:tcW w:w="1974" w:type="pct"/>
            <w:tcBorders>
              <w:left w:val="nil"/>
              <w:right w:val="nil"/>
            </w:tcBorders>
            <w:vAlign w:val="center"/>
          </w:tcPr>
          <w:p w14:paraId="77224F9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Core-shell</w:t>
            </w:r>
          </w:p>
          <w:p w14:paraId="7A550EA0" w14:textId="1FDDCBC1"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V</w:t>
            </w:r>
            <w:r w:rsidRPr="00595F7A">
              <w:rPr>
                <w:rFonts w:ascii="Times New Roman" w:hAnsi="Times New Roman" w:cs="Times New Roman"/>
                <w:sz w:val="24"/>
                <w:szCs w:val="24"/>
                <w:vertAlign w:val="subscript"/>
              </w:rPr>
              <w:t>x</w:t>
            </w:r>
            <w:r w:rsidRPr="00595F7A">
              <w:rPr>
                <w:rFonts w:ascii="Times New Roman" w:hAnsi="Times New Roman" w:cs="Times New Roman"/>
                <w:sz w:val="24"/>
                <w:szCs w:val="24"/>
              </w:rPr>
              <w:t>W</w:t>
            </w:r>
            <w:r w:rsidRPr="00595F7A">
              <w:rPr>
                <w:rFonts w:ascii="Times New Roman" w:hAnsi="Times New Roman" w:cs="Times New Roman"/>
                <w:sz w:val="24"/>
                <w:szCs w:val="24"/>
                <w:vertAlign w:val="subscript"/>
              </w:rPr>
              <w:t>1-X</w:t>
            </w:r>
            <w:r w:rsidRPr="00595F7A">
              <w:rPr>
                <w:rFonts w:ascii="Times New Roman" w:hAnsi="Times New Roman" w:cs="Times New Roman"/>
                <w:sz w:val="24"/>
                <w:szCs w:val="24"/>
              </w:rPr>
              <w:t>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-@-SiO</w:t>
            </w:r>
            <w:r w:rsidRPr="00595F7A">
              <w:rPr>
                <w:rFonts w:ascii="Times New Roman" w:hAnsi="Times New Roman" w:cs="Times New Roman"/>
                <w:sz w:val="24"/>
                <w:szCs w:val="24"/>
                <w:vertAlign w:val="subscript"/>
              </w:rPr>
              <w:t>2</w:t>
            </w:r>
            <w:r w:rsidR="009734C1" w:rsidRPr="00595F7A">
              <w:rPr>
                <w:rFonts w:ascii="Times New Roman" w:hAnsi="Times New Roman" w:cs="Times New Roman"/>
                <w:sz w:val="24"/>
                <w:szCs w:val="24"/>
                <w:vertAlign w:val="superscript"/>
              </w:rPr>
              <w:t>11</w:t>
            </w:r>
          </w:p>
        </w:tc>
        <w:tc>
          <w:tcPr>
            <w:tcW w:w="754" w:type="pct"/>
            <w:tcBorders>
              <w:left w:val="nil"/>
              <w:right w:val="nil"/>
            </w:tcBorders>
            <w:vAlign w:val="center"/>
          </w:tcPr>
          <w:p w14:paraId="2C1F132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25.2</w:t>
            </w:r>
          </w:p>
        </w:tc>
        <w:tc>
          <w:tcPr>
            <w:tcW w:w="764" w:type="pct"/>
            <w:tcBorders>
              <w:left w:val="nil"/>
              <w:right w:val="nil"/>
            </w:tcBorders>
            <w:vAlign w:val="center"/>
          </w:tcPr>
          <w:p w14:paraId="3F2F7359"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3.1</w:t>
            </w:r>
          </w:p>
        </w:tc>
        <w:tc>
          <w:tcPr>
            <w:tcW w:w="754" w:type="pct"/>
            <w:tcBorders>
              <w:left w:val="nil"/>
              <w:right w:val="nil"/>
            </w:tcBorders>
            <w:vAlign w:val="center"/>
          </w:tcPr>
          <w:p w14:paraId="1A68FA8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50.6</w:t>
            </w:r>
          </w:p>
        </w:tc>
        <w:tc>
          <w:tcPr>
            <w:tcW w:w="753" w:type="pct"/>
            <w:tcBorders>
              <w:left w:val="nil"/>
              <w:right w:val="nil"/>
            </w:tcBorders>
            <w:vAlign w:val="center"/>
          </w:tcPr>
          <w:p w14:paraId="48607ED6"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14.7</w:t>
            </w:r>
          </w:p>
        </w:tc>
      </w:tr>
      <w:tr w:rsidR="00453ED9" w:rsidRPr="00595F7A" w14:paraId="253BBC00" w14:textId="77777777" w:rsidTr="00D74704">
        <w:tc>
          <w:tcPr>
            <w:tcW w:w="1974" w:type="pct"/>
            <w:tcBorders>
              <w:left w:val="nil"/>
              <w:right w:val="nil"/>
            </w:tcBorders>
            <w:vAlign w:val="center"/>
          </w:tcPr>
          <w:p w14:paraId="39028896" w14:textId="79F5AA9D"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+TiO</w:t>
            </w:r>
            <w:r w:rsidRPr="00595F7A">
              <w:rPr>
                <w:rFonts w:ascii="Times New Roman" w:hAnsi="Times New Roman" w:cs="Times New Roman"/>
                <w:sz w:val="24"/>
                <w:szCs w:val="24"/>
                <w:vertAlign w:val="subscript"/>
              </w:rPr>
              <w:t>2</w:t>
            </w:r>
            <w:r w:rsidR="009734C1" w:rsidRPr="00595F7A">
              <w:rPr>
                <w:rFonts w:ascii="Times New Roman" w:hAnsi="Times New Roman" w:cs="Times New Roman"/>
                <w:sz w:val="24"/>
                <w:szCs w:val="24"/>
                <w:vertAlign w:val="superscript"/>
              </w:rPr>
              <w:t>12</w:t>
            </w:r>
          </w:p>
        </w:tc>
        <w:tc>
          <w:tcPr>
            <w:tcW w:w="754" w:type="pct"/>
            <w:tcBorders>
              <w:left w:val="nil"/>
              <w:right w:val="nil"/>
            </w:tcBorders>
            <w:vAlign w:val="center"/>
          </w:tcPr>
          <w:p w14:paraId="313EA93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4BEEDB8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1.5</w:t>
            </w:r>
          </w:p>
        </w:tc>
        <w:tc>
          <w:tcPr>
            <w:tcW w:w="754" w:type="pct"/>
            <w:tcBorders>
              <w:left w:val="nil"/>
              <w:right w:val="nil"/>
            </w:tcBorders>
            <w:vAlign w:val="center"/>
          </w:tcPr>
          <w:p w14:paraId="2568B27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61.2</w:t>
            </w:r>
          </w:p>
        </w:tc>
        <w:tc>
          <w:tcPr>
            <w:tcW w:w="753" w:type="pct"/>
            <w:tcBorders>
              <w:left w:val="nil"/>
              <w:right w:val="nil"/>
            </w:tcBorders>
            <w:vAlign w:val="center"/>
          </w:tcPr>
          <w:p w14:paraId="3C946D8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14.6</w:t>
            </w:r>
          </w:p>
        </w:tc>
      </w:tr>
      <w:tr w:rsidR="00453ED9" w:rsidRPr="00595F7A" w14:paraId="1A549A6F" w14:textId="77777777" w:rsidTr="00D74704">
        <w:tc>
          <w:tcPr>
            <w:tcW w:w="1974" w:type="pct"/>
            <w:tcBorders>
              <w:left w:val="nil"/>
              <w:right w:val="nil"/>
            </w:tcBorders>
            <w:vAlign w:val="center"/>
          </w:tcPr>
          <w:p w14:paraId="7FA8168D" w14:textId="6B5FCFA0"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PNIPAm</w:t>
            </w:r>
            <w:r w:rsidR="009734C1" w:rsidRPr="00595F7A">
              <w:rPr>
                <w:rFonts w:ascii="Times New Roman" w:hAnsi="Times New Roman" w:cs="Times New Roman"/>
                <w:sz w:val="24"/>
                <w:szCs w:val="24"/>
                <w:vertAlign w:val="superscript"/>
              </w:rPr>
              <w:t>13</w:t>
            </w:r>
            <w:r w:rsidR="009734C1" w:rsidRPr="00595F7A">
              <w:rPr>
                <w:rFonts w:ascii="Times New Roman" w:hAnsi="Times New Roman" w:cs="Times New Roman" w:hint="eastAsia"/>
                <w:sz w:val="24"/>
                <w:szCs w:val="24"/>
                <w:vertAlign w:val="superscript"/>
              </w:rPr>
              <w:t>,</w:t>
            </w:r>
            <w:r w:rsidR="009734C1" w:rsidRPr="00595F7A">
              <w:rPr>
                <w:rFonts w:ascii="Times New Roman" w:hAnsi="Times New Roman" w:cs="Times New Roman"/>
                <w:sz w:val="24"/>
                <w:szCs w:val="24"/>
                <w:vertAlign w:val="superscript"/>
              </w:rPr>
              <w:t>14</w:t>
            </w:r>
          </w:p>
        </w:tc>
        <w:tc>
          <w:tcPr>
            <w:tcW w:w="754" w:type="pct"/>
            <w:tcBorders>
              <w:left w:val="nil"/>
              <w:right w:val="nil"/>
            </w:tcBorders>
            <w:vAlign w:val="center"/>
          </w:tcPr>
          <w:p w14:paraId="6E76152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43169C2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29.9</w:t>
            </w:r>
          </w:p>
        </w:tc>
        <w:tc>
          <w:tcPr>
            <w:tcW w:w="754" w:type="pct"/>
            <w:tcBorders>
              <w:left w:val="nil"/>
              <w:right w:val="nil"/>
            </w:tcBorders>
            <w:vAlign w:val="center"/>
          </w:tcPr>
          <w:p w14:paraId="5570C74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62.6</w:t>
            </w:r>
          </w:p>
        </w:tc>
        <w:tc>
          <w:tcPr>
            <w:tcW w:w="753" w:type="pct"/>
            <w:tcBorders>
              <w:left w:val="nil"/>
              <w:right w:val="nil"/>
            </w:tcBorders>
            <w:vAlign w:val="center"/>
          </w:tcPr>
          <w:p w14:paraId="6298C89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34.7</w:t>
            </w:r>
          </w:p>
        </w:tc>
      </w:tr>
      <w:tr w:rsidR="00453ED9" w:rsidRPr="00595F7A" w14:paraId="443C8273" w14:textId="77777777" w:rsidTr="00D74704">
        <w:tc>
          <w:tcPr>
            <w:tcW w:w="1974" w:type="pct"/>
            <w:tcBorders>
              <w:left w:val="nil"/>
              <w:right w:val="nil"/>
            </w:tcBorders>
            <w:vAlign w:val="center"/>
          </w:tcPr>
          <w:p w14:paraId="3AB549AC" w14:textId="0521F9D1"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HPC</w:t>
            </w:r>
            <w:r w:rsidR="009734C1" w:rsidRPr="00595F7A">
              <w:rPr>
                <w:rFonts w:ascii="Times New Roman" w:hAnsi="Times New Roman" w:cs="Times New Roman"/>
                <w:sz w:val="24"/>
                <w:szCs w:val="24"/>
                <w:vertAlign w:val="superscript"/>
              </w:rPr>
              <w:t>15</w:t>
            </w:r>
          </w:p>
        </w:tc>
        <w:tc>
          <w:tcPr>
            <w:tcW w:w="754" w:type="pct"/>
            <w:tcBorders>
              <w:left w:val="nil"/>
              <w:right w:val="nil"/>
            </w:tcBorders>
            <w:vAlign w:val="center"/>
          </w:tcPr>
          <w:p w14:paraId="57D831E9"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50</w:t>
            </w:r>
          </w:p>
        </w:tc>
        <w:tc>
          <w:tcPr>
            <w:tcW w:w="764" w:type="pct"/>
            <w:tcBorders>
              <w:left w:val="nil"/>
              <w:right w:val="nil"/>
            </w:tcBorders>
            <w:vAlign w:val="center"/>
          </w:tcPr>
          <w:p w14:paraId="1BFF9D1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47</w:t>
            </w:r>
          </w:p>
        </w:tc>
        <w:tc>
          <w:tcPr>
            <w:tcW w:w="754" w:type="pct"/>
            <w:tcBorders>
              <w:left w:val="nil"/>
              <w:right w:val="nil"/>
            </w:tcBorders>
            <w:vAlign w:val="center"/>
          </w:tcPr>
          <w:p w14:paraId="383A9FA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56</w:t>
            </w:r>
          </w:p>
        </w:tc>
        <w:tc>
          <w:tcPr>
            <w:tcW w:w="753" w:type="pct"/>
            <w:tcBorders>
              <w:left w:val="nil"/>
              <w:right w:val="nil"/>
            </w:tcBorders>
            <w:vAlign w:val="center"/>
          </w:tcPr>
          <w:p w14:paraId="3C0C7049"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36</w:t>
            </w:r>
          </w:p>
        </w:tc>
      </w:tr>
      <w:tr w:rsidR="00453ED9" w:rsidRPr="00595F7A" w14:paraId="47B5ABC8" w14:textId="77777777" w:rsidTr="00D74704">
        <w:tc>
          <w:tcPr>
            <w:tcW w:w="1974" w:type="pct"/>
            <w:tcBorders>
              <w:left w:val="nil"/>
              <w:right w:val="nil"/>
            </w:tcBorders>
            <w:vAlign w:val="center"/>
          </w:tcPr>
          <w:p w14:paraId="60655F20" w14:textId="259CBC1D"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IL-Ni-Cl</w:t>
            </w:r>
            <w:r w:rsidR="009734C1" w:rsidRPr="00595F7A">
              <w:rPr>
                <w:rFonts w:ascii="Times New Roman" w:hAnsi="Times New Roman" w:cs="Times New Roman"/>
                <w:sz w:val="24"/>
                <w:szCs w:val="24"/>
                <w:vertAlign w:val="superscript"/>
              </w:rPr>
              <w:t>16</w:t>
            </w:r>
          </w:p>
        </w:tc>
        <w:tc>
          <w:tcPr>
            <w:tcW w:w="754" w:type="pct"/>
            <w:tcBorders>
              <w:left w:val="nil"/>
              <w:right w:val="nil"/>
            </w:tcBorders>
            <w:vAlign w:val="center"/>
          </w:tcPr>
          <w:p w14:paraId="2BFF374D"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78F9554B"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22.51</w:t>
            </w:r>
          </w:p>
        </w:tc>
        <w:tc>
          <w:tcPr>
            <w:tcW w:w="754" w:type="pct"/>
            <w:tcBorders>
              <w:left w:val="nil"/>
              <w:right w:val="nil"/>
            </w:tcBorders>
            <w:vAlign w:val="center"/>
          </w:tcPr>
          <w:p w14:paraId="104A13A9"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55.2</w:t>
            </w:r>
          </w:p>
        </w:tc>
        <w:tc>
          <w:tcPr>
            <w:tcW w:w="753" w:type="pct"/>
            <w:tcBorders>
              <w:left w:val="nil"/>
              <w:right w:val="nil"/>
            </w:tcBorders>
            <w:vAlign w:val="center"/>
          </w:tcPr>
          <w:p w14:paraId="04E1062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26.5</w:t>
            </w:r>
          </w:p>
        </w:tc>
      </w:tr>
      <w:tr w:rsidR="00453ED9" w:rsidRPr="00595F7A" w14:paraId="50225CDC" w14:textId="77777777" w:rsidTr="00D74704">
        <w:tc>
          <w:tcPr>
            <w:tcW w:w="1974" w:type="pct"/>
            <w:tcBorders>
              <w:left w:val="nil"/>
              <w:right w:val="nil"/>
            </w:tcBorders>
            <w:vAlign w:val="center"/>
          </w:tcPr>
          <w:p w14:paraId="1F8BF88A" w14:textId="7D5D802D"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CLETS</w:t>
            </w:r>
            <w:r w:rsidR="0000667E" w:rsidRPr="00595F7A">
              <w:rPr>
                <w:rFonts w:ascii="Times New Roman" w:hAnsi="Times New Roman" w:cs="Times New Roman"/>
                <w:sz w:val="24"/>
                <w:szCs w:val="24"/>
                <w:vertAlign w:val="superscript"/>
              </w:rPr>
              <w:t>1</w:t>
            </w:r>
            <w:r w:rsidR="009734C1" w:rsidRPr="00595F7A">
              <w:rPr>
                <w:rFonts w:ascii="Times New Roman" w:hAnsi="Times New Roman" w:cs="Times New Roman"/>
                <w:sz w:val="24"/>
                <w:szCs w:val="24"/>
                <w:vertAlign w:val="superscript"/>
              </w:rPr>
              <w:t>7</w:t>
            </w:r>
          </w:p>
        </w:tc>
        <w:tc>
          <w:tcPr>
            <w:tcW w:w="754" w:type="pct"/>
            <w:tcBorders>
              <w:left w:val="nil"/>
              <w:right w:val="nil"/>
            </w:tcBorders>
            <w:vAlign w:val="center"/>
          </w:tcPr>
          <w:p w14:paraId="57CA9AA7"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129BCE5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6.9</w:t>
            </w:r>
          </w:p>
        </w:tc>
        <w:tc>
          <w:tcPr>
            <w:tcW w:w="754" w:type="pct"/>
            <w:tcBorders>
              <w:left w:val="nil"/>
              <w:right w:val="nil"/>
            </w:tcBorders>
            <w:vAlign w:val="center"/>
          </w:tcPr>
          <w:p w14:paraId="7E469E2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59.2</w:t>
            </w:r>
          </w:p>
        </w:tc>
        <w:tc>
          <w:tcPr>
            <w:tcW w:w="753" w:type="pct"/>
            <w:tcBorders>
              <w:left w:val="nil"/>
              <w:right w:val="nil"/>
            </w:tcBorders>
            <w:vAlign w:val="center"/>
          </w:tcPr>
          <w:p w14:paraId="762DA51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20.8</w:t>
            </w:r>
          </w:p>
        </w:tc>
      </w:tr>
      <w:tr w:rsidR="00453ED9" w:rsidRPr="00595F7A" w14:paraId="13AD9698" w14:textId="77777777" w:rsidTr="00D74704">
        <w:tc>
          <w:tcPr>
            <w:tcW w:w="1974" w:type="pct"/>
            <w:tcBorders>
              <w:left w:val="nil"/>
              <w:right w:val="nil"/>
            </w:tcBorders>
            <w:vAlign w:val="center"/>
          </w:tcPr>
          <w:p w14:paraId="51513C1D" w14:textId="4BFE0A70"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NLETS</w:t>
            </w:r>
            <w:r w:rsidR="009734C1" w:rsidRPr="00595F7A">
              <w:rPr>
                <w:rFonts w:ascii="Times New Roman" w:hAnsi="Times New Roman" w:cs="Times New Roman"/>
                <w:sz w:val="24"/>
                <w:szCs w:val="24"/>
                <w:vertAlign w:val="superscript"/>
              </w:rPr>
              <w:t>18</w:t>
            </w:r>
          </w:p>
        </w:tc>
        <w:tc>
          <w:tcPr>
            <w:tcW w:w="754" w:type="pct"/>
            <w:tcBorders>
              <w:left w:val="nil"/>
              <w:right w:val="nil"/>
            </w:tcBorders>
            <w:vAlign w:val="center"/>
          </w:tcPr>
          <w:p w14:paraId="347BF65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42</w:t>
            </w:r>
          </w:p>
        </w:tc>
        <w:tc>
          <w:tcPr>
            <w:tcW w:w="764" w:type="pct"/>
            <w:tcBorders>
              <w:left w:val="nil"/>
              <w:right w:val="nil"/>
            </w:tcBorders>
            <w:vAlign w:val="center"/>
          </w:tcPr>
          <w:p w14:paraId="12A6E86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4.65</w:t>
            </w:r>
          </w:p>
        </w:tc>
        <w:tc>
          <w:tcPr>
            <w:tcW w:w="754" w:type="pct"/>
            <w:tcBorders>
              <w:left w:val="nil"/>
              <w:right w:val="nil"/>
            </w:tcBorders>
            <w:vAlign w:val="center"/>
          </w:tcPr>
          <w:p w14:paraId="282DE3F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71</w:t>
            </w:r>
          </w:p>
        </w:tc>
        <w:tc>
          <w:tcPr>
            <w:tcW w:w="753" w:type="pct"/>
            <w:tcBorders>
              <w:left w:val="nil"/>
              <w:right w:val="nil"/>
            </w:tcBorders>
            <w:vAlign w:val="center"/>
          </w:tcPr>
          <w:p w14:paraId="038EADC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18.2</w:t>
            </w:r>
          </w:p>
        </w:tc>
      </w:tr>
      <w:tr w:rsidR="00453ED9" w:rsidRPr="00595F7A" w14:paraId="5C7D8CA1" w14:textId="77777777" w:rsidTr="00D74704">
        <w:tc>
          <w:tcPr>
            <w:tcW w:w="1974" w:type="pct"/>
            <w:tcBorders>
              <w:left w:val="nil"/>
              <w:right w:val="nil"/>
            </w:tcBorders>
            <w:vAlign w:val="center"/>
          </w:tcPr>
          <w:p w14:paraId="0576FCE5" w14:textId="6D874965"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PVP</w:t>
            </w:r>
            <w:r w:rsidR="009734C1" w:rsidRPr="00595F7A">
              <w:rPr>
                <w:rFonts w:ascii="Times New Roman" w:hAnsi="Times New Roman" w:cs="Times New Roman"/>
                <w:sz w:val="24"/>
                <w:szCs w:val="24"/>
                <w:vertAlign w:val="superscript"/>
              </w:rPr>
              <w:t>19</w:t>
            </w:r>
          </w:p>
        </w:tc>
        <w:tc>
          <w:tcPr>
            <w:tcW w:w="754" w:type="pct"/>
            <w:tcBorders>
              <w:left w:val="nil"/>
              <w:right w:val="nil"/>
            </w:tcBorders>
            <w:vAlign w:val="center"/>
          </w:tcPr>
          <w:p w14:paraId="40D08F1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1C0E648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2.4</w:t>
            </w:r>
          </w:p>
        </w:tc>
        <w:tc>
          <w:tcPr>
            <w:tcW w:w="754" w:type="pct"/>
            <w:tcBorders>
              <w:left w:val="nil"/>
              <w:right w:val="nil"/>
            </w:tcBorders>
            <w:vAlign w:val="center"/>
          </w:tcPr>
          <w:p w14:paraId="6F32B26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43.3</w:t>
            </w:r>
          </w:p>
        </w:tc>
        <w:tc>
          <w:tcPr>
            <w:tcW w:w="753" w:type="pct"/>
            <w:tcBorders>
              <w:left w:val="nil"/>
              <w:right w:val="nil"/>
            </w:tcBorders>
            <w:vAlign w:val="center"/>
          </w:tcPr>
          <w:p w14:paraId="06F412B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14.1</w:t>
            </w:r>
          </w:p>
        </w:tc>
      </w:tr>
      <w:tr w:rsidR="00453ED9" w:rsidRPr="00595F7A" w14:paraId="51E764FF" w14:textId="77777777" w:rsidTr="00D74704">
        <w:tc>
          <w:tcPr>
            <w:tcW w:w="1974" w:type="pct"/>
            <w:tcBorders>
              <w:left w:val="nil"/>
              <w:right w:val="nil"/>
            </w:tcBorders>
            <w:vAlign w:val="center"/>
          </w:tcPr>
          <w:p w14:paraId="5788DA26" w14:textId="749A1BAA"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Freeze-drying</w:t>
            </w:r>
            <w:r w:rsidR="0000667E"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0</w:t>
            </w:r>
          </w:p>
        </w:tc>
        <w:tc>
          <w:tcPr>
            <w:tcW w:w="754" w:type="pct"/>
            <w:tcBorders>
              <w:left w:val="nil"/>
              <w:right w:val="nil"/>
            </w:tcBorders>
            <w:vAlign w:val="center"/>
          </w:tcPr>
          <w:p w14:paraId="3825BF9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1B33F14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1.2</w:t>
            </w:r>
          </w:p>
        </w:tc>
        <w:tc>
          <w:tcPr>
            <w:tcW w:w="754" w:type="pct"/>
            <w:tcBorders>
              <w:left w:val="nil"/>
              <w:right w:val="nil"/>
            </w:tcBorders>
            <w:vAlign w:val="center"/>
          </w:tcPr>
          <w:p w14:paraId="32BB059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50</w:t>
            </w:r>
          </w:p>
        </w:tc>
        <w:tc>
          <w:tcPr>
            <w:tcW w:w="753" w:type="pct"/>
            <w:tcBorders>
              <w:left w:val="nil"/>
              <w:right w:val="nil"/>
            </w:tcBorders>
            <w:vAlign w:val="center"/>
          </w:tcPr>
          <w:p w14:paraId="4BD1FD1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14.7</w:t>
            </w:r>
          </w:p>
        </w:tc>
      </w:tr>
      <w:tr w:rsidR="00453ED9" w:rsidRPr="00595F7A" w14:paraId="3F539C9E" w14:textId="77777777" w:rsidTr="00D74704">
        <w:tc>
          <w:tcPr>
            <w:tcW w:w="1974" w:type="pct"/>
            <w:tcBorders>
              <w:left w:val="nil"/>
              <w:right w:val="nil"/>
            </w:tcBorders>
            <w:vAlign w:val="center"/>
          </w:tcPr>
          <w:p w14:paraId="351A7E54" w14:textId="3106B6DE"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Electrodeposition</w:t>
            </w:r>
            <w:r w:rsidR="0000667E"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1</w:t>
            </w:r>
          </w:p>
        </w:tc>
        <w:tc>
          <w:tcPr>
            <w:tcW w:w="754" w:type="pct"/>
            <w:tcBorders>
              <w:left w:val="nil"/>
              <w:right w:val="nil"/>
            </w:tcBorders>
            <w:vAlign w:val="center"/>
          </w:tcPr>
          <w:p w14:paraId="546D216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79A636F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4.9</w:t>
            </w:r>
          </w:p>
        </w:tc>
        <w:tc>
          <w:tcPr>
            <w:tcW w:w="754" w:type="pct"/>
            <w:tcBorders>
              <w:left w:val="nil"/>
              <w:right w:val="nil"/>
            </w:tcBorders>
            <w:vAlign w:val="center"/>
          </w:tcPr>
          <w:p w14:paraId="789697E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38.4</w:t>
            </w:r>
          </w:p>
        </w:tc>
        <w:tc>
          <w:tcPr>
            <w:tcW w:w="753" w:type="pct"/>
            <w:tcBorders>
              <w:left w:val="nil"/>
              <w:right w:val="nil"/>
            </w:tcBorders>
            <w:vAlign w:val="center"/>
          </w:tcPr>
          <w:p w14:paraId="444FAAA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13.9</w:t>
            </w:r>
          </w:p>
        </w:tc>
      </w:tr>
      <w:tr w:rsidR="00453ED9" w:rsidRPr="00595F7A" w14:paraId="610A0A84" w14:textId="77777777" w:rsidTr="00D74704">
        <w:tc>
          <w:tcPr>
            <w:tcW w:w="1974" w:type="pct"/>
            <w:tcBorders>
              <w:left w:val="nil"/>
              <w:right w:val="nil"/>
            </w:tcBorders>
            <w:vAlign w:val="center"/>
          </w:tcPr>
          <w:p w14:paraId="05AC3736" w14:textId="0EC3C6EC"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Mesh printing</w:t>
            </w:r>
            <w:r w:rsidR="0000667E"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2</w:t>
            </w:r>
          </w:p>
        </w:tc>
        <w:tc>
          <w:tcPr>
            <w:tcW w:w="754" w:type="pct"/>
            <w:tcBorders>
              <w:left w:val="nil"/>
              <w:right w:val="nil"/>
            </w:tcBorders>
            <w:vAlign w:val="center"/>
          </w:tcPr>
          <w:p w14:paraId="3ACED5F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2BF3BCF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2.2</w:t>
            </w:r>
          </w:p>
        </w:tc>
        <w:tc>
          <w:tcPr>
            <w:tcW w:w="754" w:type="pct"/>
            <w:tcBorders>
              <w:left w:val="nil"/>
              <w:right w:val="nil"/>
            </w:tcBorders>
            <w:vAlign w:val="center"/>
          </w:tcPr>
          <w:p w14:paraId="40A57E8A"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43.3</w:t>
            </w:r>
          </w:p>
        </w:tc>
        <w:tc>
          <w:tcPr>
            <w:tcW w:w="753" w:type="pct"/>
            <w:tcBorders>
              <w:left w:val="nil"/>
              <w:right w:val="nil"/>
            </w:tcBorders>
            <w:vAlign w:val="center"/>
          </w:tcPr>
          <w:p w14:paraId="27F4450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14.9</w:t>
            </w:r>
          </w:p>
        </w:tc>
      </w:tr>
      <w:tr w:rsidR="00453ED9" w:rsidRPr="00595F7A" w14:paraId="1FDC1415" w14:textId="77777777" w:rsidTr="00D74704">
        <w:tc>
          <w:tcPr>
            <w:tcW w:w="1974" w:type="pct"/>
            <w:tcBorders>
              <w:left w:val="nil"/>
              <w:right w:val="nil"/>
            </w:tcBorders>
            <w:vAlign w:val="center"/>
          </w:tcPr>
          <w:p w14:paraId="5942616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Nanosphere</w:t>
            </w:r>
          </w:p>
          <w:p w14:paraId="629F0155" w14:textId="7BBB8C58" w:rsidR="00453ED9" w:rsidRPr="00595F7A" w:rsidRDefault="0000667E" w:rsidP="00B01280">
            <w:pPr>
              <w:jc w:val="center"/>
              <w:rPr>
                <w:rFonts w:ascii="Times New Roman" w:hAnsi="Times New Roman" w:cs="Times New Roman"/>
                <w:sz w:val="24"/>
                <w:szCs w:val="24"/>
              </w:rPr>
            </w:pPr>
            <w:r w:rsidRPr="00595F7A">
              <w:rPr>
                <w:rFonts w:ascii="Times New Roman" w:hAnsi="Times New Roman" w:cs="Times New Roman"/>
                <w:sz w:val="24"/>
                <w:szCs w:val="24"/>
              </w:rPr>
              <w:t>L</w:t>
            </w:r>
            <w:r w:rsidR="00453ED9" w:rsidRPr="00595F7A">
              <w:rPr>
                <w:rFonts w:ascii="Times New Roman" w:hAnsi="Times New Roman" w:cs="Times New Roman"/>
                <w:sz w:val="24"/>
                <w:szCs w:val="24"/>
              </w:rPr>
              <w:t>ithography</w:t>
            </w:r>
            <w:r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3</w:t>
            </w:r>
          </w:p>
        </w:tc>
        <w:tc>
          <w:tcPr>
            <w:tcW w:w="754" w:type="pct"/>
            <w:tcBorders>
              <w:left w:val="nil"/>
              <w:right w:val="nil"/>
            </w:tcBorders>
            <w:vAlign w:val="center"/>
          </w:tcPr>
          <w:p w14:paraId="09030913"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547FE6A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0.3</w:t>
            </w:r>
          </w:p>
        </w:tc>
        <w:tc>
          <w:tcPr>
            <w:tcW w:w="754" w:type="pct"/>
            <w:tcBorders>
              <w:left w:val="nil"/>
              <w:right w:val="nil"/>
            </w:tcBorders>
            <w:vAlign w:val="center"/>
          </w:tcPr>
          <w:p w14:paraId="49C0A32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46</w:t>
            </w:r>
          </w:p>
        </w:tc>
        <w:tc>
          <w:tcPr>
            <w:tcW w:w="753" w:type="pct"/>
            <w:tcBorders>
              <w:left w:val="nil"/>
              <w:right w:val="nil"/>
            </w:tcBorders>
            <w:vAlign w:val="center"/>
          </w:tcPr>
          <w:p w14:paraId="7E4107FB"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13.2</w:t>
            </w:r>
          </w:p>
        </w:tc>
      </w:tr>
      <w:tr w:rsidR="00453ED9" w:rsidRPr="00595F7A" w14:paraId="3D9B000E" w14:textId="77777777" w:rsidTr="00D74704">
        <w:tc>
          <w:tcPr>
            <w:tcW w:w="1974" w:type="pct"/>
            <w:tcBorders>
              <w:left w:val="nil"/>
              <w:right w:val="nil"/>
            </w:tcBorders>
            <w:vAlign w:val="center"/>
          </w:tcPr>
          <w:p w14:paraId="58FB32AF" w14:textId="6431C9BC"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CeO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00322859"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4</w:t>
            </w:r>
          </w:p>
        </w:tc>
        <w:tc>
          <w:tcPr>
            <w:tcW w:w="754" w:type="pct"/>
            <w:tcBorders>
              <w:left w:val="nil"/>
              <w:right w:val="nil"/>
            </w:tcBorders>
            <w:vAlign w:val="center"/>
          </w:tcPr>
          <w:p w14:paraId="37D4413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64D7769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7</w:t>
            </w:r>
          </w:p>
        </w:tc>
        <w:tc>
          <w:tcPr>
            <w:tcW w:w="754" w:type="pct"/>
            <w:tcBorders>
              <w:left w:val="nil"/>
              <w:right w:val="nil"/>
            </w:tcBorders>
            <w:vAlign w:val="center"/>
          </w:tcPr>
          <w:p w14:paraId="38ED1F86"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67.5</w:t>
            </w:r>
          </w:p>
        </w:tc>
        <w:tc>
          <w:tcPr>
            <w:tcW w:w="753" w:type="pct"/>
            <w:tcBorders>
              <w:left w:val="nil"/>
              <w:right w:val="nil"/>
            </w:tcBorders>
            <w:vAlign w:val="center"/>
          </w:tcPr>
          <w:p w14:paraId="7BDF3902"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5.4</w:t>
            </w:r>
          </w:p>
        </w:tc>
      </w:tr>
      <w:tr w:rsidR="00453ED9" w:rsidRPr="00595F7A" w14:paraId="4AD5449B" w14:textId="77777777" w:rsidTr="00D74704">
        <w:tc>
          <w:tcPr>
            <w:tcW w:w="1974" w:type="pct"/>
            <w:tcBorders>
              <w:left w:val="nil"/>
              <w:right w:val="nil"/>
            </w:tcBorders>
            <w:vAlign w:val="center"/>
          </w:tcPr>
          <w:p w14:paraId="7E5DFC83" w14:textId="78DC6FE2"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TEOS/VO</w:t>
            </w:r>
            <w:r w:rsidRPr="00595F7A">
              <w:rPr>
                <w:rFonts w:ascii="Times New Roman" w:hAnsi="Times New Roman" w:cs="Times New Roman"/>
                <w:sz w:val="24"/>
                <w:szCs w:val="24"/>
                <w:vertAlign w:val="subscript"/>
              </w:rPr>
              <w:t>2</w:t>
            </w:r>
            <w:r w:rsidR="00322859"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5</w:t>
            </w:r>
          </w:p>
        </w:tc>
        <w:tc>
          <w:tcPr>
            <w:tcW w:w="754" w:type="pct"/>
            <w:tcBorders>
              <w:left w:val="nil"/>
              <w:right w:val="nil"/>
            </w:tcBorders>
            <w:vAlign w:val="center"/>
          </w:tcPr>
          <w:p w14:paraId="76AD2F36"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68</w:t>
            </w:r>
          </w:p>
        </w:tc>
        <w:tc>
          <w:tcPr>
            <w:tcW w:w="764" w:type="pct"/>
            <w:tcBorders>
              <w:left w:val="nil"/>
              <w:right w:val="nil"/>
            </w:tcBorders>
            <w:vAlign w:val="center"/>
          </w:tcPr>
          <w:p w14:paraId="6CF9341C"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4</w:t>
            </w:r>
          </w:p>
        </w:tc>
        <w:tc>
          <w:tcPr>
            <w:tcW w:w="754" w:type="pct"/>
            <w:tcBorders>
              <w:left w:val="nil"/>
              <w:right w:val="nil"/>
            </w:tcBorders>
            <w:vAlign w:val="center"/>
          </w:tcPr>
          <w:p w14:paraId="2F50FC0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52.7</w:t>
            </w:r>
          </w:p>
        </w:tc>
        <w:tc>
          <w:tcPr>
            <w:tcW w:w="753" w:type="pct"/>
            <w:tcBorders>
              <w:left w:val="nil"/>
              <w:right w:val="nil"/>
            </w:tcBorders>
            <w:vAlign w:val="center"/>
          </w:tcPr>
          <w:p w14:paraId="50E06025"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16.4</w:t>
            </w:r>
          </w:p>
        </w:tc>
      </w:tr>
      <w:tr w:rsidR="00453ED9" w:rsidRPr="00595F7A" w14:paraId="4D9E8AE3" w14:textId="77777777" w:rsidTr="00D74704">
        <w:tc>
          <w:tcPr>
            <w:tcW w:w="1974" w:type="pct"/>
            <w:tcBorders>
              <w:left w:val="nil"/>
              <w:right w:val="nil"/>
            </w:tcBorders>
            <w:vAlign w:val="center"/>
          </w:tcPr>
          <w:p w14:paraId="72B5CDFD" w14:textId="65809ED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TiO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/SiO</w:t>
            </w:r>
            <w:r w:rsidRPr="00595F7A">
              <w:rPr>
                <w:rFonts w:ascii="Times New Roman" w:hAnsi="Times New Roman" w:cs="Times New Roman"/>
                <w:sz w:val="24"/>
                <w:szCs w:val="24"/>
                <w:vertAlign w:val="subscript"/>
              </w:rPr>
              <w:t>2</w:t>
            </w:r>
            <w:r w:rsidR="00322859"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6</w:t>
            </w:r>
          </w:p>
        </w:tc>
        <w:tc>
          <w:tcPr>
            <w:tcW w:w="754" w:type="pct"/>
            <w:tcBorders>
              <w:left w:val="nil"/>
              <w:right w:val="nil"/>
            </w:tcBorders>
            <w:vAlign w:val="center"/>
          </w:tcPr>
          <w:p w14:paraId="43AC6164"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58.5</w:t>
            </w:r>
          </w:p>
        </w:tc>
        <w:tc>
          <w:tcPr>
            <w:tcW w:w="764" w:type="pct"/>
            <w:tcBorders>
              <w:left w:val="nil"/>
              <w:right w:val="nil"/>
            </w:tcBorders>
            <w:vAlign w:val="center"/>
          </w:tcPr>
          <w:p w14:paraId="4721042E"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2.9</w:t>
            </w:r>
          </w:p>
        </w:tc>
        <w:tc>
          <w:tcPr>
            <w:tcW w:w="754" w:type="pct"/>
            <w:tcBorders>
              <w:left w:val="nil"/>
              <w:right w:val="nil"/>
            </w:tcBorders>
            <w:vAlign w:val="center"/>
          </w:tcPr>
          <w:p w14:paraId="58AA4428"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61.5</w:t>
            </w:r>
          </w:p>
        </w:tc>
        <w:tc>
          <w:tcPr>
            <w:tcW w:w="753" w:type="pct"/>
            <w:tcBorders>
              <w:left w:val="nil"/>
              <w:right w:val="nil"/>
            </w:tcBorders>
            <w:vAlign w:val="center"/>
          </w:tcPr>
          <w:p w14:paraId="17059E81"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6.9</w:t>
            </w:r>
          </w:p>
        </w:tc>
      </w:tr>
      <w:tr w:rsidR="00453ED9" w:rsidRPr="00595F7A" w14:paraId="4F077997" w14:textId="77777777" w:rsidTr="00B55635">
        <w:tc>
          <w:tcPr>
            <w:tcW w:w="1974" w:type="pct"/>
            <w:tcBorders>
              <w:left w:val="nil"/>
              <w:bottom w:val="single" w:sz="12" w:space="0" w:color="auto"/>
              <w:right w:val="nil"/>
            </w:tcBorders>
            <w:vAlign w:val="center"/>
          </w:tcPr>
          <w:p w14:paraId="56430001" w14:textId="36F14B78"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LSAR kirigami</w:t>
            </w:r>
            <w:r w:rsidR="00322859" w:rsidRPr="00595F7A">
              <w:rPr>
                <w:rFonts w:ascii="Times New Roman" w:hAnsi="Times New Roman" w:cs="Times New Roman"/>
                <w:sz w:val="24"/>
                <w:szCs w:val="24"/>
                <w:vertAlign w:val="superscript"/>
              </w:rPr>
              <w:t>2</w:t>
            </w:r>
            <w:r w:rsidR="009734C1" w:rsidRPr="00595F7A">
              <w:rPr>
                <w:rFonts w:ascii="Times New Roman" w:hAnsi="Times New Roman" w:cs="Times New Roman"/>
                <w:sz w:val="24"/>
                <w:szCs w:val="24"/>
                <w:vertAlign w:val="superscript"/>
              </w:rPr>
              <w:t>7</w:t>
            </w:r>
          </w:p>
        </w:tc>
        <w:tc>
          <w:tcPr>
            <w:tcW w:w="754" w:type="pct"/>
            <w:tcBorders>
              <w:left w:val="nil"/>
              <w:bottom w:val="single" w:sz="12" w:space="0" w:color="auto"/>
              <w:right w:val="nil"/>
            </w:tcBorders>
            <w:vAlign w:val="center"/>
          </w:tcPr>
          <w:p w14:paraId="63640286"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70</w:t>
            </w:r>
          </w:p>
        </w:tc>
        <w:tc>
          <w:tcPr>
            <w:tcW w:w="764" w:type="pct"/>
            <w:tcBorders>
              <w:left w:val="nil"/>
              <w:bottom w:val="single" w:sz="12" w:space="0" w:color="auto"/>
              <w:right w:val="nil"/>
            </w:tcBorders>
            <w:vAlign w:val="center"/>
          </w:tcPr>
          <w:p w14:paraId="0EC1B88F"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30</w:t>
            </w:r>
          </w:p>
        </w:tc>
        <w:tc>
          <w:tcPr>
            <w:tcW w:w="754" w:type="pct"/>
            <w:tcBorders>
              <w:left w:val="nil"/>
              <w:bottom w:val="single" w:sz="12" w:space="0" w:color="auto"/>
              <w:right w:val="nil"/>
            </w:tcBorders>
            <w:vAlign w:val="center"/>
          </w:tcPr>
          <w:p w14:paraId="38D1EC50"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35.2</w:t>
            </w:r>
          </w:p>
        </w:tc>
        <w:tc>
          <w:tcPr>
            <w:tcW w:w="753" w:type="pct"/>
            <w:tcBorders>
              <w:left w:val="nil"/>
              <w:bottom w:val="single" w:sz="12" w:space="0" w:color="auto"/>
              <w:right w:val="nil"/>
            </w:tcBorders>
            <w:vAlign w:val="center"/>
          </w:tcPr>
          <w:p w14:paraId="686392E6" w14:textId="77777777" w:rsidR="00453ED9" w:rsidRPr="00595F7A" w:rsidRDefault="00453ED9" w:rsidP="00B01280">
            <w:pPr>
              <w:jc w:val="center"/>
              <w:rPr>
                <w:rFonts w:ascii="Times New Roman" w:hAnsi="Times New Roman" w:cs="Times New Roman"/>
                <w:sz w:val="24"/>
                <w:szCs w:val="24"/>
              </w:rPr>
            </w:pPr>
            <w:r w:rsidRPr="00595F7A">
              <w:rPr>
                <w:rFonts w:ascii="Times New Roman" w:hAnsi="Times New Roman" w:cs="Times New Roman"/>
                <w:sz w:val="24"/>
                <w:szCs w:val="24"/>
              </w:rPr>
              <w:t>37.7</w:t>
            </w:r>
          </w:p>
        </w:tc>
      </w:tr>
    </w:tbl>
    <w:p w14:paraId="1ABD1290" w14:textId="77777777" w:rsidR="007D49E9" w:rsidRPr="00595F7A" w:rsidRDefault="007D49E9" w:rsidP="00D74704">
      <w:pPr>
        <w:rPr>
          <w:rFonts w:ascii="Times New Roman" w:hAnsi="Times New Roman" w:cs="Times New Roman"/>
          <w:b/>
          <w:bCs/>
          <w:sz w:val="24"/>
          <w:szCs w:val="24"/>
        </w:rPr>
      </w:pPr>
    </w:p>
    <w:p w14:paraId="0F6A699E" w14:textId="77777777" w:rsidR="007D49E9" w:rsidRPr="00595F7A" w:rsidRDefault="007D49E9">
      <w:pPr>
        <w:widowControl/>
        <w:jc w:val="left"/>
        <w:rPr>
          <w:rFonts w:ascii="Times New Roman" w:hAnsi="Times New Roman" w:cs="Times New Roman"/>
          <w:b/>
          <w:bCs/>
          <w:sz w:val="24"/>
          <w:szCs w:val="24"/>
        </w:rPr>
      </w:pPr>
      <w:r w:rsidRPr="00595F7A">
        <w:rPr>
          <w:rFonts w:ascii="Times New Roman" w:hAnsi="Times New Roman" w:cs="Times New Roman"/>
          <w:b/>
          <w:bCs/>
          <w:sz w:val="24"/>
          <w:szCs w:val="24"/>
        </w:rPr>
        <w:br w:type="page"/>
      </w:r>
    </w:p>
    <w:p w14:paraId="28C3EBD0" w14:textId="5A39E852" w:rsidR="00D74704" w:rsidRPr="00595F7A" w:rsidRDefault="000C3618" w:rsidP="00D74704">
      <w:pPr>
        <w:rPr>
          <w:rFonts w:ascii="Times New Roman" w:hAnsi="Times New Roman" w:cs="Times New Roman"/>
          <w:b/>
          <w:bCs/>
          <w:sz w:val="24"/>
          <w:szCs w:val="24"/>
        </w:rPr>
      </w:pPr>
      <w:r w:rsidRPr="00595F7A">
        <w:rPr>
          <w:rFonts w:ascii="Times New Roman" w:hAnsi="Times New Roman" w:cs="Times New Roman"/>
          <w:sz w:val="24"/>
          <w:szCs w:val="24"/>
        </w:rPr>
        <w:lastRenderedPageBreak/>
        <w:t xml:space="preserve">Supplementary Note 1: </w:t>
      </w:r>
      <w:r w:rsidR="00E44653" w:rsidRPr="00595F7A">
        <w:rPr>
          <w:rFonts w:ascii="Times New Roman" w:hAnsi="Times New Roman" w:cs="Times New Roman"/>
          <w:b/>
          <w:sz w:val="24"/>
          <w:szCs w:val="24"/>
        </w:rPr>
        <w:t xml:space="preserve">Fresnel equations for </w:t>
      </w:r>
      <w:r w:rsidR="00F226EF" w:rsidRPr="00595F7A">
        <w:rPr>
          <w:rFonts w:ascii="Times New Roman" w:hAnsi="Times New Roman" w:cs="Times New Roman"/>
          <w:b/>
          <w:sz w:val="24"/>
          <w:szCs w:val="24"/>
        </w:rPr>
        <w:t>sun incident angle study</w:t>
      </w:r>
      <w:r w:rsidR="00E44653" w:rsidRPr="00595F7A">
        <w:rPr>
          <w:rFonts w:ascii="Times New Roman" w:hAnsi="Times New Roman" w:cs="Times New Roman"/>
          <w:b/>
          <w:sz w:val="24"/>
          <w:szCs w:val="24"/>
        </w:rPr>
        <w:t>.</w:t>
      </w:r>
    </w:p>
    <w:p w14:paraId="7F3A5257" w14:textId="77777777" w:rsidR="00D74704" w:rsidRPr="00595F7A" w:rsidRDefault="00D74704" w:rsidP="00D74704">
      <w:pPr>
        <w:ind w:firstLineChars="200" w:firstLine="480"/>
        <w:rPr>
          <w:rFonts w:ascii="Times New Roman" w:hAnsi="Times New Roman" w:cs="Times New Roman"/>
          <w:sz w:val="24"/>
          <w:szCs w:val="24"/>
        </w:rPr>
      </w:pPr>
      <w:r w:rsidRPr="00595F7A">
        <w:rPr>
          <w:rFonts w:ascii="Times New Roman" w:hAnsi="Times New Roman" w:cs="Times New Roman"/>
          <w:sz w:val="24"/>
          <w:szCs w:val="24"/>
        </w:rPr>
        <w:t>The Fresnel equations describe the reflection and transmission of light (or electromagnetic radiation in general) when incident on an interface between different optical media.</w:t>
      </w:r>
    </w:p>
    <w:p w14:paraId="7B75D441" w14:textId="2A1660BF" w:rsidR="00D74704" w:rsidRPr="00595F7A" w:rsidRDefault="002E06F4" w:rsidP="00D74704">
      <w:pPr>
        <w:ind w:firstLineChars="200" w:firstLine="480"/>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r>
          <m:rPr>
            <m:sty m:val="p"/>
          </m:rP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num>
          <m:den>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den>
        </m:f>
        <m:sSubSup>
          <m:sSubSupPr>
            <m:ctrlPr>
              <w:rPr>
                <w:rFonts w:ascii="Cambria Math" w:hAnsi="Cambria Math" w:cs="Times New Roman"/>
                <w:i/>
                <w:iCs/>
                <w:sz w:val="24"/>
                <w:szCs w:val="24"/>
              </w:rPr>
            </m:ctrlPr>
          </m:sSubSupPr>
          <m:e>
            <m:r>
              <w:rPr>
                <w:rFonts w:ascii="Cambria Math" w:hAnsi="Cambria Math" w:cs="Times New Roman"/>
                <w:sz w:val="24"/>
                <w:szCs w:val="24"/>
              </w:rPr>
              <m:t>t</m:t>
            </m:r>
          </m:e>
          <m:sub>
            <m:r>
              <w:rPr>
                <w:rFonts w:ascii="Cambria Math" w:hAnsi="Cambria Math" w:cs="Times New Roman"/>
                <w:sz w:val="24"/>
                <w:szCs w:val="24"/>
              </w:rPr>
              <m:t>s</m:t>
            </m:r>
          </m:sub>
          <m:sup>
            <m:r>
              <w:rPr>
                <w:rFonts w:ascii="Cambria Math" w:hAnsi="Cambria Math" w:cs="Times New Roman"/>
                <w:sz w:val="24"/>
                <w:szCs w:val="24"/>
              </w:rPr>
              <m:t>2</m:t>
            </m:r>
          </m:sup>
        </m:sSubSup>
      </m:oMath>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t>(1)</w:t>
      </w:r>
    </w:p>
    <w:p w14:paraId="725CBD2B" w14:textId="378A3AA8" w:rsidR="00D74704" w:rsidRPr="00595F7A" w:rsidRDefault="002E06F4" w:rsidP="00D74704">
      <w:pPr>
        <w:ind w:firstLineChars="200" w:firstLine="480"/>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r>
          <m:rPr>
            <m:sty m:val="p"/>
          </m:rP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num>
          <m:den>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den>
        </m:f>
        <m:sSubSup>
          <m:sSubSupPr>
            <m:ctrlPr>
              <w:rPr>
                <w:rFonts w:ascii="Cambria Math" w:hAnsi="Cambria Math" w:cs="Times New Roman"/>
                <w:i/>
                <w:iCs/>
                <w:sz w:val="24"/>
                <w:szCs w:val="24"/>
              </w:rPr>
            </m:ctrlPr>
          </m:sSubSupPr>
          <m:e>
            <m:r>
              <w:rPr>
                <w:rFonts w:ascii="Cambria Math" w:hAnsi="Cambria Math" w:cs="Times New Roman"/>
                <w:sz w:val="24"/>
                <w:szCs w:val="24"/>
              </w:rPr>
              <m:t>t</m:t>
            </m:r>
          </m:e>
          <m:sub>
            <m:r>
              <w:rPr>
                <w:rFonts w:ascii="Cambria Math" w:hAnsi="Cambria Math" w:cs="Times New Roman"/>
                <w:sz w:val="24"/>
                <w:szCs w:val="24"/>
              </w:rPr>
              <m:t>p</m:t>
            </m:r>
          </m:sub>
          <m:sup>
            <m:r>
              <w:rPr>
                <w:rFonts w:ascii="Cambria Math" w:hAnsi="Cambria Math" w:cs="Times New Roman"/>
                <w:sz w:val="24"/>
                <w:szCs w:val="24"/>
              </w:rPr>
              <m:t>2</m:t>
            </m:r>
          </m:sup>
        </m:sSubSup>
      </m:oMath>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t>(2)</w:t>
      </w:r>
    </w:p>
    <w:p w14:paraId="6AD208B0" w14:textId="4CF90C82" w:rsidR="00D74704" w:rsidRPr="00595F7A" w:rsidRDefault="002E06F4" w:rsidP="00D74704">
      <w:pPr>
        <w:ind w:firstLineChars="200" w:firstLine="480"/>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r>
          <m:rPr>
            <m:sty m:val="p"/>
          </m:rP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2cosθ</m:t>
                </m:r>
              </m:e>
              <m:sub>
                <m:r>
                  <w:rPr>
                    <w:rFonts w:ascii="Cambria Math" w:hAnsi="Cambria Math" w:cs="Times New Roman"/>
                    <w:sz w:val="24"/>
                    <w:szCs w:val="24"/>
                  </w:rPr>
                  <m:t>1</m:t>
                </m:r>
              </m:sub>
            </m:sSub>
            <m:sSub>
              <m:sSubPr>
                <m:ctrlPr>
                  <w:rPr>
                    <w:rFonts w:ascii="Cambria Math" w:hAnsi="Cambria Math" w:cs="Times New Roman"/>
                    <w:i/>
                    <w:iCs/>
                    <w:sz w:val="24"/>
                    <w:szCs w:val="24"/>
                  </w:rPr>
                </m:ctrlPr>
              </m:sSubPr>
              <m:e>
                <m:r>
                  <w:rPr>
                    <w:rFonts w:ascii="Cambria Math" w:hAnsi="Cambria Math" w:cs="Times New Roman"/>
                    <w:sz w:val="24"/>
                    <w:szCs w:val="24"/>
                  </w:rPr>
                  <m:t>sinθ</m:t>
                </m:r>
              </m:e>
              <m:sub>
                <m:r>
                  <w:rPr>
                    <w:rFonts w:ascii="Cambria Math" w:hAnsi="Cambria Math" w:cs="Times New Roman"/>
                    <w:sz w:val="24"/>
                    <w:szCs w:val="24"/>
                  </w:rPr>
                  <m:t>2</m:t>
                </m:r>
              </m:sub>
            </m:sSub>
          </m:num>
          <m:den>
            <m:sSub>
              <m:sSubPr>
                <m:ctrlPr>
                  <w:rPr>
                    <w:rFonts w:ascii="Cambria Math" w:hAnsi="Cambria Math" w:cs="Times New Roman"/>
                    <w:i/>
                    <w:iCs/>
                    <w:sz w:val="24"/>
                    <w:szCs w:val="24"/>
                  </w:rPr>
                </m:ctrlPr>
              </m:sSubPr>
              <m:e>
                <m:r>
                  <m:rPr>
                    <m:sty m:val="p"/>
                  </m:rPr>
                  <w:rPr>
                    <w:rFonts w:ascii="Cambria Math" w:hAnsi="Cambria Math" w:cs="Times New Roman"/>
                    <w:sz w:val="24"/>
                    <w:szCs w:val="24"/>
                  </w:rPr>
                  <m:t>sin⁡</m:t>
                </m:r>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m:t>
            </m:r>
          </m:den>
        </m:f>
      </m:oMath>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t>(3)</w:t>
      </w:r>
    </w:p>
    <w:p w14:paraId="16A441B3" w14:textId="0961AA07" w:rsidR="00D74704" w:rsidRPr="00595F7A" w:rsidRDefault="002E06F4" w:rsidP="00D74704">
      <w:pPr>
        <w:ind w:firstLineChars="200" w:firstLine="480"/>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r>
          <m:rPr>
            <m:sty m:val="p"/>
          </m:rP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2cosθ</m:t>
                </m:r>
              </m:e>
              <m:sub>
                <m:r>
                  <w:rPr>
                    <w:rFonts w:ascii="Cambria Math" w:hAnsi="Cambria Math" w:cs="Times New Roman"/>
                    <w:sz w:val="24"/>
                    <w:szCs w:val="24"/>
                  </w:rPr>
                  <m:t>1</m:t>
                </m:r>
              </m:sub>
            </m:sSub>
            <m:sSub>
              <m:sSubPr>
                <m:ctrlPr>
                  <w:rPr>
                    <w:rFonts w:ascii="Cambria Math" w:hAnsi="Cambria Math" w:cs="Times New Roman"/>
                    <w:i/>
                    <w:iCs/>
                    <w:sz w:val="24"/>
                    <w:szCs w:val="24"/>
                  </w:rPr>
                </m:ctrlPr>
              </m:sSubPr>
              <m:e>
                <m:r>
                  <w:rPr>
                    <w:rFonts w:ascii="Cambria Math" w:hAnsi="Cambria Math" w:cs="Times New Roman"/>
                    <w:sz w:val="24"/>
                    <w:szCs w:val="24"/>
                  </w:rPr>
                  <m:t>sinθ</m:t>
                </m:r>
              </m:e>
              <m:sub>
                <m:r>
                  <w:rPr>
                    <w:rFonts w:ascii="Cambria Math" w:hAnsi="Cambria Math" w:cs="Times New Roman"/>
                    <w:sz w:val="24"/>
                    <w:szCs w:val="24"/>
                  </w:rPr>
                  <m:t>2</m:t>
                </m:r>
              </m:sub>
            </m:sSub>
          </m:num>
          <m:den>
            <m:sSub>
              <m:sSubPr>
                <m:ctrlPr>
                  <w:rPr>
                    <w:rFonts w:ascii="Cambria Math" w:hAnsi="Cambria Math" w:cs="Times New Roman"/>
                    <w:i/>
                    <w:iCs/>
                    <w:sz w:val="24"/>
                    <w:szCs w:val="24"/>
                  </w:rPr>
                </m:ctrlPr>
              </m:sSubPr>
              <m:e>
                <m:r>
                  <m:rPr>
                    <m:sty m:val="p"/>
                  </m:rPr>
                  <w:rPr>
                    <w:rFonts w:ascii="Cambria Math" w:hAnsi="Cambria Math" w:cs="Times New Roman"/>
                    <w:sz w:val="24"/>
                    <w:szCs w:val="24"/>
                  </w:rPr>
                  <m:t>sin⁡</m:t>
                </m:r>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cos⁡</m:t>
                </m:r>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m:t>
            </m:r>
          </m:den>
        </m:f>
      </m:oMath>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t>(4)</w:t>
      </w:r>
    </w:p>
    <w:p w14:paraId="367929F3" w14:textId="75F2A808" w:rsidR="00D74704" w:rsidRPr="00595F7A" w:rsidRDefault="002E06F4" w:rsidP="00D74704">
      <w:pPr>
        <w:ind w:firstLineChars="200" w:firstLine="480"/>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1</m:t>
            </m:r>
          </m:sub>
        </m:sSub>
        <m:sSub>
          <m:sSubPr>
            <m:ctrlPr>
              <w:rPr>
                <w:rFonts w:ascii="Cambria Math" w:hAnsi="Cambria Math" w:cs="Times New Roman"/>
                <w:i/>
                <w:iCs/>
                <w:sz w:val="24"/>
                <w:szCs w:val="24"/>
              </w:rPr>
            </m:ctrlPr>
          </m:sSubPr>
          <m:e>
            <m:r>
              <w:rPr>
                <w:rFonts w:ascii="Cambria Math" w:hAnsi="Cambria Math" w:cs="Times New Roman"/>
                <w:sz w:val="24"/>
                <w:szCs w:val="24"/>
              </w:rPr>
              <m:t>sinθ</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2</m:t>
            </m:r>
          </m:sub>
        </m:sSub>
        <m:sSub>
          <m:sSubPr>
            <m:ctrlPr>
              <w:rPr>
                <w:rFonts w:ascii="Cambria Math" w:hAnsi="Cambria Math" w:cs="Times New Roman"/>
                <w:i/>
                <w:iCs/>
                <w:sz w:val="24"/>
                <w:szCs w:val="24"/>
              </w:rPr>
            </m:ctrlPr>
          </m:sSubPr>
          <m:e>
            <m:r>
              <w:rPr>
                <w:rFonts w:ascii="Cambria Math" w:hAnsi="Cambria Math" w:cs="Times New Roman"/>
                <w:sz w:val="24"/>
                <w:szCs w:val="24"/>
              </w:rPr>
              <m:t>sinθ</m:t>
            </m:r>
          </m:e>
          <m:sub>
            <m:r>
              <m:rPr>
                <m:sty m:val="p"/>
              </m:rPr>
              <w:rPr>
                <w:rFonts w:ascii="Cambria Math" w:hAnsi="Cambria Math" w:cs="Times New Roman"/>
                <w:sz w:val="24"/>
                <w:szCs w:val="24"/>
              </w:rPr>
              <m:t>2</m:t>
            </m:r>
          </m:sub>
        </m:sSub>
      </m:oMath>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r>
      <w:r w:rsidR="00D74704" w:rsidRPr="00595F7A">
        <w:rPr>
          <w:rFonts w:ascii="Times New Roman" w:hAnsi="Times New Roman" w:cs="Times New Roman"/>
          <w:iCs/>
          <w:sz w:val="24"/>
          <w:szCs w:val="24"/>
        </w:rPr>
        <w:tab/>
        <w:t>(5)</w:t>
      </w:r>
    </w:p>
    <w:p w14:paraId="180E3CC2" w14:textId="2916BAC4" w:rsidR="00D74704" w:rsidRPr="00595F7A" w:rsidRDefault="00300F23" w:rsidP="00FA5B40">
      <w:pPr>
        <w:ind w:firstLineChars="200" w:firstLine="480"/>
        <w:rPr>
          <w:rFonts w:ascii="Times New Roman" w:hAnsi="Times New Roman" w:cs="Times New Roman"/>
          <w:iCs/>
          <w:sz w:val="24"/>
          <w:szCs w:val="24"/>
        </w:rPr>
      </w:pPr>
      <w:r w:rsidRPr="00595F7A">
        <w:rPr>
          <w:rFonts w:ascii="Times New Roman" w:hAnsi="Times New Roman" w:cs="Times New Roman"/>
          <w:sz w:val="24"/>
          <w:szCs w:val="24"/>
        </w:rPr>
        <w:t xml:space="preserve">In the equations, </w:t>
      </w:r>
      <w:r w:rsidR="00D74704" w:rsidRPr="00595F7A">
        <w:rPr>
          <w:rFonts w:ascii="Times New Roman" w:hAnsi="Times New Roman" w:cs="Times New Roman"/>
          <w:sz w:val="24"/>
          <w:szCs w:val="24"/>
        </w:rPr>
        <w:t>T</w:t>
      </w:r>
      <w:r w:rsidR="00D74704" w:rsidRPr="00595F7A">
        <w:rPr>
          <w:rFonts w:ascii="Times New Roman" w:hAnsi="Times New Roman" w:cs="Times New Roman"/>
          <w:sz w:val="24"/>
          <w:szCs w:val="24"/>
          <w:vertAlign w:val="subscript"/>
        </w:rPr>
        <w:t>s</w:t>
      </w:r>
      <w:r w:rsidR="00D74704" w:rsidRPr="00595F7A">
        <w:rPr>
          <w:rFonts w:ascii="Times New Roman" w:hAnsi="Times New Roman" w:cs="Times New Roman"/>
          <w:sz w:val="24"/>
          <w:szCs w:val="24"/>
        </w:rPr>
        <w:t xml:space="preserve"> is the amplitude transmission for s polarization and T</w:t>
      </w:r>
      <w:r w:rsidR="00D74704" w:rsidRPr="00595F7A">
        <w:rPr>
          <w:rFonts w:ascii="Times New Roman" w:hAnsi="Times New Roman" w:cs="Times New Roman"/>
          <w:sz w:val="24"/>
          <w:szCs w:val="24"/>
          <w:vertAlign w:val="subscript"/>
        </w:rPr>
        <w:t>p</w:t>
      </w:r>
      <w:r w:rsidR="00D74704" w:rsidRPr="00595F7A">
        <w:rPr>
          <w:rFonts w:ascii="Times New Roman" w:hAnsi="Times New Roman" w:cs="Times New Roman"/>
          <w:sz w:val="24"/>
          <w:szCs w:val="24"/>
        </w:rPr>
        <w:t xml:space="preserve"> is for p polarization. The transmission coefficient t is the ratio of the transmitted wave's complex electric field amplitude to that of the incident wave, for either polarization. The coefficients t is generally different between the s and p polarizations, and even at normal incidence. The </w:t>
      </w: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1</m:t>
            </m:r>
          </m:sub>
        </m:sSub>
      </m:oMath>
      <w:r w:rsidR="00D74704" w:rsidRPr="00595F7A">
        <w:rPr>
          <w:rFonts w:ascii="Times New Roman" w:hAnsi="Times New Roman" w:cs="Times New Roman"/>
          <w:iCs/>
          <w:sz w:val="24"/>
          <w:szCs w:val="24"/>
        </w:rPr>
        <w:t xml:space="preserve"> is </w:t>
      </w:r>
      <w:r w:rsidR="00D74704" w:rsidRPr="00595F7A">
        <w:rPr>
          <w:rFonts w:ascii="Times New Roman" w:hAnsi="Times New Roman" w:cs="Times New Roman"/>
          <w:sz w:val="24"/>
          <w:szCs w:val="24"/>
        </w:rPr>
        <w:t xml:space="preserve">incidence angle and </w:t>
      </w: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2</m:t>
            </m:r>
          </m:sub>
        </m:sSub>
      </m:oMath>
      <w:r w:rsidR="00D74704" w:rsidRPr="00595F7A">
        <w:rPr>
          <w:rFonts w:ascii="Times New Roman" w:hAnsi="Times New Roman" w:cs="Times New Roman"/>
          <w:iCs/>
          <w:sz w:val="24"/>
          <w:szCs w:val="24"/>
        </w:rPr>
        <w:t xml:space="preserve"> is angle of refraction. </w:t>
      </w:r>
    </w:p>
    <w:p w14:paraId="598CAE56" w14:textId="77777777" w:rsidR="008773C0" w:rsidRPr="00595F7A" w:rsidRDefault="008773C0" w:rsidP="00D74704">
      <w:pPr>
        <w:spacing w:line="259" w:lineRule="auto"/>
        <w:rPr>
          <w:rFonts w:ascii="Times New Roman" w:hAnsi="Times New Roman" w:cs="Times New Roman"/>
          <w:b/>
          <w:bCs/>
          <w:sz w:val="24"/>
          <w:szCs w:val="24"/>
        </w:rPr>
      </w:pPr>
    </w:p>
    <w:p w14:paraId="753DA68E" w14:textId="73B9CAC5" w:rsidR="00D74704" w:rsidRPr="00595F7A" w:rsidRDefault="000C3618" w:rsidP="00D74704">
      <w:pPr>
        <w:spacing w:line="259" w:lineRule="auto"/>
        <w:rPr>
          <w:rFonts w:ascii="Times New Roman" w:hAnsi="Times New Roman" w:cs="Times New Roman"/>
          <w:sz w:val="24"/>
          <w:szCs w:val="24"/>
          <w:lang w:val="en-GB"/>
        </w:rPr>
      </w:pPr>
      <w:r w:rsidRPr="00595F7A">
        <w:rPr>
          <w:rFonts w:ascii="Times New Roman" w:hAnsi="Times New Roman" w:cs="Times New Roman"/>
          <w:sz w:val="24"/>
          <w:szCs w:val="24"/>
        </w:rPr>
        <w:t>Supplementary Note 2:</w:t>
      </w:r>
      <w:r w:rsidR="00E44653" w:rsidRPr="00595F7A">
        <w:rPr>
          <w:rFonts w:ascii="Times New Roman" w:hAnsi="Times New Roman" w:cs="Times New Roman"/>
          <w:b/>
          <w:bCs/>
          <w:sz w:val="24"/>
          <w:szCs w:val="24"/>
        </w:rPr>
        <w:t xml:space="preserve"> Calculation of initial strain and phase transition strain of VO</w:t>
      </w:r>
      <w:r w:rsidR="00E44653" w:rsidRPr="00595F7A">
        <w:rPr>
          <w:rFonts w:ascii="Times New Roman" w:hAnsi="Times New Roman" w:cs="Times New Roman"/>
          <w:b/>
          <w:bCs/>
          <w:sz w:val="24"/>
          <w:szCs w:val="24"/>
          <w:vertAlign w:val="subscript"/>
        </w:rPr>
        <w:t>2</w:t>
      </w:r>
      <w:r w:rsidR="00E44653" w:rsidRPr="00595F7A">
        <w:rPr>
          <w:rFonts w:ascii="Times New Roman" w:hAnsi="Times New Roman" w:cs="Times New Roman"/>
          <w:b/>
          <w:bCs/>
          <w:sz w:val="24"/>
          <w:szCs w:val="24"/>
        </w:rPr>
        <w:t xml:space="preserve"> </w:t>
      </w:r>
      <w:r w:rsidR="00B309EC" w:rsidRPr="00595F7A">
        <w:rPr>
          <w:rFonts w:ascii="Times New Roman" w:hAnsi="Times New Roman" w:cs="Times New Roman"/>
          <w:b/>
          <w:bCs/>
          <w:sz w:val="24"/>
          <w:szCs w:val="24"/>
        </w:rPr>
        <w:t>NM</w:t>
      </w:r>
      <w:r w:rsidR="00E44653" w:rsidRPr="00595F7A">
        <w:rPr>
          <w:rFonts w:ascii="Times New Roman" w:hAnsi="Times New Roman" w:cs="Times New Roman"/>
          <w:b/>
          <w:bCs/>
          <w:sz w:val="24"/>
          <w:szCs w:val="24"/>
        </w:rPr>
        <w:t>s.</w:t>
      </w:r>
    </w:p>
    <w:p w14:paraId="592B8BBF" w14:textId="03AE6DBA" w:rsidR="00D74704" w:rsidRPr="00595F7A" w:rsidRDefault="00A03569" w:rsidP="00D74704">
      <w:pPr>
        <w:spacing w:line="259" w:lineRule="auto"/>
        <w:ind w:firstLineChars="200" w:firstLine="480"/>
        <w:rPr>
          <w:rFonts w:ascii="Times New Roman" w:hAnsi="Times New Roman" w:cs="Times New Roman"/>
          <w:bCs/>
          <w:kern w:val="0"/>
          <w:sz w:val="24"/>
          <w:szCs w:val="24"/>
          <w:lang w:val="en-GB"/>
        </w:rPr>
      </w:pPr>
      <w:r w:rsidRPr="00595F7A">
        <w:rPr>
          <w:rFonts w:ascii="Times New Roman" w:hAnsi="Times New Roman" w:cs="Times New Roman"/>
          <w:sz w:val="24"/>
          <w:szCs w:val="24"/>
        </w:rPr>
        <w:t>Supplementary</w:t>
      </w:r>
      <w:r w:rsidRPr="00595F7A">
        <w:rPr>
          <w:rFonts w:ascii="Times New Roman" w:hAnsi="Times New Roman" w:cs="Times New Roman"/>
          <w:sz w:val="24"/>
          <w:szCs w:val="24"/>
          <w:lang w:val="en-GB"/>
        </w:rPr>
        <w:t xml:space="preserve"> </w:t>
      </w:r>
      <w:r w:rsidR="00D74704" w:rsidRPr="00595F7A">
        <w:rPr>
          <w:rFonts w:ascii="Times New Roman" w:hAnsi="Times New Roman" w:cs="Times New Roman"/>
          <w:sz w:val="24"/>
          <w:szCs w:val="24"/>
          <w:lang w:val="en-GB"/>
        </w:rPr>
        <w:t>Fig</w:t>
      </w:r>
      <w:r w:rsidRPr="00595F7A">
        <w:rPr>
          <w:rFonts w:ascii="Times New Roman" w:hAnsi="Times New Roman" w:cs="Times New Roman"/>
          <w:sz w:val="24"/>
          <w:szCs w:val="24"/>
          <w:lang w:val="en-GB"/>
        </w:rPr>
        <w:t>.</w:t>
      </w:r>
      <w:r w:rsidR="00D74704" w:rsidRPr="00595F7A">
        <w:rPr>
          <w:rFonts w:ascii="Times New Roman" w:hAnsi="Times New Roman" w:cs="Times New Roman"/>
          <w:sz w:val="24"/>
          <w:szCs w:val="24"/>
          <w:lang w:val="en-GB"/>
        </w:rPr>
        <w:t xml:space="preserve"> </w:t>
      </w:r>
      <w:r w:rsidRPr="00595F7A">
        <w:rPr>
          <w:rFonts w:ascii="Times New Roman" w:hAnsi="Times New Roman" w:cs="Times New Roman"/>
          <w:sz w:val="24"/>
          <w:szCs w:val="24"/>
          <w:lang w:val="en-GB"/>
        </w:rPr>
        <w:t>4</w:t>
      </w:r>
      <w:r w:rsidR="00D74704" w:rsidRPr="00595F7A">
        <w:rPr>
          <w:rFonts w:ascii="Times New Roman" w:hAnsi="Times New Roman" w:cs="Times New Roman"/>
          <w:sz w:val="24"/>
          <w:szCs w:val="24"/>
          <w:lang w:val="en-GB"/>
        </w:rPr>
        <w:t xml:space="preserve"> show</w:t>
      </w:r>
      <w:r w:rsidRPr="00595F7A">
        <w:rPr>
          <w:rFonts w:ascii="Times New Roman" w:hAnsi="Times New Roman" w:cs="Times New Roman"/>
          <w:sz w:val="24"/>
          <w:szCs w:val="24"/>
          <w:lang w:val="en-GB"/>
        </w:rPr>
        <w:t>s</w:t>
      </w:r>
      <w:r w:rsidR="00D74704" w:rsidRPr="00595F7A">
        <w:rPr>
          <w:rFonts w:ascii="Times New Roman" w:hAnsi="Times New Roman" w:cs="Times New Roman"/>
          <w:sz w:val="24"/>
          <w:szCs w:val="24"/>
          <w:lang w:val="en-GB"/>
        </w:rPr>
        <w:t xml:space="preserve"> the XRD patterns of VO</w:t>
      </w:r>
      <w:r w:rsidR="00D74704" w:rsidRPr="00595F7A">
        <w:rPr>
          <w:rFonts w:ascii="Times New Roman" w:hAnsi="Times New Roman" w:cs="Times New Roman"/>
          <w:sz w:val="24"/>
          <w:szCs w:val="24"/>
          <w:vertAlign w:val="subscript"/>
          <w:lang w:val="en-GB"/>
        </w:rPr>
        <w:t>2</w:t>
      </w:r>
      <w:r w:rsidR="00D74704" w:rsidRPr="00595F7A">
        <w:rPr>
          <w:rFonts w:ascii="Times New Roman" w:hAnsi="Times New Roman" w:cs="Times New Roman"/>
          <w:sz w:val="24"/>
          <w:szCs w:val="24"/>
          <w:lang w:val="en-GB"/>
        </w:rPr>
        <w:t xml:space="preserve"> </w:t>
      </w:r>
      <w:r w:rsidR="00B309EC" w:rsidRPr="00595F7A">
        <w:rPr>
          <w:rFonts w:ascii="Times New Roman" w:hAnsi="Times New Roman" w:cs="Times New Roman"/>
          <w:sz w:val="24"/>
          <w:szCs w:val="24"/>
          <w:lang w:val="en-GB"/>
        </w:rPr>
        <w:t>NM</w:t>
      </w:r>
      <w:r w:rsidR="00D74704" w:rsidRPr="00595F7A">
        <w:rPr>
          <w:rFonts w:ascii="Times New Roman" w:hAnsi="Times New Roman" w:cs="Times New Roman"/>
          <w:sz w:val="24"/>
          <w:szCs w:val="24"/>
          <w:lang w:val="en-GB"/>
        </w:rPr>
        <w:t>s that are measured by small-angle synchrotron radiation XRD with different incidence angles (</w:t>
      </w:r>
      <m:oMath>
        <m:r>
          <w:rPr>
            <w:rFonts w:ascii="Cambria Math" w:hAnsi="Cambria Math" w:cs="Times New Roman"/>
            <w:kern w:val="0"/>
            <w:sz w:val="24"/>
            <w:szCs w:val="24"/>
            <w:vertAlign w:val="subscript"/>
            <w:lang w:val="en-GB"/>
          </w:rPr>
          <m:t>ψ</m:t>
        </m:r>
      </m:oMath>
      <w:r w:rsidR="00D74704" w:rsidRPr="00595F7A">
        <w:rPr>
          <w:rFonts w:ascii="Times New Roman" w:hAnsi="Times New Roman" w:cs="Times New Roman"/>
          <w:sz w:val="24"/>
          <w:szCs w:val="24"/>
          <w:lang w:val="en-GB"/>
        </w:rPr>
        <w:t xml:space="preserve">), and the specific data are recorded in </w:t>
      </w:r>
      <w:r w:rsidRPr="00595F7A">
        <w:rPr>
          <w:rFonts w:ascii="Times New Roman" w:hAnsi="Times New Roman" w:cs="Times New Roman"/>
          <w:sz w:val="24"/>
          <w:szCs w:val="24"/>
        </w:rPr>
        <w:t>Supplementary</w:t>
      </w:r>
      <w:r w:rsidRPr="00595F7A">
        <w:rPr>
          <w:rFonts w:ascii="Times New Roman" w:hAnsi="Times New Roman" w:cs="Times New Roman"/>
          <w:sz w:val="24"/>
          <w:szCs w:val="24"/>
          <w:lang w:val="en-GB"/>
        </w:rPr>
        <w:t xml:space="preserve"> </w:t>
      </w:r>
      <w:r w:rsidR="007E53C7" w:rsidRPr="00595F7A">
        <w:rPr>
          <w:rFonts w:ascii="Times New Roman" w:hAnsi="Times New Roman" w:cs="Times New Roman"/>
          <w:sz w:val="24"/>
          <w:szCs w:val="24"/>
          <w:lang w:val="en-GB"/>
        </w:rPr>
        <w:t xml:space="preserve">Table </w:t>
      </w:r>
      <w:r w:rsidR="00D74704" w:rsidRPr="00595F7A">
        <w:rPr>
          <w:rFonts w:ascii="Times New Roman" w:hAnsi="Times New Roman" w:cs="Times New Roman"/>
          <w:sz w:val="24"/>
          <w:szCs w:val="24"/>
          <w:lang w:val="en-GB"/>
        </w:rPr>
        <w:t>1. It presents that the peak position of VO</w:t>
      </w:r>
      <w:r w:rsidR="00D74704" w:rsidRPr="00595F7A">
        <w:rPr>
          <w:rFonts w:ascii="Times New Roman" w:hAnsi="Times New Roman" w:cs="Times New Roman"/>
          <w:sz w:val="24"/>
          <w:szCs w:val="24"/>
          <w:vertAlign w:val="subscript"/>
          <w:lang w:val="en-GB"/>
        </w:rPr>
        <w:t xml:space="preserve">2 </w:t>
      </w:r>
      <w:r w:rsidR="00D74704" w:rsidRPr="00595F7A">
        <w:rPr>
          <w:rFonts w:ascii="Times New Roman" w:hAnsi="Times New Roman" w:cs="Times New Roman"/>
          <w:sz w:val="24"/>
          <w:szCs w:val="24"/>
          <w:lang w:val="en-GB"/>
        </w:rPr>
        <w:t xml:space="preserve">shifts to a smaller angle with increasing </w:t>
      </w:r>
      <m:oMath>
        <m:r>
          <w:rPr>
            <w:rFonts w:ascii="Cambria Math" w:hAnsi="Cambria Math" w:cs="Times New Roman"/>
            <w:kern w:val="0"/>
            <w:sz w:val="24"/>
            <w:szCs w:val="24"/>
            <w:vertAlign w:val="subscript"/>
            <w:lang w:val="en-GB"/>
          </w:rPr>
          <m:t>ψ</m:t>
        </m:r>
      </m:oMath>
      <w:r w:rsidR="00D74704" w:rsidRPr="00595F7A">
        <w:rPr>
          <w:rFonts w:ascii="Times New Roman" w:hAnsi="Times New Roman" w:cs="Times New Roman"/>
          <w:sz w:val="24"/>
          <w:szCs w:val="24"/>
          <w:lang w:val="en-GB"/>
        </w:rPr>
        <w:t xml:space="preserve">. So, the stress state of </w:t>
      </w:r>
      <w:r w:rsidR="00B309EC" w:rsidRPr="00595F7A">
        <w:rPr>
          <w:rFonts w:ascii="Times New Roman" w:hAnsi="Times New Roman" w:cs="Times New Roman"/>
          <w:sz w:val="24"/>
          <w:szCs w:val="24"/>
          <w:lang w:val="en-GB"/>
        </w:rPr>
        <w:t>NM</w:t>
      </w:r>
      <w:r w:rsidR="00D74704" w:rsidRPr="00595F7A">
        <w:rPr>
          <w:rFonts w:ascii="Times New Roman" w:hAnsi="Times New Roman" w:cs="Times New Roman"/>
          <w:sz w:val="24"/>
          <w:szCs w:val="24"/>
          <w:lang w:val="en-GB"/>
        </w:rPr>
        <w:t xml:space="preserve"> can be accurately calculated by a series of formula</w:t>
      </w:r>
      <w:r w:rsidR="00196DD9" w:rsidRPr="00595F7A">
        <w:rPr>
          <w:rFonts w:ascii="Times New Roman" w:hAnsi="Times New Roman" w:cs="Times New Roman"/>
          <w:sz w:val="24"/>
          <w:szCs w:val="24"/>
          <w:vertAlign w:val="superscript"/>
          <w:lang w:val="en-GB"/>
        </w:rPr>
        <w:t xml:space="preserve"> 28</w:t>
      </w:r>
      <w:r w:rsidR="00D74704" w:rsidRPr="00595F7A">
        <w:rPr>
          <w:rFonts w:ascii="Times New Roman" w:hAnsi="Times New Roman" w:cs="Times New Roman"/>
          <w:sz w:val="24"/>
          <w:szCs w:val="24"/>
          <w:lang w:val="en-GB"/>
        </w:rPr>
        <w:t xml:space="preserve"> </w:t>
      </w:r>
      <w:r w:rsidR="00D74704" w:rsidRPr="00595F7A">
        <w:rPr>
          <w:rFonts w:ascii="Times New Roman" w:hAnsi="Times New Roman" w:cs="Times New Roman"/>
          <w:bCs/>
          <w:kern w:val="0"/>
          <w:sz w:val="24"/>
          <w:szCs w:val="24"/>
          <w:lang w:val="en-GB"/>
        </w:rPr>
        <w:t>The residual stress</w:t>
      </w:r>
      <m:oMath>
        <m:sSub>
          <m:sSubPr>
            <m:ctrlPr>
              <w:rPr>
                <w:rFonts w:ascii="Cambria Math" w:hAnsi="Cambria Math" w:cs="Times New Roman"/>
                <w:i/>
                <w:kern w:val="0"/>
                <w:sz w:val="24"/>
                <w:szCs w:val="24"/>
                <w:vertAlign w:val="subscript"/>
                <w:lang w:val="en-GB"/>
              </w:rPr>
            </m:ctrlPr>
          </m:sSubPr>
          <m:e>
            <m:r>
              <w:rPr>
                <w:rFonts w:ascii="Cambria Math" w:hAnsi="Cambria Math" w:cs="Times New Roman"/>
                <w:kern w:val="0"/>
                <w:sz w:val="24"/>
                <w:szCs w:val="24"/>
                <w:lang w:val="en-GB"/>
              </w:rPr>
              <m:t xml:space="preserve"> σ</m:t>
            </m:r>
          </m:e>
          <m:sub>
            <m:r>
              <w:rPr>
                <w:rFonts w:ascii="Cambria Math" w:hAnsi="Cambria Math" w:cs="Times New Roman"/>
                <w:kern w:val="0"/>
                <w:sz w:val="24"/>
                <w:szCs w:val="24"/>
                <w:vertAlign w:val="subscript"/>
                <w:lang w:val="en-GB"/>
              </w:rPr>
              <m:t>φ</m:t>
            </m:r>
          </m:sub>
        </m:sSub>
      </m:oMath>
      <w:r w:rsidR="00D74704" w:rsidRPr="00595F7A">
        <w:rPr>
          <w:rFonts w:ascii="Times New Roman" w:hAnsi="Times New Roman" w:cs="Times New Roman"/>
          <w:kern w:val="0"/>
          <w:sz w:val="24"/>
          <w:szCs w:val="24"/>
          <w:lang w:val="en-GB"/>
        </w:rPr>
        <w:t xml:space="preserve"> in the </w:t>
      </w:r>
      <w:r w:rsidR="00B309EC" w:rsidRPr="00595F7A">
        <w:rPr>
          <w:rFonts w:ascii="Times New Roman" w:hAnsi="Times New Roman" w:cs="Times New Roman"/>
          <w:kern w:val="0"/>
          <w:sz w:val="24"/>
          <w:szCs w:val="24"/>
          <w:lang w:val="en-GB"/>
        </w:rPr>
        <w:t>NM</w:t>
      </w:r>
      <w:r w:rsidR="00D74704" w:rsidRPr="00595F7A">
        <w:rPr>
          <w:rFonts w:ascii="Times New Roman" w:hAnsi="Times New Roman" w:cs="Times New Roman"/>
          <w:kern w:val="0"/>
          <w:sz w:val="24"/>
          <w:szCs w:val="24"/>
          <w:lang w:val="en-GB"/>
        </w:rPr>
        <w:t xml:space="preserve"> is</w:t>
      </w:r>
    </w:p>
    <w:p w14:paraId="769D0975" w14:textId="2B6BB180" w:rsidR="00D74704" w:rsidRPr="00595F7A" w:rsidRDefault="002E06F4" w:rsidP="00D74704">
      <w:pPr>
        <w:spacing w:line="259" w:lineRule="auto"/>
        <w:ind w:firstLine="400"/>
        <w:rPr>
          <w:rFonts w:ascii="Times New Roman" w:hAnsi="Times New Roman" w:cs="Times New Roman"/>
          <w:kern w:val="0"/>
          <w:sz w:val="24"/>
          <w:szCs w:val="24"/>
          <w:lang w:val="en-GB"/>
        </w:rPr>
      </w:pPr>
      <m:oMath>
        <m:sSub>
          <m:sSubPr>
            <m:ctrlPr>
              <w:rPr>
                <w:rFonts w:ascii="Cambria Math" w:hAnsi="Cambria Math" w:cs="Times New Roman"/>
                <w:kern w:val="0"/>
                <w:sz w:val="24"/>
                <w:szCs w:val="24"/>
                <w:vertAlign w:val="subscript"/>
                <w:lang w:val="en-GB"/>
              </w:rPr>
            </m:ctrlPr>
          </m:sSubPr>
          <m:e>
            <m:r>
              <w:rPr>
                <w:rFonts w:ascii="Cambria Math" w:hAnsi="Cambria Math" w:cs="Times New Roman"/>
                <w:kern w:val="0"/>
                <w:sz w:val="24"/>
                <w:szCs w:val="24"/>
                <w:lang w:val="en-GB"/>
              </w:rPr>
              <m:t>σ</m:t>
            </m:r>
          </m:e>
          <m:sub>
            <m:r>
              <w:rPr>
                <w:rFonts w:ascii="Cambria Math" w:hAnsi="Cambria Math" w:cs="Times New Roman"/>
                <w:kern w:val="0"/>
                <w:sz w:val="24"/>
                <w:szCs w:val="24"/>
                <w:vertAlign w:val="subscript"/>
                <w:lang w:val="en-GB"/>
              </w:rPr>
              <m:t>φ</m:t>
            </m:r>
          </m:sub>
        </m:sSub>
        <m:r>
          <w:rPr>
            <w:rFonts w:ascii="Cambria Math" w:hAnsi="Cambria Math" w:cs="Times New Roman"/>
            <w:kern w:val="0"/>
            <w:sz w:val="24"/>
            <w:szCs w:val="24"/>
            <w:vertAlign w:val="subscript"/>
            <w:lang w:val="en-GB"/>
          </w:rPr>
          <m:t>=-</m:t>
        </m:r>
        <m:f>
          <m:fPr>
            <m:ctrlPr>
              <w:rPr>
                <w:rFonts w:ascii="Cambria Math" w:hAnsi="Cambria Math" w:cs="Times New Roman"/>
                <w:i/>
                <w:kern w:val="0"/>
                <w:sz w:val="24"/>
                <w:szCs w:val="24"/>
                <w:vertAlign w:val="subscript"/>
                <w:lang w:val="en-GB"/>
              </w:rPr>
            </m:ctrlPr>
          </m:fPr>
          <m:num>
            <m:r>
              <w:rPr>
                <w:rFonts w:ascii="Cambria Math" w:hAnsi="Cambria Math" w:cs="Times New Roman"/>
                <w:kern w:val="0"/>
                <w:sz w:val="24"/>
                <w:szCs w:val="24"/>
                <w:vertAlign w:val="subscript"/>
                <w:lang w:val="en-GB"/>
              </w:rPr>
              <m:t>E</m:t>
            </m:r>
          </m:num>
          <m:den>
            <m:r>
              <w:rPr>
                <w:rFonts w:ascii="Cambria Math" w:hAnsi="Cambria Math" w:cs="Times New Roman"/>
                <w:kern w:val="0"/>
                <w:sz w:val="24"/>
                <w:szCs w:val="24"/>
                <w:vertAlign w:val="subscript"/>
                <w:lang w:val="en-GB"/>
              </w:rPr>
              <m:t>2</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1+ν</m:t>
                </m:r>
              </m:e>
            </m:d>
          </m:den>
        </m:f>
        <m:r>
          <w:rPr>
            <w:rFonts w:ascii="Cambria Math" w:hAnsi="Cambria Math" w:cs="Times New Roman"/>
            <w:kern w:val="0"/>
            <w:sz w:val="24"/>
            <w:szCs w:val="24"/>
            <w:vertAlign w:val="subscript"/>
            <w:lang w:val="en-GB"/>
          </w:rPr>
          <m:t>cot</m:t>
        </m:r>
        <m:sSub>
          <m:sSubPr>
            <m:ctrlPr>
              <w:rPr>
                <w:rFonts w:ascii="Cambria Math" w:hAnsi="Cambria Math" w:cs="Times New Roman"/>
                <w:i/>
                <w:kern w:val="0"/>
                <w:sz w:val="24"/>
                <w:szCs w:val="24"/>
                <w:vertAlign w:val="subscript"/>
                <w:lang w:val="en-GB"/>
              </w:rPr>
            </m:ctrlPr>
          </m:sSubPr>
          <m:e>
            <m:r>
              <w:rPr>
                <w:rFonts w:ascii="Cambria Math" w:hAnsi="Cambria Math" w:cs="Times New Roman"/>
                <w:kern w:val="0"/>
                <w:sz w:val="24"/>
                <w:szCs w:val="24"/>
                <w:vertAlign w:val="subscript"/>
                <w:lang w:val="en-GB"/>
              </w:rPr>
              <m:t>θ</m:t>
            </m:r>
          </m:e>
          <m:sub>
            <m:r>
              <w:rPr>
                <w:rFonts w:ascii="Cambria Math" w:hAnsi="Cambria Math" w:cs="Times New Roman"/>
                <w:kern w:val="0"/>
                <w:sz w:val="24"/>
                <w:szCs w:val="24"/>
                <w:vertAlign w:val="subscript"/>
                <w:lang w:val="en-GB"/>
              </w:rPr>
              <m:t>0</m:t>
            </m:r>
          </m:sub>
        </m:sSub>
        <m:f>
          <m:fPr>
            <m:ctrlPr>
              <w:rPr>
                <w:rFonts w:ascii="Cambria Math" w:hAnsi="Cambria Math" w:cs="Times New Roman"/>
                <w:i/>
                <w:kern w:val="0"/>
                <w:sz w:val="24"/>
                <w:szCs w:val="24"/>
                <w:vertAlign w:val="subscript"/>
                <w:lang w:val="en-GB"/>
              </w:rPr>
            </m:ctrlPr>
          </m:fPr>
          <m:num>
            <m:r>
              <w:rPr>
                <w:rFonts w:ascii="Cambria Math" w:hAnsi="Cambria Math" w:cs="Times New Roman"/>
                <w:kern w:val="0"/>
                <w:sz w:val="24"/>
                <w:szCs w:val="24"/>
                <w:vertAlign w:val="subscript"/>
                <w:lang w:val="en-GB"/>
              </w:rPr>
              <m:t>π</m:t>
            </m:r>
          </m:num>
          <m:den>
            <m:r>
              <w:rPr>
                <w:rFonts w:ascii="Cambria Math" w:hAnsi="Cambria Math" w:cs="Times New Roman"/>
                <w:kern w:val="0"/>
                <w:sz w:val="24"/>
                <w:szCs w:val="24"/>
                <w:vertAlign w:val="subscript"/>
                <w:lang w:val="en-GB"/>
              </w:rPr>
              <m:t>180</m:t>
            </m:r>
          </m:den>
        </m:f>
        <m:f>
          <m:fPr>
            <m:ctrlPr>
              <w:rPr>
                <w:rFonts w:ascii="Cambria Math" w:hAnsi="Cambria Math" w:cs="Times New Roman"/>
                <w:i/>
                <w:kern w:val="0"/>
                <w:sz w:val="24"/>
                <w:szCs w:val="24"/>
                <w:vertAlign w:val="subscript"/>
                <w:lang w:val="en-GB"/>
              </w:rPr>
            </m:ctrlPr>
          </m:fPr>
          <m:num>
            <m:r>
              <w:rPr>
                <w:rFonts w:ascii="Cambria Math" w:hAnsi="Cambria Math" w:cs="Times New Roman"/>
                <w:kern w:val="0"/>
                <w:sz w:val="24"/>
                <w:szCs w:val="24"/>
                <w:vertAlign w:val="subscript"/>
                <w:lang w:val="en-GB"/>
              </w:rPr>
              <m:t>∂</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2θ</m:t>
                </m:r>
              </m:e>
            </m:d>
          </m:num>
          <m:den>
            <m:r>
              <w:rPr>
                <w:rFonts w:ascii="Cambria Math" w:hAnsi="Cambria Math" w:cs="Times New Roman"/>
                <w:kern w:val="0"/>
                <w:sz w:val="24"/>
                <w:szCs w:val="24"/>
                <w:vertAlign w:val="subscript"/>
                <w:lang w:val="en-GB"/>
              </w:rPr>
              <m:t>∂</m:t>
            </m:r>
            <m:d>
              <m:dPr>
                <m:ctrlPr>
                  <w:rPr>
                    <w:rFonts w:ascii="Cambria Math" w:hAnsi="Cambria Math" w:cs="Times New Roman"/>
                    <w:i/>
                    <w:kern w:val="0"/>
                    <w:sz w:val="24"/>
                    <w:szCs w:val="24"/>
                    <w:vertAlign w:val="subscript"/>
                    <w:lang w:val="en-GB"/>
                  </w:rPr>
                </m:ctrlPr>
              </m:dPr>
              <m:e>
                <m:sSup>
                  <m:sSupPr>
                    <m:ctrlPr>
                      <w:rPr>
                        <w:rFonts w:ascii="Cambria Math" w:hAnsi="Cambria Math" w:cs="Times New Roman"/>
                        <w:i/>
                        <w:kern w:val="0"/>
                        <w:sz w:val="24"/>
                        <w:szCs w:val="24"/>
                        <w:vertAlign w:val="subscript"/>
                        <w:lang w:val="en-GB"/>
                      </w:rPr>
                    </m:ctrlPr>
                  </m:sSupPr>
                  <m:e>
                    <m:r>
                      <w:rPr>
                        <w:rFonts w:ascii="Cambria Math" w:hAnsi="Cambria Math" w:cs="Times New Roman"/>
                        <w:kern w:val="0"/>
                        <w:sz w:val="24"/>
                        <w:szCs w:val="24"/>
                        <w:vertAlign w:val="subscript"/>
                        <w:lang w:val="en-GB"/>
                      </w:rPr>
                      <m:t>sin</m:t>
                    </m:r>
                  </m:e>
                  <m:sup>
                    <m:r>
                      <w:rPr>
                        <w:rFonts w:ascii="Cambria Math" w:hAnsi="Cambria Math" w:cs="Times New Roman"/>
                        <w:kern w:val="0"/>
                        <w:sz w:val="24"/>
                        <w:szCs w:val="24"/>
                        <w:vertAlign w:val="subscript"/>
                        <w:lang w:val="en-GB"/>
                      </w:rPr>
                      <m:t>2</m:t>
                    </m:r>
                  </m:sup>
                </m:sSup>
                <m:r>
                  <w:rPr>
                    <w:rFonts w:ascii="Cambria Math" w:hAnsi="Cambria Math" w:cs="Times New Roman"/>
                    <w:kern w:val="0"/>
                    <w:sz w:val="24"/>
                    <w:szCs w:val="24"/>
                    <w:vertAlign w:val="subscript"/>
                    <w:lang w:val="en-GB"/>
                  </w:rPr>
                  <m:t>ψ</m:t>
                </m:r>
              </m:e>
            </m:d>
          </m:den>
        </m:f>
      </m:oMath>
      <w:r w:rsidR="00D74704" w:rsidRPr="00595F7A">
        <w:rPr>
          <w:rFonts w:ascii="Times New Roman" w:hAnsi="Times New Roman" w:cs="Times New Roman"/>
          <w:kern w:val="0"/>
          <w:sz w:val="24"/>
          <w:szCs w:val="24"/>
          <w:lang w:val="en-GB"/>
        </w:rPr>
        <w:t>.</w:t>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lang w:val="en-GB"/>
        </w:rPr>
        <w:tab/>
        <w:t>(6)</w:t>
      </w:r>
    </w:p>
    <w:p w14:paraId="0180BD00" w14:textId="77777777" w:rsidR="00D74704" w:rsidRPr="00595F7A" w:rsidRDefault="00D74704" w:rsidP="00D74704">
      <w:pPr>
        <w:spacing w:line="259" w:lineRule="auto"/>
        <w:rPr>
          <w:rFonts w:ascii="Times New Roman" w:hAnsi="Times New Roman" w:cs="Times New Roman"/>
          <w:bCs/>
          <w:kern w:val="0"/>
          <w:sz w:val="24"/>
          <w:szCs w:val="24"/>
          <w:lang w:val="en-GB"/>
        </w:rPr>
      </w:pPr>
      <w:r w:rsidRPr="00595F7A">
        <w:rPr>
          <w:rFonts w:ascii="Times New Roman" w:hAnsi="Times New Roman" w:cs="Times New Roman"/>
          <w:kern w:val="0"/>
          <w:sz w:val="24"/>
          <w:szCs w:val="24"/>
          <w:lang w:val="en-GB"/>
        </w:rPr>
        <w:t xml:space="preserve">where </w:t>
      </w:r>
      <m:oMath>
        <m:sSub>
          <m:sSubPr>
            <m:ctrlPr>
              <w:rPr>
                <w:rFonts w:ascii="Cambria Math" w:hAnsi="Cambria Math" w:cs="Times New Roman"/>
                <w:kern w:val="0"/>
                <w:sz w:val="24"/>
                <w:szCs w:val="24"/>
                <w:vertAlign w:val="subscript"/>
                <w:lang w:val="en-GB"/>
              </w:rPr>
            </m:ctrlPr>
          </m:sSubPr>
          <m:e>
            <m:r>
              <w:rPr>
                <w:rFonts w:ascii="Cambria Math" w:hAnsi="Cambria Math" w:cs="Times New Roman"/>
                <w:kern w:val="0"/>
                <w:sz w:val="24"/>
                <w:szCs w:val="24"/>
                <w:lang w:val="en-GB"/>
              </w:rPr>
              <m:t>σ</m:t>
            </m:r>
          </m:e>
          <m:sub>
            <m:r>
              <w:rPr>
                <w:rFonts w:ascii="Cambria Math" w:hAnsi="Cambria Math" w:cs="Times New Roman"/>
                <w:kern w:val="0"/>
                <w:sz w:val="24"/>
                <w:szCs w:val="24"/>
                <w:vertAlign w:val="subscript"/>
                <w:lang w:val="en-GB"/>
              </w:rPr>
              <m:t>φ</m:t>
            </m:r>
          </m:sub>
        </m:sSub>
      </m:oMath>
      <w:r w:rsidRPr="00595F7A">
        <w:rPr>
          <w:rFonts w:ascii="Times New Roman" w:hAnsi="Times New Roman" w:cs="Times New Roman"/>
          <w:kern w:val="0"/>
          <w:sz w:val="24"/>
          <w:szCs w:val="24"/>
          <w:vertAlign w:val="subscript"/>
          <w:lang w:val="en-GB"/>
        </w:rPr>
        <w:t xml:space="preserve"> </w:t>
      </w:r>
      <w:r w:rsidRPr="00595F7A">
        <w:rPr>
          <w:rFonts w:ascii="Times New Roman" w:hAnsi="Times New Roman" w:cs="Times New Roman"/>
          <w:bCs/>
          <w:kern w:val="0"/>
          <w:sz w:val="24"/>
          <w:szCs w:val="24"/>
          <w:lang w:val="en-GB"/>
        </w:rPr>
        <w:t>is the stress of a certain crystal orientation (</w:t>
      </w:r>
      <m:oMath>
        <m:r>
          <w:rPr>
            <w:rFonts w:ascii="Cambria Math" w:hAnsi="Cambria Math" w:cs="Times New Roman"/>
            <w:kern w:val="0"/>
            <w:sz w:val="24"/>
            <w:szCs w:val="24"/>
            <w:vertAlign w:val="subscript"/>
            <w:lang w:val="en-GB"/>
          </w:rPr>
          <m:t>φ</m:t>
        </m:r>
      </m:oMath>
      <w:r w:rsidRPr="00595F7A">
        <w:rPr>
          <w:rFonts w:ascii="Times New Roman" w:hAnsi="Times New Roman" w:cs="Times New Roman"/>
          <w:bCs/>
          <w:kern w:val="0"/>
          <w:sz w:val="24"/>
          <w:szCs w:val="24"/>
          <w:lang w:val="en-GB"/>
        </w:rPr>
        <w:t xml:space="preserve">) at different </w:t>
      </w:r>
      <m:oMath>
        <m:r>
          <w:rPr>
            <w:rFonts w:ascii="Cambria Math" w:hAnsi="Cambria Math" w:cs="Times New Roman"/>
            <w:kern w:val="0"/>
            <w:sz w:val="24"/>
            <w:szCs w:val="24"/>
            <w:vertAlign w:val="subscript"/>
            <w:lang w:val="en-GB"/>
          </w:rPr>
          <m:t>ψ</m:t>
        </m:r>
      </m:oMath>
      <w:r w:rsidRPr="00595F7A">
        <w:rPr>
          <w:rFonts w:ascii="Times New Roman" w:hAnsi="Times New Roman" w:cs="Times New Roman"/>
          <w:bCs/>
          <w:kern w:val="0"/>
          <w:sz w:val="24"/>
          <w:szCs w:val="24"/>
          <w:lang w:val="en-GB"/>
        </w:rPr>
        <w:t xml:space="preserve">, </w:t>
      </w:r>
      <w:r w:rsidRPr="00595F7A">
        <w:rPr>
          <w:rFonts w:ascii="Times New Roman" w:hAnsi="Times New Roman" w:cs="Times New Roman"/>
          <w:bCs/>
          <w:i/>
          <w:iCs/>
          <w:kern w:val="0"/>
          <w:sz w:val="24"/>
          <w:szCs w:val="24"/>
          <w:lang w:val="en-GB"/>
        </w:rPr>
        <w:t>ν</w:t>
      </w:r>
      <w:r w:rsidRPr="00595F7A">
        <w:rPr>
          <w:rFonts w:ascii="Times New Roman" w:hAnsi="Times New Roman" w:cs="Times New Roman"/>
          <w:bCs/>
          <w:kern w:val="0"/>
          <w:sz w:val="24"/>
          <w:szCs w:val="24"/>
          <w:lang w:val="en-GB"/>
        </w:rPr>
        <w:t xml:space="preserve"> is the Poisson ratio, </w:t>
      </w:r>
      <w:r w:rsidRPr="00595F7A">
        <w:rPr>
          <w:rFonts w:ascii="Times New Roman" w:hAnsi="Times New Roman" w:cs="Times New Roman"/>
          <w:bCs/>
          <w:i/>
          <w:iCs/>
          <w:kern w:val="0"/>
          <w:sz w:val="24"/>
          <w:szCs w:val="24"/>
          <w:lang w:val="en-GB"/>
        </w:rPr>
        <w:t xml:space="preserve">E </w:t>
      </w:r>
      <w:r w:rsidRPr="00595F7A">
        <w:rPr>
          <w:rFonts w:ascii="Times New Roman" w:hAnsi="Times New Roman" w:cs="Times New Roman"/>
          <w:bCs/>
          <w:kern w:val="0"/>
          <w:sz w:val="24"/>
          <w:szCs w:val="24"/>
          <w:lang w:val="en-GB"/>
        </w:rPr>
        <w:t>is the Young’s modulus of the VO</w:t>
      </w:r>
      <w:r w:rsidRPr="00595F7A">
        <w:rPr>
          <w:rFonts w:ascii="Times New Roman" w:hAnsi="Times New Roman" w:cs="Times New Roman"/>
          <w:bCs/>
          <w:kern w:val="0"/>
          <w:sz w:val="24"/>
          <w:szCs w:val="24"/>
          <w:vertAlign w:val="subscript"/>
          <w:lang w:val="en-GB"/>
        </w:rPr>
        <w:t>2</w:t>
      </w:r>
      <w:r w:rsidRPr="00595F7A">
        <w:rPr>
          <w:rFonts w:ascii="Times New Roman" w:hAnsi="Times New Roman" w:cs="Times New Roman"/>
          <w:bCs/>
          <w:kern w:val="0"/>
          <w:sz w:val="24"/>
          <w:szCs w:val="24"/>
          <w:lang w:val="en-GB"/>
        </w:rPr>
        <w:t xml:space="preserve"> (~140 GPa) and </w:t>
      </w:r>
      <w:r w:rsidRPr="00595F7A">
        <w:rPr>
          <w:rFonts w:ascii="Times New Roman" w:hAnsi="Times New Roman" w:cs="Times New Roman"/>
          <w:bCs/>
          <w:i/>
          <w:iCs/>
          <w:kern w:val="0"/>
          <w:sz w:val="24"/>
          <w:szCs w:val="24"/>
          <w:lang w:val="en-GB"/>
        </w:rPr>
        <w:t xml:space="preserve">θ </w:t>
      </w:r>
      <w:r w:rsidRPr="00595F7A">
        <w:rPr>
          <w:rFonts w:ascii="Times New Roman" w:hAnsi="Times New Roman" w:cs="Times New Roman"/>
          <w:bCs/>
          <w:kern w:val="0"/>
          <w:sz w:val="24"/>
          <w:szCs w:val="24"/>
          <w:lang w:val="en-GB"/>
        </w:rPr>
        <w:t>is the Bragg angle.</w:t>
      </w:r>
    </w:p>
    <w:p w14:paraId="42DF6744" w14:textId="77777777" w:rsidR="00D74704" w:rsidRPr="00595F7A" w:rsidRDefault="00D74704" w:rsidP="00D74704">
      <w:pPr>
        <w:spacing w:line="259" w:lineRule="auto"/>
        <w:ind w:firstLineChars="200" w:firstLine="480"/>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For the sake of clarity, here we define</w:t>
      </w:r>
    </w:p>
    <w:p w14:paraId="0F897360" w14:textId="447120EC" w:rsidR="00D74704" w:rsidRPr="00595F7A" w:rsidRDefault="00D74704" w:rsidP="00D74704">
      <w:pPr>
        <w:spacing w:line="259" w:lineRule="auto"/>
        <w:ind w:firstLine="400"/>
        <w:rPr>
          <w:rFonts w:ascii="Times New Roman" w:hAnsi="Times New Roman" w:cs="Times New Roman"/>
          <w:kern w:val="0"/>
          <w:sz w:val="24"/>
          <w:szCs w:val="24"/>
          <w:lang w:val="en-GB"/>
        </w:rPr>
      </w:pPr>
      <m:oMath>
        <m:r>
          <w:rPr>
            <w:rFonts w:ascii="Cambria Math" w:hAnsi="Cambria Math" w:cs="Times New Roman"/>
            <w:kern w:val="0"/>
            <w:sz w:val="24"/>
            <w:szCs w:val="24"/>
            <w:lang w:val="en-GB"/>
          </w:rPr>
          <m:t>K=-</m:t>
        </m:r>
        <m:f>
          <m:fPr>
            <m:ctrlPr>
              <w:rPr>
                <w:rFonts w:ascii="Cambria Math" w:hAnsi="Cambria Math" w:cs="Times New Roman"/>
                <w:i/>
                <w:kern w:val="0"/>
                <w:sz w:val="24"/>
                <w:szCs w:val="24"/>
                <w:vertAlign w:val="subscript"/>
                <w:lang w:val="en-GB"/>
              </w:rPr>
            </m:ctrlPr>
          </m:fPr>
          <m:num>
            <m:r>
              <w:rPr>
                <w:rFonts w:ascii="Cambria Math" w:hAnsi="Cambria Math" w:cs="Times New Roman"/>
                <w:kern w:val="0"/>
                <w:sz w:val="24"/>
                <w:szCs w:val="24"/>
                <w:vertAlign w:val="subscript"/>
                <w:lang w:val="en-GB"/>
              </w:rPr>
              <m:t>E</m:t>
            </m:r>
          </m:num>
          <m:den>
            <m:r>
              <w:rPr>
                <w:rFonts w:ascii="Cambria Math" w:hAnsi="Cambria Math" w:cs="Times New Roman"/>
                <w:kern w:val="0"/>
                <w:sz w:val="24"/>
                <w:szCs w:val="24"/>
                <w:vertAlign w:val="subscript"/>
                <w:lang w:val="en-GB"/>
              </w:rPr>
              <m:t>2</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1+ν</m:t>
                </m:r>
              </m:e>
            </m:d>
          </m:den>
        </m:f>
        <m:r>
          <w:rPr>
            <w:rFonts w:ascii="Cambria Math" w:hAnsi="Cambria Math" w:cs="Times New Roman"/>
            <w:kern w:val="0"/>
            <w:sz w:val="24"/>
            <w:szCs w:val="24"/>
            <w:vertAlign w:val="subscript"/>
            <w:lang w:val="en-GB"/>
          </w:rPr>
          <m:t>cot</m:t>
        </m:r>
        <m:sSub>
          <m:sSubPr>
            <m:ctrlPr>
              <w:rPr>
                <w:rFonts w:ascii="Cambria Math" w:hAnsi="Cambria Math" w:cs="Times New Roman"/>
                <w:i/>
                <w:kern w:val="0"/>
                <w:sz w:val="24"/>
                <w:szCs w:val="24"/>
                <w:vertAlign w:val="subscript"/>
                <w:lang w:val="en-GB"/>
              </w:rPr>
            </m:ctrlPr>
          </m:sSubPr>
          <m:e>
            <m:r>
              <w:rPr>
                <w:rFonts w:ascii="Cambria Math" w:hAnsi="Cambria Math" w:cs="Times New Roman"/>
                <w:kern w:val="0"/>
                <w:sz w:val="24"/>
                <w:szCs w:val="24"/>
                <w:vertAlign w:val="subscript"/>
                <w:lang w:val="en-GB"/>
              </w:rPr>
              <m:t>θ</m:t>
            </m:r>
          </m:e>
          <m:sub>
            <m:r>
              <w:rPr>
                <w:rFonts w:ascii="Cambria Math" w:hAnsi="Cambria Math" w:cs="Times New Roman"/>
                <w:kern w:val="0"/>
                <w:sz w:val="24"/>
                <w:szCs w:val="24"/>
                <w:vertAlign w:val="subscript"/>
                <w:lang w:val="en-GB"/>
              </w:rPr>
              <m:t>0</m:t>
            </m:r>
          </m:sub>
        </m:sSub>
      </m:oMath>
      <w:r w:rsidRPr="00595F7A">
        <w:rPr>
          <w:rFonts w:ascii="Times New Roman" w:hAnsi="Times New Roman" w:cs="Times New Roman"/>
          <w:iCs/>
          <w:kern w:val="0"/>
          <w:sz w:val="24"/>
          <w:szCs w:val="24"/>
          <w:lang w:val="en-GB"/>
        </w:rPr>
        <w:t>,</w:t>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005F02BF"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00674616" w:rsidRPr="00595F7A">
        <w:rPr>
          <w:rFonts w:ascii="Times New Roman" w:hAnsi="Times New Roman" w:cs="Times New Roman"/>
          <w:kern w:val="0"/>
          <w:sz w:val="24"/>
          <w:szCs w:val="24"/>
          <w:lang w:val="en-GB"/>
        </w:rPr>
        <w:tab/>
      </w:r>
      <w:r w:rsidR="00315C20"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(7)</w:t>
      </w:r>
    </w:p>
    <w:p w14:paraId="271BD662" w14:textId="77777777" w:rsidR="00D74704" w:rsidRPr="00595F7A" w:rsidRDefault="00D74704" w:rsidP="00D74704">
      <w:pPr>
        <w:spacing w:line="259" w:lineRule="auto"/>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and</w:t>
      </w:r>
    </w:p>
    <w:p w14:paraId="71FC4364" w14:textId="5D85406F" w:rsidR="00D74704" w:rsidRPr="00595F7A" w:rsidRDefault="00D74704" w:rsidP="00D74704">
      <w:pPr>
        <w:spacing w:line="259" w:lineRule="auto"/>
        <w:ind w:firstLine="420"/>
        <w:rPr>
          <w:rFonts w:ascii="Times New Roman" w:hAnsi="Times New Roman" w:cs="Times New Roman"/>
          <w:kern w:val="0"/>
          <w:sz w:val="24"/>
          <w:szCs w:val="24"/>
          <w:lang w:val="en-GB"/>
        </w:rPr>
      </w:pPr>
      <m:oMath>
        <m:r>
          <w:rPr>
            <w:rFonts w:ascii="Cambria Math" w:hAnsi="Cambria Math" w:cs="Times New Roman"/>
            <w:kern w:val="0"/>
            <w:sz w:val="24"/>
            <w:szCs w:val="24"/>
            <w:vertAlign w:val="subscript"/>
            <w:lang w:val="en-GB"/>
          </w:rPr>
          <m:t>M=</m:t>
        </m:r>
        <m:f>
          <m:fPr>
            <m:ctrlPr>
              <w:rPr>
                <w:rFonts w:ascii="Cambria Math" w:hAnsi="Cambria Math" w:cs="Times New Roman"/>
                <w:i/>
                <w:kern w:val="0"/>
                <w:sz w:val="24"/>
                <w:szCs w:val="24"/>
                <w:vertAlign w:val="subscript"/>
                <w:lang w:val="en-GB"/>
              </w:rPr>
            </m:ctrlPr>
          </m:fPr>
          <m:num>
            <m:r>
              <w:rPr>
                <w:rFonts w:ascii="Cambria Math" w:hAnsi="Cambria Math" w:cs="Times New Roman"/>
                <w:kern w:val="0"/>
                <w:sz w:val="24"/>
                <w:szCs w:val="24"/>
                <w:vertAlign w:val="subscript"/>
                <w:lang w:val="en-GB"/>
              </w:rPr>
              <m:t>∂</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2θ</m:t>
                </m:r>
              </m:e>
            </m:d>
          </m:num>
          <m:den>
            <m:r>
              <w:rPr>
                <w:rFonts w:ascii="Cambria Math" w:hAnsi="Cambria Math" w:cs="Times New Roman"/>
                <w:kern w:val="0"/>
                <w:sz w:val="24"/>
                <w:szCs w:val="24"/>
                <w:vertAlign w:val="subscript"/>
                <w:lang w:val="en-GB"/>
              </w:rPr>
              <m:t>∂</m:t>
            </m:r>
            <m:d>
              <m:dPr>
                <m:ctrlPr>
                  <w:rPr>
                    <w:rFonts w:ascii="Cambria Math" w:hAnsi="Cambria Math" w:cs="Times New Roman"/>
                    <w:i/>
                    <w:kern w:val="0"/>
                    <w:sz w:val="24"/>
                    <w:szCs w:val="24"/>
                    <w:vertAlign w:val="subscript"/>
                    <w:lang w:val="en-GB"/>
                  </w:rPr>
                </m:ctrlPr>
              </m:dPr>
              <m:e>
                <m:sSup>
                  <m:sSupPr>
                    <m:ctrlPr>
                      <w:rPr>
                        <w:rFonts w:ascii="Cambria Math" w:hAnsi="Cambria Math" w:cs="Times New Roman"/>
                        <w:i/>
                        <w:kern w:val="0"/>
                        <w:sz w:val="24"/>
                        <w:szCs w:val="24"/>
                        <w:vertAlign w:val="subscript"/>
                        <w:lang w:val="en-GB"/>
                      </w:rPr>
                    </m:ctrlPr>
                  </m:sSupPr>
                  <m:e>
                    <m:r>
                      <w:rPr>
                        <w:rFonts w:ascii="Cambria Math" w:hAnsi="Cambria Math" w:cs="Times New Roman"/>
                        <w:kern w:val="0"/>
                        <w:sz w:val="24"/>
                        <w:szCs w:val="24"/>
                        <w:vertAlign w:val="subscript"/>
                        <w:lang w:val="en-GB"/>
                      </w:rPr>
                      <m:t>sin</m:t>
                    </m:r>
                  </m:e>
                  <m:sup>
                    <m:r>
                      <w:rPr>
                        <w:rFonts w:ascii="Cambria Math" w:hAnsi="Cambria Math" w:cs="Times New Roman"/>
                        <w:kern w:val="0"/>
                        <w:sz w:val="24"/>
                        <w:szCs w:val="24"/>
                        <w:vertAlign w:val="subscript"/>
                        <w:lang w:val="en-GB"/>
                      </w:rPr>
                      <m:t>2</m:t>
                    </m:r>
                  </m:sup>
                </m:sSup>
                <m:r>
                  <w:rPr>
                    <w:rFonts w:ascii="Cambria Math" w:hAnsi="Cambria Math" w:cs="Times New Roman"/>
                    <w:kern w:val="0"/>
                    <w:sz w:val="24"/>
                    <w:szCs w:val="24"/>
                    <w:vertAlign w:val="subscript"/>
                    <w:lang w:val="en-GB"/>
                  </w:rPr>
                  <m:t>ψ</m:t>
                </m:r>
              </m:e>
            </m:d>
          </m:den>
        </m:f>
      </m:oMath>
      <w:r w:rsidRPr="00595F7A">
        <w:rPr>
          <w:rFonts w:ascii="Times New Roman" w:hAnsi="Times New Roman" w:cs="Times New Roman"/>
          <w:kern w:val="0"/>
          <w:sz w:val="24"/>
          <w:szCs w:val="24"/>
          <w:lang w:val="en-GB"/>
        </w:rPr>
        <w:t>.</w:t>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t>(8)</w:t>
      </w:r>
    </w:p>
    <w:p w14:paraId="75B252B4" w14:textId="77777777" w:rsidR="00D74704" w:rsidRPr="00595F7A" w:rsidRDefault="00D74704" w:rsidP="00D74704">
      <w:pPr>
        <w:spacing w:line="259" w:lineRule="auto"/>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Thus, we obtain</w:t>
      </w:r>
    </w:p>
    <w:p w14:paraId="551BBB80" w14:textId="5C05C05C" w:rsidR="00D74704" w:rsidRPr="00595F7A" w:rsidRDefault="002E06F4" w:rsidP="00D74704">
      <w:pPr>
        <w:spacing w:line="259" w:lineRule="auto"/>
        <w:ind w:firstLine="400"/>
        <w:rPr>
          <w:rFonts w:ascii="Times New Roman" w:hAnsi="Times New Roman" w:cs="Times New Roman"/>
          <w:kern w:val="0"/>
          <w:sz w:val="24"/>
          <w:szCs w:val="24"/>
          <w:lang w:val="en-GB"/>
        </w:rPr>
      </w:pPr>
      <m:oMath>
        <m:sSub>
          <m:sSubPr>
            <m:ctrlPr>
              <w:rPr>
                <w:rFonts w:ascii="Cambria Math" w:hAnsi="Cambria Math" w:cs="Times New Roman"/>
                <w:kern w:val="0"/>
                <w:sz w:val="24"/>
                <w:szCs w:val="24"/>
                <w:vertAlign w:val="subscript"/>
                <w:lang w:val="en-GB"/>
              </w:rPr>
            </m:ctrlPr>
          </m:sSubPr>
          <m:e>
            <m:r>
              <w:rPr>
                <w:rFonts w:ascii="Cambria Math" w:hAnsi="Cambria Math" w:cs="Times New Roman"/>
                <w:kern w:val="0"/>
                <w:sz w:val="24"/>
                <w:szCs w:val="24"/>
                <w:lang w:val="en-GB"/>
              </w:rPr>
              <m:t>σ</m:t>
            </m:r>
          </m:e>
          <m:sub>
            <m:r>
              <w:rPr>
                <w:rFonts w:ascii="Cambria Math" w:hAnsi="Cambria Math" w:cs="Times New Roman"/>
                <w:kern w:val="0"/>
                <w:sz w:val="24"/>
                <w:szCs w:val="24"/>
                <w:vertAlign w:val="subscript"/>
                <w:lang w:val="en-GB"/>
              </w:rPr>
              <m:t>φ</m:t>
            </m:r>
          </m:sub>
        </m:sSub>
        <m:r>
          <w:rPr>
            <w:rFonts w:ascii="Cambria Math" w:hAnsi="Cambria Math" w:cs="Times New Roman"/>
            <w:kern w:val="0"/>
            <w:sz w:val="24"/>
            <w:szCs w:val="24"/>
            <w:vertAlign w:val="subscript"/>
            <w:lang w:val="en-GB"/>
          </w:rPr>
          <m:t>=K×M</m:t>
        </m:r>
      </m:oMath>
      <w:r w:rsidR="00D74704" w:rsidRPr="00595F7A">
        <w:rPr>
          <w:rFonts w:ascii="Times New Roman" w:hAnsi="Times New Roman" w:cs="Times New Roman"/>
          <w:kern w:val="0"/>
          <w:sz w:val="24"/>
          <w:szCs w:val="24"/>
          <w:lang w:val="en-GB"/>
        </w:rPr>
        <w:t>.</w:t>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lang w:val="en-GB"/>
        </w:rPr>
        <w:t>(9)</w:t>
      </w:r>
    </w:p>
    <w:p w14:paraId="23F4FDEF" w14:textId="4FC186E4" w:rsidR="00D74704" w:rsidRPr="00595F7A" w:rsidRDefault="00D74704" w:rsidP="00D74704">
      <w:pPr>
        <w:spacing w:line="259" w:lineRule="auto"/>
        <w:ind w:firstLineChars="200" w:firstLine="480"/>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The XRD scans of polycrystalline VO</w:t>
      </w:r>
      <w:r w:rsidRPr="00595F7A">
        <w:rPr>
          <w:rFonts w:ascii="Times New Roman" w:hAnsi="Times New Roman" w:cs="Times New Roman"/>
          <w:kern w:val="0"/>
          <w:sz w:val="24"/>
          <w:szCs w:val="24"/>
          <w:vertAlign w:val="subscript"/>
          <w:lang w:val="en-GB"/>
        </w:rPr>
        <w:t>2</w:t>
      </w:r>
      <w:r w:rsidRPr="00595F7A">
        <w:rPr>
          <w:rFonts w:ascii="Times New Roman" w:hAnsi="Times New Roman" w:cs="Times New Roman"/>
          <w:kern w:val="0"/>
          <w:sz w:val="24"/>
          <w:szCs w:val="24"/>
          <w:lang w:val="en-GB"/>
        </w:rPr>
        <w:t xml:space="preserve"> </w:t>
      </w:r>
      <w:r w:rsidR="00B309EC" w:rsidRPr="00595F7A">
        <w:rPr>
          <w:rFonts w:ascii="Times New Roman" w:hAnsi="Times New Roman" w:cs="Times New Roman"/>
          <w:kern w:val="0"/>
          <w:sz w:val="24"/>
          <w:szCs w:val="24"/>
          <w:lang w:val="en-GB"/>
        </w:rPr>
        <w:t>NM</w:t>
      </w:r>
      <w:r w:rsidRPr="00595F7A">
        <w:rPr>
          <w:rFonts w:ascii="Times New Roman" w:hAnsi="Times New Roman" w:cs="Times New Roman"/>
          <w:kern w:val="0"/>
          <w:sz w:val="24"/>
          <w:szCs w:val="24"/>
          <w:lang w:val="en-GB"/>
        </w:rPr>
        <w:t xml:space="preserve">s show the contribution of several orientations, namely (011), (200), (210) and (220). The relative domain population </w:t>
      </w:r>
      <w:r w:rsidRPr="00595F7A">
        <w:rPr>
          <w:rFonts w:ascii="Times New Roman" w:hAnsi="Times New Roman" w:cs="Times New Roman"/>
          <w:kern w:val="0"/>
          <w:sz w:val="24"/>
          <w:szCs w:val="24"/>
          <w:lang w:val="en-GB"/>
        </w:rPr>
        <w:lastRenderedPageBreak/>
        <w:t>corresponding to the (</w:t>
      </w:r>
      <w:r w:rsidRPr="00595F7A">
        <w:rPr>
          <w:rFonts w:ascii="Times New Roman" w:hAnsi="Times New Roman" w:cs="Times New Roman"/>
          <w:i/>
          <w:iCs/>
          <w:kern w:val="0"/>
          <w:sz w:val="24"/>
          <w:szCs w:val="24"/>
          <w:lang w:val="en-GB"/>
        </w:rPr>
        <w:t>k l m</w:t>
      </w:r>
      <w:r w:rsidRPr="00595F7A">
        <w:rPr>
          <w:rFonts w:ascii="Times New Roman" w:hAnsi="Times New Roman" w:cs="Times New Roman"/>
          <w:kern w:val="0"/>
          <w:sz w:val="24"/>
          <w:szCs w:val="24"/>
          <w:lang w:val="en-GB"/>
        </w:rPr>
        <w:t>)-oriented area, which represents the concentration of different orientation, can be represented as follows:</w:t>
      </w:r>
      <w:r w:rsidR="00196DD9" w:rsidRPr="00595F7A">
        <w:rPr>
          <w:rFonts w:ascii="Times New Roman" w:hAnsi="Times New Roman" w:cs="Times New Roman"/>
          <w:kern w:val="0"/>
          <w:sz w:val="24"/>
          <w:szCs w:val="24"/>
          <w:vertAlign w:val="superscript"/>
          <w:lang w:val="en-GB"/>
        </w:rPr>
        <w:t>29</w:t>
      </w:r>
      <w:r w:rsidRPr="00595F7A">
        <w:rPr>
          <w:rFonts w:ascii="Times New Roman" w:hAnsi="Times New Roman" w:cs="Times New Roman"/>
          <w:kern w:val="0"/>
          <w:sz w:val="24"/>
          <w:szCs w:val="24"/>
          <w:lang w:val="en-GB"/>
        </w:rPr>
        <w:t xml:space="preserve"> </w:t>
      </w:r>
    </w:p>
    <w:p w14:paraId="08BE8AE6" w14:textId="3222ADE5" w:rsidR="00D74704" w:rsidRPr="00595F7A" w:rsidRDefault="002E06F4" w:rsidP="0010346F">
      <w:pPr>
        <w:spacing w:line="259" w:lineRule="auto"/>
        <w:ind w:firstLineChars="200" w:firstLine="480"/>
        <w:rPr>
          <w:rFonts w:ascii="Times New Roman" w:hAnsi="Times New Roman" w:cs="Times New Roman"/>
          <w:kern w:val="0"/>
          <w:sz w:val="24"/>
          <w:szCs w:val="24"/>
          <w:lang w:val="en-GB"/>
        </w:rPr>
      </w:pPr>
      <m:oMath>
        <m:sSub>
          <m:sSubPr>
            <m:ctrlPr>
              <w:rPr>
                <w:rFonts w:ascii="Cambria Math" w:hAnsi="Cambria Math" w:cs="Times New Roman"/>
                <w:i/>
                <w:kern w:val="0"/>
                <w:sz w:val="24"/>
                <w:szCs w:val="24"/>
                <w:vertAlign w:val="subscript"/>
                <w:lang w:val="en-GB"/>
              </w:rPr>
            </m:ctrlPr>
          </m:sSubPr>
          <m:e>
            <m:r>
              <w:rPr>
                <w:rFonts w:ascii="Cambria Math" w:hAnsi="Cambria Math" w:cs="Times New Roman"/>
                <w:kern w:val="0"/>
                <w:sz w:val="24"/>
                <w:szCs w:val="24"/>
                <w:vertAlign w:val="subscript"/>
                <w:lang w:val="en-GB"/>
              </w:rPr>
              <m:t>P</m:t>
            </m:r>
          </m:e>
          <m:sub>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k l m</m:t>
                </m:r>
              </m:e>
            </m:d>
          </m:sub>
        </m:sSub>
        <m:r>
          <w:rPr>
            <w:rFonts w:ascii="Cambria Math" w:hAnsi="Cambria Math" w:cs="Times New Roman"/>
            <w:kern w:val="0"/>
            <w:sz w:val="24"/>
            <w:szCs w:val="24"/>
            <w:vertAlign w:val="subscript"/>
            <w:lang w:val="en-GB"/>
          </w:rPr>
          <m:t>=</m:t>
        </m:r>
        <m:f>
          <m:fPr>
            <m:ctrlPr>
              <w:rPr>
                <w:rFonts w:ascii="Cambria Math" w:hAnsi="Cambria Math" w:cs="Times New Roman"/>
                <w:i/>
                <w:kern w:val="0"/>
                <w:sz w:val="24"/>
                <w:szCs w:val="24"/>
                <w:vertAlign w:val="subscript"/>
                <w:lang w:val="en-GB"/>
              </w:rPr>
            </m:ctrlPr>
          </m:fPr>
          <m:num>
            <m:r>
              <w:rPr>
                <w:rFonts w:ascii="Cambria Math" w:hAnsi="Cambria Math" w:cs="Times New Roman"/>
                <w:kern w:val="0"/>
                <w:sz w:val="24"/>
                <w:szCs w:val="24"/>
                <w:vertAlign w:val="subscript"/>
                <w:lang w:val="en-GB"/>
              </w:rPr>
              <m:t>I</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k l m</m:t>
                </m:r>
              </m:e>
            </m:d>
          </m:num>
          <m:den>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I</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0 1 1</m:t>
                    </m:r>
                  </m:e>
                </m:d>
                <m:r>
                  <w:rPr>
                    <w:rFonts w:ascii="Cambria Math" w:hAnsi="Cambria Math" w:cs="Times New Roman"/>
                    <w:kern w:val="0"/>
                    <w:sz w:val="24"/>
                    <w:szCs w:val="24"/>
                    <w:vertAlign w:val="subscript"/>
                    <w:lang w:val="en-GB"/>
                  </w:rPr>
                  <m:t>+I</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2 0 0</m:t>
                    </m:r>
                  </m:e>
                </m:d>
                <m:r>
                  <w:rPr>
                    <w:rFonts w:ascii="Cambria Math" w:hAnsi="Cambria Math" w:cs="Times New Roman"/>
                    <w:kern w:val="0"/>
                    <w:sz w:val="24"/>
                    <w:szCs w:val="24"/>
                    <w:vertAlign w:val="subscript"/>
                    <w:lang w:val="en-GB"/>
                  </w:rPr>
                  <m:t>+I</m:t>
                </m:r>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2 1 0</m:t>
                    </m:r>
                  </m:e>
                </m:d>
                <m:r>
                  <w:rPr>
                    <w:rFonts w:ascii="Cambria Math" w:hAnsi="Cambria Math" w:cs="Times New Roman"/>
                    <w:kern w:val="0"/>
                    <w:sz w:val="24"/>
                    <w:szCs w:val="24"/>
                    <w:vertAlign w:val="subscript"/>
                    <w:lang w:val="en-GB"/>
                  </w:rPr>
                  <m:t>+I(2 2 0)</m:t>
                </m:r>
              </m:e>
            </m:d>
          </m:den>
        </m:f>
      </m:oMath>
      <w:r w:rsidR="00D74704" w:rsidRPr="00595F7A">
        <w:rPr>
          <w:rFonts w:ascii="Times New Roman" w:hAnsi="Times New Roman" w:cs="Times New Roman"/>
          <w:kern w:val="0"/>
          <w:sz w:val="24"/>
          <w:szCs w:val="24"/>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vertAlign w:val="subscript"/>
          <w:lang w:val="en-GB"/>
        </w:rPr>
        <w:tab/>
      </w:r>
      <w:r w:rsidR="00674616" w:rsidRPr="00595F7A">
        <w:rPr>
          <w:rFonts w:ascii="Times New Roman" w:hAnsi="Times New Roman" w:cs="Times New Roman"/>
          <w:kern w:val="0"/>
          <w:sz w:val="24"/>
          <w:szCs w:val="24"/>
          <w:vertAlign w:val="subscript"/>
          <w:lang w:val="en-GB"/>
        </w:rPr>
        <w:tab/>
      </w:r>
      <w:r w:rsidR="00D74704" w:rsidRPr="00595F7A">
        <w:rPr>
          <w:rFonts w:ascii="Times New Roman" w:hAnsi="Times New Roman" w:cs="Times New Roman"/>
          <w:kern w:val="0"/>
          <w:sz w:val="24"/>
          <w:szCs w:val="24"/>
          <w:lang w:val="en-GB"/>
        </w:rPr>
        <w:t>(10)</w:t>
      </w:r>
    </w:p>
    <w:p w14:paraId="10E36190" w14:textId="77777777" w:rsidR="00D74704" w:rsidRPr="00595F7A" w:rsidRDefault="00D74704" w:rsidP="00D74704">
      <w:pPr>
        <w:spacing w:line="259" w:lineRule="auto"/>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 xml:space="preserve">where </w:t>
      </w:r>
      <w:r w:rsidRPr="00595F7A">
        <w:rPr>
          <w:rFonts w:ascii="Times New Roman" w:hAnsi="Times New Roman" w:cs="Times New Roman"/>
          <w:i/>
          <w:iCs/>
          <w:kern w:val="0"/>
          <w:sz w:val="24"/>
          <w:szCs w:val="24"/>
          <w:lang w:val="en-GB"/>
        </w:rPr>
        <w:t xml:space="preserve">I </w:t>
      </w:r>
      <w:r w:rsidRPr="00595F7A">
        <w:rPr>
          <w:rFonts w:ascii="Times New Roman" w:hAnsi="Times New Roman" w:cs="Times New Roman"/>
          <w:kern w:val="0"/>
          <w:sz w:val="24"/>
          <w:szCs w:val="24"/>
          <w:lang w:val="en-GB"/>
        </w:rPr>
        <w:t>(</w:t>
      </w:r>
      <w:r w:rsidRPr="00595F7A">
        <w:rPr>
          <w:rFonts w:ascii="Times New Roman" w:hAnsi="Times New Roman" w:cs="Times New Roman"/>
          <w:i/>
          <w:iCs/>
          <w:kern w:val="0"/>
          <w:sz w:val="24"/>
          <w:szCs w:val="24"/>
          <w:lang w:val="en-GB"/>
        </w:rPr>
        <w:t>k l m</w:t>
      </w:r>
      <w:r w:rsidRPr="00595F7A">
        <w:rPr>
          <w:rFonts w:ascii="Times New Roman" w:hAnsi="Times New Roman" w:cs="Times New Roman"/>
          <w:kern w:val="0"/>
          <w:sz w:val="24"/>
          <w:szCs w:val="24"/>
          <w:lang w:val="en-GB"/>
        </w:rPr>
        <w:t>) represents the XRD intensity of the (</w:t>
      </w:r>
      <w:r w:rsidRPr="00595F7A">
        <w:rPr>
          <w:rFonts w:ascii="Times New Roman" w:hAnsi="Times New Roman" w:cs="Times New Roman"/>
          <w:i/>
          <w:iCs/>
          <w:kern w:val="0"/>
          <w:sz w:val="24"/>
          <w:szCs w:val="24"/>
          <w:lang w:val="en-GB"/>
        </w:rPr>
        <w:t>k l m</w:t>
      </w:r>
      <w:r w:rsidRPr="00595F7A">
        <w:rPr>
          <w:rFonts w:ascii="Times New Roman" w:hAnsi="Times New Roman" w:cs="Times New Roman"/>
          <w:kern w:val="0"/>
          <w:sz w:val="24"/>
          <w:szCs w:val="24"/>
          <w:lang w:val="en-GB"/>
        </w:rPr>
        <w:t xml:space="preserve">) reflection. The domain population </w:t>
      </w:r>
      <w:r w:rsidRPr="00595F7A">
        <w:rPr>
          <w:rFonts w:ascii="Times New Roman" w:hAnsi="Times New Roman" w:cs="Times New Roman"/>
          <w:i/>
          <w:iCs/>
          <w:kern w:val="0"/>
          <w:sz w:val="24"/>
          <w:szCs w:val="24"/>
          <w:lang w:val="en-GB"/>
        </w:rPr>
        <w:t>P</w:t>
      </w:r>
      <w:r w:rsidRPr="00595F7A">
        <w:rPr>
          <w:rFonts w:ascii="Times New Roman" w:hAnsi="Times New Roman" w:cs="Times New Roman"/>
          <w:kern w:val="0"/>
          <w:sz w:val="24"/>
          <w:szCs w:val="24"/>
          <w:vertAlign w:val="subscript"/>
          <w:lang w:val="en-GB"/>
        </w:rPr>
        <w:t>(</w:t>
      </w:r>
      <w:r w:rsidRPr="00595F7A">
        <w:rPr>
          <w:rFonts w:ascii="Times New Roman" w:hAnsi="Times New Roman" w:cs="Times New Roman"/>
          <w:i/>
          <w:iCs/>
          <w:kern w:val="0"/>
          <w:sz w:val="24"/>
          <w:szCs w:val="24"/>
          <w:vertAlign w:val="subscript"/>
          <w:lang w:val="en-GB"/>
        </w:rPr>
        <w:t>k l m</w:t>
      </w:r>
      <w:r w:rsidRPr="00595F7A">
        <w:rPr>
          <w:rFonts w:ascii="Times New Roman" w:hAnsi="Times New Roman" w:cs="Times New Roman"/>
          <w:kern w:val="0"/>
          <w:sz w:val="24"/>
          <w:szCs w:val="24"/>
          <w:vertAlign w:val="subscript"/>
          <w:lang w:val="en-GB"/>
        </w:rPr>
        <w:t>)</w:t>
      </w:r>
      <w:r w:rsidRPr="00595F7A">
        <w:rPr>
          <w:rFonts w:ascii="Times New Roman" w:hAnsi="Times New Roman" w:cs="Times New Roman"/>
          <w:kern w:val="0"/>
          <w:sz w:val="24"/>
          <w:szCs w:val="24"/>
          <w:lang w:val="en-GB"/>
        </w:rPr>
        <w:t xml:space="preserve"> corresponding to (011), (200), (210), and (220) oriented area can therefore be determined by XRD diagrams.</w:t>
      </w:r>
    </w:p>
    <w:p w14:paraId="7E229A24" w14:textId="12EAAFCD" w:rsidR="00D74704" w:rsidRPr="00595F7A" w:rsidRDefault="00D74704" w:rsidP="00D74704">
      <w:pPr>
        <w:spacing w:line="259" w:lineRule="auto"/>
        <w:ind w:firstLineChars="200" w:firstLine="480"/>
        <w:rPr>
          <w:rFonts w:ascii="Times New Roman" w:hAnsi="Times New Roman" w:cs="Times New Roman"/>
          <w:bCs/>
          <w:i/>
          <w:iCs/>
          <w:kern w:val="0"/>
          <w:sz w:val="24"/>
          <w:szCs w:val="24"/>
          <w:lang w:val="en-GB"/>
        </w:rPr>
      </w:pPr>
      <w:r w:rsidRPr="00595F7A">
        <w:rPr>
          <w:rFonts w:ascii="Times New Roman" w:hAnsi="Times New Roman" w:cs="Times New Roman"/>
          <w:kern w:val="0"/>
          <w:sz w:val="24"/>
          <w:szCs w:val="24"/>
          <w:lang w:val="en-GB"/>
        </w:rPr>
        <w:t xml:space="preserve">Average stress </w:t>
      </w:r>
      <w:r w:rsidRPr="00595F7A">
        <w:rPr>
          <w:rFonts w:ascii="Times New Roman" w:hAnsi="Times New Roman" w:cs="Times New Roman"/>
          <w:bCs/>
          <w:i/>
          <w:iCs/>
          <w:kern w:val="0"/>
          <w:sz w:val="24"/>
          <w:szCs w:val="24"/>
          <w:lang w:val="en-GB"/>
        </w:rPr>
        <w:t xml:space="preserve">σ </w:t>
      </w:r>
      <w:r w:rsidRPr="00595F7A">
        <w:rPr>
          <w:rFonts w:ascii="Times New Roman" w:hAnsi="Times New Roman" w:cs="Times New Roman"/>
          <w:bCs/>
          <w:iCs/>
          <w:kern w:val="0"/>
          <w:sz w:val="24"/>
          <w:szCs w:val="24"/>
          <w:lang w:val="en-GB"/>
        </w:rPr>
        <w:t xml:space="preserve">in the </w:t>
      </w:r>
      <w:r w:rsidR="00B309EC" w:rsidRPr="00595F7A">
        <w:rPr>
          <w:rFonts w:ascii="Times New Roman" w:hAnsi="Times New Roman" w:cs="Times New Roman"/>
          <w:bCs/>
          <w:iCs/>
          <w:kern w:val="0"/>
          <w:sz w:val="24"/>
          <w:szCs w:val="24"/>
          <w:lang w:val="en-GB"/>
        </w:rPr>
        <w:t>NM</w:t>
      </w:r>
      <w:r w:rsidRPr="00595F7A">
        <w:rPr>
          <w:rFonts w:ascii="Times New Roman" w:hAnsi="Times New Roman" w:cs="Times New Roman"/>
          <w:bCs/>
          <w:iCs/>
          <w:kern w:val="0"/>
          <w:sz w:val="24"/>
          <w:szCs w:val="24"/>
          <w:lang w:val="en-GB"/>
        </w:rPr>
        <w:t xml:space="preserve"> can thus be calculated by</w:t>
      </w:r>
    </w:p>
    <w:p w14:paraId="10804633" w14:textId="56D20C1A" w:rsidR="00D74704" w:rsidRPr="00595F7A" w:rsidRDefault="00D74704" w:rsidP="00D74704">
      <w:pPr>
        <w:spacing w:line="259" w:lineRule="auto"/>
        <w:ind w:firstLine="400"/>
        <w:rPr>
          <w:rFonts w:ascii="Times New Roman" w:hAnsi="Times New Roman" w:cs="Times New Roman"/>
          <w:kern w:val="0"/>
          <w:sz w:val="24"/>
          <w:szCs w:val="24"/>
          <w:lang w:val="en-GB"/>
        </w:rPr>
      </w:pPr>
      <m:oMath>
        <m:r>
          <w:rPr>
            <w:rFonts w:ascii="Cambria Math" w:hAnsi="Cambria Math" w:cs="Times New Roman"/>
            <w:kern w:val="0"/>
            <w:sz w:val="24"/>
            <w:szCs w:val="24"/>
            <w:lang w:val="en-GB"/>
          </w:rPr>
          <m:t>σ</m:t>
        </m:r>
        <m:r>
          <w:rPr>
            <w:rFonts w:ascii="Cambria Math" w:hAnsi="Cambria Math" w:cs="Times New Roman"/>
            <w:kern w:val="0"/>
            <w:sz w:val="24"/>
            <w:szCs w:val="24"/>
            <w:vertAlign w:val="subscript"/>
            <w:lang w:val="en-GB"/>
          </w:rPr>
          <m:t>=</m:t>
        </m:r>
        <m:nary>
          <m:naryPr>
            <m:chr m:val="∑"/>
            <m:limLoc m:val="undOvr"/>
            <m:ctrlPr>
              <w:rPr>
                <w:rFonts w:ascii="Cambria Math" w:hAnsi="Cambria Math" w:cs="Times New Roman"/>
                <w:i/>
                <w:kern w:val="0"/>
                <w:sz w:val="24"/>
                <w:szCs w:val="24"/>
                <w:vertAlign w:val="subscript"/>
                <w:lang w:val="en-GB"/>
              </w:rPr>
            </m:ctrlPr>
          </m:naryPr>
          <m:sub>
            <m:r>
              <w:rPr>
                <w:rFonts w:ascii="Cambria Math" w:hAnsi="Cambria Math" w:cs="Times New Roman"/>
                <w:kern w:val="0"/>
                <w:sz w:val="24"/>
                <w:szCs w:val="24"/>
                <w:vertAlign w:val="subscript"/>
                <w:lang w:val="en-GB"/>
              </w:rPr>
              <m:t>i=1</m:t>
            </m:r>
          </m:sub>
          <m:sup>
            <m:r>
              <w:rPr>
                <w:rFonts w:ascii="Cambria Math" w:hAnsi="Cambria Math" w:cs="Times New Roman"/>
                <w:kern w:val="0"/>
                <w:sz w:val="24"/>
                <w:szCs w:val="24"/>
                <w:vertAlign w:val="subscript"/>
                <w:lang w:val="en-GB"/>
              </w:rPr>
              <m:t>4</m:t>
            </m:r>
          </m:sup>
          <m:e>
            <m:sSub>
              <m:sSubPr>
                <m:ctrlPr>
                  <w:rPr>
                    <w:rFonts w:ascii="Cambria Math" w:hAnsi="Cambria Math" w:cs="Times New Roman"/>
                    <w:i/>
                    <w:kern w:val="0"/>
                    <w:sz w:val="24"/>
                    <w:szCs w:val="24"/>
                    <w:vertAlign w:val="subscript"/>
                    <w:lang w:val="en-GB"/>
                  </w:rPr>
                </m:ctrlPr>
              </m:sSubPr>
              <m:e>
                <m:r>
                  <w:rPr>
                    <w:rFonts w:ascii="Cambria Math" w:hAnsi="Cambria Math" w:cs="Times New Roman"/>
                    <w:kern w:val="0"/>
                    <w:sz w:val="24"/>
                    <w:szCs w:val="24"/>
                    <w:vertAlign w:val="subscript"/>
                    <w:lang w:val="en-GB"/>
                  </w:rPr>
                  <m:t>P</m:t>
                </m:r>
              </m:e>
              <m:sub>
                <m:r>
                  <w:rPr>
                    <w:rFonts w:ascii="Cambria Math" w:hAnsi="Cambria Math" w:cs="Times New Roman"/>
                    <w:kern w:val="0"/>
                    <w:sz w:val="24"/>
                    <w:szCs w:val="24"/>
                    <w:vertAlign w:val="subscript"/>
                    <w:lang w:val="en-GB"/>
                  </w:rPr>
                  <m:t>(k l m)</m:t>
                </m:r>
              </m:sub>
            </m:sSub>
            <m:sSubSup>
              <m:sSubSupPr>
                <m:ctrlPr>
                  <w:rPr>
                    <w:rFonts w:ascii="Cambria Math" w:hAnsi="Cambria Math" w:cs="Times New Roman"/>
                    <w:i/>
                    <w:kern w:val="0"/>
                    <w:sz w:val="24"/>
                    <w:szCs w:val="24"/>
                    <w:vertAlign w:val="subscript"/>
                    <w:lang w:val="en-GB"/>
                  </w:rPr>
                </m:ctrlPr>
              </m:sSubSupPr>
              <m:e>
                <m:r>
                  <w:rPr>
                    <w:rFonts w:ascii="Cambria Math" w:hAnsi="Cambria Math" w:cs="Times New Roman"/>
                    <w:kern w:val="0"/>
                    <w:sz w:val="24"/>
                    <w:szCs w:val="24"/>
                    <w:lang w:val="en-GB"/>
                  </w:rPr>
                  <m:t>σ</m:t>
                </m:r>
              </m:e>
              <m:sub>
                <m:r>
                  <w:rPr>
                    <w:rFonts w:ascii="Cambria Math" w:hAnsi="Cambria Math" w:cs="Times New Roman"/>
                    <w:kern w:val="0"/>
                    <w:sz w:val="24"/>
                    <w:szCs w:val="24"/>
                    <w:vertAlign w:val="subscript"/>
                    <w:lang w:val="en-GB"/>
                  </w:rPr>
                  <m:t>φ</m:t>
                </m:r>
              </m:sub>
              <m:sup>
                <m:r>
                  <w:rPr>
                    <w:rFonts w:ascii="Cambria Math" w:hAnsi="Cambria Math" w:cs="Times New Roman"/>
                    <w:kern w:val="0"/>
                    <w:sz w:val="24"/>
                    <w:szCs w:val="24"/>
                    <w:vertAlign w:val="subscript"/>
                    <w:lang w:val="en-GB"/>
                  </w:rPr>
                  <m:t>(k l m)</m:t>
                </m:r>
              </m:sup>
            </m:sSubSup>
            <m:d>
              <m:dPr>
                <m:ctrlPr>
                  <w:rPr>
                    <w:rFonts w:ascii="Cambria Math" w:hAnsi="Cambria Math" w:cs="Times New Roman"/>
                    <w:i/>
                    <w:kern w:val="0"/>
                    <w:sz w:val="24"/>
                    <w:szCs w:val="24"/>
                    <w:vertAlign w:val="subscript"/>
                    <w:lang w:val="en-GB"/>
                  </w:rPr>
                </m:ctrlPr>
              </m:dPr>
              <m:e>
                <m:r>
                  <w:rPr>
                    <w:rFonts w:ascii="Cambria Math" w:hAnsi="Cambria Math" w:cs="Times New Roman"/>
                    <w:kern w:val="0"/>
                    <w:sz w:val="24"/>
                    <w:szCs w:val="24"/>
                    <w:vertAlign w:val="subscript"/>
                    <w:lang w:val="en-GB"/>
                  </w:rPr>
                  <m:t>x</m:t>
                </m:r>
              </m:e>
            </m:d>
          </m:e>
        </m:nary>
      </m:oMath>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ab/>
      </w:r>
      <w:r w:rsidR="00674616" w:rsidRPr="00595F7A">
        <w:rPr>
          <w:rFonts w:ascii="Times New Roman" w:hAnsi="Times New Roman" w:cs="Times New Roman"/>
          <w:kern w:val="0"/>
          <w:sz w:val="24"/>
          <w:szCs w:val="24"/>
          <w:lang w:val="en-GB"/>
        </w:rPr>
        <w:tab/>
      </w:r>
      <w:r w:rsidR="006B6DD4" w:rsidRPr="00595F7A">
        <w:rPr>
          <w:rFonts w:ascii="Times New Roman" w:hAnsi="Times New Roman" w:cs="Times New Roman"/>
          <w:kern w:val="0"/>
          <w:sz w:val="24"/>
          <w:szCs w:val="24"/>
          <w:lang w:val="en-GB"/>
        </w:rPr>
        <w:tab/>
      </w:r>
      <w:r w:rsidR="00F31A57" w:rsidRPr="00595F7A">
        <w:rPr>
          <w:rFonts w:ascii="Times New Roman" w:hAnsi="Times New Roman" w:cs="Times New Roman"/>
          <w:kern w:val="0"/>
          <w:sz w:val="24"/>
          <w:szCs w:val="24"/>
          <w:lang w:val="en-GB"/>
        </w:rPr>
        <w:tab/>
      </w:r>
      <w:r w:rsidRPr="00595F7A">
        <w:rPr>
          <w:rFonts w:ascii="Times New Roman" w:hAnsi="Times New Roman" w:cs="Times New Roman"/>
          <w:kern w:val="0"/>
          <w:sz w:val="24"/>
          <w:szCs w:val="24"/>
          <w:lang w:val="en-GB"/>
        </w:rPr>
        <w:t>(11)</w:t>
      </w:r>
    </w:p>
    <w:p w14:paraId="5B0DCD34" w14:textId="381657CD" w:rsidR="00D74704" w:rsidRPr="00595F7A" w:rsidRDefault="00D74704" w:rsidP="00FA5B40">
      <w:pPr>
        <w:spacing w:line="259" w:lineRule="auto"/>
        <w:rPr>
          <w:rFonts w:ascii="Times New Roman" w:hAnsi="Times New Roman" w:cs="Times New Roman"/>
          <w:kern w:val="0"/>
          <w:sz w:val="24"/>
          <w:szCs w:val="24"/>
          <w:lang w:val="en-GB"/>
        </w:rPr>
      </w:pPr>
      <w:r w:rsidRPr="00595F7A">
        <w:rPr>
          <w:rFonts w:ascii="Times New Roman" w:hAnsi="Times New Roman" w:cs="Times New Roman"/>
          <w:bCs/>
          <w:kern w:val="0"/>
          <w:sz w:val="24"/>
          <w:szCs w:val="24"/>
          <w:lang w:val="en-GB"/>
        </w:rPr>
        <w:t>Thus, we propose an approach to determine the residual stress in VO</w:t>
      </w:r>
      <w:r w:rsidRPr="00595F7A">
        <w:rPr>
          <w:rFonts w:ascii="Times New Roman" w:hAnsi="Times New Roman" w:cs="Times New Roman"/>
          <w:bCs/>
          <w:kern w:val="0"/>
          <w:sz w:val="24"/>
          <w:szCs w:val="24"/>
          <w:vertAlign w:val="subscript"/>
          <w:lang w:val="en-GB"/>
        </w:rPr>
        <w:t>2</w:t>
      </w:r>
      <w:r w:rsidRPr="00595F7A">
        <w:rPr>
          <w:rFonts w:ascii="Times New Roman" w:hAnsi="Times New Roman" w:cs="Times New Roman"/>
          <w:bCs/>
          <w:kern w:val="0"/>
          <w:sz w:val="24"/>
          <w:szCs w:val="24"/>
          <w:lang w:val="en-GB"/>
        </w:rPr>
        <w:t xml:space="preserve"> </w:t>
      </w:r>
      <w:r w:rsidR="00B309EC" w:rsidRPr="00595F7A">
        <w:rPr>
          <w:rFonts w:ascii="Times New Roman" w:hAnsi="Times New Roman" w:cs="Times New Roman"/>
          <w:bCs/>
          <w:kern w:val="0"/>
          <w:sz w:val="24"/>
          <w:szCs w:val="24"/>
          <w:lang w:val="en-GB"/>
        </w:rPr>
        <w:t>NM</w:t>
      </w:r>
      <w:r w:rsidRPr="00595F7A">
        <w:rPr>
          <w:rFonts w:ascii="Times New Roman" w:hAnsi="Times New Roman" w:cs="Times New Roman"/>
          <w:bCs/>
          <w:kern w:val="0"/>
          <w:sz w:val="24"/>
          <w:szCs w:val="24"/>
          <w:lang w:val="en-GB"/>
        </w:rPr>
        <w:t xml:space="preserve">s with the help of XRD characterization, and the influence from the substrate temperature can be investigated. </w:t>
      </w:r>
      <w:r w:rsidR="007D49E9" w:rsidRPr="00595F7A">
        <w:rPr>
          <w:rFonts w:ascii="Times New Roman" w:hAnsi="Times New Roman" w:cs="Times New Roman"/>
          <w:kern w:val="0"/>
          <w:sz w:val="24"/>
          <w:szCs w:val="24"/>
          <w:lang w:val="en-GB"/>
        </w:rPr>
        <w:t xml:space="preserve">Based on </w:t>
      </w:r>
      <w:r w:rsidRPr="00595F7A">
        <w:rPr>
          <w:rFonts w:ascii="Times New Roman" w:hAnsi="Times New Roman" w:cs="Times New Roman"/>
          <w:kern w:val="0"/>
          <w:sz w:val="24"/>
          <w:szCs w:val="24"/>
          <w:lang w:val="en-GB"/>
        </w:rPr>
        <w:t xml:space="preserve">the XRD results shown in </w:t>
      </w:r>
      <w:r w:rsidR="00F31A57" w:rsidRPr="00595F7A">
        <w:rPr>
          <w:rFonts w:ascii="Times New Roman" w:hAnsi="Times New Roman" w:cs="Times New Roman"/>
          <w:sz w:val="24"/>
          <w:szCs w:val="24"/>
        </w:rPr>
        <w:t>s</w:t>
      </w:r>
      <w:r w:rsidR="00A03569" w:rsidRPr="00595F7A">
        <w:rPr>
          <w:rFonts w:ascii="Times New Roman" w:hAnsi="Times New Roman" w:cs="Times New Roman"/>
          <w:sz w:val="24"/>
          <w:szCs w:val="24"/>
        </w:rPr>
        <w:t>upplementary</w:t>
      </w:r>
      <w:r w:rsidR="00A03569" w:rsidRPr="00595F7A">
        <w:rPr>
          <w:rFonts w:ascii="Times New Roman" w:hAnsi="Times New Roman" w:cs="Times New Roman"/>
          <w:kern w:val="0"/>
          <w:sz w:val="24"/>
          <w:szCs w:val="24"/>
          <w:lang w:val="en-GB"/>
        </w:rPr>
        <w:t xml:space="preserve"> </w:t>
      </w:r>
      <w:r w:rsidR="007E53C7" w:rsidRPr="00595F7A">
        <w:rPr>
          <w:rFonts w:ascii="Times New Roman" w:hAnsi="Times New Roman" w:cs="Times New Roman"/>
          <w:kern w:val="0"/>
          <w:sz w:val="24"/>
          <w:szCs w:val="24"/>
          <w:lang w:val="en-GB"/>
        </w:rPr>
        <w:t>Fig</w:t>
      </w:r>
      <w:r w:rsidR="00A03569" w:rsidRPr="00595F7A">
        <w:rPr>
          <w:rFonts w:ascii="Times New Roman" w:hAnsi="Times New Roman" w:cs="Times New Roman"/>
          <w:kern w:val="0"/>
          <w:sz w:val="24"/>
          <w:szCs w:val="24"/>
          <w:lang w:val="en-GB"/>
        </w:rPr>
        <w:t>.</w:t>
      </w:r>
      <w:r w:rsidR="007E53C7" w:rsidRPr="00595F7A">
        <w:rPr>
          <w:rFonts w:ascii="Times New Roman" w:hAnsi="Times New Roman" w:cs="Times New Roman"/>
          <w:kern w:val="0"/>
          <w:sz w:val="24"/>
          <w:szCs w:val="24"/>
          <w:lang w:val="en-GB"/>
        </w:rPr>
        <w:t xml:space="preserve"> </w:t>
      </w:r>
      <w:r w:rsidR="00B55635" w:rsidRPr="00595F7A">
        <w:rPr>
          <w:rFonts w:ascii="Times New Roman" w:hAnsi="Times New Roman" w:cs="Times New Roman"/>
          <w:kern w:val="0"/>
          <w:sz w:val="24"/>
          <w:szCs w:val="24"/>
          <w:lang w:val="en-GB"/>
        </w:rPr>
        <w:t>4</w:t>
      </w:r>
      <w:r w:rsidRPr="00595F7A">
        <w:rPr>
          <w:rFonts w:ascii="Times New Roman" w:hAnsi="Times New Roman" w:cs="Times New Roman"/>
          <w:kern w:val="0"/>
          <w:sz w:val="24"/>
          <w:szCs w:val="24"/>
          <w:lang w:val="en-GB"/>
        </w:rPr>
        <w:t xml:space="preserve">, the calculated stress statuses are given in </w:t>
      </w:r>
      <w:r w:rsidR="00A03569" w:rsidRPr="00595F7A">
        <w:rPr>
          <w:rFonts w:ascii="Times New Roman" w:hAnsi="Times New Roman" w:cs="Times New Roman"/>
          <w:sz w:val="24"/>
          <w:szCs w:val="24"/>
        </w:rPr>
        <w:t>Supplementary</w:t>
      </w:r>
      <w:r w:rsidR="00A03569" w:rsidRPr="00595F7A">
        <w:rPr>
          <w:rFonts w:ascii="Times New Roman" w:hAnsi="Times New Roman" w:cs="Times New Roman"/>
          <w:kern w:val="0"/>
          <w:sz w:val="24"/>
          <w:szCs w:val="24"/>
          <w:lang w:val="en-GB"/>
        </w:rPr>
        <w:t xml:space="preserve"> </w:t>
      </w:r>
      <w:r w:rsidR="007E53C7" w:rsidRPr="00595F7A">
        <w:rPr>
          <w:rFonts w:ascii="Times New Roman" w:hAnsi="Times New Roman" w:cs="Times New Roman"/>
          <w:kern w:val="0"/>
          <w:sz w:val="24"/>
          <w:szCs w:val="24"/>
          <w:lang w:val="en-GB"/>
        </w:rPr>
        <w:t xml:space="preserve">Table </w:t>
      </w:r>
      <w:r w:rsidRPr="00595F7A">
        <w:rPr>
          <w:rFonts w:ascii="Times New Roman" w:hAnsi="Times New Roman" w:cs="Times New Roman"/>
          <w:kern w:val="0"/>
          <w:sz w:val="24"/>
          <w:szCs w:val="24"/>
          <w:lang w:val="en-GB"/>
        </w:rPr>
        <w:t xml:space="preserve">2. The average internal stresses </w:t>
      </w:r>
      <w:r w:rsidRPr="00595F7A">
        <w:rPr>
          <w:rFonts w:ascii="Times New Roman" w:hAnsi="Times New Roman" w:cs="Times New Roman"/>
          <w:bCs/>
          <w:i/>
          <w:iCs/>
          <w:kern w:val="0"/>
          <w:sz w:val="24"/>
          <w:szCs w:val="24"/>
          <w:lang w:val="en-GB"/>
        </w:rPr>
        <w:t>σ</w:t>
      </w:r>
      <w:r w:rsidRPr="00595F7A">
        <w:rPr>
          <w:rFonts w:ascii="Times New Roman" w:hAnsi="Times New Roman" w:cs="Times New Roman"/>
          <w:bCs/>
          <w:kern w:val="0"/>
          <w:sz w:val="24"/>
          <w:szCs w:val="24"/>
          <w:lang w:val="en-GB"/>
        </w:rPr>
        <w:t xml:space="preserve"> of VO</w:t>
      </w:r>
      <w:r w:rsidRPr="00595F7A">
        <w:rPr>
          <w:rFonts w:ascii="Times New Roman" w:hAnsi="Times New Roman" w:cs="Times New Roman"/>
          <w:bCs/>
          <w:kern w:val="0"/>
          <w:sz w:val="24"/>
          <w:szCs w:val="24"/>
          <w:vertAlign w:val="subscript"/>
          <w:lang w:val="en-GB"/>
        </w:rPr>
        <w:t>2</w:t>
      </w:r>
      <w:r w:rsidRPr="00595F7A">
        <w:rPr>
          <w:rFonts w:ascii="Times New Roman" w:hAnsi="Times New Roman" w:cs="Times New Roman"/>
          <w:bCs/>
          <w:kern w:val="0"/>
          <w:sz w:val="24"/>
          <w:szCs w:val="24"/>
          <w:lang w:val="en-GB"/>
        </w:rPr>
        <w:t xml:space="preserve"> </w:t>
      </w:r>
      <w:r w:rsidR="00B309EC" w:rsidRPr="00595F7A">
        <w:rPr>
          <w:rFonts w:ascii="Times New Roman" w:hAnsi="Times New Roman" w:cs="Times New Roman"/>
          <w:bCs/>
          <w:kern w:val="0"/>
          <w:sz w:val="24"/>
          <w:szCs w:val="24"/>
          <w:lang w:val="en-GB"/>
        </w:rPr>
        <w:t>NM</w:t>
      </w:r>
      <w:r w:rsidRPr="00595F7A">
        <w:rPr>
          <w:rFonts w:ascii="Times New Roman" w:hAnsi="Times New Roman" w:cs="Times New Roman"/>
          <w:bCs/>
          <w:kern w:val="0"/>
          <w:sz w:val="24"/>
          <w:szCs w:val="24"/>
          <w:lang w:val="en-GB"/>
        </w:rPr>
        <w:t>s are calculated to be 0.7627 GPa deposited at 500</w:t>
      </w:r>
      <w:r w:rsidR="008A0E43" w:rsidRPr="00595F7A">
        <w:rPr>
          <w:rFonts w:ascii="Times New Roman" w:hAnsi="Times New Roman" w:cs="Times New Roman"/>
          <w:bCs/>
          <w:kern w:val="0"/>
          <w:sz w:val="24"/>
          <w:szCs w:val="24"/>
          <w:lang w:val="en-GB"/>
        </w:rPr>
        <w:t xml:space="preserve"> </w:t>
      </w:r>
      <w:r w:rsidRPr="00595F7A">
        <w:rPr>
          <w:rFonts w:ascii="Times New Roman" w:hAnsi="Times New Roman" w:cs="Times New Roman"/>
          <w:bCs/>
          <w:kern w:val="0"/>
          <w:sz w:val="24"/>
          <w:szCs w:val="24"/>
          <w:lang w:val="en-GB"/>
        </w:rPr>
        <w:t>℃</w:t>
      </w:r>
      <w:r w:rsidRPr="00595F7A">
        <w:rPr>
          <w:rFonts w:ascii="Times New Roman" w:hAnsi="Times New Roman" w:cs="Times New Roman"/>
          <w:kern w:val="0"/>
          <w:sz w:val="24"/>
          <w:szCs w:val="24"/>
          <w:lang w:val="en-GB"/>
        </w:rPr>
        <w:t xml:space="preserve">. And </w:t>
      </w:r>
      <m:oMath>
        <m:r>
          <m:rPr>
            <m:sty m:val="bi"/>
          </m:rPr>
          <w:rPr>
            <w:rFonts w:ascii="Cambria Math" w:hAnsi="Cambria Math" w:cs="Times New Roman"/>
            <w:sz w:val="24"/>
            <w:szCs w:val="24"/>
          </w:rPr>
          <m:t>∆</m:t>
        </m:r>
      </m:oMath>
      <w:r w:rsidRPr="00595F7A">
        <w:rPr>
          <w:rFonts w:ascii="Times New Roman" w:hAnsi="Times New Roman" w:cs="Times New Roman"/>
          <w:kern w:val="0"/>
          <w:sz w:val="24"/>
          <w:szCs w:val="24"/>
          <w:lang w:val="en-GB"/>
        </w:rPr>
        <w:t>ε</w:t>
      </w:r>
      <w:r w:rsidR="0014464F" w:rsidRPr="00595F7A">
        <w:rPr>
          <w:rFonts w:ascii="Times New Roman" w:hAnsi="Times New Roman" w:cs="Times New Roman"/>
          <w:kern w:val="0"/>
          <w:sz w:val="24"/>
          <w:szCs w:val="24"/>
          <w:lang w:val="en-GB"/>
        </w:rPr>
        <w:t xml:space="preserve"> </w:t>
      </w:r>
      <w:r w:rsidRPr="00595F7A">
        <w:rPr>
          <w:rFonts w:ascii="Cambria Math" w:hAnsi="Cambria Math" w:cs="Times New Roman"/>
          <w:kern w:val="0"/>
          <w:sz w:val="24"/>
          <w:szCs w:val="24"/>
          <w:lang w:val="en-GB"/>
        </w:rPr>
        <w:t>=</w:t>
      </w:r>
      <w:r w:rsidR="0014464F" w:rsidRPr="00595F7A">
        <w:rPr>
          <w:rFonts w:ascii="Times New Roman" w:hAnsi="Times New Roman" w:cs="Times New Roman"/>
          <w:kern w:val="0"/>
          <w:sz w:val="24"/>
          <w:szCs w:val="24"/>
          <w:lang w:val="en-GB"/>
        </w:rPr>
        <w:t xml:space="preserve"> </w:t>
      </w:r>
      <m:oMath>
        <m:r>
          <m:rPr>
            <m:sty m:val="bi"/>
          </m:rPr>
          <w:rPr>
            <w:rFonts w:ascii="Cambria Math" w:hAnsi="Cambria Math" w:cs="Times New Roman"/>
            <w:sz w:val="24"/>
            <w:szCs w:val="24"/>
          </w:rPr>
          <m:t>∆</m:t>
        </m:r>
      </m:oMath>
      <w:r w:rsidRPr="00595F7A">
        <w:rPr>
          <w:rFonts w:ascii="Times New Roman" w:hAnsi="Times New Roman" w:cs="Times New Roman"/>
          <w:kern w:val="0"/>
          <w:sz w:val="24"/>
          <w:szCs w:val="24"/>
          <w:lang w:val="en-GB"/>
        </w:rPr>
        <w:t>σ/E</w:t>
      </w:r>
      <w:r w:rsidR="0014464F" w:rsidRPr="00595F7A">
        <w:rPr>
          <w:rFonts w:ascii="Times New Roman" w:hAnsi="Times New Roman" w:cs="Times New Roman"/>
          <w:kern w:val="0"/>
          <w:sz w:val="24"/>
          <w:szCs w:val="24"/>
          <w:lang w:val="en-GB"/>
        </w:rPr>
        <w:t xml:space="preserve"> </w:t>
      </w:r>
      <w:r w:rsidRPr="00595F7A">
        <w:rPr>
          <w:rFonts w:ascii="Cambria Math" w:hAnsi="Cambria Math" w:cs="Times New Roman"/>
          <w:kern w:val="0"/>
          <w:sz w:val="24"/>
          <w:szCs w:val="24"/>
          <w:lang w:val="en-GB"/>
        </w:rPr>
        <w:t>=</w:t>
      </w:r>
      <w:r w:rsidR="0014464F" w:rsidRPr="00595F7A">
        <w:rPr>
          <w:rFonts w:ascii="Times New Roman" w:hAnsi="Times New Roman" w:cs="Times New Roman"/>
          <w:kern w:val="0"/>
          <w:sz w:val="24"/>
          <w:szCs w:val="24"/>
          <w:lang w:val="en-GB"/>
        </w:rPr>
        <w:t xml:space="preserve"> </w:t>
      </w:r>
      <w:r w:rsidRPr="00595F7A">
        <w:rPr>
          <w:rFonts w:ascii="Times New Roman" w:hAnsi="Times New Roman" w:cs="Times New Roman"/>
          <w:kern w:val="0"/>
          <w:sz w:val="24"/>
          <w:szCs w:val="24"/>
          <w:lang w:val="en-GB"/>
        </w:rPr>
        <w:t>0.7627</w:t>
      </w:r>
      <w:r w:rsidR="00305055" w:rsidRPr="00595F7A">
        <w:rPr>
          <w:rFonts w:ascii="Times New Roman" w:hAnsi="Times New Roman" w:cs="Times New Roman"/>
          <w:kern w:val="0"/>
          <w:sz w:val="24"/>
          <w:szCs w:val="24"/>
          <w:lang w:val="en-GB"/>
        </w:rPr>
        <w:t xml:space="preserve"> </w:t>
      </w:r>
      <w:r w:rsidRPr="00595F7A">
        <w:rPr>
          <w:rFonts w:ascii="Times New Roman" w:hAnsi="Times New Roman" w:cs="Times New Roman"/>
          <w:kern w:val="0"/>
          <w:sz w:val="24"/>
          <w:szCs w:val="24"/>
          <w:lang w:val="en-GB"/>
        </w:rPr>
        <w:t>GPa/E</w:t>
      </w:r>
      <w:r w:rsidR="0014464F" w:rsidRPr="00595F7A">
        <w:rPr>
          <w:rFonts w:ascii="Times New Roman" w:hAnsi="Times New Roman" w:cs="Times New Roman"/>
          <w:kern w:val="0"/>
          <w:sz w:val="24"/>
          <w:szCs w:val="24"/>
          <w:lang w:val="en-GB"/>
        </w:rPr>
        <w:t xml:space="preserve"> </w:t>
      </w:r>
      <w:r w:rsidRPr="00595F7A">
        <w:rPr>
          <w:rFonts w:ascii="Cambria Math" w:hAnsi="Cambria Math" w:cs="Times New Roman"/>
          <w:kern w:val="0"/>
          <w:sz w:val="24"/>
          <w:szCs w:val="24"/>
          <w:lang w:val="en-GB"/>
        </w:rPr>
        <w:t>=</w:t>
      </w:r>
      <w:r w:rsidR="0014464F" w:rsidRPr="00595F7A">
        <w:rPr>
          <w:rFonts w:ascii="Times New Roman" w:hAnsi="Times New Roman" w:cs="Times New Roman"/>
          <w:kern w:val="0"/>
          <w:sz w:val="24"/>
          <w:szCs w:val="24"/>
          <w:lang w:val="en-GB"/>
        </w:rPr>
        <w:t xml:space="preserve"> </w:t>
      </w:r>
      <w:r w:rsidRPr="00595F7A">
        <w:rPr>
          <w:rFonts w:ascii="Times New Roman" w:hAnsi="Times New Roman" w:cs="Times New Roman"/>
          <w:kern w:val="0"/>
          <w:sz w:val="24"/>
          <w:szCs w:val="24"/>
          <w:lang w:val="en-GB"/>
        </w:rPr>
        <w:t>0.5448%.</w:t>
      </w:r>
    </w:p>
    <w:p w14:paraId="0DB07A6B" w14:textId="0C580883" w:rsidR="00006128" w:rsidRPr="00595F7A" w:rsidRDefault="00006128" w:rsidP="00006128">
      <w:pPr>
        <w:spacing w:line="259" w:lineRule="auto"/>
        <w:ind w:firstLineChars="200" w:firstLine="480"/>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An account of the relationship between composition, lattice spacing</w:t>
      </w:r>
      <w:r w:rsidR="007D31D1" w:rsidRPr="00595F7A">
        <w:rPr>
          <w:rFonts w:ascii="Times New Roman" w:hAnsi="Times New Roman" w:cs="Times New Roman"/>
          <w:kern w:val="0"/>
          <w:sz w:val="24"/>
          <w:szCs w:val="24"/>
          <w:lang w:val="en-GB"/>
        </w:rPr>
        <w:t xml:space="preserve"> (</w:t>
      </w:r>
      <m:oMath>
        <m:r>
          <w:rPr>
            <w:rFonts w:ascii="Cambria Math" w:hAnsi="Cambria Math" w:cs="Times New Roman"/>
            <w:sz w:val="24"/>
            <w:szCs w:val="24"/>
          </w:rPr>
          <m:t>d</m:t>
        </m:r>
      </m:oMath>
      <w:r w:rsidR="007D31D1" w:rsidRPr="00595F7A">
        <w:rPr>
          <w:rFonts w:ascii="Times New Roman" w:hAnsi="Times New Roman" w:cs="Times New Roman"/>
          <w:kern w:val="0"/>
          <w:sz w:val="24"/>
          <w:szCs w:val="24"/>
          <w:lang w:val="en-GB"/>
        </w:rPr>
        <w:t>)</w:t>
      </w:r>
      <w:r w:rsidR="007D49E9" w:rsidRPr="00595F7A">
        <w:rPr>
          <w:rFonts w:ascii="Times New Roman" w:hAnsi="Times New Roman" w:cs="Times New Roman"/>
          <w:kern w:val="0"/>
          <w:sz w:val="24"/>
          <w:szCs w:val="24"/>
          <w:lang w:val="en-GB"/>
        </w:rPr>
        <w:t>,</w:t>
      </w:r>
      <w:r w:rsidRPr="00595F7A">
        <w:rPr>
          <w:rFonts w:ascii="Times New Roman" w:hAnsi="Times New Roman" w:cs="Times New Roman"/>
          <w:kern w:val="0"/>
          <w:sz w:val="24"/>
          <w:szCs w:val="24"/>
          <w:lang w:val="en-GB"/>
        </w:rPr>
        <w:t xml:space="preserve"> and strain has been given in the literature</w:t>
      </w:r>
      <w:r w:rsidR="00196DD9" w:rsidRPr="00595F7A">
        <w:rPr>
          <w:rFonts w:ascii="Times New Roman" w:hAnsi="Times New Roman" w:cs="Times New Roman"/>
          <w:kern w:val="0"/>
          <w:sz w:val="24"/>
          <w:szCs w:val="24"/>
          <w:lang w:val="en-GB"/>
        </w:rPr>
        <w:t>.</w:t>
      </w:r>
      <w:r w:rsidR="00196DD9" w:rsidRPr="00595F7A">
        <w:rPr>
          <w:rFonts w:ascii="Times New Roman" w:hAnsi="Times New Roman" w:cs="Times New Roman"/>
          <w:kern w:val="0"/>
          <w:sz w:val="24"/>
          <w:szCs w:val="24"/>
          <w:vertAlign w:val="superscript"/>
          <w:lang w:val="en-GB"/>
        </w:rPr>
        <w:t>30</w:t>
      </w:r>
      <w:r w:rsidRPr="00595F7A">
        <w:rPr>
          <w:rFonts w:ascii="Times New Roman" w:hAnsi="Times New Roman" w:cs="Times New Roman"/>
          <w:kern w:val="0"/>
          <w:sz w:val="24"/>
          <w:szCs w:val="24"/>
          <w:lang w:val="en-GB"/>
        </w:rPr>
        <w:t xml:space="preserve"> The in-plane strain leads to an expansion of lattice planes along the growth direction. The lattice spacing along that is according to the substrate, </w:t>
      </w:r>
      <w:bookmarkStart w:id="36" w:name="OLE_LINK9"/>
      <m:oMath>
        <m:sSup>
          <m:sSupPr>
            <m:ctrlPr>
              <w:rPr>
                <w:rFonts w:ascii="Cambria Math" w:eastAsia="Cambria Math" w:hAnsi="Cambria Math" w:cs="Times New Roman"/>
                <w:i/>
                <w:kern w:val="0"/>
                <w:sz w:val="24"/>
                <w:szCs w:val="24"/>
                <w:lang w:val="en-GB"/>
              </w:rPr>
            </m:ctrlPr>
          </m:sSupPr>
          <m:e>
            <m:r>
              <w:rPr>
                <w:rFonts w:ascii="Cambria Math" w:eastAsia="Cambria Math" w:hAnsi="Cambria Math" w:cs="Times New Roman"/>
                <w:kern w:val="0"/>
                <w:sz w:val="24"/>
                <w:szCs w:val="24"/>
                <w:lang w:val="en-GB"/>
              </w:rPr>
              <m:t>d</m:t>
            </m:r>
          </m:e>
          <m:sup>
            <m:r>
              <w:rPr>
                <w:rFonts w:ascii="Cambria Math" w:eastAsia="Cambria Math" w:hAnsi="Cambria Math" w:cs="Times New Roman"/>
                <w:kern w:val="0"/>
                <w:sz w:val="24"/>
                <w:szCs w:val="24"/>
                <w:lang w:val="en-GB"/>
              </w:rPr>
              <m:t>⊥</m:t>
            </m:r>
          </m:sup>
        </m:sSup>
        <m:r>
          <w:rPr>
            <w:rFonts w:ascii="Cambria Math" w:eastAsia="Cambria Math" w:hAnsi="Cambria Math" w:cs="Times New Roman"/>
            <w:kern w:val="0"/>
            <w:sz w:val="24"/>
            <w:szCs w:val="24"/>
            <w:lang w:val="en-GB"/>
          </w:rPr>
          <m:t>(y)</m:t>
        </m:r>
      </m:oMath>
      <w:bookmarkEnd w:id="36"/>
      <w:r w:rsidRPr="00595F7A">
        <w:rPr>
          <w:rFonts w:ascii="Times New Roman" w:hAnsi="Times New Roman" w:cs="Times New Roman"/>
          <w:kern w:val="0"/>
          <w:sz w:val="24"/>
          <w:szCs w:val="24"/>
          <w:lang w:val="en-GB"/>
        </w:rPr>
        <w:t xml:space="preserve">, is related to the bulk lattice spacing </w:t>
      </w:r>
      <w:bookmarkStart w:id="37" w:name="OLE_LINK6"/>
      <m:oMath>
        <m:r>
          <w:rPr>
            <w:rFonts w:ascii="Cambria Math" w:eastAsia="Cambria Math" w:hAnsi="Cambria Math" w:cs="Times New Roman"/>
            <w:kern w:val="0"/>
            <w:sz w:val="24"/>
            <w:szCs w:val="24"/>
            <w:lang w:val="en-GB"/>
          </w:rPr>
          <m:t>d(y)</m:t>
        </m:r>
      </m:oMath>
      <w:bookmarkEnd w:id="37"/>
      <w:r w:rsidRPr="00595F7A">
        <w:rPr>
          <w:rFonts w:ascii="Times New Roman" w:hAnsi="Times New Roman" w:cs="Times New Roman"/>
          <w:kern w:val="0"/>
          <w:sz w:val="24"/>
          <w:szCs w:val="24"/>
          <w:lang w:val="en-GB"/>
        </w:rPr>
        <w:t xml:space="preserve"> of the rutile VO</w:t>
      </w:r>
      <w:r w:rsidRPr="00595F7A">
        <w:rPr>
          <w:rFonts w:ascii="Times New Roman" w:hAnsi="Times New Roman" w:cs="Times New Roman"/>
          <w:kern w:val="0"/>
          <w:sz w:val="24"/>
          <w:szCs w:val="24"/>
          <w:vertAlign w:val="subscript"/>
          <w:lang w:val="en-GB"/>
        </w:rPr>
        <w:t>2</w:t>
      </w:r>
      <w:r w:rsidRPr="00595F7A">
        <w:rPr>
          <w:rFonts w:ascii="Times New Roman" w:hAnsi="Times New Roman" w:cs="Times New Roman"/>
          <w:kern w:val="0"/>
          <w:sz w:val="24"/>
          <w:szCs w:val="24"/>
          <w:lang w:val="en-GB"/>
        </w:rPr>
        <w:t xml:space="preserve">. Once the unstrained lattice parameter </w:t>
      </w:r>
      <m:oMath>
        <m:r>
          <w:rPr>
            <w:rFonts w:ascii="Cambria Math" w:eastAsia="Cambria Math" w:hAnsi="Cambria Math" w:cs="Times New Roman"/>
            <w:kern w:val="0"/>
            <w:sz w:val="24"/>
            <w:szCs w:val="24"/>
            <w:lang w:val="en-GB"/>
          </w:rPr>
          <m:t>a</m:t>
        </m:r>
      </m:oMath>
      <w:r w:rsidRPr="00595F7A">
        <w:rPr>
          <w:rFonts w:ascii="Times New Roman" w:hAnsi="Times New Roman" w:cs="Times New Roman"/>
          <w:kern w:val="0"/>
          <w:sz w:val="24"/>
          <w:szCs w:val="24"/>
          <w:lang w:val="en-GB"/>
        </w:rPr>
        <w:t xml:space="preserve"> of the film is known, the strain in the film parallel and perpendicular to the growth direction can be calculated using</w:t>
      </w:r>
    </w:p>
    <w:p w14:paraId="465519D0" w14:textId="73A0314E" w:rsidR="00006128" w:rsidRPr="00595F7A" w:rsidRDefault="002E06F4" w:rsidP="00006128">
      <w:pPr>
        <w:spacing w:line="259" w:lineRule="auto"/>
        <w:ind w:firstLineChars="200" w:firstLine="480"/>
        <w:rPr>
          <w:rFonts w:ascii="Times New Roman" w:hAnsi="Times New Roman" w:cs="Times New Roman"/>
          <w:kern w:val="0"/>
          <w:sz w:val="24"/>
          <w:szCs w:val="24"/>
          <w:lang w:val="en-GB"/>
        </w:rPr>
      </w:pPr>
      <m:oMath>
        <m:sSup>
          <m:sSupPr>
            <m:ctrlPr>
              <w:rPr>
                <w:rFonts w:ascii="Cambria Math" w:eastAsia="Cambria Math" w:hAnsi="Cambria Math" w:cs="Cambria Math"/>
                <w:i/>
                <w:kern w:val="0"/>
                <w:sz w:val="24"/>
                <w:szCs w:val="24"/>
                <w:lang w:val="en-GB"/>
              </w:rPr>
            </m:ctrlPr>
          </m:sSupPr>
          <m:e>
            <m:r>
              <w:rPr>
                <w:rFonts w:ascii="Cambria Math" w:eastAsia="Cambria Math" w:hAnsi="Cambria Math" w:cs="Cambria Math"/>
                <w:kern w:val="0"/>
                <w:sz w:val="24"/>
                <w:szCs w:val="24"/>
                <w:lang w:val="en-GB"/>
              </w:rPr>
              <m:t>ε</m:t>
            </m:r>
          </m:e>
          <m:sup>
            <w:bookmarkStart w:id="38" w:name="OLE_LINK7"/>
            <m:r>
              <w:rPr>
                <w:rFonts w:ascii="Cambria Math" w:eastAsia="Cambria Math" w:hAnsi="Cambria Math" w:cs="Cambria Math"/>
                <w:kern w:val="0"/>
                <w:sz w:val="24"/>
                <w:szCs w:val="24"/>
                <w:lang w:val="en-GB"/>
              </w:rPr>
              <m:t>⊥</m:t>
            </m:r>
            <w:bookmarkEnd w:id="38"/>
          </m:sup>
        </m:sSup>
        <m:r>
          <m:rPr>
            <m:sty m:val="p"/>
          </m:rPr>
          <w:rPr>
            <w:rFonts w:ascii="Cambria Math" w:eastAsia="Cambria Math" w:hAnsi="Cambria Math" w:cs="Cambria Math"/>
            <w:kern w:val="0"/>
            <w:sz w:val="24"/>
            <w:szCs w:val="24"/>
            <w:lang w:val="en-GB"/>
          </w:rPr>
          <m:t>=</m:t>
        </m:r>
        <m:f>
          <m:fPr>
            <m:ctrlPr>
              <w:rPr>
                <w:rFonts w:ascii="Cambria Math" w:eastAsia="Cambria Math" w:hAnsi="Cambria Math" w:cs="Times New Roman"/>
                <w:kern w:val="0"/>
                <w:sz w:val="24"/>
                <w:szCs w:val="24"/>
                <w:lang w:val="en-GB"/>
              </w:rPr>
            </m:ctrlPr>
          </m:fPr>
          <m:num>
            <m:sSup>
              <m:sSupPr>
                <m:ctrlPr>
                  <w:rPr>
                    <w:rFonts w:ascii="Cambria Math" w:eastAsia="Cambria Math" w:hAnsi="Cambria Math" w:cs="Cambria Math"/>
                    <w:kern w:val="0"/>
                    <w:sz w:val="24"/>
                    <w:szCs w:val="24"/>
                    <w:lang w:val="en-GB"/>
                  </w:rPr>
                </m:ctrlPr>
              </m:sSupPr>
              <m:e>
                <m:r>
                  <w:rPr>
                    <w:rFonts w:ascii="Cambria Math" w:hAnsi="Cambria Math" w:cs="Cambria Math"/>
                    <w:kern w:val="0"/>
                    <w:sz w:val="24"/>
                    <w:szCs w:val="24"/>
                    <w:lang w:val="en-GB"/>
                  </w:rPr>
                  <m:t>d</m:t>
                </m:r>
              </m:e>
              <m:sup>
                <m:r>
                  <w:rPr>
                    <w:rFonts w:ascii="Cambria Math" w:eastAsia="Cambria Math" w:hAnsi="Cambria Math" w:cs="Cambria Math"/>
                    <w:kern w:val="0"/>
                    <w:sz w:val="24"/>
                    <w:szCs w:val="24"/>
                    <w:lang w:val="en-GB"/>
                  </w:rPr>
                  <m:t>⊥</m:t>
                </m:r>
              </m:sup>
            </m:sSup>
            <m:d>
              <m:dPr>
                <m:ctrlPr>
                  <w:rPr>
                    <w:rFonts w:ascii="Cambria Math" w:eastAsia="宋体" w:hAnsi="Cambria Math" w:cs="宋体"/>
                    <w:i/>
                    <w:kern w:val="0"/>
                    <w:sz w:val="24"/>
                    <w:szCs w:val="24"/>
                    <w:lang w:val="en-GB"/>
                  </w:rPr>
                </m:ctrlPr>
              </m:dPr>
              <m:e>
                <m:r>
                  <w:rPr>
                    <w:rFonts w:ascii="Cambria Math" w:eastAsia="宋体" w:hAnsi="Cambria Math" w:cs="宋体"/>
                    <w:kern w:val="0"/>
                    <w:sz w:val="24"/>
                    <w:szCs w:val="24"/>
                    <w:lang w:val="en-GB"/>
                  </w:rPr>
                  <m:t>y</m:t>
                </m:r>
              </m:e>
            </m:d>
            <m:r>
              <w:rPr>
                <w:rFonts w:ascii="Cambria Math" w:eastAsia="宋体" w:hAnsi="Cambria Math" w:cs="宋体"/>
                <w:kern w:val="0"/>
                <w:sz w:val="24"/>
                <w:szCs w:val="24"/>
                <w:lang w:val="en-GB"/>
              </w:rPr>
              <m:t>-d(y)</m:t>
            </m:r>
          </m:num>
          <m:den>
            <m:r>
              <w:rPr>
                <w:rFonts w:ascii="Cambria Math" w:eastAsia="宋体" w:hAnsi="Cambria Math" w:cs="宋体"/>
                <w:kern w:val="0"/>
                <w:sz w:val="24"/>
                <w:szCs w:val="24"/>
                <w:lang w:val="en-GB"/>
              </w:rPr>
              <m:t>d</m:t>
            </m:r>
            <m:d>
              <m:dPr>
                <m:ctrlPr>
                  <w:rPr>
                    <w:rFonts w:ascii="Cambria Math" w:eastAsia="Cambria Math" w:hAnsi="Cambria Math" w:cs="Cambria Math"/>
                    <w:i/>
                    <w:kern w:val="0"/>
                    <w:sz w:val="24"/>
                    <w:szCs w:val="24"/>
                    <w:lang w:val="en-GB"/>
                  </w:rPr>
                </m:ctrlPr>
              </m:dPr>
              <m:e>
                <m:r>
                  <w:rPr>
                    <w:rFonts w:ascii="Cambria Math" w:eastAsia="Cambria Math" w:hAnsi="Cambria Math" w:cs="Cambria Math"/>
                    <w:kern w:val="0"/>
                    <w:sz w:val="24"/>
                    <w:szCs w:val="24"/>
                    <w:lang w:val="en-GB"/>
                  </w:rPr>
                  <m:t>y</m:t>
                </m:r>
              </m:e>
            </m:d>
          </m:den>
        </m:f>
      </m:oMath>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t>(12)</w:t>
      </w:r>
    </w:p>
    <w:p w14:paraId="49CC0A37" w14:textId="4DADC4BC" w:rsidR="00006128" w:rsidRPr="00595F7A" w:rsidRDefault="002E06F4" w:rsidP="00006128">
      <w:pPr>
        <w:spacing w:line="259" w:lineRule="auto"/>
        <w:ind w:firstLineChars="200" w:firstLine="480"/>
        <w:rPr>
          <w:rFonts w:ascii="Times New Roman" w:hAnsi="Times New Roman" w:cs="Times New Roman"/>
          <w:kern w:val="0"/>
          <w:sz w:val="24"/>
          <w:szCs w:val="24"/>
          <w:lang w:val="en-GB"/>
        </w:rPr>
      </w:pPr>
      <m:oMath>
        <m:sSup>
          <m:sSupPr>
            <m:ctrlPr>
              <w:rPr>
                <w:rFonts w:ascii="Cambria Math" w:eastAsia="Cambria Math" w:hAnsi="Cambria Math" w:cs="Cambria Math"/>
                <w:i/>
                <w:kern w:val="0"/>
                <w:sz w:val="24"/>
                <w:szCs w:val="24"/>
                <w:lang w:val="en-GB"/>
              </w:rPr>
            </m:ctrlPr>
          </m:sSupPr>
          <m:e>
            <m:r>
              <w:rPr>
                <w:rFonts w:ascii="Cambria Math" w:eastAsia="Cambria Math" w:hAnsi="Cambria Math" w:cs="Cambria Math"/>
                <w:kern w:val="0"/>
                <w:sz w:val="24"/>
                <w:szCs w:val="24"/>
                <w:lang w:val="en-GB"/>
              </w:rPr>
              <m:t>ε</m:t>
            </m:r>
          </m:e>
          <m:sup>
            <m:r>
              <w:rPr>
                <w:rFonts w:ascii="Cambria Math" w:eastAsia="Cambria Math" w:hAnsi="Cambria Math" w:cs="Cambria Math"/>
                <w:kern w:val="0"/>
                <w:sz w:val="24"/>
                <w:szCs w:val="24"/>
                <w:lang w:val="en-GB"/>
              </w:rPr>
              <m:t>⫽</m:t>
            </m:r>
          </m:sup>
        </m:sSup>
        <m:r>
          <m:rPr>
            <m:sty m:val="p"/>
          </m:rPr>
          <w:rPr>
            <w:rFonts w:ascii="Cambria Math" w:eastAsia="Cambria Math" w:hAnsi="Cambria Math" w:cs="Cambria Math"/>
            <w:kern w:val="0"/>
            <w:sz w:val="24"/>
            <w:szCs w:val="24"/>
            <w:lang w:val="en-GB"/>
          </w:rPr>
          <m:t>=</m:t>
        </m:r>
        <m:f>
          <m:fPr>
            <m:ctrlPr>
              <w:rPr>
                <w:rFonts w:ascii="Cambria Math" w:eastAsia="Cambria Math" w:hAnsi="Cambria Math" w:cs="Times New Roman"/>
                <w:kern w:val="0"/>
                <w:sz w:val="24"/>
                <w:szCs w:val="24"/>
                <w:lang w:val="en-GB"/>
              </w:rPr>
            </m:ctrlPr>
          </m:fPr>
          <m:num>
            <m:sSup>
              <m:sSupPr>
                <m:ctrlPr>
                  <w:rPr>
                    <w:rFonts w:ascii="Cambria Math" w:eastAsia="Cambria Math" w:hAnsi="Cambria Math" w:cs="Cambria Math"/>
                    <w:kern w:val="0"/>
                    <w:sz w:val="24"/>
                    <w:szCs w:val="24"/>
                    <w:lang w:val="en-GB"/>
                  </w:rPr>
                </m:ctrlPr>
              </m:sSupPr>
              <m:e>
                <m:r>
                  <w:rPr>
                    <w:rFonts w:ascii="Cambria Math" w:hAnsi="Cambria Math" w:cs="Cambria Math"/>
                    <w:kern w:val="0"/>
                    <w:sz w:val="24"/>
                    <w:szCs w:val="24"/>
                    <w:lang w:val="en-GB"/>
                  </w:rPr>
                  <m:t>d</m:t>
                </m:r>
              </m:e>
              <m:sup>
                <m:r>
                  <w:rPr>
                    <w:rFonts w:ascii="Cambria Math" w:eastAsia="Cambria Math" w:hAnsi="Cambria Math" w:cs="Cambria Math"/>
                    <w:kern w:val="0"/>
                    <w:sz w:val="24"/>
                    <w:szCs w:val="24"/>
                    <w:lang w:val="en-GB"/>
                  </w:rPr>
                  <m:t>⫽</m:t>
                </m:r>
              </m:sup>
            </m:sSup>
            <m:d>
              <m:dPr>
                <m:ctrlPr>
                  <w:rPr>
                    <w:rFonts w:ascii="Cambria Math" w:eastAsia="宋体" w:hAnsi="Cambria Math" w:cs="宋体"/>
                    <w:i/>
                    <w:kern w:val="0"/>
                    <w:sz w:val="24"/>
                    <w:szCs w:val="24"/>
                    <w:lang w:val="en-GB"/>
                  </w:rPr>
                </m:ctrlPr>
              </m:dPr>
              <m:e>
                <m:r>
                  <w:rPr>
                    <w:rFonts w:ascii="Cambria Math" w:eastAsia="宋体" w:hAnsi="Cambria Math" w:cs="宋体"/>
                    <w:kern w:val="0"/>
                    <w:sz w:val="24"/>
                    <w:szCs w:val="24"/>
                    <w:lang w:val="en-GB"/>
                  </w:rPr>
                  <m:t>x</m:t>
                </m:r>
              </m:e>
            </m:d>
            <m:r>
              <w:rPr>
                <w:rFonts w:ascii="Cambria Math" w:eastAsia="宋体" w:hAnsi="Cambria Math" w:cs="宋体"/>
                <w:kern w:val="0"/>
                <w:sz w:val="24"/>
                <w:szCs w:val="24"/>
                <w:lang w:val="en-GB"/>
              </w:rPr>
              <m:t>-d(x)</m:t>
            </m:r>
          </m:num>
          <m:den>
            <m:r>
              <w:rPr>
                <w:rFonts w:ascii="Cambria Math" w:eastAsia="宋体" w:hAnsi="Cambria Math" w:cs="宋体"/>
                <w:kern w:val="0"/>
                <w:sz w:val="24"/>
                <w:szCs w:val="24"/>
                <w:lang w:val="en-GB"/>
              </w:rPr>
              <m:t>d</m:t>
            </m:r>
            <m:d>
              <m:dPr>
                <m:ctrlPr>
                  <w:rPr>
                    <w:rFonts w:ascii="Cambria Math" w:eastAsia="Cambria Math" w:hAnsi="Cambria Math" w:cs="Cambria Math"/>
                    <w:i/>
                    <w:kern w:val="0"/>
                    <w:sz w:val="24"/>
                    <w:szCs w:val="24"/>
                    <w:lang w:val="en-GB"/>
                  </w:rPr>
                </m:ctrlPr>
              </m:dPr>
              <m:e>
                <m:r>
                  <w:rPr>
                    <w:rFonts w:ascii="Cambria Math" w:eastAsia="Cambria Math" w:hAnsi="Cambria Math" w:cs="Cambria Math"/>
                    <w:kern w:val="0"/>
                    <w:sz w:val="24"/>
                    <w:szCs w:val="24"/>
                    <w:lang w:val="en-GB"/>
                  </w:rPr>
                  <m:t>x</m:t>
                </m:r>
              </m:e>
            </m:d>
          </m:den>
        </m:f>
      </m:oMath>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r>
      <w:r w:rsidR="00006128" w:rsidRPr="00595F7A">
        <w:rPr>
          <w:rFonts w:ascii="Times New Roman" w:hAnsi="Times New Roman" w:cs="Times New Roman"/>
          <w:kern w:val="0"/>
          <w:sz w:val="24"/>
          <w:szCs w:val="24"/>
          <w:lang w:val="en-GB"/>
        </w:rPr>
        <w:tab/>
        <w:t>(13)</w:t>
      </w:r>
    </w:p>
    <w:p w14:paraId="33B0CF06" w14:textId="2A7413E6" w:rsidR="00006128" w:rsidRPr="00595F7A" w:rsidRDefault="00006128" w:rsidP="00006128">
      <w:pPr>
        <w:spacing w:line="259" w:lineRule="auto"/>
        <w:ind w:firstLineChars="200" w:firstLine="480"/>
        <w:rPr>
          <w:rFonts w:ascii="Times New Roman" w:hAnsi="Times New Roman" w:cs="Times New Roman"/>
          <w:kern w:val="0"/>
          <w:sz w:val="24"/>
          <w:szCs w:val="24"/>
          <w:lang w:val="en-GB"/>
        </w:rPr>
      </w:pPr>
      <w:r w:rsidRPr="00595F7A">
        <w:rPr>
          <w:rFonts w:ascii="Times New Roman" w:hAnsi="Times New Roman" w:cs="Times New Roman"/>
          <w:kern w:val="0"/>
          <w:sz w:val="24"/>
          <w:szCs w:val="24"/>
          <w:lang w:val="en-GB"/>
        </w:rPr>
        <w:t xml:space="preserve">Here, </w:t>
      </w:r>
      <m:oMath>
        <m:sSup>
          <m:sSupPr>
            <m:ctrlPr>
              <w:rPr>
                <w:rFonts w:ascii="Cambria Math" w:eastAsia="Cambria Math" w:hAnsi="Cambria Math" w:cs="Times New Roman"/>
                <w:i/>
                <w:kern w:val="0"/>
                <w:sz w:val="24"/>
                <w:szCs w:val="24"/>
                <w:lang w:val="en-GB"/>
              </w:rPr>
            </m:ctrlPr>
          </m:sSupPr>
          <m:e>
            <m:r>
              <w:rPr>
                <w:rFonts w:ascii="Cambria Math" w:eastAsia="Cambria Math" w:hAnsi="Cambria Math" w:cs="Times New Roman"/>
                <w:kern w:val="0"/>
                <w:sz w:val="24"/>
                <w:szCs w:val="24"/>
                <w:lang w:val="en-GB"/>
              </w:rPr>
              <m:t>d</m:t>
            </m:r>
          </m:e>
          <m:sup>
            <m:r>
              <w:rPr>
                <w:rFonts w:ascii="Cambria Math" w:eastAsia="Cambria Math" w:hAnsi="Cambria Math" w:cs="Times New Roman"/>
                <w:kern w:val="0"/>
                <w:sz w:val="24"/>
                <w:szCs w:val="24"/>
                <w:lang w:val="en-GB"/>
              </w:rPr>
              <m:t>⊥</m:t>
            </m:r>
          </m:sup>
        </m:sSup>
        <m:d>
          <m:dPr>
            <m:ctrlPr>
              <w:rPr>
                <w:rFonts w:ascii="Cambria Math" w:eastAsia="Cambria Math" w:hAnsi="Cambria Math" w:cs="Times New Roman"/>
                <w:i/>
                <w:kern w:val="0"/>
                <w:sz w:val="24"/>
                <w:szCs w:val="24"/>
                <w:lang w:val="en-GB"/>
              </w:rPr>
            </m:ctrlPr>
          </m:dPr>
          <m:e>
            <m:r>
              <w:rPr>
                <w:rFonts w:ascii="Cambria Math" w:eastAsia="Cambria Math" w:hAnsi="Cambria Math" w:cs="Times New Roman"/>
                <w:kern w:val="0"/>
                <w:sz w:val="24"/>
                <w:szCs w:val="24"/>
                <w:lang w:val="en-GB"/>
              </w:rPr>
              <m:t>y</m:t>
            </m:r>
          </m:e>
        </m:d>
      </m:oMath>
      <w:r w:rsidRPr="00595F7A">
        <w:rPr>
          <w:rFonts w:ascii="Times New Roman" w:hAnsi="Times New Roman" w:cs="Times New Roman" w:hint="eastAsia"/>
          <w:kern w:val="0"/>
          <w:sz w:val="24"/>
          <w:szCs w:val="24"/>
          <w:lang w:val="en-GB"/>
        </w:rPr>
        <w:t xml:space="preserve"> </w:t>
      </w:r>
      <w:r w:rsidRPr="00595F7A">
        <w:rPr>
          <w:rFonts w:ascii="Times New Roman" w:hAnsi="Times New Roman" w:cs="Times New Roman"/>
          <w:kern w:val="0"/>
          <w:sz w:val="24"/>
          <w:szCs w:val="24"/>
          <w:lang w:val="en-GB"/>
        </w:rPr>
        <w:t xml:space="preserve">represents the lattice spacing of Y and </w:t>
      </w:r>
      <m:oMath>
        <m:sSup>
          <m:sSupPr>
            <m:ctrlPr>
              <w:rPr>
                <w:rFonts w:ascii="Cambria Math" w:eastAsia="Cambria Math" w:hAnsi="Cambria Math" w:cs="Times New Roman"/>
                <w:i/>
                <w:kern w:val="0"/>
                <w:sz w:val="24"/>
                <w:szCs w:val="24"/>
                <w:lang w:val="en-GB"/>
              </w:rPr>
            </m:ctrlPr>
          </m:sSupPr>
          <m:e>
            <m:r>
              <w:rPr>
                <w:rFonts w:ascii="Cambria Math" w:eastAsia="Cambria Math" w:hAnsi="Cambria Math" w:cs="Times New Roman"/>
                <w:kern w:val="0"/>
                <w:sz w:val="24"/>
                <w:szCs w:val="24"/>
                <w:lang w:val="en-GB"/>
              </w:rPr>
              <m:t>d</m:t>
            </m:r>
          </m:e>
          <m:sup>
            <m:r>
              <w:rPr>
                <w:rFonts w:ascii="Cambria Math" w:eastAsia="Cambria Math" w:hAnsi="Cambria Math" w:cs="Times New Roman"/>
                <w:kern w:val="0"/>
                <w:sz w:val="24"/>
                <w:szCs w:val="24"/>
                <w:lang w:val="en-GB"/>
              </w:rPr>
              <m:t>⫽</m:t>
            </m:r>
          </m:sup>
        </m:sSup>
        <m:d>
          <m:dPr>
            <m:ctrlPr>
              <w:rPr>
                <w:rFonts w:ascii="Cambria Math" w:eastAsia="Cambria Math" w:hAnsi="Cambria Math" w:cs="Times New Roman"/>
                <w:i/>
                <w:kern w:val="0"/>
                <w:sz w:val="24"/>
                <w:szCs w:val="24"/>
                <w:lang w:val="en-GB"/>
              </w:rPr>
            </m:ctrlPr>
          </m:dPr>
          <m:e>
            <m:r>
              <w:rPr>
                <w:rFonts w:ascii="Cambria Math" w:eastAsia="Cambria Math" w:hAnsi="Cambria Math" w:cs="Times New Roman"/>
                <w:kern w:val="0"/>
                <w:sz w:val="24"/>
                <w:szCs w:val="24"/>
                <w:lang w:val="en-GB"/>
              </w:rPr>
              <m:t>x</m:t>
            </m:r>
          </m:e>
        </m:d>
      </m:oMath>
      <w:r w:rsidRPr="00595F7A">
        <w:rPr>
          <w:rFonts w:ascii="Times New Roman" w:hAnsi="Times New Roman" w:cs="Times New Roman" w:hint="eastAsia"/>
          <w:kern w:val="0"/>
          <w:sz w:val="24"/>
          <w:szCs w:val="24"/>
          <w:lang w:val="en-GB"/>
        </w:rPr>
        <w:t xml:space="preserve"> </w:t>
      </w:r>
      <w:r w:rsidRPr="00595F7A">
        <w:rPr>
          <w:rFonts w:ascii="Times New Roman" w:hAnsi="Times New Roman" w:cs="Times New Roman"/>
          <w:kern w:val="0"/>
          <w:sz w:val="24"/>
          <w:szCs w:val="24"/>
          <w:lang w:val="en-GB"/>
        </w:rPr>
        <w:t xml:space="preserve">represents the lattice spacing of Y, that </w:t>
      </w:r>
      <w:r w:rsidR="007D49E9" w:rsidRPr="00595F7A">
        <w:rPr>
          <w:rFonts w:ascii="Times New Roman" w:hAnsi="Times New Roman" w:cs="Times New Roman"/>
          <w:kern w:val="0"/>
          <w:sz w:val="24"/>
          <w:szCs w:val="24"/>
          <w:lang w:val="en-GB"/>
        </w:rPr>
        <w:t>is</w:t>
      </w:r>
      <w:r w:rsidRPr="00595F7A">
        <w:rPr>
          <w:rFonts w:ascii="Times New Roman" w:hAnsi="Times New Roman" w:cs="Times New Roman"/>
          <w:kern w:val="0"/>
          <w:sz w:val="24"/>
          <w:szCs w:val="24"/>
          <w:lang w:val="en-GB"/>
        </w:rPr>
        <w:t xml:space="preserve"> shown in </w:t>
      </w:r>
      <w:r w:rsidR="00F31A57" w:rsidRPr="00595F7A">
        <w:rPr>
          <w:rFonts w:ascii="Times New Roman" w:hAnsi="Times New Roman" w:cs="Times New Roman"/>
          <w:kern w:val="0"/>
          <w:sz w:val="24"/>
          <w:szCs w:val="24"/>
          <w:lang w:val="en-GB"/>
        </w:rPr>
        <w:t>supplementary Fig. 6</w:t>
      </w:r>
      <w:r w:rsidRPr="00595F7A">
        <w:rPr>
          <w:rFonts w:ascii="Times New Roman" w:hAnsi="Times New Roman" w:cs="Times New Roman"/>
          <w:kern w:val="0"/>
          <w:sz w:val="24"/>
          <w:szCs w:val="24"/>
          <w:lang w:val="en-GB"/>
        </w:rPr>
        <w:t>. Since the strain producing deformation mainly originates from the direction parallel to the growth plane (X direction), the phase transition strain (</w:t>
      </w:r>
      <m:oMath>
        <m:r>
          <w:rPr>
            <w:rFonts w:ascii="Cambria Math" w:hAnsi="Cambria Math" w:cs="Times New Roman"/>
            <w:kern w:val="0"/>
            <w:sz w:val="24"/>
            <w:szCs w:val="24"/>
            <w:lang w:val="en-GB"/>
          </w:rPr>
          <m:t>∆</m:t>
        </m:r>
        <m:r>
          <w:rPr>
            <w:rFonts w:ascii="Cambria Math" w:eastAsia="Cambria Math" w:hAnsi="Cambria Math" w:cs="Cambria Math"/>
            <w:kern w:val="0"/>
            <w:sz w:val="24"/>
            <w:szCs w:val="24"/>
            <w:lang w:val="en-GB"/>
          </w:rPr>
          <m:t>ε</m:t>
        </m:r>
      </m:oMath>
      <w:r w:rsidRPr="00595F7A">
        <w:rPr>
          <w:rFonts w:ascii="Times New Roman" w:hAnsi="Times New Roman" w:cs="Times New Roman"/>
          <w:kern w:val="0"/>
          <w:sz w:val="24"/>
          <w:szCs w:val="24"/>
          <w:lang w:val="en-GB"/>
        </w:rPr>
        <w:t xml:space="preserve">) can be considered as </w:t>
      </w:r>
    </w:p>
    <w:p w14:paraId="166AA9B4" w14:textId="58B8D69F" w:rsidR="00315C20" w:rsidRDefault="00006128" w:rsidP="0010346F">
      <w:pPr>
        <w:ind w:firstLineChars="200" w:firstLine="480"/>
        <w:rPr>
          <w:rFonts w:ascii="Times New Roman" w:hAnsi="Times New Roman" w:cs="Times New Roman"/>
          <w:kern w:val="0"/>
          <w:sz w:val="24"/>
          <w:szCs w:val="24"/>
          <w:lang w:val="en-GB"/>
        </w:rPr>
      </w:pPr>
      <w:bookmarkStart w:id="39" w:name="OLE_LINK12"/>
      <m:oMath>
        <m:r>
          <w:rPr>
            <w:rFonts w:ascii="Cambria Math" w:hAnsi="Cambria Math" w:cs="Times New Roman"/>
            <w:kern w:val="0"/>
            <w:sz w:val="24"/>
            <w:szCs w:val="24"/>
            <w:lang w:val="en-GB"/>
          </w:rPr>
          <m:t>∆</m:t>
        </m:r>
        <m:r>
          <w:rPr>
            <w:rFonts w:ascii="Cambria Math" w:eastAsia="Cambria Math" w:hAnsi="Cambria Math" w:cs="Cambria Math"/>
            <w:kern w:val="0"/>
            <w:sz w:val="24"/>
            <w:szCs w:val="24"/>
            <w:lang w:val="en-GB"/>
          </w:rPr>
          <m:t>ε</m:t>
        </m:r>
        <w:bookmarkEnd w:id="39"/>
        <m:r>
          <w:rPr>
            <w:rFonts w:ascii="Cambria Math" w:eastAsia="Cambria Math" w:hAnsi="Cambria Math" w:cs="Cambria Math"/>
            <w:kern w:val="0"/>
            <w:sz w:val="24"/>
            <w:szCs w:val="24"/>
            <w:lang w:val="en-GB"/>
          </w:rPr>
          <m:t>=</m:t>
        </m:r>
        <m:sSub>
          <m:sSubPr>
            <m:ctrlPr>
              <w:rPr>
                <w:rFonts w:ascii="Cambria Math" w:eastAsia="Cambria Math" w:hAnsi="Cambria Math" w:cs="Cambria Math"/>
                <w:i/>
                <w:kern w:val="0"/>
                <w:sz w:val="24"/>
                <w:szCs w:val="24"/>
                <w:lang w:val="en-GB"/>
              </w:rPr>
            </m:ctrlPr>
          </m:sSubPr>
          <m:e>
            <m:sSup>
              <m:sSupPr>
                <m:ctrlPr>
                  <w:rPr>
                    <w:rFonts w:ascii="Cambria Math" w:eastAsia="Cambria Math" w:hAnsi="Cambria Math" w:cs="Cambria Math"/>
                    <w:i/>
                    <w:kern w:val="0"/>
                    <w:sz w:val="24"/>
                    <w:szCs w:val="24"/>
                    <w:lang w:val="en-GB"/>
                  </w:rPr>
                </m:ctrlPr>
              </m:sSupPr>
              <m:e>
                <m:r>
                  <w:rPr>
                    <w:rFonts w:ascii="Cambria Math" w:eastAsia="Cambria Math" w:hAnsi="Cambria Math" w:cs="Cambria Math"/>
                    <w:kern w:val="0"/>
                    <w:sz w:val="24"/>
                    <w:szCs w:val="24"/>
                    <w:lang w:val="en-GB"/>
                  </w:rPr>
                  <m:t>ε</m:t>
                </m:r>
              </m:e>
              <m:sup>
                <m:r>
                  <w:rPr>
                    <w:rFonts w:ascii="Cambria Math" w:eastAsia="Cambria Math" w:hAnsi="Cambria Math" w:cs="Cambria Math"/>
                    <w:kern w:val="0"/>
                    <w:sz w:val="24"/>
                    <w:szCs w:val="24"/>
                    <w:lang w:val="en-GB"/>
                  </w:rPr>
                  <m:t>⫽</m:t>
                </m:r>
              </m:sup>
            </m:sSup>
          </m:e>
          <m:sub>
            <m:r>
              <m:rPr>
                <m:sty m:val="p"/>
              </m:rPr>
              <w:rPr>
                <w:rFonts w:ascii="Cambria Math" w:hAnsi="Cambria Math" w:cs="Times New Roman"/>
                <w:kern w:val="0"/>
                <w:sz w:val="24"/>
                <w:szCs w:val="24"/>
                <w:vertAlign w:val="subscript"/>
              </w:rPr>
              <m:t>high τ</m:t>
            </m:r>
          </m:sub>
        </m:sSub>
        <m:r>
          <w:rPr>
            <w:rFonts w:ascii="Cambria Math" w:eastAsia="Cambria Math" w:hAnsi="Cambria Math" w:cs="Cambria Math"/>
            <w:kern w:val="0"/>
            <w:sz w:val="24"/>
            <w:szCs w:val="24"/>
            <w:lang w:val="en-GB"/>
          </w:rPr>
          <m:t>-</m:t>
        </m:r>
        <m:sSub>
          <m:sSubPr>
            <m:ctrlPr>
              <w:rPr>
                <w:rFonts w:ascii="Cambria Math" w:eastAsia="Cambria Math" w:hAnsi="Cambria Math" w:cs="Cambria Math"/>
                <w:i/>
                <w:kern w:val="0"/>
                <w:sz w:val="24"/>
                <w:szCs w:val="24"/>
                <w:lang w:val="en-GB"/>
              </w:rPr>
            </m:ctrlPr>
          </m:sSubPr>
          <m:e>
            <m:sSup>
              <m:sSupPr>
                <m:ctrlPr>
                  <w:rPr>
                    <w:rFonts w:ascii="Cambria Math" w:eastAsia="Cambria Math" w:hAnsi="Cambria Math" w:cs="Cambria Math"/>
                    <w:i/>
                    <w:kern w:val="0"/>
                    <w:sz w:val="24"/>
                    <w:szCs w:val="24"/>
                    <w:lang w:val="en-GB"/>
                  </w:rPr>
                </m:ctrlPr>
              </m:sSupPr>
              <m:e>
                <m:r>
                  <w:rPr>
                    <w:rFonts w:ascii="Cambria Math" w:eastAsia="Cambria Math" w:hAnsi="Cambria Math" w:cs="Cambria Math"/>
                    <w:kern w:val="0"/>
                    <w:sz w:val="24"/>
                    <w:szCs w:val="24"/>
                    <w:lang w:val="en-GB"/>
                  </w:rPr>
                  <m:t>ε</m:t>
                </m:r>
              </m:e>
              <m:sup>
                <m:r>
                  <w:rPr>
                    <w:rFonts w:ascii="Cambria Math" w:eastAsia="Cambria Math" w:hAnsi="Cambria Math" w:cs="Cambria Math"/>
                    <w:kern w:val="0"/>
                    <w:sz w:val="24"/>
                    <w:szCs w:val="24"/>
                    <w:lang w:val="en-GB"/>
                  </w:rPr>
                  <m:t>⫽</m:t>
                </m:r>
              </m:sup>
            </m:sSup>
          </m:e>
          <m:sub>
            <m:r>
              <m:rPr>
                <m:sty m:val="p"/>
              </m:rPr>
              <w:rPr>
                <w:rFonts w:ascii="Cambria Math" w:hAnsi="Cambria Math" w:cs="Times New Roman"/>
                <w:kern w:val="0"/>
                <w:sz w:val="24"/>
                <w:szCs w:val="24"/>
                <w:vertAlign w:val="subscript"/>
              </w:rPr>
              <m:t>low τ</m:t>
            </m:r>
          </m:sub>
        </m:sSub>
        <m:r>
          <w:rPr>
            <w:rFonts w:ascii="Cambria Math" w:hAnsi="Cambria Math" w:cs="Cambria Math" w:hint="eastAsia"/>
            <w:kern w:val="0"/>
            <w:sz w:val="24"/>
            <w:szCs w:val="24"/>
            <w:lang w:val="en-GB"/>
          </w:rPr>
          <m:t>=</m:t>
        </m:r>
        <m:f>
          <m:fPr>
            <m:ctrlPr>
              <w:rPr>
                <w:rFonts w:ascii="Cambria Math" w:eastAsia="Cambria Math" w:hAnsi="Cambria Math" w:cs="Times New Roman"/>
                <w:kern w:val="0"/>
                <w:sz w:val="24"/>
                <w:szCs w:val="24"/>
                <w:lang w:val="en-GB"/>
              </w:rPr>
            </m:ctrlPr>
          </m:fPr>
          <m:num>
            <m:sSub>
              <m:sSubPr>
                <m:ctrlPr>
                  <w:rPr>
                    <w:rFonts w:ascii="Cambria Math" w:eastAsia="Cambria Math" w:hAnsi="Cambria Math" w:cs="Cambria Math"/>
                    <w:kern w:val="0"/>
                    <w:sz w:val="24"/>
                    <w:szCs w:val="24"/>
                    <w:lang w:val="en-GB"/>
                  </w:rPr>
                </m:ctrlPr>
              </m:sSubPr>
              <m:e>
                <m:sSup>
                  <m:sSupPr>
                    <m:ctrlPr>
                      <w:rPr>
                        <w:rFonts w:ascii="Cambria Math" w:eastAsia="Cambria Math" w:hAnsi="Cambria Math" w:cs="Cambria Math"/>
                        <w:kern w:val="0"/>
                        <w:sz w:val="24"/>
                        <w:szCs w:val="24"/>
                        <w:lang w:val="en-GB"/>
                      </w:rPr>
                    </m:ctrlPr>
                  </m:sSupPr>
                  <m:e>
                    <m:r>
                      <w:rPr>
                        <w:rFonts w:ascii="Cambria Math" w:hAnsi="Cambria Math" w:cs="Cambria Math"/>
                        <w:kern w:val="0"/>
                        <w:sz w:val="24"/>
                        <w:szCs w:val="24"/>
                        <w:lang w:val="en-GB"/>
                      </w:rPr>
                      <m:t>d</m:t>
                    </m:r>
                  </m:e>
                  <m:sup>
                    <m:r>
                      <w:rPr>
                        <w:rFonts w:ascii="Cambria Math" w:eastAsia="Cambria Math" w:hAnsi="Cambria Math" w:cs="Cambria Math"/>
                        <w:kern w:val="0"/>
                        <w:sz w:val="24"/>
                        <w:szCs w:val="24"/>
                        <w:lang w:val="en-GB"/>
                      </w:rPr>
                      <m:t>⫽</m:t>
                    </m:r>
                  </m:sup>
                </m:sSup>
                <m:d>
                  <m:dPr>
                    <m:ctrlPr>
                      <w:rPr>
                        <w:rFonts w:ascii="Cambria Math" w:eastAsia="宋体" w:hAnsi="Cambria Math" w:cs="宋体"/>
                        <w:i/>
                        <w:kern w:val="0"/>
                        <w:sz w:val="24"/>
                        <w:szCs w:val="24"/>
                        <w:lang w:val="en-GB"/>
                      </w:rPr>
                    </m:ctrlPr>
                  </m:dPr>
                  <m:e>
                    <m:r>
                      <w:rPr>
                        <w:rFonts w:ascii="Cambria Math" w:eastAsia="宋体" w:hAnsi="Cambria Math" w:cs="宋体"/>
                        <w:kern w:val="0"/>
                        <w:sz w:val="24"/>
                        <w:szCs w:val="24"/>
                        <w:lang w:val="en-GB"/>
                      </w:rPr>
                      <m:t>x</m:t>
                    </m:r>
                  </m:e>
                </m:d>
              </m:e>
              <m:sub>
                <m:r>
                  <m:rPr>
                    <m:sty m:val="p"/>
                  </m:rPr>
                  <w:rPr>
                    <w:rFonts w:ascii="Cambria Math" w:hAnsi="Cambria Math" w:cs="Times New Roman"/>
                    <w:kern w:val="0"/>
                    <w:sz w:val="24"/>
                    <w:szCs w:val="24"/>
                    <w:vertAlign w:val="subscript"/>
                  </w:rPr>
                  <m:t>high τ</m:t>
                </m:r>
              </m:sub>
            </m:sSub>
            <m:r>
              <w:rPr>
                <w:rFonts w:ascii="Cambria Math" w:eastAsia="宋体" w:hAnsi="Cambria Math" w:cs="宋体"/>
                <w:kern w:val="0"/>
                <w:sz w:val="24"/>
                <w:szCs w:val="24"/>
                <w:lang w:val="en-GB"/>
              </w:rPr>
              <m:t>-</m:t>
            </m:r>
            <m:sSub>
              <m:sSubPr>
                <m:ctrlPr>
                  <w:rPr>
                    <w:rFonts w:ascii="Cambria Math" w:eastAsia="Cambria Math" w:hAnsi="Cambria Math" w:cs="Cambria Math"/>
                    <w:kern w:val="0"/>
                    <w:sz w:val="24"/>
                    <w:szCs w:val="24"/>
                    <w:lang w:val="en-GB"/>
                  </w:rPr>
                </m:ctrlPr>
              </m:sSubPr>
              <m:e>
                <m:sSup>
                  <m:sSupPr>
                    <m:ctrlPr>
                      <w:rPr>
                        <w:rFonts w:ascii="Cambria Math" w:eastAsia="Cambria Math" w:hAnsi="Cambria Math" w:cs="Cambria Math"/>
                        <w:kern w:val="0"/>
                        <w:sz w:val="24"/>
                        <w:szCs w:val="24"/>
                        <w:lang w:val="en-GB"/>
                      </w:rPr>
                    </m:ctrlPr>
                  </m:sSupPr>
                  <m:e>
                    <m:r>
                      <w:rPr>
                        <w:rFonts w:ascii="Cambria Math" w:hAnsi="Cambria Math" w:cs="Cambria Math"/>
                        <w:kern w:val="0"/>
                        <w:sz w:val="24"/>
                        <w:szCs w:val="24"/>
                        <w:lang w:val="en-GB"/>
                      </w:rPr>
                      <m:t>d</m:t>
                    </m:r>
                  </m:e>
                  <m:sup>
                    <m:r>
                      <w:rPr>
                        <w:rFonts w:ascii="Cambria Math" w:eastAsia="Cambria Math" w:hAnsi="Cambria Math" w:cs="Cambria Math"/>
                        <w:kern w:val="0"/>
                        <w:sz w:val="24"/>
                        <w:szCs w:val="24"/>
                        <w:lang w:val="en-GB"/>
                      </w:rPr>
                      <m:t>⫽</m:t>
                    </m:r>
                  </m:sup>
                </m:sSup>
                <m:d>
                  <m:dPr>
                    <m:ctrlPr>
                      <w:rPr>
                        <w:rFonts w:ascii="Cambria Math" w:eastAsia="宋体" w:hAnsi="Cambria Math" w:cs="宋体"/>
                        <w:i/>
                        <w:kern w:val="0"/>
                        <w:sz w:val="24"/>
                        <w:szCs w:val="24"/>
                        <w:lang w:val="en-GB"/>
                      </w:rPr>
                    </m:ctrlPr>
                  </m:dPr>
                  <m:e>
                    <m:r>
                      <w:rPr>
                        <w:rFonts w:ascii="Cambria Math" w:eastAsia="宋体" w:hAnsi="Cambria Math" w:cs="宋体"/>
                        <w:kern w:val="0"/>
                        <w:sz w:val="24"/>
                        <w:szCs w:val="24"/>
                        <w:lang w:val="en-GB"/>
                      </w:rPr>
                      <m:t>x</m:t>
                    </m:r>
                  </m:e>
                </m:d>
              </m:e>
              <m:sub>
                <m:r>
                  <m:rPr>
                    <m:sty m:val="p"/>
                  </m:rPr>
                  <w:rPr>
                    <w:rFonts w:ascii="Cambria Math" w:hAnsi="Cambria Math" w:cs="Times New Roman"/>
                    <w:kern w:val="0"/>
                    <w:sz w:val="24"/>
                    <w:szCs w:val="24"/>
                    <w:vertAlign w:val="subscript"/>
                  </w:rPr>
                  <m:t>low τ</m:t>
                </m:r>
              </m:sub>
            </m:sSub>
          </m:num>
          <m:den>
            <m:r>
              <w:rPr>
                <w:rFonts w:ascii="Cambria Math" w:eastAsia="宋体" w:hAnsi="Cambria Math" w:cs="宋体"/>
                <w:kern w:val="0"/>
                <w:sz w:val="24"/>
                <w:szCs w:val="24"/>
                <w:lang w:val="en-GB"/>
              </w:rPr>
              <m:t>d</m:t>
            </m:r>
            <m:d>
              <m:dPr>
                <m:ctrlPr>
                  <w:rPr>
                    <w:rFonts w:ascii="Cambria Math" w:eastAsia="Cambria Math" w:hAnsi="Cambria Math" w:cs="Cambria Math"/>
                    <w:i/>
                    <w:kern w:val="0"/>
                    <w:sz w:val="24"/>
                    <w:szCs w:val="24"/>
                    <w:lang w:val="en-GB"/>
                  </w:rPr>
                </m:ctrlPr>
              </m:dPr>
              <m:e>
                <m:r>
                  <w:rPr>
                    <w:rFonts w:ascii="Cambria Math" w:eastAsia="Cambria Math" w:hAnsi="Cambria Math" w:cs="Cambria Math"/>
                    <w:kern w:val="0"/>
                    <w:sz w:val="24"/>
                    <w:szCs w:val="24"/>
                    <w:lang w:val="en-GB"/>
                  </w:rPr>
                  <m:t>x</m:t>
                </m:r>
              </m:e>
            </m:d>
          </m:den>
        </m:f>
      </m:oMath>
      <w:r w:rsidR="0016246B">
        <w:rPr>
          <w:rFonts w:ascii="Times New Roman" w:hAnsi="Times New Roman" w:cs="Times New Roman"/>
          <w:kern w:val="0"/>
          <w:sz w:val="24"/>
          <w:szCs w:val="24"/>
          <w:lang w:val="en-GB"/>
        </w:rPr>
        <w:tab/>
      </w:r>
      <w:r w:rsidR="0016246B">
        <w:rPr>
          <w:rFonts w:ascii="Times New Roman" w:hAnsi="Times New Roman" w:cs="Times New Roman"/>
          <w:kern w:val="0"/>
          <w:sz w:val="24"/>
          <w:szCs w:val="24"/>
          <w:lang w:val="en-GB"/>
        </w:rPr>
        <w:tab/>
      </w:r>
      <w:r w:rsidR="0016246B">
        <w:rPr>
          <w:rFonts w:ascii="Times New Roman" w:hAnsi="Times New Roman" w:cs="Times New Roman"/>
          <w:kern w:val="0"/>
          <w:sz w:val="24"/>
          <w:szCs w:val="24"/>
          <w:lang w:val="en-GB"/>
        </w:rPr>
        <w:tab/>
      </w:r>
      <w:r w:rsidR="0016246B">
        <w:rPr>
          <w:rFonts w:ascii="Times New Roman" w:hAnsi="Times New Roman" w:cs="Times New Roman"/>
          <w:kern w:val="0"/>
          <w:sz w:val="24"/>
          <w:szCs w:val="24"/>
          <w:lang w:val="en-GB"/>
        </w:rPr>
        <w:tab/>
      </w:r>
      <w:r w:rsidR="0016246B">
        <w:rPr>
          <w:rFonts w:ascii="Times New Roman" w:hAnsi="Times New Roman" w:cs="Times New Roman"/>
          <w:kern w:val="0"/>
          <w:sz w:val="24"/>
          <w:szCs w:val="24"/>
          <w:lang w:val="en-GB"/>
        </w:rPr>
        <w:tab/>
      </w:r>
      <w:r w:rsidR="0016246B">
        <w:rPr>
          <w:rFonts w:ascii="Times New Roman" w:hAnsi="Times New Roman" w:cs="Times New Roman"/>
          <w:kern w:val="0"/>
          <w:sz w:val="24"/>
          <w:szCs w:val="24"/>
          <w:lang w:val="en-GB"/>
        </w:rPr>
        <w:tab/>
      </w:r>
      <w:r w:rsidR="0016246B">
        <w:rPr>
          <w:rFonts w:ascii="Times New Roman" w:hAnsi="Times New Roman" w:cs="Times New Roman"/>
          <w:kern w:val="0"/>
          <w:sz w:val="24"/>
          <w:szCs w:val="24"/>
          <w:lang w:val="en-GB"/>
        </w:rPr>
        <w:tab/>
        <w:t>(14)</w:t>
      </w:r>
    </w:p>
    <w:p w14:paraId="7B01200D" w14:textId="77777777" w:rsidR="00C56914" w:rsidRPr="00C56914" w:rsidRDefault="00C56914" w:rsidP="00C56914">
      <w:pPr>
        <w:ind w:firstLineChars="200" w:firstLine="480"/>
        <w:rPr>
          <w:rFonts w:ascii="Times New Roman" w:hAnsi="Times New Roman" w:cs="Times New Roman"/>
          <w:kern w:val="0"/>
          <w:sz w:val="24"/>
          <w:szCs w:val="24"/>
          <w:lang w:val="en-GB"/>
        </w:rPr>
      </w:pPr>
    </w:p>
    <w:p w14:paraId="74909551" w14:textId="07A23CDC" w:rsidR="0089609A" w:rsidRPr="00595F7A" w:rsidRDefault="000C3618" w:rsidP="0089609A">
      <w:pPr>
        <w:rPr>
          <w:rFonts w:ascii="Times New Roman" w:hAnsi="Times New Roman" w:cs="Times New Roman"/>
          <w:sz w:val="24"/>
          <w:szCs w:val="24"/>
        </w:rPr>
      </w:pPr>
      <w:r w:rsidRPr="00595F7A">
        <w:rPr>
          <w:rFonts w:ascii="Times New Roman" w:hAnsi="Times New Roman" w:cs="Times New Roman"/>
          <w:sz w:val="24"/>
          <w:szCs w:val="24"/>
        </w:rPr>
        <w:t>Supplementary Note 3:</w:t>
      </w:r>
      <w:r w:rsidR="0089609A" w:rsidRPr="00595F7A">
        <w:rPr>
          <w:rFonts w:ascii="Times New Roman" w:hAnsi="Times New Roman" w:cs="Times New Roman"/>
          <w:b/>
          <w:bCs/>
          <w:sz w:val="24"/>
          <w:szCs w:val="24"/>
        </w:rPr>
        <w:t xml:space="preserve"> </w:t>
      </w:r>
      <w:r w:rsidR="0089609A" w:rsidRPr="00595F7A">
        <w:rPr>
          <w:rFonts w:ascii="Times New Roman" w:hAnsi="Times New Roman" w:cs="Times New Roman"/>
          <w:b/>
          <w:kern w:val="0"/>
          <w:sz w:val="24"/>
          <w:szCs w:val="24"/>
        </w:rPr>
        <w:t xml:space="preserve">Calculation of strain with different </w:t>
      </w:r>
      <w:r w:rsidR="00470F90" w:rsidRPr="00595F7A">
        <w:rPr>
          <w:rFonts w:ascii="Times New Roman" w:hAnsi="Times New Roman" w:cs="Times New Roman"/>
          <w:b/>
          <w:kern w:val="0"/>
          <w:sz w:val="24"/>
          <w:szCs w:val="24"/>
        </w:rPr>
        <w:t>rolled-up</w:t>
      </w:r>
      <w:r w:rsidR="0089609A" w:rsidRPr="00595F7A">
        <w:rPr>
          <w:rFonts w:ascii="Times New Roman" w:hAnsi="Times New Roman" w:cs="Times New Roman"/>
          <w:b/>
          <w:kern w:val="0"/>
          <w:sz w:val="24"/>
          <w:szCs w:val="24"/>
        </w:rPr>
        <w:t xml:space="preserve"> SW sample</w:t>
      </w:r>
    </w:p>
    <w:p w14:paraId="46721203" w14:textId="54272FD3" w:rsidR="0089609A" w:rsidRPr="00595F7A" w:rsidRDefault="0089609A" w:rsidP="0089609A">
      <w:pPr>
        <w:ind w:firstLineChars="200" w:firstLine="480"/>
        <w:rPr>
          <w:rFonts w:ascii="Times New Roman" w:hAnsi="Times New Roman" w:cs="Times New Roman"/>
          <w:sz w:val="24"/>
          <w:szCs w:val="24"/>
        </w:rPr>
      </w:pPr>
      <w:r w:rsidRPr="00595F7A">
        <w:rPr>
          <w:rFonts w:ascii="Times New Roman" w:hAnsi="Times New Roman" w:cs="Times New Roman"/>
          <w:sz w:val="24"/>
          <w:szCs w:val="24"/>
        </w:rPr>
        <w:t>The relation between the Raman shifts and the initial strain gradient (</w:t>
      </w:r>
      <m:oMath>
        <m:r>
          <w:rPr>
            <w:rFonts w:ascii="Cambria Math" w:eastAsia="Cambria Math" w:hAnsi="Cambria Math" w:cs="Times New Roman"/>
            <w:sz w:val="24"/>
            <w:szCs w:val="24"/>
          </w:rPr>
          <m:t>∆ε</m:t>
        </m:r>
      </m:oMath>
      <w:r w:rsidRPr="00595F7A">
        <w:rPr>
          <w:rFonts w:ascii="Times New Roman" w:hAnsi="Times New Roman" w:cs="Times New Roman"/>
          <w:sz w:val="24"/>
          <w:szCs w:val="24"/>
        </w:rPr>
        <w:t xml:space="preserve">) generated in </w:t>
      </w:r>
      <w:r w:rsidR="00202BB2" w:rsidRPr="00595F7A">
        <w:rPr>
          <w:rFonts w:ascii="Times New Roman" w:hAnsi="Times New Roman" w:cs="Times New Roman"/>
          <w:sz w:val="24"/>
          <w:szCs w:val="24"/>
        </w:rPr>
        <w:t>rolled-up SW</w:t>
      </w:r>
      <w:r w:rsidRPr="00595F7A">
        <w:rPr>
          <w:rFonts w:ascii="Times New Roman" w:hAnsi="Times New Roman" w:cs="Times New Roman"/>
          <w:sz w:val="24"/>
          <w:szCs w:val="24"/>
        </w:rPr>
        <w:t xml:space="preserve"> can be expressed as:</w:t>
      </w:r>
    </w:p>
    <w:p w14:paraId="2129D189" w14:textId="29C4A2A6" w:rsidR="0089609A" w:rsidRPr="00595F7A" w:rsidRDefault="0089609A" w:rsidP="0089609A">
      <w:pPr>
        <w:ind w:firstLineChars="200" w:firstLine="480"/>
        <w:rPr>
          <w:rFonts w:ascii="Times New Roman" w:hAnsi="Times New Roman" w:cs="Times New Roman"/>
          <w:sz w:val="24"/>
          <w:szCs w:val="24"/>
        </w:rPr>
      </w:pPr>
      <m:oMath>
        <m:r>
          <w:rPr>
            <w:rFonts w:ascii="Cambria Math" w:eastAsia="Cambria Math" w:hAnsi="Cambria Math" w:cs="Times New Roman"/>
            <w:sz w:val="24"/>
            <w:szCs w:val="24"/>
          </w:rPr>
          <m:t>∆ω</m:t>
        </m:r>
        <m:r>
          <m:rPr>
            <m:sty m:val="p"/>
          </m:rP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b</m:t>
            </m:r>
          </m:e>
          <m:sub>
            <m:r>
              <w:rPr>
                <w:rFonts w:ascii="Cambria Math" w:eastAsia="Cambria Math" w:hAnsi="Cambria Math" w:cs="Times New Roman"/>
                <w:sz w:val="24"/>
                <w:szCs w:val="24"/>
              </w:rPr>
              <m:t>uni</m:t>
            </m:r>
          </m:sub>
        </m:sSub>
        <m:r>
          <w:rPr>
            <w:rFonts w:ascii="Cambria Math" w:eastAsia="Cambria Math" w:hAnsi="Cambria Math" w:cs="Times New Roman"/>
            <w:sz w:val="24"/>
            <w:szCs w:val="24"/>
          </w:rPr>
          <m:t>×∆ε</m:t>
        </m:r>
      </m:oMath>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t>(15)</w:t>
      </w:r>
    </w:p>
    <w:p w14:paraId="5C584371" w14:textId="78289510" w:rsidR="0089609A" w:rsidRPr="00595F7A" w:rsidRDefault="0089609A" w:rsidP="0089609A">
      <w:pPr>
        <w:rPr>
          <w:rFonts w:ascii="Times New Roman" w:hAnsi="Times New Roman" w:cs="Times New Roman"/>
          <w:sz w:val="24"/>
          <w:szCs w:val="24"/>
        </w:rPr>
      </w:pPr>
      <w:r w:rsidRPr="00595F7A">
        <w:rPr>
          <w:rFonts w:ascii="Times New Roman" w:hAnsi="Times New Roman" w:cs="Times New Roman"/>
          <w:sz w:val="24"/>
          <w:szCs w:val="24"/>
        </w:rPr>
        <w:t xml:space="preserve">where </w:t>
      </w:r>
      <m:oMath>
        <m:r>
          <w:rPr>
            <w:rFonts w:ascii="Cambria Math" w:eastAsia="Cambria Math" w:hAnsi="Cambria Math" w:cs="Cambria Math"/>
            <w:sz w:val="24"/>
            <w:szCs w:val="24"/>
          </w:rPr>
          <m:t>∆ω</m:t>
        </m:r>
      </m:oMath>
      <w:r w:rsidRPr="00595F7A">
        <w:rPr>
          <w:rFonts w:ascii="Times New Roman" w:hAnsi="Times New Roman" w:cs="Times New Roman"/>
          <w:sz w:val="24"/>
          <w:szCs w:val="24"/>
        </w:rPr>
        <w:t xml:space="preserve"> represents the Raman peak positions shifts of </w:t>
      </w:r>
      <m:oMath>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ω</m:t>
            </m:r>
          </m:e>
          <m:sub>
            <m:r>
              <m:rPr>
                <m:sty m:val="p"/>
              </m:rPr>
              <w:rPr>
                <w:rFonts w:ascii="Cambria Math" w:hAnsi="Cambria Math" w:cs="Times New Roman"/>
                <w:sz w:val="24"/>
                <w:szCs w:val="24"/>
              </w:rPr>
              <m:t>V1</m:t>
            </m:r>
          </m:sub>
        </m:sSub>
      </m:oMath>
      <w:r w:rsidR="0065361A" w:rsidRPr="00595F7A">
        <w:rPr>
          <w:rFonts w:ascii="Times New Roman" w:hAnsi="Times New Roman" w:cs="Times New Roman"/>
          <w:sz w:val="24"/>
          <w:szCs w:val="24"/>
        </w:rPr>
        <w:t xml:space="preserve"> </w:t>
      </w:r>
      <w:r w:rsidRPr="00595F7A">
        <w:rPr>
          <w:rFonts w:ascii="Times New Roman" w:hAnsi="Times New Roman" w:cs="Times New Roman"/>
          <w:sz w:val="24"/>
          <w:szCs w:val="24"/>
        </w:rPr>
        <w:t xml:space="preserve">and </w:t>
      </w:r>
      <m:oMath>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ω</m:t>
            </m:r>
          </m:e>
          <m:sub>
            <m:r>
              <m:rPr>
                <m:sty m:val="p"/>
              </m:rPr>
              <w:rPr>
                <w:rFonts w:ascii="Cambria Math" w:hAnsi="Cambria Math" w:cs="Times New Roman"/>
                <w:sz w:val="24"/>
                <w:szCs w:val="24"/>
              </w:rPr>
              <m:t>V2</m:t>
            </m:r>
          </m:sub>
        </m:sSub>
      </m:oMath>
      <w:r w:rsidRPr="00595F7A">
        <w:rPr>
          <w:rFonts w:ascii="Times New Roman" w:hAnsi="Times New Roman" w:cs="Times New Roman"/>
          <w:sz w:val="24"/>
          <w:szCs w:val="24"/>
        </w:rPr>
        <w:t xml:space="preserve"> mode</w:t>
      </w:r>
      <w:r w:rsidR="008A0E43" w:rsidRPr="00595F7A">
        <w:rPr>
          <w:rFonts w:ascii="Times New Roman" w:hAnsi="Times New Roman" w:cs="Times New Roman"/>
          <w:sz w:val="24"/>
          <w:szCs w:val="24"/>
        </w:rPr>
        <w:t xml:space="preserve"> according to the supplementary Fig. 11</w:t>
      </w:r>
      <w:r w:rsidRPr="00595F7A">
        <w:rPr>
          <w:rFonts w:ascii="Times New Roman" w:hAnsi="Times New Roman" w:cs="Times New Roman"/>
          <w:sz w:val="24"/>
          <w:szCs w:val="24"/>
        </w:rPr>
        <w:t xml:space="preserve">, and </w:t>
      </w: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b</m:t>
            </m:r>
          </m:e>
          <m:sub>
            <m:r>
              <w:rPr>
                <w:rFonts w:ascii="Cambria Math" w:eastAsia="Cambria Math" w:hAnsi="Cambria Math" w:cs="Times New Roman"/>
                <w:sz w:val="24"/>
                <w:szCs w:val="24"/>
              </w:rPr>
              <m:t>uni</m:t>
            </m:r>
          </m:sub>
        </m:sSub>
      </m:oMath>
      <w:r w:rsidRPr="00595F7A">
        <w:rPr>
          <w:rFonts w:ascii="Times New Roman" w:hAnsi="Times New Roman" w:cs="Times New Roman" w:hint="eastAsia"/>
          <w:sz w:val="24"/>
          <w:szCs w:val="24"/>
        </w:rPr>
        <w:t xml:space="preserve"> </w:t>
      </w:r>
      <w:r w:rsidRPr="00595F7A">
        <w:rPr>
          <w:rFonts w:ascii="Times New Roman" w:hAnsi="Times New Roman" w:cs="Times New Roman"/>
          <w:sz w:val="24"/>
          <w:szCs w:val="24"/>
        </w:rPr>
        <w:t>= 791 is the strain-shift coefficient under purely uniaxial stress situations</w:t>
      </w:r>
      <w:r w:rsidR="00196DD9" w:rsidRPr="00595F7A">
        <w:rPr>
          <w:rFonts w:ascii="Times New Roman" w:hAnsi="Times New Roman" w:cs="Times New Roman"/>
          <w:sz w:val="24"/>
          <w:szCs w:val="24"/>
        </w:rPr>
        <w:t>.</w:t>
      </w:r>
      <w:r w:rsidR="0065361A" w:rsidRPr="00595F7A">
        <w:rPr>
          <w:rFonts w:ascii="Times New Roman" w:hAnsi="Times New Roman" w:cs="Times New Roman"/>
          <w:sz w:val="24"/>
          <w:szCs w:val="24"/>
          <w:vertAlign w:val="superscript"/>
        </w:rPr>
        <w:t>31,32</w:t>
      </w:r>
      <w:r w:rsidRPr="00595F7A">
        <w:rPr>
          <w:rFonts w:ascii="Times New Roman" w:hAnsi="Times New Roman" w:cs="Times New Roman"/>
          <w:sz w:val="24"/>
          <w:szCs w:val="24"/>
        </w:rPr>
        <w:t xml:space="preserve"> </w:t>
      </w:r>
    </w:p>
    <w:p w14:paraId="41203B9D" w14:textId="3EC8E96D" w:rsidR="0089609A" w:rsidRPr="00595F7A" w:rsidRDefault="0089609A" w:rsidP="0089609A">
      <w:pPr>
        <w:ind w:firstLineChars="200" w:firstLine="480"/>
        <w:rPr>
          <w:rFonts w:ascii="Times New Roman" w:hAnsi="Times New Roman" w:cs="Times New Roman"/>
          <w:sz w:val="24"/>
          <w:szCs w:val="24"/>
        </w:rPr>
      </w:pPr>
      <w:r w:rsidRPr="00595F7A">
        <w:rPr>
          <w:rFonts w:ascii="Times New Roman" w:hAnsi="Times New Roman" w:cs="Times New Roman"/>
          <w:sz w:val="24"/>
          <w:szCs w:val="24"/>
        </w:rPr>
        <w:t xml:space="preserve">To quantitatively describe the radius variation as a function of </w:t>
      </w:r>
      <m:oMath>
        <m:r>
          <w:rPr>
            <w:rFonts w:ascii="Cambria Math" w:eastAsia="Cambria Math" w:hAnsi="Cambria Math" w:cs="Times New Roman"/>
            <w:sz w:val="24"/>
            <w:szCs w:val="24"/>
          </w:rPr>
          <m:t>∆ε</m:t>
        </m:r>
      </m:oMath>
      <w:r w:rsidRPr="00595F7A">
        <w:rPr>
          <w:rFonts w:ascii="Times New Roman" w:hAnsi="Times New Roman" w:cs="Times New Roman"/>
          <w:sz w:val="24"/>
          <w:szCs w:val="24"/>
        </w:rPr>
        <w:t xml:space="preserve">, we refer to the linear strain theory model used for bilayer systems. According to this theory model, we </w:t>
      </w:r>
      <w:r w:rsidRPr="00595F7A">
        <w:rPr>
          <w:rFonts w:ascii="Times New Roman" w:hAnsi="Times New Roman" w:cs="Times New Roman"/>
          <w:sz w:val="24"/>
          <w:szCs w:val="24"/>
        </w:rPr>
        <w:lastRenderedPageBreak/>
        <w:t xml:space="preserve">divide the </w:t>
      </w:r>
      <w:r w:rsidR="00B309EC" w:rsidRPr="00595F7A">
        <w:rPr>
          <w:rFonts w:ascii="Times New Roman" w:hAnsi="Times New Roman" w:cs="Times New Roman"/>
          <w:sz w:val="24"/>
          <w:szCs w:val="24"/>
        </w:rPr>
        <w:t>NM</w:t>
      </w:r>
      <w:r w:rsidRPr="00595F7A">
        <w:rPr>
          <w:rFonts w:ascii="Times New Roman" w:hAnsi="Times New Roman" w:cs="Times New Roman"/>
          <w:sz w:val="24"/>
          <w:szCs w:val="24"/>
        </w:rPr>
        <w:t xml:space="preserve"> into two regions. The lower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is a relaxed layer that is close to the interface of the deposited layer, as well as the upper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region is a strained layer. We assume that the elastic coefficients are equal in the two regions. The </w:t>
      </w:r>
      <m:oMath>
        <m:r>
          <w:rPr>
            <w:rFonts w:ascii="Cambria Math" w:eastAsia="Cambria Math" w:hAnsi="Cambria Math" w:cs="Times New Roman"/>
            <w:sz w:val="24"/>
            <w:szCs w:val="24"/>
          </w:rPr>
          <m:t>K</m:t>
        </m:r>
      </m:oMath>
      <w:r w:rsidR="00305055" w:rsidRPr="00595F7A">
        <w:rPr>
          <w:rFonts w:ascii="Times New Roman" w:hAnsi="Times New Roman" w:cs="Times New Roman"/>
          <w:sz w:val="24"/>
          <w:szCs w:val="24"/>
        </w:rPr>
        <w:t xml:space="preserve"> </w:t>
      </w:r>
      <w:r w:rsidRPr="00595F7A">
        <w:rPr>
          <w:rFonts w:ascii="Times New Roman" w:hAnsi="Times New Roman" w:cs="Times New Roman"/>
          <w:sz w:val="24"/>
          <w:szCs w:val="24"/>
        </w:rPr>
        <w:t>of rolled-up microstructure can be calculated by</w:t>
      </w:r>
      <w:r w:rsidR="0065361A" w:rsidRPr="00595F7A">
        <w:rPr>
          <w:rFonts w:ascii="Times New Roman" w:hAnsi="Times New Roman" w:cs="Times New Roman"/>
          <w:sz w:val="24"/>
          <w:szCs w:val="24"/>
          <w:vertAlign w:val="superscript"/>
        </w:rPr>
        <w:t>33</w:t>
      </w:r>
    </w:p>
    <w:p w14:paraId="0C9BCFA7" w14:textId="77A090FE" w:rsidR="0089609A" w:rsidRPr="00595F7A" w:rsidRDefault="00305055" w:rsidP="0089609A">
      <w:pPr>
        <w:ind w:firstLineChars="200" w:firstLine="480"/>
        <w:rPr>
          <w:rFonts w:ascii="Times New Roman" w:hAnsi="Times New Roman" w:cs="Times New Roman"/>
          <w:sz w:val="24"/>
          <w:szCs w:val="24"/>
        </w:rPr>
      </w:pPr>
      <m:oMath>
        <m:r>
          <w:rPr>
            <w:rFonts w:ascii="Cambria Math" w:eastAsia="Cambria Math" w:hAnsi="Cambria Math" w:cs="Times New Roman"/>
            <w:sz w:val="24"/>
            <w:szCs w:val="24"/>
          </w:rPr>
          <m:t>K</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6ε</m:t>
            </m:r>
            <m:d>
              <m:dPr>
                <m:ctrlPr>
                  <w:rPr>
                    <w:rFonts w:ascii="Cambria Math" w:hAnsi="Cambria Math" w:cs="Times New Roman"/>
                    <w:i/>
                    <w:sz w:val="24"/>
                    <w:szCs w:val="24"/>
                  </w:rPr>
                </m:ctrlPr>
              </m:dPr>
              <m:e>
                <m:r>
                  <w:rPr>
                    <w:rFonts w:ascii="Cambria Math" w:hAnsi="Cambria Math" w:cs="Times New Roman"/>
                    <w:sz w:val="24"/>
                    <w:szCs w:val="24"/>
                  </w:rPr>
                  <m:t>1+v</m:t>
                </m:r>
              </m:e>
            </m:d>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strain</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relax</m:t>
                </m:r>
              </m:sub>
            </m:sSub>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strain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relax</m:t>
                        </m:r>
                      </m:sub>
                    </m:sSub>
                  </m:e>
                </m:d>
              </m:e>
              <m:sup>
                <m:r>
                  <w:rPr>
                    <w:rFonts w:ascii="Cambria Math" w:hAnsi="Cambria Math" w:cs="Times New Roman"/>
                    <w:sz w:val="24"/>
                    <w:szCs w:val="24"/>
                  </w:rPr>
                  <m:t>3</m:t>
                </m:r>
              </m:sup>
            </m:sSup>
          </m:den>
        </m:f>
      </m:oMath>
      <w:r w:rsidR="0089609A" w:rsidRPr="00595F7A">
        <w:rPr>
          <w:rFonts w:ascii="Times New Roman" w:hAnsi="Times New Roman" w:cs="Times New Roman"/>
          <w:sz w:val="24"/>
          <w:szCs w:val="24"/>
        </w:rPr>
        <w:tab/>
      </w:r>
      <w:r w:rsidRPr="00595F7A">
        <w:rPr>
          <w:rFonts w:ascii="Times New Roman" w:hAnsi="Times New Roman" w:cs="Times New Roman"/>
          <w:sz w:val="24"/>
          <w:szCs w:val="24"/>
        </w:rPr>
        <w:tab/>
      </w:r>
      <w:r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r>
      <w:r w:rsidR="0089609A" w:rsidRPr="00595F7A">
        <w:rPr>
          <w:rFonts w:ascii="Times New Roman" w:hAnsi="Times New Roman" w:cs="Times New Roman"/>
          <w:sz w:val="24"/>
          <w:szCs w:val="24"/>
        </w:rPr>
        <w:tab/>
        <w:t>(16)</w:t>
      </w:r>
    </w:p>
    <w:p w14:paraId="4D862D98" w14:textId="06D22E87" w:rsidR="00315C20" w:rsidRPr="00595F7A" w:rsidRDefault="0089609A" w:rsidP="005F02BF">
      <w:pPr>
        <w:rPr>
          <w:rFonts w:ascii="Times New Roman" w:hAnsi="Times New Roman" w:cs="Times New Roman"/>
          <w:sz w:val="24"/>
          <w:szCs w:val="24"/>
        </w:rPr>
      </w:pPr>
      <w:r w:rsidRPr="00595F7A">
        <w:rPr>
          <w:rFonts w:ascii="Times New Roman" w:hAnsi="Times New Roman" w:cs="Times New Roman"/>
          <w:sz w:val="24"/>
          <w:szCs w:val="24"/>
        </w:rPr>
        <w:t xml:space="preserve">where </w:t>
      </w:r>
      <m:oMath>
        <m:r>
          <w:rPr>
            <w:rFonts w:ascii="Cambria Math" w:hAnsi="Cambria Math" w:cs="Times New Roman"/>
            <w:sz w:val="24"/>
            <w:szCs w:val="24"/>
          </w:rPr>
          <m:t>ε</m:t>
        </m:r>
      </m:oMath>
      <w:r w:rsidRPr="00595F7A">
        <w:rPr>
          <w:rFonts w:ascii="Times New Roman" w:hAnsi="Times New Roman" w:cs="Times New Roman"/>
          <w:sz w:val="24"/>
          <w:szCs w:val="24"/>
        </w:rPr>
        <w:t xml:space="preserve"> is the strain in the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w:t>
      </w:r>
      <w:r w:rsidR="00B309EC" w:rsidRPr="00595F7A">
        <w:rPr>
          <w:rFonts w:ascii="Times New Roman" w:hAnsi="Times New Roman" w:cs="Times New Roman"/>
          <w:sz w:val="24"/>
          <w:szCs w:val="24"/>
        </w:rPr>
        <w:t>NM</w:t>
      </w:r>
      <w:r w:rsidRPr="00595F7A">
        <w:rPr>
          <w:rFonts w:ascii="Times New Roman" w:hAnsi="Times New Roman" w:cs="Times New Roman"/>
          <w:sz w:val="24"/>
          <w:szCs w:val="24"/>
        </w:rPr>
        <w:t xml:space="preserve"> and the </w:t>
      </w:r>
      <m:oMath>
        <m:r>
          <w:rPr>
            <w:rFonts w:ascii="Cambria Math" w:hAnsi="Cambria Math" w:cs="Times New Roman"/>
            <w:sz w:val="24"/>
            <w:szCs w:val="24"/>
          </w:rPr>
          <m:t>v</m:t>
        </m:r>
      </m:oMath>
      <w:r w:rsidRPr="00595F7A">
        <w:rPr>
          <w:rFonts w:ascii="Times New Roman" w:hAnsi="Times New Roman" w:cs="Times New Roman"/>
          <w:sz w:val="24"/>
          <w:szCs w:val="24"/>
        </w:rPr>
        <w:t xml:space="preserve"> is the Poisson </w:t>
      </w:r>
      <w:r w:rsidRPr="00595F7A">
        <w:rPr>
          <w:rFonts w:ascii="Times New Roman" w:hAnsi="Times New Roman" w:cs="Times New Roman" w:hint="eastAsia"/>
          <w:sz w:val="24"/>
          <w:szCs w:val="24"/>
        </w:rPr>
        <w:t>r</w:t>
      </w:r>
      <w:r w:rsidRPr="00595F7A">
        <w:rPr>
          <w:rFonts w:ascii="Times New Roman" w:hAnsi="Times New Roman" w:cs="Times New Roman"/>
          <w:sz w:val="24"/>
          <w:szCs w:val="24"/>
        </w:rPr>
        <w:t xml:space="preserve">atio. The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strain</m:t>
            </m:r>
          </m:sub>
        </m:sSub>
      </m:oMath>
      <w:r w:rsidRPr="00595F7A">
        <w:rPr>
          <w:rFonts w:ascii="Times New Roman" w:hAnsi="Times New Roman" w:cs="Times New Roman"/>
          <w:sz w:val="24"/>
          <w:szCs w:val="24"/>
        </w:rPr>
        <w:t xml:space="preserve"> is always equal to 3 nm and the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relax</m:t>
            </m:r>
          </m:sub>
        </m:sSub>
      </m:oMath>
      <w:r w:rsidRPr="00595F7A">
        <w:rPr>
          <w:rFonts w:ascii="Times New Roman" w:hAnsi="Times New Roman" w:cs="Times New Roman" w:hint="eastAsia"/>
          <w:sz w:val="24"/>
          <w:szCs w:val="24"/>
        </w:rPr>
        <w:t xml:space="preserve"> </w:t>
      </w:r>
      <w:r w:rsidRPr="00595F7A">
        <w:rPr>
          <w:rFonts w:ascii="Times New Roman" w:hAnsi="Times New Roman" w:cs="Times New Roman"/>
          <w:sz w:val="24"/>
          <w:szCs w:val="24"/>
        </w:rPr>
        <w:t>value is 57 nm, 97 nm and 137 nm, respectively.</w:t>
      </w:r>
    </w:p>
    <w:p w14:paraId="7955CF83" w14:textId="77777777" w:rsidR="003B07A0" w:rsidRDefault="003B07A0" w:rsidP="00D74704">
      <w:pPr>
        <w:rPr>
          <w:rFonts w:ascii="Times New Roman" w:hAnsi="Times New Roman" w:cs="Times New Roman"/>
          <w:sz w:val="24"/>
          <w:szCs w:val="24"/>
        </w:rPr>
      </w:pPr>
    </w:p>
    <w:p w14:paraId="3B862BAB" w14:textId="65E7668B" w:rsidR="00D74704" w:rsidRPr="00595F7A" w:rsidRDefault="000C3618" w:rsidP="00D74704">
      <w:pPr>
        <w:rPr>
          <w:rFonts w:ascii="Times New Roman" w:hAnsi="Times New Roman" w:cs="Times New Roman"/>
          <w:sz w:val="24"/>
          <w:szCs w:val="24"/>
        </w:rPr>
      </w:pPr>
      <w:r w:rsidRPr="00595F7A">
        <w:rPr>
          <w:rFonts w:ascii="Times New Roman" w:hAnsi="Times New Roman" w:cs="Times New Roman"/>
          <w:sz w:val="24"/>
          <w:szCs w:val="24"/>
        </w:rPr>
        <w:t>Supplementary Note 4:</w:t>
      </w:r>
      <w:r w:rsidR="00E44653" w:rsidRPr="00595F7A">
        <w:rPr>
          <w:rFonts w:ascii="Times New Roman" w:hAnsi="Times New Roman" w:cs="Times New Roman"/>
          <w:b/>
          <w:bCs/>
          <w:sz w:val="24"/>
          <w:szCs w:val="24"/>
        </w:rPr>
        <w:t xml:space="preserve"> Calculation methods of </w:t>
      </w:r>
      <w:bookmarkStart w:id="40" w:name="OLE_LINK106"/>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sol</m:t>
            </m:r>
          </m:sub>
        </m:sSub>
      </m:oMath>
      <w:bookmarkEnd w:id="40"/>
      <w:r w:rsidR="00E44653" w:rsidRPr="00595F7A">
        <w:rPr>
          <w:rFonts w:ascii="Times New Roman" w:hAnsi="Times New Roman" w:cs="Times New Roman"/>
          <w:b/>
          <w:bCs/>
          <w:sz w:val="24"/>
          <w:szCs w:val="24"/>
        </w:rPr>
        <w:t xml:space="preserve">, </w:t>
      </w: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lum</m:t>
            </m:r>
          </m:sub>
        </m:sSub>
      </m:oMath>
      <w:r w:rsidR="00E44653" w:rsidRPr="00595F7A">
        <w:rPr>
          <w:rFonts w:ascii="Times New Roman" w:hAnsi="Times New Roman" w:cs="Times New Roman"/>
          <w:b/>
          <w:bCs/>
          <w:sz w:val="24"/>
          <w:szCs w:val="24"/>
        </w:rPr>
        <w:t>.</w:t>
      </w:r>
    </w:p>
    <w:p w14:paraId="2546088E" w14:textId="77777777" w:rsidR="00D74704" w:rsidRPr="00595F7A" w:rsidRDefault="00D74704" w:rsidP="00D74704">
      <w:pPr>
        <w:ind w:firstLineChars="200" w:firstLine="480"/>
        <w:rPr>
          <w:rFonts w:ascii="Times New Roman" w:hAnsi="Times New Roman" w:cs="Times New Roman"/>
          <w:sz w:val="24"/>
          <w:szCs w:val="24"/>
        </w:rPr>
      </w:pPr>
      <w:r w:rsidRPr="00595F7A">
        <w:rPr>
          <w:rFonts w:ascii="Times New Roman" w:hAnsi="Times New Roman" w:cs="Times New Roman"/>
          <w:sz w:val="24"/>
          <w:szCs w:val="24"/>
        </w:rPr>
        <w:t>Integral visible transmittance (</w:t>
      </w:r>
      <m:oMath>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vis</m:t>
            </m:r>
          </m:sub>
        </m:sSub>
      </m:oMath>
      <w:r w:rsidRPr="00595F7A">
        <w:rPr>
          <w:rFonts w:ascii="Times New Roman" w:hAnsi="Times New Roman" w:cs="Times New Roman"/>
          <w:sz w:val="24"/>
          <w:szCs w:val="24"/>
        </w:rPr>
        <w:t>)(380-780 nm), near infrared transmittance (</w:t>
      </w:r>
      <m:oMath>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NIR</m:t>
            </m:r>
          </m:sub>
        </m:sSub>
      </m:oMath>
      <w:r w:rsidRPr="00595F7A">
        <w:rPr>
          <w:rFonts w:ascii="Times New Roman" w:hAnsi="Times New Roman" w:cs="Times New Roman"/>
          <w:sz w:val="24"/>
          <w:szCs w:val="24"/>
        </w:rPr>
        <w:t>) and solar transmittance (</w:t>
      </w:r>
      <m:oMath>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sol</m:t>
            </m:r>
          </m:sub>
        </m:sSub>
      </m:oMath>
      <w:r w:rsidRPr="00595F7A">
        <w:rPr>
          <w:rFonts w:ascii="Times New Roman" w:hAnsi="Times New Roman" w:cs="Times New Roman"/>
          <w:sz w:val="24"/>
          <w:szCs w:val="24"/>
        </w:rPr>
        <w:t>) (350-2600 nm) are calculated by equations:</w:t>
      </w:r>
    </w:p>
    <w:p w14:paraId="0AC2E35D" w14:textId="6C06DFCE" w:rsidR="00D74704" w:rsidRPr="00595F7A" w:rsidRDefault="002E06F4" w:rsidP="00674616">
      <w:pPr>
        <w:spacing w:line="360" w:lineRule="auto"/>
        <w:ind w:firstLineChars="200" w:firstLine="480"/>
        <w:rPr>
          <w:rFonts w:ascii="Times New Roman" w:hAnsi="Times New Roman" w:cs="Times New Roman"/>
          <w:sz w:val="24"/>
          <w:szCs w:val="24"/>
        </w:rPr>
      </w:pPr>
      <m:oMath>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vis</m:t>
            </m:r>
          </m:sub>
        </m:sSub>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lum</m:t>
                </m:r>
              </m:sub>
            </m:sSub>
          </m:e>
        </m:nary>
        <m:r>
          <w:rPr>
            <w:rFonts w:ascii="Cambria Math" w:hAnsi="Cambria Math" w:cs="Times New Roman"/>
            <w:sz w:val="24"/>
            <w:szCs w:val="24"/>
          </w:rPr>
          <m:t>(λ)τ(λ)d(λ)/</m:t>
        </m:r>
        <m:nary>
          <m:naryPr>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lum</m:t>
                </m:r>
              </m:sub>
            </m:sSub>
            <m:d>
              <m:dPr>
                <m:ctrlPr>
                  <w:rPr>
                    <w:rFonts w:ascii="Cambria Math" w:hAnsi="Cambria Math" w:cs="Times New Roman"/>
                    <w:i/>
                    <w:sz w:val="24"/>
                    <w:szCs w:val="24"/>
                  </w:rPr>
                </m:ctrlPr>
              </m:dPr>
              <m:e>
                <m:r>
                  <w:rPr>
                    <w:rFonts w:ascii="Cambria Math" w:hAnsi="Cambria Math" w:cs="Times New Roman"/>
                    <w:sz w:val="24"/>
                    <w:szCs w:val="24"/>
                  </w:rPr>
                  <m:t>λ</m:t>
                </m:r>
              </m:e>
            </m:d>
          </m:e>
        </m:nary>
        <m:r>
          <w:rPr>
            <w:rFonts w:ascii="Cambria Math" w:hAnsi="Cambria Math" w:cs="Times New Roman"/>
            <w:sz w:val="24"/>
            <w:szCs w:val="24"/>
          </w:rPr>
          <m:t>d(λ)</m:t>
        </m:r>
      </m:oMath>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t>(1</w:t>
      </w:r>
      <w:r w:rsidR="0089609A" w:rsidRPr="00595F7A">
        <w:rPr>
          <w:rFonts w:ascii="Times New Roman" w:hAnsi="Times New Roman" w:cs="Times New Roman"/>
          <w:sz w:val="24"/>
          <w:szCs w:val="24"/>
        </w:rPr>
        <w:t>7</w:t>
      </w:r>
      <w:r w:rsidR="00D74704" w:rsidRPr="00595F7A">
        <w:rPr>
          <w:rFonts w:ascii="Times New Roman" w:hAnsi="Times New Roman" w:cs="Times New Roman"/>
          <w:sz w:val="24"/>
          <w:szCs w:val="24"/>
        </w:rPr>
        <w:t>)</w:t>
      </w:r>
    </w:p>
    <w:p w14:paraId="71992DF7" w14:textId="7140BD05" w:rsidR="00D74704" w:rsidRPr="00595F7A" w:rsidRDefault="002E06F4" w:rsidP="00674616">
      <w:pPr>
        <w:spacing w:line="360" w:lineRule="auto"/>
        <w:ind w:firstLineChars="200" w:firstLine="480"/>
        <w:rPr>
          <w:rFonts w:ascii="Times New Roman" w:hAnsi="Times New Roman" w:cs="Times New Roman"/>
          <w:sz w:val="24"/>
          <w:szCs w:val="24"/>
        </w:rPr>
      </w:pPr>
      <m:oMath>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sol</m:t>
            </m:r>
          </m:sub>
        </m:sSub>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sol</m:t>
                </m:r>
              </m:sub>
            </m:sSub>
          </m:e>
        </m:nary>
        <m:r>
          <w:rPr>
            <w:rFonts w:ascii="Cambria Math" w:hAnsi="Cambria Math" w:cs="Times New Roman"/>
            <w:sz w:val="24"/>
            <w:szCs w:val="24"/>
          </w:rPr>
          <m:t>(λ)τ(λ)d(λ)/</m:t>
        </m:r>
        <m:nary>
          <m:naryPr>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sol</m:t>
                </m:r>
              </m:sub>
            </m:sSub>
            <m:d>
              <m:dPr>
                <m:ctrlPr>
                  <w:rPr>
                    <w:rFonts w:ascii="Cambria Math" w:hAnsi="Cambria Math" w:cs="Times New Roman"/>
                    <w:i/>
                    <w:sz w:val="24"/>
                    <w:szCs w:val="24"/>
                  </w:rPr>
                </m:ctrlPr>
              </m:dPr>
              <m:e>
                <m:r>
                  <w:rPr>
                    <w:rFonts w:ascii="Cambria Math" w:hAnsi="Cambria Math" w:cs="Times New Roman"/>
                    <w:sz w:val="24"/>
                    <w:szCs w:val="24"/>
                  </w:rPr>
                  <m:t>λ</m:t>
                </m:r>
              </m:e>
            </m:d>
          </m:e>
        </m:nary>
        <m:r>
          <w:rPr>
            <w:rFonts w:ascii="Cambria Math" w:hAnsi="Cambria Math" w:cs="Times New Roman"/>
            <w:sz w:val="24"/>
            <w:szCs w:val="24"/>
          </w:rPr>
          <m:t>d(λ)</m:t>
        </m:r>
      </m:oMath>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t>(1</w:t>
      </w:r>
      <w:r w:rsidR="0089609A" w:rsidRPr="00595F7A">
        <w:rPr>
          <w:rFonts w:ascii="Times New Roman" w:hAnsi="Times New Roman" w:cs="Times New Roman"/>
          <w:sz w:val="24"/>
          <w:szCs w:val="24"/>
        </w:rPr>
        <w:t>8</w:t>
      </w:r>
      <w:r w:rsidR="00D74704" w:rsidRPr="00595F7A">
        <w:rPr>
          <w:rFonts w:ascii="Times New Roman" w:hAnsi="Times New Roman" w:cs="Times New Roman"/>
          <w:sz w:val="24"/>
          <w:szCs w:val="24"/>
        </w:rPr>
        <w:t>)</w:t>
      </w:r>
    </w:p>
    <w:p w14:paraId="1C854C00" w14:textId="5EC4CE8E" w:rsidR="00D74704" w:rsidRPr="00595F7A" w:rsidRDefault="002E06F4" w:rsidP="00674616">
      <w:pPr>
        <w:spacing w:line="360" w:lineRule="auto"/>
        <w:ind w:firstLineChars="200" w:firstLine="480"/>
        <w:rPr>
          <w:rFonts w:ascii="Times New Roman" w:hAnsi="Times New Roman" w:cs="Times New Roman"/>
          <w:sz w:val="24"/>
          <w:szCs w:val="24"/>
        </w:rPr>
      </w:pPr>
      <m:oMath>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NIR</m:t>
            </m:r>
          </m:sub>
        </m:sSub>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sol</m:t>
            </m:r>
          </m:sub>
        </m:sSub>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acc>
              <m:accPr>
                <m:chr m:val="̅"/>
                <m:ctrlPr>
                  <w:rPr>
                    <w:rFonts w:ascii="Cambria Math" w:eastAsia="Cambria Math" w:hAnsi="Cambria Math" w:cs="Times New Roman"/>
                    <w:i/>
                    <w:sz w:val="24"/>
                    <w:szCs w:val="24"/>
                  </w:rPr>
                </m:ctrlPr>
              </m:accPr>
              <m:e>
                <m:r>
                  <w:rPr>
                    <w:rFonts w:ascii="Cambria Math" w:eastAsia="Cambria Math" w:hAnsi="Cambria Math" w:cs="Times New Roman"/>
                    <w:kern w:val="0"/>
                    <w:sz w:val="24"/>
                    <w:szCs w:val="24"/>
                  </w:rPr>
                  <m:t>T</m:t>
                </m:r>
              </m:e>
            </m:acc>
          </m:e>
          <m:sub>
            <m:r>
              <m:rPr>
                <m:sty m:val="p"/>
              </m:rPr>
              <w:rPr>
                <w:rFonts w:ascii="Cambria Math" w:hAnsi="Cambria Math" w:cs="Times New Roman"/>
                <w:kern w:val="0"/>
                <w:sz w:val="24"/>
                <w:szCs w:val="24"/>
                <w:vertAlign w:val="subscript"/>
              </w:rPr>
              <m:t>vis</m:t>
            </m:r>
          </m:sub>
        </m:sSub>
      </m:oMath>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r>
      <w:r w:rsidR="00D74704" w:rsidRPr="00595F7A">
        <w:rPr>
          <w:rFonts w:ascii="Times New Roman" w:hAnsi="Times New Roman" w:cs="Times New Roman"/>
          <w:sz w:val="24"/>
          <w:szCs w:val="24"/>
        </w:rPr>
        <w:tab/>
        <w:t>(1</w:t>
      </w:r>
      <w:r w:rsidR="0089609A" w:rsidRPr="00595F7A">
        <w:rPr>
          <w:rFonts w:ascii="Times New Roman" w:hAnsi="Times New Roman" w:cs="Times New Roman"/>
          <w:sz w:val="24"/>
          <w:szCs w:val="24"/>
        </w:rPr>
        <w:t>9</w:t>
      </w:r>
      <w:r w:rsidR="00D74704" w:rsidRPr="00595F7A">
        <w:rPr>
          <w:rFonts w:ascii="Times New Roman" w:hAnsi="Times New Roman" w:cs="Times New Roman"/>
          <w:sz w:val="24"/>
          <w:szCs w:val="24"/>
        </w:rPr>
        <w:t>)</w:t>
      </w:r>
    </w:p>
    <w:p w14:paraId="790AB063" w14:textId="77777777" w:rsidR="007A3D2E" w:rsidRDefault="00315C20" w:rsidP="007A3D2E">
      <w:pPr>
        <w:rPr>
          <w:rFonts w:ascii="Times New Roman" w:hAnsi="Times New Roman" w:cs="Times New Roman"/>
          <w:sz w:val="24"/>
          <w:szCs w:val="24"/>
        </w:rPr>
      </w:pPr>
      <w:r w:rsidRPr="00595F7A">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lum</m:t>
            </m:r>
          </m:sub>
        </m:sSub>
      </m:oMath>
      <w:r w:rsidR="00D74704" w:rsidRPr="00595F7A">
        <w:rPr>
          <w:rFonts w:ascii="Times New Roman" w:hAnsi="Times New Roman" w:cs="Times New Roman"/>
          <w:sz w:val="24"/>
          <w:szCs w:val="24"/>
        </w:rPr>
        <w:t xml:space="preserve">(λ) is </w:t>
      </w:r>
      <w:r w:rsidR="00D74704" w:rsidRPr="00595F7A">
        <w:rPr>
          <w:rFonts w:ascii="Times New Roman" w:hAnsi="Times New Roman" w:cs="Times New Roman"/>
          <w:color w:val="000000"/>
          <w:sz w:val="24"/>
          <w:szCs w:val="24"/>
        </w:rPr>
        <w:t>standard efficiency function for photopic vision</w:t>
      </w:r>
      <w:r w:rsidR="00177C86" w:rsidRPr="00595F7A">
        <w:rPr>
          <w:rFonts w:ascii="Times New Roman" w:hAnsi="Times New Roman" w:cs="Times New Roman"/>
          <w:sz w:val="24"/>
          <w:szCs w:val="24"/>
        </w:rPr>
        <w:t xml:space="preserve">, </w:t>
      </w:r>
      <w:r w:rsidR="00D74704" w:rsidRPr="00595F7A">
        <w:rPr>
          <w:rFonts w:ascii="Times New Roman" w:hAnsi="Times New Roman" w:cs="Times New Roman"/>
          <w:sz w:val="24"/>
          <w:szCs w:val="24"/>
        </w:rPr>
        <w:t xml:space="preserve">indicating the sensitivity of </w:t>
      </w:r>
      <w:r w:rsidR="007D49E9" w:rsidRPr="00595F7A">
        <w:rPr>
          <w:rFonts w:ascii="Times New Roman" w:hAnsi="Times New Roman" w:cs="Times New Roman"/>
          <w:sz w:val="24"/>
          <w:szCs w:val="24"/>
        </w:rPr>
        <w:t xml:space="preserve">the </w:t>
      </w:r>
      <w:r w:rsidR="00D74704" w:rsidRPr="00595F7A">
        <w:rPr>
          <w:rFonts w:ascii="Times New Roman" w:hAnsi="Times New Roman" w:cs="Times New Roman"/>
          <w:sz w:val="24"/>
          <w:szCs w:val="24"/>
        </w:rPr>
        <w:t xml:space="preserve">human eye to different wavelengths in </w:t>
      </w:r>
      <w:r w:rsidR="007D49E9" w:rsidRPr="00595F7A">
        <w:rPr>
          <w:rFonts w:ascii="Times New Roman" w:hAnsi="Times New Roman" w:cs="Times New Roman"/>
          <w:sz w:val="24"/>
          <w:szCs w:val="24"/>
        </w:rPr>
        <w:t xml:space="preserve">the </w:t>
      </w:r>
      <w:r w:rsidR="00D74704" w:rsidRPr="00595F7A">
        <w:rPr>
          <w:rFonts w:ascii="Times New Roman" w:hAnsi="Times New Roman" w:cs="Times New Roman"/>
          <w:sz w:val="24"/>
          <w:szCs w:val="24"/>
        </w:rPr>
        <w:t xml:space="preserve">visible light region.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sol</m:t>
            </m:r>
          </m:sub>
        </m:sSub>
      </m:oMath>
      <w:r w:rsidR="00D74704" w:rsidRPr="00595F7A">
        <w:rPr>
          <w:rFonts w:ascii="Times New Roman" w:hAnsi="Times New Roman" w:cs="Times New Roman"/>
          <w:sz w:val="24"/>
          <w:szCs w:val="24"/>
        </w:rPr>
        <w:t>(</w:t>
      </w:r>
      <m:oMath>
        <m:r>
          <w:rPr>
            <w:rFonts w:ascii="Cambria Math" w:hAnsi="Cambria Math" w:cs="Times New Roman"/>
            <w:sz w:val="24"/>
            <w:szCs w:val="24"/>
          </w:rPr>
          <m:t>λ</m:t>
        </m:r>
      </m:oMath>
      <w:r w:rsidR="00D74704" w:rsidRPr="00595F7A">
        <w:rPr>
          <w:rFonts w:ascii="Times New Roman" w:hAnsi="Times New Roman" w:cs="Times New Roman"/>
          <w:sz w:val="24"/>
          <w:szCs w:val="24"/>
        </w:rPr>
        <w:t>) is the solar irradiance spectrum for an air mass of 1.5, which corresponds to the sun sanding 37° above the horizon. τ(λ) represents the transmittance at wavelength λ. Solar modulation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sol</m:t>
            </m:r>
          </m:sub>
        </m:sSub>
      </m:oMath>
      <w:r w:rsidR="00D74704" w:rsidRPr="00595F7A">
        <w:rPr>
          <w:rFonts w:ascii="Times New Roman" w:hAnsi="Times New Roman" w:cs="Times New Roman"/>
          <w:sz w:val="24"/>
          <w:szCs w:val="24"/>
        </w:rPr>
        <w:t>) is an important index to evaluate the thermochromic property of VO</w:t>
      </w:r>
      <w:r w:rsidR="00D74704" w:rsidRPr="00595F7A">
        <w:rPr>
          <w:rFonts w:ascii="Times New Roman" w:hAnsi="Times New Roman" w:cs="Times New Roman"/>
          <w:sz w:val="24"/>
          <w:szCs w:val="24"/>
          <w:vertAlign w:val="subscript"/>
        </w:rPr>
        <w:t>2</w:t>
      </w:r>
      <w:r w:rsidR="00D74704" w:rsidRPr="00595F7A">
        <w:rPr>
          <w:rFonts w:ascii="Times New Roman" w:hAnsi="Times New Roman" w:cs="Times New Roman"/>
          <w:sz w:val="24"/>
          <w:szCs w:val="24"/>
        </w:rPr>
        <w:t>, which is calculated by:</w:t>
      </w:r>
    </w:p>
    <w:p w14:paraId="23857458" w14:textId="24DB64AE" w:rsidR="003932F0" w:rsidRDefault="007A3D2E" w:rsidP="003932F0">
      <w:pPr>
        <w:ind w:firstLineChars="200" w:firstLine="480"/>
        <w:rPr>
          <w:rFonts w:ascii="Times New Roman" w:hAnsi="Times New Roman" w:cs="Times New Roman"/>
          <w:sz w:val="24"/>
          <w:szCs w:val="24"/>
          <w:lang w:val="el-GR"/>
        </w:rPr>
      </w:pPr>
      <m:oMath>
        <m:r>
          <w:rPr>
            <w:rFonts w:ascii="Cambria Math" w:hAnsi="Cambria Math" w:cs="Times New Roman"/>
            <w:sz w:val="24"/>
            <w:szCs w:val="24"/>
            <w:lang w:val="el-GR"/>
          </w:rPr>
          <m:t>∆</m:t>
        </m:r>
        <m:sSub>
          <m:sSubPr>
            <m:ctrlPr>
              <w:rPr>
                <w:rFonts w:ascii="Cambria Math" w:hAnsi="Cambria Math" w:cs="Times New Roman"/>
                <w:i/>
                <w:sz w:val="24"/>
                <w:szCs w:val="24"/>
                <w:lang w:val="el-GR"/>
              </w:rPr>
            </m:ctrlPr>
          </m:sSubPr>
          <m:e>
            <m:r>
              <w:rPr>
                <w:rFonts w:ascii="Cambria Math" w:hAnsi="Cambria Math" w:cs="Times New Roman"/>
                <w:sz w:val="24"/>
                <w:szCs w:val="24"/>
                <w:lang w:val="el-GR"/>
              </w:rPr>
              <m:t>T</m:t>
            </m:r>
          </m:e>
          <m:sub>
            <m:r>
              <w:rPr>
                <w:rFonts w:ascii="Cambria Math" w:hAnsi="Cambria Math" w:cs="Times New Roman" w:hint="eastAsia"/>
                <w:sz w:val="24"/>
                <w:szCs w:val="24"/>
                <w:lang w:val="el-GR"/>
              </w:rPr>
              <m:t>sol</m:t>
            </m:r>
          </m:sub>
        </m:sSub>
        <m:r>
          <m:rPr>
            <m:sty m:val="p"/>
          </m:rPr>
          <w:rPr>
            <w:rFonts w:ascii="Cambria Math" w:eastAsia="Cambria Math" w:hAnsi="Cambria Math" w:cs="Cambria Math"/>
            <w:sz w:val="24"/>
            <w:szCs w:val="24"/>
            <w:lang w:val="el-GR"/>
          </w:rPr>
          <m:t>=</m:t>
        </m:r>
        <m:sSub>
          <m:sSubPr>
            <m:ctrlPr>
              <w:rPr>
                <w:rFonts w:ascii="Cambria Math" w:eastAsia="Cambria Math" w:hAnsi="Cambria Math" w:cs="Times New Roman"/>
                <w:sz w:val="24"/>
                <w:szCs w:val="24"/>
              </w:rPr>
            </m:ctrlPr>
          </m:sSubPr>
          <m:e>
            <m:bar>
              <m:barPr>
                <m:pos m:val="top"/>
                <m:ctrlPr>
                  <w:rPr>
                    <w:rFonts w:ascii="Cambria Math" w:eastAsia="Cambria Math" w:hAnsi="Cambria Math" w:cs="Times New Roman"/>
                    <w:i/>
                    <w:sz w:val="24"/>
                    <w:szCs w:val="24"/>
                  </w:rPr>
                </m:ctrlPr>
              </m:barPr>
              <m:e>
                <m:r>
                  <w:rPr>
                    <w:rFonts w:ascii="Cambria Math" w:eastAsia="Cambria Math" w:hAnsi="Cambria Math" w:cs="Times New Roman"/>
                    <w:sz w:val="24"/>
                    <w:szCs w:val="24"/>
                  </w:rPr>
                  <m:t>T</m:t>
                </m:r>
              </m:e>
            </m:bar>
          </m:e>
          <m:sub>
            <m:r>
              <w:rPr>
                <w:rFonts w:ascii="Cambria Math" w:hAnsi="Cambria Math" w:cs="Times New Roman" w:hint="eastAsia"/>
                <w:sz w:val="24"/>
                <w:szCs w:val="24"/>
              </w:rPr>
              <m:t>sol</m:t>
            </m:r>
            <m:r>
              <w:rPr>
                <w:rFonts w:ascii="Cambria Math" w:eastAsia="宋体" w:hAnsi="Cambria Math" w:cs="宋体"/>
                <w:sz w:val="24"/>
                <w:szCs w:val="24"/>
                <w:lang w:val="el-GR"/>
              </w:rPr>
              <m:t xml:space="preserve">,  </m:t>
            </m:r>
            <m:r>
              <w:rPr>
                <w:rFonts w:ascii="Cambria Math" w:eastAsia="宋体" w:hAnsi="宋体" w:cs="宋体" w:hint="eastAsia"/>
                <w:sz w:val="24"/>
                <w:szCs w:val="24"/>
              </w:rPr>
              <m:t>low</m:t>
            </m:r>
            <m:r>
              <w:rPr>
                <w:rFonts w:ascii="Cambria Math" w:eastAsia="宋体" w:hAnsi="宋体" w:cs="宋体"/>
                <w:sz w:val="24"/>
                <w:szCs w:val="24"/>
                <w:lang w:val="el-GR"/>
              </w:rPr>
              <m:t xml:space="preserve"> </m:t>
            </m:r>
            <m:r>
              <w:rPr>
                <w:rFonts w:ascii="Cambria Math" w:eastAsia="宋体" w:hAnsi="Cambria Math" w:cs="宋体"/>
                <w:sz w:val="24"/>
                <w:szCs w:val="24"/>
              </w:rPr>
              <m:t>τ</m:t>
            </m:r>
          </m:sub>
        </m:sSub>
        <m:r>
          <w:rPr>
            <w:rFonts w:ascii="Cambria Math" w:eastAsia="Cambria Math" w:hAnsi="Cambria Math" w:cs="Times New Roman"/>
            <w:sz w:val="24"/>
            <w:szCs w:val="24"/>
            <w:lang w:val="el-GR"/>
          </w:rPr>
          <m:t>-</m:t>
        </m:r>
        <m:sSub>
          <m:sSubPr>
            <m:ctrlPr>
              <w:rPr>
                <w:rFonts w:ascii="Cambria Math" w:eastAsia="Cambria Math" w:hAnsi="Cambria Math" w:cs="Times New Roman"/>
                <w:sz w:val="24"/>
                <w:szCs w:val="24"/>
              </w:rPr>
            </m:ctrlPr>
          </m:sSubPr>
          <m:e>
            <m:bar>
              <m:barPr>
                <m:pos m:val="top"/>
                <m:ctrlPr>
                  <w:rPr>
                    <w:rFonts w:ascii="Cambria Math" w:eastAsia="Cambria Math" w:hAnsi="Cambria Math" w:cs="Times New Roman"/>
                    <w:i/>
                    <w:sz w:val="24"/>
                    <w:szCs w:val="24"/>
                  </w:rPr>
                </m:ctrlPr>
              </m:barPr>
              <m:e>
                <m:r>
                  <w:rPr>
                    <w:rFonts w:ascii="Cambria Math" w:eastAsia="Cambria Math" w:hAnsi="Cambria Math" w:cs="Times New Roman"/>
                    <w:sz w:val="24"/>
                    <w:szCs w:val="24"/>
                  </w:rPr>
                  <m:t>T</m:t>
                </m:r>
              </m:e>
            </m:bar>
          </m:e>
          <m:sub>
            <m:r>
              <w:rPr>
                <w:rFonts w:ascii="Cambria Math" w:hAnsi="Cambria Math" w:cs="Times New Roman" w:hint="eastAsia"/>
                <w:sz w:val="24"/>
                <w:szCs w:val="24"/>
              </w:rPr>
              <m:t>sol</m:t>
            </m:r>
            <m:r>
              <w:rPr>
                <w:rFonts w:ascii="Cambria Math" w:eastAsia="宋体" w:hAnsi="Cambria Math" w:cs="宋体"/>
                <w:sz w:val="24"/>
                <w:szCs w:val="24"/>
                <w:lang w:val="el-GR"/>
              </w:rPr>
              <m:t>,  h</m:t>
            </m:r>
            <m:r>
              <w:rPr>
                <w:rFonts w:ascii="Cambria Math" w:eastAsia="宋体" w:hAnsi="Cambria Math" w:cs="宋体"/>
                <w:sz w:val="24"/>
                <w:szCs w:val="24"/>
              </w:rPr>
              <m:t>ig</m:t>
            </m:r>
            <m:r>
              <w:rPr>
                <w:rFonts w:ascii="Cambria Math" w:eastAsia="宋体" w:hAnsi="Cambria Math" w:cs="宋体"/>
                <w:sz w:val="24"/>
                <w:szCs w:val="24"/>
                <w:lang w:val="el-GR"/>
              </w:rPr>
              <m:t>h</m:t>
            </m:r>
            <m:r>
              <w:rPr>
                <w:rFonts w:ascii="Cambria Math" w:eastAsia="宋体" w:hAnsi="宋体" w:cs="宋体"/>
                <w:sz w:val="24"/>
                <w:szCs w:val="24"/>
                <w:lang w:val="el-GR"/>
              </w:rPr>
              <m:t xml:space="preserve"> </m:t>
            </m:r>
            <m:r>
              <w:rPr>
                <w:rFonts w:ascii="Cambria Math" w:eastAsia="宋体" w:hAnsi="Cambria Math" w:cs="宋体"/>
                <w:sz w:val="24"/>
                <w:szCs w:val="24"/>
              </w:rPr>
              <m:t>τ</m:t>
            </m:r>
          </m:sub>
        </m:sSub>
      </m:oMath>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sz w:val="24"/>
          <w:szCs w:val="24"/>
        </w:rPr>
        <w:tab/>
      </w:r>
      <w:r w:rsidR="003932F0">
        <w:rPr>
          <w:rFonts w:ascii="Times New Roman" w:hAnsi="Times New Roman" w:cs="Times New Roman" w:hint="eastAsia"/>
          <w:sz w:val="24"/>
          <w:szCs w:val="24"/>
        </w:rPr>
        <w:t>(</w:t>
      </w:r>
      <w:r w:rsidR="003932F0">
        <w:rPr>
          <w:rFonts w:ascii="Times New Roman" w:hAnsi="Times New Roman" w:cs="Times New Roman"/>
          <w:sz w:val="24"/>
          <w:szCs w:val="24"/>
        </w:rPr>
        <w:t>20)</w:t>
      </w:r>
    </w:p>
    <w:p w14:paraId="67476055" w14:textId="21F0875B" w:rsidR="007D49E9" w:rsidRPr="00595F7A" w:rsidRDefault="00315C20" w:rsidP="003932F0">
      <w:pPr>
        <w:jc w:val="left"/>
        <w:rPr>
          <w:rFonts w:ascii="Times New Roman" w:hAnsi="Times New Roman" w:cs="Times New Roman"/>
          <w:sz w:val="24"/>
          <w:szCs w:val="24"/>
        </w:rPr>
      </w:pPr>
      <w:r w:rsidRPr="00595F7A">
        <w:rPr>
          <w:rFonts w:ascii="Times New Roman" w:hAnsi="Times New Roman" w:cs="Times New Roman"/>
          <w:sz w:val="24"/>
          <w:szCs w:val="24"/>
        </w:rPr>
        <w:t>w</w:t>
      </w:r>
      <w:r w:rsidR="00D74704" w:rsidRPr="00595F7A">
        <w:rPr>
          <w:rFonts w:ascii="Times New Roman" w:hAnsi="Times New Roman" w:cs="Times New Roman"/>
          <w:sz w:val="24"/>
          <w:szCs w:val="24"/>
        </w:rPr>
        <w:t xml:space="preserve">here low τ and high τ represent </w:t>
      </w:r>
      <w:r w:rsidR="005D02B5" w:rsidRPr="00595F7A">
        <w:rPr>
          <w:rFonts w:ascii="Times New Roman" w:hAnsi="Times New Roman" w:cs="Times New Roman"/>
          <w:sz w:val="24"/>
          <w:szCs w:val="24"/>
        </w:rPr>
        <w:t>20</w:t>
      </w:r>
      <w:r w:rsidR="00F226EF" w:rsidRPr="00595F7A">
        <w:rPr>
          <w:rFonts w:ascii="Times New Roman" w:hAnsi="Times New Roman" w:cs="Times New Roman"/>
          <w:sz w:val="24"/>
          <w:szCs w:val="24"/>
        </w:rPr>
        <w:t xml:space="preserve"> </w:t>
      </w:r>
      <w:r w:rsidR="005D02B5" w:rsidRPr="00595F7A">
        <w:rPr>
          <w:rFonts w:ascii="Times New Roman" w:hAnsi="Times New Roman" w:cs="Times New Roman"/>
          <w:bCs/>
          <w:kern w:val="0"/>
          <w:sz w:val="24"/>
          <w:szCs w:val="24"/>
          <w:lang w:val="en-GB"/>
        </w:rPr>
        <w:t>℃</w:t>
      </w:r>
      <w:r w:rsidR="00D74704" w:rsidRPr="00595F7A">
        <w:rPr>
          <w:rFonts w:ascii="Times New Roman" w:hAnsi="Times New Roman" w:cs="Times New Roman"/>
          <w:sz w:val="24"/>
          <w:szCs w:val="24"/>
        </w:rPr>
        <w:t xml:space="preserve"> and </w:t>
      </w:r>
      <w:r w:rsidR="005D02B5" w:rsidRPr="00595F7A">
        <w:rPr>
          <w:rFonts w:ascii="Times New Roman" w:hAnsi="Times New Roman" w:cs="Times New Roman"/>
          <w:sz w:val="24"/>
          <w:szCs w:val="24"/>
        </w:rPr>
        <w:t>80</w:t>
      </w:r>
      <w:r w:rsidR="00F226EF" w:rsidRPr="00595F7A">
        <w:rPr>
          <w:rFonts w:ascii="Times New Roman" w:hAnsi="Times New Roman" w:cs="Times New Roman"/>
          <w:sz w:val="24"/>
          <w:szCs w:val="24"/>
        </w:rPr>
        <w:t xml:space="preserve"> </w:t>
      </w:r>
      <w:r w:rsidR="005D02B5" w:rsidRPr="00595F7A">
        <w:rPr>
          <w:rFonts w:ascii="Times New Roman" w:hAnsi="Times New Roman" w:cs="Times New Roman"/>
          <w:bCs/>
          <w:kern w:val="0"/>
          <w:sz w:val="24"/>
          <w:szCs w:val="24"/>
          <w:lang w:val="en-GB"/>
        </w:rPr>
        <w:t>℃</w:t>
      </w:r>
      <w:r w:rsidR="00D74704" w:rsidRPr="00595F7A">
        <w:rPr>
          <w:rFonts w:ascii="Times New Roman" w:hAnsi="Times New Roman" w:cs="Times New Roman"/>
          <w:sz w:val="24"/>
          <w:szCs w:val="24"/>
        </w:rPr>
        <w:t>, respectively.</w:t>
      </w:r>
    </w:p>
    <w:p w14:paraId="1DEA049B" w14:textId="7C94B7A8" w:rsidR="007D49E9" w:rsidRPr="00595F7A" w:rsidRDefault="007D49E9">
      <w:pPr>
        <w:widowControl/>
        <w:jc w:val="left"/>
        <w:rPr>
          <w:rFonts w:ascii="Times New Roman" w:hAnsi="Times New Roman" w:cs="Times New Roman"/>
          <w:sz w:val="24"/>
          <w:szCs w:val="24"/>
        </w:rPr>
      </w:pPr>
      <w:r w:rsidRPr="00595F7A">
        <w:rPr>
          <w:rFonts w:ascii="Times New Roman" w:hAnsi="Times New Roman" w:cs="Times New Roman"/>
          <w:sz w:val="24"/>
          <w:szCs w:val="24"/>
        </w:rPr>
        <w:br w:type="page"/>
      </w:r>
    </w:p>
    <w:p w14:paraId="3A65090C" w14:textId="3AE68B75" w:rsidR="00827C6A" w:rsidRPr="00595F7A" w:rsidRDefault="004C3947" w:rsidP="00FA5B40">
      <w:pPr>
        <w:rPr>
          <w:rFonts w:ascii="Times New Roman" w:hAnsi="Times New Roman" w:cs="Times New Roman"/>
          <w:b/>
          <w:bCs/>
          <w:sz w:val="24"/>
          <w:szCs w:val="24"/>
        </w:rPr>
      </w:pPr>
      <w:r w:rsidRPr="00595F7A">
        <w:rPr>
          <w:rFonts w:ascii="Times New Roman" w:hAnsi="Times New Roman" w:cs="Times New Roman"/>
          <w:b/>
          <w:bCs/>
          <w:kern w:val="0"/>
          <w:sz w:val="24"/>
          <w:szCs w:val="24"/>
        </w:rPr>
        <w:lastRenderedPageBreak/>
        <w:t>Supplemental</w:t>
      </w:r>
      <w:r w:rsidRPr="00595F7A">
        <w:rPr>
          <w:rFonts w:ascii="Times New Roman" w:hAnsi="Times New Roman" w:cs="Times New Roman"/>
          <w:b/>
          <w:bCs/>
          <w:sz w:val="24"/>
          <w:szCs w:val="24"/>
        </w:rPr>
        <w:t xml:space="preserve"> </w:t>
      </w:r>
      <w:r w:rsidRPr="00595F7A">
        <w:rPr>
          <w:rFonts w:ascii="Times New Roman" w:hAnsi="Times New Roman" w:cs="Times New Roman" w:hint="eastAsia"/>
          <w:b/>
          <w:bCs/>
          <w:sz w:val="24"/>
          <w:szCs w:val="24"/>
        </w:rPr>
        <w:t>r</w:t>
      </w:r>
      <w:r w:rsidR="00827C6A" w:rsidRPr="00595F7A">
        <w:rPr>
          <w:rFonts w:ascii="Times New Roman" w:hAnsi="Times New Roman" w:cs="Times New Roman"/>
          <w:b/>
          <w:bCs/>
          <w:sz w:val="24"/>
          <w:szCs w:val="24"/>
        </w:rPr>
        <w:t>eference</w:t>
      </w:r>
      <w:r w:rsidR="000D0571" w:rsidRPr="00595F7A">
        <w:rPr>
          <w:rFonts w:ascii="Times New Roman" w:hAnsi="Times New Roman" w:cs="Times New Roman" w:hint="eastAsia"/>
          <w:b/>
          <w:bCs/>
          <w:sz w:val="24"/>
          <w:szCs w:val="24"/>
        </w:rPr>
        <w:t>s</w:t>
      </w:r>
    </w:p>
    <w:p w14:paraId="69FD2FF9"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1" w:name="_Hlk95985126"/>
      <w:bookmarkStart w:id="42" w:name="_Hlk95984363"/>
      <w:r w:rsidRPr="00595F7A">
        <w:rPr>
          <w:rFonts w:ascii="Times New Roman" w:hAnsi="Times New Roman" w:cs="Times New Roman"/>
          <w:sz w:val="24"/>
          <w:szCs w:val="24"/>
        </w:rPr>
        <w:t>Wang, N., Liu, S., Zeng, X.T., Magdassi, S.</w:t>
      </w:r>
      <w:r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Long, Y. Mg/W-codoped vanadium dioxide thin films with enhanced visible transmittance and low phase transition temperature.</w:t>
      </w:r>
      <w:r w:rsidRPr="00595F7A">
        <w:rPr>
          <w:rFonts w:ascii="Times New Roman" w:hAnsi="Times New Roman" w:cs="Times New Roman"/>
          <w:i/>
          <w:iCs/>
          <w:sz w:val="24"/>
          <w:szCs w:val="24"/>
        </w:rPr>
        <w:t xml:space="preserve"> J. Mater. Chem. C</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3</w:t>
      </w:r>
      <w:r w:rsidRPr="00595F7A">
        <w:rPr>
          <w:rFonts w:ascii="Times New Roman" w:hAnsi="Times New Roman" w:cs="Times New Roman"/>
          <w:sz w:val="24"/>
          <w:szCs w:val="24"/>
        </w:rPr>
        <w:t>, 6771-6777 (2015).</w:t>
      </w:r>
      <w:bookmarkEnd w:id="41"/>
    </w:p>
    <w:p w14:paraId="31266156"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3" w:name="_Hlk95985197"/>
      <w:r w:rsidRPr="00595F7A">
        <w:rPr>
          <w:rFonts w:ascii="Times New Roman" w:hAnsi="Times New Roman" w:cs="Times New Roman"/>
          <w:sz w:val="24"/>
          <w:szCs w:val="24"/>
        </w:rPr>
        <w:t>Dietrich, M.K. et al. Influence of doping with alkaline earth metals on the optical properties of thermochromic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w:t>
      </w:r>
      <w:r w:rsidRPr="00595F7A">
        <w:rPr>
          <w:rFonts w:ascii="Times New Roman" w:hAnsi="Times New Roman" w:cs="Times New Roman"/>
          <w:i/>
          <w:iCs/>
          <w:sz w:val="24"/>
          <w:szCs w:val="24"/>
        </w:rPr>
        <w:t>J. Appl. Phys.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117</w:t>
      </w:r>
      <w:r w:rsidRPr="00595F7A">
        <w:rPr>
          <w:rFonts w:ascii="Times New Roman" w:hAnsi="Times New Roman" w:cs="Times New Roman"/>
          <w:sz w:val="24"/>
          <w:szCs w:val="24"/>
        </w:rPr>
        <w:t>, 185301 (2015).</w:t>
      </w:r>
      <w:bookmarkEnd w:id="43"/>
    </w:p>
    <w:p w14:paraId="28710014"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4" w:name="_Hlk95992410"/>
      <w:r w:rsidRPr="00595F7A">
        <w:rPr>
          <w:rFonts w:ascii="Times New Roman" w:hAnsi="Times New Roman" w:cs="Times New Roman"/>
          <w:sz w:val="24"/>
          <w:szCs w:val="24"/>
        </w:rPr>
        <w:t>Hu, L., et al. Porous W-doped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films with simultaneously enhanced visible transparency and thermochromic properties. </w:t>
      </w:r>
      <w:r w:rsidRPr="00595F7A">
        <w:rPr>
          <w:rFonts w:ascii="Times New Roman" w:hAnsi="Times New Roman" w:cs="Times New Roman"/>
          <w:i/>
          <w:iCs/>
          <w:sz w:val="24"/>
          <w:szCs w:val="24"/>
        </w:rPr>
        <w:t>J. Solgel Sci. Technol</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77</w:t>
      </w:r>
      <w:r w:rsidRPr="00595F7A">
        <w:rPr>
          <w:rFonts w:ascii="Times New Roman" w:hAnsi="Times New Roman" w:cs="Times New Roman"/>
          <w:sz w:val="24"/>
          <w:szCs w:val="24"/>
        </w:rPr>
        <w:t>, 85-93 (2016).</w:t>
      </w:r>
      <w:bookmarkEnd w:id="44"/>
    </w:p>
    <w:p w14:paraId="121CBEF5"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5" w:name="_Hlk95992459"/>
      <w:r w:rsidRPr="00595F7A">
        <w:rPr>
          <w:rFonts w:ascii="Times New Roman" w:hAnsi="Times New Roman" w:cs="Times New Roman"/>
          <w:sz w:val="24"/>
          <w:szCs w:val="24"/>
        </w:rPr>
        <w:t>Dai, L. et al. F-doped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nanoparticles for thermochromic energy-saving foils with modified color and enhanced solar-heat shielding ability. </w:t>
      </w:r>
      <w:r w:rsidRPr="00595F7A">
        <w:rPr>
          <w:rFonts w:ascii="Times New Roman" w:hAnsi="Times New Roman" w:cs="Times New Roman"/>
          <w:i/>
          <w:iCs/>
          <w:sz w:val="24"/>
          <w:szCs w:val="24"/>
        </w:rPr>
        <w:t>Phys. Chem. Chem. Phys.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15</w:t>
      </w:r>
      <w:r w:rsidRPr="00595F7A">
        <w:rPr>
          <w:rFonts w:ascii="Times New Roman" w:hAnsi="Times New Roman" w:cs="Times New Roman"/>
          <w:sz w:val="24"/>
          <w:szCs w:val="24"/>
        </w:rPr>
        <w:t>, 11723-11729 (2013).</w:t>
      </w:r>
      <w:bookmarkEnd w:id="45"/>
    </w:p>
    <w:p w14:paraId="73D67F9D"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6" w:name="_Hlk95992504"/>
      <w:r w:rsidRPr="00595F7A">
        <w:rPr>
          <w:rFonts w:ascii="Times New Roman" w:hAnsi="Times New Roman" w:cs="Times New Roman"/>
          <w:sz w:val="24"/>
          <w:szCs w:val="24"/>
        </w:rPr>
        <w:t>Shen, N. et al. The synthesis and performance of Zr-doped and W-Zr-codoped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nanoparticles and derived flexible foils. </w:t>
      </w:r>
      <w:r w:rsidRPr="00595F7A">
        <w:rPr>
          <w:rFonts w:ascii="Times New Roman" w:hAnsi="Times New Roman" w:cs="Times New Roman"/>
          <w:i/>
          <w:iCs/>
          <w:sz w:val="24"/>
          <w:szCs w:val="24"/>
        </w:rPr>
        <w:t>J. Mater. Chem. A</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2</w:t>
      </w:r>
      <w:r w:rsidRPr="00595F7A">
        <w:rPr>
          <w:rFonts w:ascii="Times New Roman" w:hAnsi="Times New Roman" w:cs="Times New Roman"/>
          <w:sz w:val="24"/>
          <w:szCs w:val="24"/>
        </w:rPr>
        <w:t>, 15087-15093 (2014).</w:t>
      </w:r>
      <w:bookmarkEnd w:id="46"/>
    </w:p>
    <w:p w14:paraId="06EA963C" w14:textId="77777777" w:rsidR="003541C9" w:rsidRPr="00595F7A" w:rsidRDefault="003541C9" w:rsidP="003541C9">
      <w:pPr>
        <w:pStyle w:val="a9"/>
        <w:numPr>
          <w:ilvl w:val="0"/>
          <w:numId w:val="1"/>
        </w:numPr>
        <w:ind w:firstLineChars="0"/>
        <w:rPr>
          <w:sz w:val="24"/>
          <w:szCs w:val="24"/>
        </w:rPr>
      </w:pPr>
      <w:bookmarkStart w:id="47" w:name="_Hlk95992540"/>
      <w:r w:rsidRPr="00595F7A">
        <w:rPr>
          <w:rFonts w:ascii="Times New Roman" w:hAnsi="Times New Roman" w:cs="Times New Roman"/>
          <w:sz w:val="24"/>
          <w:szCs w:val="24"/>
        </w:rPr>
        <w:t>Chen, S. et al. The visible transmittance and solar modulation ability of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flexible foils simultaneously improved by Ti doping: An optimization and first principle study. </w:t>
      </w:r>
      <w:r w:rsidRPr="00595F7A">
        <w:rPr>
          <w:rFonts w:ascii="Times New Roman" w:hAnsi="Times New Roman" w:cs="Times New Roman"/>
          <w:i/>
          <w:iCs/>
          <w:sz w:val="24"/>
          <w:szCs w:val="24"/>
        </w:rPr>
        <w:t>Phys. Chem. Chem. Phys.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15</w:t>
      </w:r>
      <w:r w:rsidRPr="00595F7A">
        <w:rPr>
          <w:rFonts w:ascii="Times New Roman" w:hAnsi="Times New Roman" w:cs="Times New Roman"/>
          <w:sz w:val="24"/>
          <w:szCs w:val="24"/>
        </w:rPr>
        <w:t>, 17537-17543 (2013)</w:t>
      </w:r>
      <w:r w:rsidRPr="00595F7A">
        <w:rPr>
          <w:sz w:val="24"/>
          <w:szCs w:val="24"/>
        </w:rPr>
        <w:t>.</w:t>
      </w:r>
      <w:bookmarkEnd w:id="47"/>
    </w:p>
    <w:p w14:paraId="70923A5C"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8" w:name="_Hlk95993986"/>
      <w:r w:rsidRPr="00595F7A">
        <w:rPr>
          <w:rFonts w:ascii="Times New Roman" w:hAnsi="Times New Roman" w:cs="Times New Roman"/>
          <w:sz w:val="24"/>
          <w:szCs w:val="24"/>
        </w:rPr>
        <w:t>Wang, N. et al. Terbium-doped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thin films: Reduced phase transition temperature and largely enhanced luminous transmittance. </w:t>
      </w:r>
      <w:r w:rsidRPr="00595F7A">
        <w:rPr>
          <w:rFonts w:ascii="Times New Roman" w:hAnsi="Times New Roman" w:cs="Times New Roman"/>
          <w:i/>
          <w:iCs/>
          <w:sz w:val="24"/>
          <w:szCs w:val="24"/>
        </w:rPr>
        <w:t>Langmuir</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32</w:t>
      </w:r>
      <w:r w:rsidRPr="00595F7A">
        <w:rPr>
          <w:rFonts w:ascii="Times New Roman" w:hAnsi="Times New Roman" w:cs="Times New Roman"/>
          <w:sz w:val="24"/>
          <w:szCs w:val="24"/>
        </w:rPr>
        <w:t>, 759-764 (2016).</w:t>
      </w:r>
      <w:bookmarkEnd w:id="48"/>
      <w:r w:rsidRPr="00595F7A">
        <w:rPr>
          <w:rFonts w:ascii="Times New Roman" w:hAnsi="Times New Roman" w:cs="Times New Roman"/>
          <w:sz w:val="24"/>
          <w:szCs w:val="24"/>
        </w:rPr>
        <w:t xml:space="preserve"> </w:t>
      </w:r>
    </w:p>
    <w:p w14:paraId="34D5CEF6"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49" w:name="_Hlk95994388"/>
      <w:r w:rsidRPr="00595F7A">
        <w:rPr>
          <w:rFonts w:ascii="Times New Roman" w:hAnsi="Times New Roman" w:cs="Times New Roman"/>
          <w:sz w:val="24"/>
          <w:szCs w:val="24"/>
        </w:rPr>
        <w:t>Chen, Z. et al. Fine crystalline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nanoparticles: Synthesis, abnormal phase transition temperatures and excellent optical properties of a derived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nanocomposite foil. </w:t>
      </w:r>
      <w:r w:rsidRPr="00595F7A">
        <w:rPr>
          <w:rFonts w:ascii="Times New Roman" w:hAnsi="Times New Roman" w:cs="Times New Roman"/>
          <w:i/>
          <w:iCs/>
          <w:sz w:val="24"/>
          <w:szCs w:val="24"/>
        </w:rPr>
        <w:t>J. Mater. Chem. A</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2</w:t>
      </w:r>
      <w:r w:rsidRPr="00595F7A">
        <w:rPr>
          <w:rFonts w:ascii="Times New Roman" w:hAnsi="Times New Roman" w:cs="Times New Roman"/>
          <w:sz w:val="24"/>
          <w:szCs w:val="24"/>
        </w:rPr>
        <w:t>, 2718-2727 (2014).</w:t>
      </w:r>
      <w:bookmarkEnd w:id="49"/>
    </w:p>
    <w:p w14:paraId="097190CE"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0" w:name="_Hlk95994425"/>
      <w:r w:rsidRPr="00595F7A">
        <w:rPr>
          <w:rFonts w:ascii="Times New Roman" w:hAnsi="Times New Roman" w:cs="Times New Roman"/>
          <w:sz w:val="24"/>
          <w:szCs w:val="24"/>
        </w:rPr>
        <w:t>Gao, Y. et al. Enhanced chemical stability of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nanoparticles by the formation of SiO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core/shell structures and the application to transparent and flexible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-based composite foils with excellent thermochromic properties for solar heat control. </w:t>
      </w:r>
      <w:r w:rsidRPr="00595F7A">
        <w:rPr>
          <w:rFonts w:ascii="Times New Roman" w:hAnsi="Times New Roman" w:cs="Times New Roman"/>
          <w:i/>
          <w:iCs/>
          <w:sz w:val="24"/>
          <w:szCs w:val="24"/>
        </w:rPr>
        <w:t>Energy Environ. Sci.</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5</w:t>
      </w:r>
      <w:r w:rsidRPr="00595F7A">
        <w:rPr>
          <w:rFonts w:ascii="Times New Roman" w:hAnsi="Times New Roman" w:cs="Times New Roman"/>
          <w:sz w:val="24"/>
          <w:szCs w:val="24"/>
        </w:rPr>
        <w:t xml:space="preserve">, 6104-6110 (2012). </w:t>
      </w:r>
      <w:bookmarkEnd w:id="50"/>
    </w:p>
    <w:p w14:paraId="64CCF5B7"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1" w:name="_Hlk95994510"/>
      <w:r w:rsidRPr="00595F7A">
        <w:rPr>
          <w:rFonts w:ascii="Times New Roman" w:hAnsi="Times New Roman" w:cs="Times New Roman"/>
          <w:sz w:val="24"/>
          <w:szCs w:val="24"/>
        </w:rPr>
        <w:t>Zhou, Y. et al. Surface plasmon resonance induced excellent solar control for VO</w:t>
      </w:r>
      <w:r w:rsidRPr="00595F7A">
        <w:rPr>
          <w:rFonts w:ascii="Times New Roman" w:hAnsi="Times New Roman" w:cs="Times New Roman"/>
          <w:sz w:val="24"/>
          <w:szCs w:val="24"/>
          <w:vertAlign w:val="subscript"/>
        </w:rPr>
        <w:t>2</w:t>
      </w:r>
      <w:r w:rsidRPr="00595F7A">
        <w:rPr>
          <w:rFonts w:ascii="Times New Roman" w:hAnsi="Times New Roman" w:cs="Times New Roman" w:hint="eastAsia"/>
          <w:sz w:val="24"/>
          <w:szCs w:val="24"/>
        </w:rPr>
        <w:t>@</w:t>
      </w:r>
      <w:r w:rsidRPr="00595F7A">
        <w:rPr>
          <w:rFonts w:ascii="Times New Roman" w:hAnsi="Times New Roman" w:cs="Times New Roman"/>
          <w:sz w:val="24"/>
          <w:szCs w:val="24"/>
        </w:rPr>
        <w:t>SiO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nanorods-based thermochromic foils. </w:t>
      </w:r>
      <w:r w:rsidRPr="00595F7A">
        <w:rPr>
          <w:rFonts w:ascii="Times New Roman" w:hAnsi="Times New Roman" w:cs="Times New Roman"/>
          <w:i/>
          <w:iCs/>
          <w:sz w:val="24"/>
          <w:szCs w:val="24"/>
        </w:rPr>
        <w:t>Nanoscale</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5</w:t>
      </w:r>
      <w:r w:rsidRPr="00595F7A">
        <w:rPr>
          <w:rFonts w:ascii="Times New Roman" w:hAnsi="Times New Roman" w:cs="Times New Roman"/>
          <w:sz w:val="24"/>
          <w:szCs w:val="24"/>
        </w:rPr>
        <w:t xml:space="preserve">, 9208-9213 (2013). </w:t>
      </w:r>
    </w:p>
    <w:p w14:paraId="25FB673E"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r w:rsidRPr="00595F7A">
        <w:rPr>
          <w:rFonts w:ascii="Times New Roman" w:hAnsi="Times New Roman" w:cs="Times New Roman"/>
          <w:sz w:val="24"/>
          <w:szCs w:val="24"/>
        </w:rPr>
        <w:t xml:space="preserve">Zhu, J. et al. Vanadium dioxide nanoparticle-based thermochromic smart coating: High luminous transmittance, excellent solar regulation efficiency, and near room temperature phase transition. </w:t>
      </w:r>
      <w:r w:rsidRPr="00595F7A">
        <w:rPr>
          <w:rFonts w:ascii="Times New Roman" w:hAnsi="Times New Roman" w:cs="Times New Roman"/>
          <w:i/>
          <w:iCs/>
          <w:sz w:val="24"/>
          <w:szCs w:val="24"/>
        </w:rPr>
        <w:t>ACS Appl. Mater. Interfaces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7</w:t>
      </w:r>
      <w:r w:rsidRPr="00595F7A">
        <w:rPr>
          <w:rFonts w:ascii="Times New Roman" w:hAnsi="Times New Roman" w:cs="Times New Roman"/>
          <w:sz w:val="24"/>
          <w:szCs w:val="24"/>
        </w:rPr>
        <w:t>, 27796-27803 (2015).</w:t>
      </w:r>
    </w:p>
    <w:p w14:paraId="38B46F5E"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2" w:name="_Hlk95994571"/>
      <w:bookmarkEnd w:id="51"/>
      <w:r w:rsidRPr="00595F7A">
        <w:rPr>
          <w:rFonts w:ascii="Times New Roman" w:hAnsi="Times New Roman" w:cs="Times New Roman"/>
          <w:sz w:val="24"/>
          <w:szCs w:val="24"/>
        </w:rPr>
        <w:t>Chen, Z., Cao, C., Chen, S., Luo, H.</w:t>
      </w:r>
      <w:r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Gao, Y. Crystallised mesoporous TiO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(A)-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(M/R) nanocomposite films with self-cleaning and excellent thermochromic properties.</w:t>
      </w:r>
      <w:r w:rsidRPr="00595F7A">
        <w:rPr>
          <w:rFonts w:ascii="Times New Roman" w:hAnsi="Times New Roman" w:cs="Times New Roman"/>
          <w:i/>
          <w:iCs/>
          <w:sz w:val="24"/>
          <w:szCs w:val="24"/>
        </w:rPr>
        <w:t xml:space="preserve"> J. Mater. Chem.</w:t>
      </w:r>
      <w:r w:rsidRPr="00595F7A">
        <w:rPr>
          <w:rFonts w:ascii="Times New Roman" w:hAnsi="Times New Roman" w:cs="Times New Roman"/>
          <w:sz w:val="24"/>
          <w:szCs w:val="24"/>
        </w:rPr>
        <w:t xml:space="preserve"> A </w:t>
      </w:r>
      <w:r w:rsidRPr="00595F7A">
        <w:rPr>
          <w:rFonts w:ascii="Times New Roman" w:hAnsi="Times New Roman" w:cs="Times New Roman"/>
          <w:b/>
          <w:bCs/>
          <w:sz w:val="24"/>
          <w:szCs w:val="24"/>
        </w:rPr>
        <w:t>2</w:t>
      </w:r>
      <w:r w:rsidRPr="00595F7A">
        <w:rPr>
          <w:rFonts w:ascii="Times New Roman" w:hAnsi="Times New Roman" w:cs="Times New Roman"/>
          <w:sz w:val="24"/>
          <w:szCs w:val="24"/>
        </w:rPr>
        <w:t xml:space="preserve">, 11874-11884 (2014). </w:t>
      </w:r>
      <w:bookmarkEnd w:id="52"/>
    </w:p>
    <w:p w14:paraId="7D214BAD"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3" w:name="_Hlk95994614"/>
      <w:r w:rsidRPr="00595F7A">
        <w:rPr>
          <w:rFonts w:ascii="Times New Roman" w:hAnsi="Times New Roman" w:cs="Times New Roman"/>
          <w:sz w:val="24"/>
          <w:szCs w:val="24"/>
        </w:rPr>
        <w:t>Zhou, Y., Cai, Y.F., Hu, X.</w:t>
      </w:r>
      <w:r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Long, Y. Temperature-responsive hydrogel with ultra- large solar modulation and high luminous transmission for ‘‘smart window’’ applications. </w:t>
      </w:r>
      <w:r w:rsidRPr="00595F7A">
        <w:rPr>
          <w:rFonts w:ascii="Times New Roman" w:hAnsi="Times New Roman" w:cs="Times New Roman"/>
          <w:i/>
          <w:iCs/>
          <w:sz w:val="24"/>
          <w:szCs w:val="24"/>
        </w:rPr>
        <w:t>J. Mater. Chem. A</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2</w:t>
      </w:r>
      <w:r w:rsidRPr="00595F7A">
        <w:rPr>
          <w:rFonts w:ascii="Times New Roman" w:hAnsi="Times New Roman" w:cs="Times New Roman"/>
          <w:sz w:val="24"/>
          <w:szCs w:val="24"/>
        </w:rPr>
        <w:t xml:space="preserve">, 13550-13555 (2014). </w:t>
      </w:r>
    </w:p>
    <w:p w14:paraId="01612696"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r w:rsidRPr="00595F7A">
        <w:rPr>
          <w:rFonts w:ascii="Times New Roman" w:hAnsi="Times New Roman" w:cs="Times New Roman"/>
          <w:sz w:val="24"/>
          <w:szCs w:val="24"/>
        </w:rPr>
        <w:t>Zhou, Y., Cai, Y.F., Hu, X.</w:t>
      </w:r>
      <w:r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Long, Y.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/hydrogel hybrid nanothermochromic material with ultra-high solar modulation and luminous transmission. </w:t>
      </w:r>
      <w:r w:rsidRPr="00595F7A">
        <w:rPr>
          <w:rFonts w:ascii="Times New Roman" w:hAnsi="Times New Roman" w:cs="Times New Roman"/>
          <w:i/>
          <w:iCs/>
          <w:sz w:val="24"/>
          <w:szCs w:val="24"/>
        </w:rPr>
        <w:t>J. Mater. Chem. A</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3</w:t>
      </w:r>
      <w:r w:rsidRPr="00595F7A">
        <w:rPr>
          <w:rFonts w:ascii="Times New Roman" w:hAnsi="Times New Roman" w:cs="Times New Roman"/>
          <w:sz w:val="24"/>
          <w:szCs w:val="24"/>
        </w:rPr>
        <w:t>, 1121-1126 (2015).</w:t>
      </w:r>
    </w:p>
    <w:p w14:paraId="0711E9FD" w14:textId="766A00C4"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4" w:name="_Hlk95994726"/>
      <w:bookmarkEnd w:id="53"/>
      <w:r w:rsidRPr="00595F7A">
        <w:rPr>
          <w:rFonts w:ascii="Times New Roman" w:hAnsi="Times New Roman" w:cs="Times New Roman"/>
          <w:sz w:val="24"/>
          <w:szCs w:val="24"/>
        </w:rPr>
        <w:t>Yang, Y.S., Zhou, Y., Chiang, F.</w:t>
      </w:r>
      <w:r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Long, Y. Tungsten doped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/microgels hybrid thermochromic material and its smart window application. </w:t>
      </w:r>
      <w:r w:rsidRPr="00595F7A">
        <w:rPr>
          <w:rFonts w:ascii="Times New Roman" w:hAnsi="Times New Roman" w:cs="Times New Roman"/>
          <w:i/>
          <w:iCs/>
          <w:sz w:val="24"/>
          <w:szCs w:val="24"/>
        </w:rPr>
        <w:t>RSC Adv.</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7</w:t>
      </w:r>
      <w:r w:rsidRPr="00595F7A">
        <w:rPr>
          <w:rFonts w:ascii="Times New Roman" w:hAnsi="Times New Roman" w:cs="Times New Roman"/>
          <w:sz w:val="24"/>
          <w:szCs w:val="24"/>
        </w:rPr>
        <w:t xml:space="preserve">, 7758-7762 (2017). </w:t>
      </w:r>
    </w:p>
    <w:p w14:paraId="554A49CE"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r w:rsidRPr="00595F7A">
        <w:rPr>
          <w:rFonts w:ascii="Times New Roman" w:hAnsi="Times New Roman" w:cs="Times New Roman"/>
          <w:sz w:val="24"/>
          <w:szCs w:val="24"/>
        </w:rPr>
        <w:lastRenderedPageBreak/>
        <w:t xml:space="preserve">Zhu, J. et al. Composite film of vanadium dioxide nanoparticles and ionic liquid-nickel-chlorine complexes with excellent visible thermochromic performance. </w:t>
      </w:r>
      <w:r w:rsidRPr="00595F7A">
        <w:rPr>
          <w:rFonts w:ascii="Times New Roman" w:hAnsi="Times New Roman" w:cs="Times New Roman"/>
          <w:i/>
          <w:iCs/>
          <w:sz w:val="24"/>
          <w:szCs w:val="24"/>
        </w:rPr>
        <w:t>ACS Appl. Mater. Interfaces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8</w:t>
      </w:r>
      <w:r w:rsidRPr="00595F7A">
        <w:rPr>
          <w:rFonts w:ascii="Times New Roman" w:hAnsi="Times New Roman" w:cs="Times New Roman"/>
          <w:sz w:val="24"/>
          <w:szCs w:val="24"/>
        </w:rPr>
        <w:t xml:space="preserve">, 29742-29748 (2016). </w:t>
      </w:r>
    </w:p>
    <w:p w14:paraId="1DFE4056"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r w:rsidRPr="00595F7A">
        <w:rPr>
          <w:rFonts w:ascii="Times New Roman" w:hAnsi="Times New Roman" w:cs="Times New Roman"/>
          <w:sz w:val="24"/>
          <w:szCs w:val="24"/>
        </w:rPr>
        <w:t>Zhu, J. et al. Solar-thermochromism of a hybrid film of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nanoparticles and CoII-Br-TMP complexes. </w:t>
      </w:r>
      <w:r w:rsidRPr="00595F7A">
        <w:rPr>
          <w:rFonts w:ascii="Times New Roman" w:hAnsi="Times New Roman" w:cs="Times New Roman"/>
          <w:i/>
          <w:iCs/>
          <w:sz w:val="24"/>
          <w:szCs w:val="24"/>
        </w:rPr>
        <w:t>RSC Adv.</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6</w:t>
      </w:r>
      <w:r w:rsidRPr="00595F7A">
        <w:rPr>
          <w:rFonts w:ascii="Times New Roman" w:hAnsi="Times New Roman" w:cs="Times New Roman"/>
          <w:sz w:val="24"/>
          <w:szCs w:val="24"/>
        </w:rPr>
        <w:t xml:space="preserve">, 67396-67399 (2016). </w:t>
      </w:r>
    </w:p>
    <w:p w14:paraId="3DF6F2F7"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r w:rsidRPr="00595F7A">
        <w:rPr>
          <w:rFonts w:ascii="Times New Roman" w:hAnsi="Times New Roman" w:cs="Times New Roman"/>
          <w:sz w:val="24"/>
          <w:szCs w:val="24"/>
        </w:rPr>
        <w:t>Zhu, J. et al. Hybrid films of VO</w:t>
      </w:r>
      <w:r w:rsidRPr="00595F7A">
        <w:rPr>
          <w:rFonts w:ascii="Times New Roman" w:hAnsi="Times New Roman" w:cs="Times New Roman"/>
          <w:sz w:val="24"/>
          <w:szCs w:val="24"/>
          <w:vertAlign w:val="subscript"/>
        </w:rPr>
        <w:t xml:space="preserve">2 </w:t>
      </w:r>
      <w:r w:rsidRPr="00595F7A">
        <w:rPr>
          <w:rFonts w:ascii="Times New Roman" w:hAnsi="Times New Roman" w:cs="Times New Roman"/>
          <w:sz w:val="24"/>
          <w:szCs w:val="24"/>
        </w:rPr>
        <w:t xml:space="preserve">nanoparticles and a nickel (II)-based ligand exchange thermochromic system: Excellent optical performance with a temperature responsive color change. </w:t>
      </w:r>
      <w:r w:rsidRPr="00595F7A">
        <w:rPr>
          <w:rFonts w:ascii="Times New Roman" w:hAnsi="Times New Roman" w:cs="Times New Roman"/>
          <w:i/>
          <w:iCs/>
          <w:sz w:val="24"/>
          <w:szCs w:val="24"/>
        </w:rPr>
        <w:t xml:space="preserve">New J. Chem. </w:t>
      </w:r>
      <w:r w:rsidRPr="00595F7A">
        <w:rPr>
          <w:rFonts w:ascii="Times New Roman" w:hAnsi="Times New Roman" w:cs="Times New Roman"/>
          <w:b/>
          <w:bCs/>
          <w:sz w:val="24"/>
          <w:szCs w:val="24"/>
        </w:rPr>
        <w:t>41</w:t>
      </w:r>
      <w:r w:rsidRPr="00595F7A">
        <w:rPr>
          <w:rFonts w:ascii="Times New Roman" w:hAnsi="Times New Roman" w:cs="Times New Roman"/>
          <w:sz w:val="24"/>
          <w:szCs w:val="24"/>
        </w:rPr>
        <w:t>, 830-835 (2017).</w:t>
      </w:r>
    </w:p>
    <w:p w14:paraId="45D3D1C2"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5" w:name="_Hlk95994789"/>
      <w:bookmarkEnd w:id="54"/>
      <w:r w:rsidRPr="00595F7A">
        <w:rPr>
          <w:rFonts w:ascii="Times New Roman" w:hAnsi="Times New Roman" w:cs="Times New Roman"/>
          <w:sz w:val="24"/>
          <w:szCs w:val="24"/>
        </w:rPr>
        <w:t>Kang, L. et al. Nanoporous thermochromic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films with low optical constants, enhanced luminous transmittance and thermochromic properties. </w:t>
      </w:r>
      <w:r w:rsidRPr="00595F7A">
        <w:rPr>
          <w:rFonts w:ascii="Times New Roman" w:hAnsi="Times New Roman" w:cs="Times New Roman"/>
          <w:i/>
          <w:iCs/>
          <w:sz w:val="24"/>
          <w:szCs w:val="24"/>
        </w:rPr>
        <w:t>ACS Appl. Mater. Interfaces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3</w:t>
      </w:r>
      <w:r w:rsidRPr="00595F7A">
        <w:rPr>
          <w:rFonts w:ascii="Times New Roman" w:hAnsi="Times New Roman" w:cs="Times New Roman"/>
          <w:sz w:val="24"/>
          <w:szCs w:val="24"/>
        </w:rPr>
        <w:t>, 135-138 (2011).</w:t>
      </w:r>
    </w:p>
    <w:p w14:paraId="6A22EC1F" w14:textId="51493A82"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6" w:name="_Hlk95995461"/>
      <w:bookmarkEnd w:id="55"/>
      <w:r w:rsidRPr="00595F7A">
        <w:rPr>
          <w:rFonts w:ascii="Times New Roman" w:hAnsi="Times New Roman" w:cs="Times New Roman"/>
          <w:sz w:val="24"/>
          <w:szCs w:val="24"/>
        </w:rPr>
        <w:t>Cao, X. et al. Nanoporous thermochromic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(M) thin films: Controlled porosity, largely enhanced luminous transmittance and solar modulating ability. </w:t>
      </w:r>
      <w:r w:rsidRPr="00595F7A">
        <w:rPr>
          <w:rFonts w:ascii="Times New Roman" w:hAnsi="Times New Roman" w:cs="Times New Roman"/>
          <w:i/>
          <w:iCs/>
          <w:sz w:val="24"/>
          <w:szCs w:val="24"/>
        </w:rPr>
        <w:t>Langmuir</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30</w:t>
      </w:r>
      <w:r w:rsidRPr="00595F7A">
        <w:rPr>
          <w:rFonts w:ascii="Times New Roman" w:hAnsi="Times New Roman" w:cs="Times New Roman"/>
          <w:sz w:val="24"/>
          <w:szCs w:val="24"/>
        </w:rPr>
        <w:t>, 1710-1715 (2014).</w:t>
      </w:r>
    </w:p>
    <w:p w14:paraId="01565C0E" w14:textId="00F3B1F5" w:rsidR="00195EA0" w:rsidRPr="00595F7A" w:rsidRDefault="00195EA0" w:rsidP="003541C9">
      <w:pPr>
        <w:pStyle w:val="a9"/>
        <w:numPr>
          <w:ilvl w:val="0"/>
          <w:numId w:val="1"/>
        </w:numPr>
        <w:ind w:firstLineChars="0"/>
        <w:rPr>
          <w:rFonts w:ascii="Times New Roman" w:hAnsi="Times New Roman" w:cs="Times New Roman"/>
          <w:sz w:val="24"/>
          <w:szCs w:val="24"/>
        </w:rPr>
      </w:pPr>
      <w:bookmarkStart w:id="57" w:name="_Hlk95984351"/>
      <w:r w:rsidRPr="00595F7A">
        <w:rPr>
          <w:rFonts w:ascii="Times New Roman" w:hAnsi="Times New Roman" w:cs="Times New Roman"/>
          <w:sz w:val="24"/>
          <w:szCs w:val="24"/>
        </w:rPr>
        <w:t xml:space="preserve">Liu, C., Long, Y., Magdassi, S. &amp; Mandler, D. Ionic strength induced electrodeposition: A universal approach for nanomaterial deposition at selective areas. </w:t>
      </w:r>
      <w:r w:rsidRPr="00595F7A">
        <w:rPr>
          <w:rFonts w:ascii="Times New Roman" w:hAnsi="Times New Roman" w:cs="Times New Roman"/>
          <w:i/>
          <w:iCs/>
          <w:sz w:val="24"/>
          <w:szCs w:val="24"/>
        </w:rPr>
        <w:t>Nanoscale</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9</w:t>
      </w:r>
      <w:r w:rsidRPr="00595F7A">
        <w:rPr>
          <w:rFonts w:ascii="Times New Roman" w:hAnsi="Times New Roman" w:cs="Times New Roman"/>
          <w:sz w:val="24"/>
          <w:szCs w:val="24"/>
        </w:rPr>
        <w:t>, 485-490 (2017).</w:t>
      </w:r>
      <w:bookmarkEnd w:id="57"/>
    </w:p>
    <w:p w14:paraId="58C949A3"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8" w:name="_Hlk95995580"/>
      <w:bookmarkEnd w:id="56"/>
      <w:r w:rsidRPr="00595F7A">
        <w:rPr>
          <w:rFonts w:ascii="Times New Roman" w:hAnsi="Times New Roman" w:cs="Times New Roman"/>
          <w:sz w:val="24"/>
          <w:szCs w:val="24"/>
        </w:rPr>
        <w:t>Lu, Q. et al. Periodic micro-patterned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thermochromic films by mesh printing. </w:t>
      </w:r>
      <w:r w:rsidRPr="00595F7A">
        <w:rPr>
          <w:rFonts w:ascii="Times New Roman" w:hAnsi="Times New Roman" w:cs="Times New Roman"/>
          <w:i/>
          <w:iCs/>
          <w:sz w:val="24"/>
          <w:szCs w:val="24"/>
        </w:rPr>
        <w:t>J. Mater. Chem. C</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4</w:t>
      </w:r>
      <w:r w:rsidRPr="00595F7A">
        <w:rPr>
          <w:rFonts w:ascii="Times New Roman" w:hAnsi="Times New Roman" w:cs="Times New Roman"/>
          <w:sz w:val="24"/>
          <w:szCs w:val="24"/>
        </w:rPr>
        <w:t>, 8385-8391 (2016).</w:t>
      </w:r>
      <w:bookmarkEnd w:id="58"/>
    </w:p>
    <w:p w14:paraId="3D1ACD07"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59" w:name="_Hlk95995759"/>
      <w:r w:rsidRPr="00595F7A">
        <w:rPr>
          <w:rFonts w:ascii="Times New Roman" w:hAnsi="Times New Roman" w:cs="Times New Roman"/>
          <w:sz w:val="24"/>
          <w:szCs w:val="24"/>
        </w:rPr>
        <w:t>Ke, Y. et al. Controllable fabrication of two-dimensional patterned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nanoparticle, nanodome, and nanonet arrays with tunable temperature-dependent localized surface plasmon resonance. </w:t>
      </w:r>
      <w:r w:rsidRPr="00595F7A">
        <w:rPr>
          <w:rFonts w:ascii="Times New Roman" w:hAnsi="Times New Roman" w:cs="Times New Roman"/>
          <w:i/>
          <w:iCs/>
          <w:sz w:val="24"/>
          <w:szCs w:val="24"/>
        </w:rPr>
        <w:t>ACS Nano</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11</w:t>
      </w:r>
      <w:r w:rsidRPr="00595F7A">
        <w:rPr>
          <w:rFonts w:ascii="Times New Roman" w:hAnsi="Times New Roman" w:cs="Times New Roman"/>
          <w:sz w:val="24"/>
          <w:szCs w:val="24"/>
        </w:rPr>
        <w:t>, 7542-7551 (2017).</w:t>
      </w:r>
      <w:bookmarkEnd w:id="59"/>
    </w:p>
    <w:p w14:paraId="48386514" w14:textId="77777777" w:rsidR="003541C9" w:rsidRPr="00595F7A" w:rsidRDefault="003541C9" w:rsidP="003541C9">
      <w:pPr>
        <w:pStyle w:val="a9"/>
        <w:numPr>
          <w:ilvl w:val="0"/>
          <w:numId w:val="1"/>
        </w:numPr>
        <w:ind w:firstLineChars="0"/>
        <w:rPr>
          <w:rFonts w:ascii="Times New Roman" w:hAnsi="Times New Roman" w:cs="Times New Roman"/>
          <w:sz w:val="24"/>
          <w:szCs w:val="24"/>
        </w:rPr>
      </w:pPr>
      <w:bookmarkStart w:id="60" w:name="_Hlk95995781"/>
      <w:r w:rsidRPr="00595F7A">
        <w:rPr>
          <w:rFonts w:ascii="Times New Roman" w:hAnsi="Times New Roman" w:cs="Times New Roman"/>
          <w:sz w:val="24"/>
          <w:szCs w:val="24"/>
        </w:rPr>
        <w:t>Koo, H. et al. The effect of CeO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antireflection layer on the optical properties of thermochromic 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film for smart window system. </w:t>
      </w:r>
      <w:r w:rsidRPr="00595F7A">
        <w:rPr>
          <w:rFonts w:ascii="Times New Roman" w:hAnsi="Times New Roman" w:cs="Times New Roman"/>
          <w:i/>
          <w:iCs/>
          <w:sz w:val="24"/>
          <w:szCs w:val="24"/>
        </w:rPr>
        <w:t>J. Mater. Eng. Perform</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23</w:t>
      </w:r>
      <w:r w:rsidRPr="00595F7A">
        <w:rPr>
          <w:rFonts w:ascii="Times New Roman" w:hAnsi="Times New Roman" w:cs="Times New Roman"/>
          <w:sz w:val="24"/>
          <w:szCs w:val="24"/>
        </w:rPr>
        <w:t>, 402-407 (2014).</w:t>
      </w:r>
      <w:bookmarkEnd w:id="60"/>
    </w:p>
    <w:p w14:paraId="571AA441" w14:textId="2C47530D" w:rsidR="00F2348D" w:rsidRPr="00595F7A" w:rsidRDefault="00F2348D" w:rsidP="003541C9">
      <w:pPr>
        <w:pStyle w:val="a9"/>
        <w:numPr>
          <w:ilvl w:val="0"/>
          <w:numId w:val="1"/>
        </w:numPr>
        <w:autoSpaceDE w:val="0"/>
        <w:autoSpaceDN w:val="0"/>
        <w:adjustRightInd w:val="0"/>
        <w:ind w:firstLineChars="0"/>
        <w:rPr>
          <w:rFonts w:ascii="Times New Roman" w:hAnsi="Times New Roman" w:cs="Times New Roman"/>
          <w:sz w:val="24"/>
          <w:szCs w:val="24"/>
        </w:rPr>
      </w:pPr>
      <w:r w:rsidRPr="00595F7A">
        <w:rPr>
          <w:rFonts w:ascii="Times New Roman" w:hAnsi="Times New Roman" w:cs="Times New Roman"/>
          <w:sz w:val="24"/>
          <w:szCs w:val="24"/>
        </w:rPr>
        <w:t>Liu, C.</w:t>
      </w:r>
      <w:r w:rsidR="003541C9" w:rsidRPr="00595F7A">
        <w:rPr>
          <w:rFonts w:ascii="Times New Roman" w:hAnsi="Times New Roman" w:cs="Times New Roman"/>
          <w:sz w:val="24"/>
          <w:szCs w:val="24"/>
        </w:rPr>
        <w:t xml:space="preserve"> et al. </w:t>
      </w:r>
      <w:r w:rsidRPr="00595F7A">
        <w:rPr>
          <w:rFonts w:ascii="Times New Roman" w:hAnsi="Times New Roman" w:cs="Times New Roman"/>
          <w:sz w:val="24"/>
          <w:szCs w:val="24"/>
        </w:rPr>
        <w:t xml:space="preserve">Index-tunable anti-reflection coatings: Maximizing solar modulation ability for vanadium dioxide-based smart thermochromic glazing. </w:t>
      </w:r>
      <w:r w:rsidRPr="00595F7A">
        <w:rPr>
          <w:rFonts w:ascii="Times New Roman" w:hAnsi="Times New Roman" w:cs="Times New Roman"/>
          <w:i/>
          <w:iCs/>
          <w:sz w:val="24"/>
          <w:szCs w:val="24"/>
        </w:rPr>
        <w:t>J. Alloys Compd</w:t>
      </w:r>
      <w:r w:rsidR="00F17B29" w:rsidRPr="00595F7A">
        <w:rPr>
          <w:rFonts w:ascii="Times New Roman" w:hAnsi="Times New Roman" w:cs="Times New Roman"/>
          <w:i/>
          <w:iCs/>
          <w:sz w:val="24"/>
          <w:szCs w:val="24"/>
        </w:rPr>
        <w:t>.</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731</w:t>
      </w:r>
      <w:r w:rsidRPr="00595F7A">
        <w:rPr>
          <w:rFonts w:ascii="Times New Roman" w:hAnsi="Times New Roman" w:cs="Times New Roman"/>
          <w:sz w:val="24"/>
          <w:szCs w:val="24"/>
        </w:rPr>
        <w:t>, 1197-1207</w:t>
      </w:r>
      <w:r w:rsidR="003541C9" w:rsidRPr="00595F7A">
        <w:rPr>
          <w:rFonts w:ascii="Times New Roman" w:hAnsi="Times New Roman" w:cs="Times New Roman"/>
          <w:sz w:val="24"/>
          <w:szCs w:val="24"/>
        </w:rPr>
        <w:t xml:space="preserve"> (2018).</w:t>
      </w:r>
    </w:p>
    <w:p w14:paraId="341C441B" w14:textId="25498B8B" w:rsidR="00F2348D" w:rsidRPr="00595F7A" w:rsidRDefault="00F2348D" w:rsidP="003541C9">
      <w:pPr>
        <w:pStyle w:val="a9"/>
        <w:numPr>
          <w:ilvl w:val="0"/>
          <w:numId w:val="1"/>
        </w:numPr>
        <w:autoSpaceDE w:val="0"/>
        <w:autoSpaceDN w:val="0"/>
        <w:adjustRightInd w:val="0"/>
        <w:ind w:firstLineChars="0"/>
        <w:rPr>
          <w:rFonts w:ascii="Times New Roman" w:hAnsi="Times New Roman" w:cs="Times New Roman"/>
          <w:sz w:val="24"/>
          <w:szCs w:val="24"/>
        </w:rPr>
      </w:pPr>
      <w:bookmarkStart w:id="61" w:name="_Hlk95984370"/>
      <w:bookmarkEnd w:id="42"/>
      <w:r w:rsidRPr="00595F7A">
        <w:rPr>
          <w:rFonts w:ascii="Times New Roman" w:hAnsi="Times New Roman" w:cs="Times New Roman"/>
          <w:sz w:val="24"/>
          <w:szCs w:val="24"/>
        </w:rPr>
        <w:t>Chen, Z</w:t>
      </w:r>
      <w:r w:rsidR="003541C9" w:rsidRPr="00595F7A">
        <w:rPr>
          <w:rFonts w:ascii="Times New Roman" w:hAnsi="Times New Roman" w:cs="Times New Roman"/>
          <w:sz w:val="24"/>
          <w:szCs w:val="24"/>
        </w:rPr>
        <w:t xml:space="preserve">. et al. </w:t>
      </w:r>
      <w:r w:rsidRPr="00595F7A">
        <w:rPr>
          <w:rFonts w:ascii="Times New Roman" w:hAnsi="Times New Roman" w:cs="Times New Roman"/>
          <w:sz w:val="24"/>
          <w:szCs w:val="24"/>
        </w:rPr>
        <w:t>VO</w:t>
      </w:r>
      <w:r w:rsidRPr="00595F7A">
        <w:rPr>
          <w:rFonts w:ascii="Times New Roman" w:hAnsi="Times New Roman" w:cs="Times New Roman"/>
          <w:sz w:val="24"/>
          <w:szCs w:val="24"/>
          <w:vertAlign w:val="subscript"/>
        </w:rPr>
        <w:t>2</w:t>
      </w:r>
      <w:r w:rsidRPr="00595F7A">
        <w:rPr>
          <w:rFonts w:ascii="Times New Roman" w:hAnsi="Times New Roman" w:cs="Times New Roman"/>
          <w:sz w:val="24"/>
          <w:szCs w:val="24"/>
        </w:rPr>
        <w:t xml:space="preserve">- based double-layered films for smart windows: Optical design, all-solution preparation and improved properties. </w:t>
      </w:r>
      <w:r w:rsidRPr="00595F7A">
        <w:rPr>
          <w:rFonts w:ascii="Times New Roman" w:hAnsi="Times New Roman" w:cs="Times New Roman"/>
          <w:i/>
          <w:iCs/>
          <w:sz w:val="24"/>
          <w:szCs w:val="24"/>
        </w:rPr>
        <w:t>Sol. Energy Mater. Sol. Cells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95</w:t>
      </w:r>
      <w:r w:rsidRPr="00595F7A">
        <w:rPr>
          <w:rFonts w:ascii="Times New Roman" w:hAnsi="Times New Roman" w:cs="Times New Roman"/>
          <w:sz w:val="24"/>
          <w:szCs w:val="24"/>
        </w:rPr>
        <w:t>, 2677-2684</w:t>
      </w:r>
      <w:r w:rsidR="003541C9" w:rsidRPr="00595F7A">
        <w:rPr>
          <w:rFonts w:ascii="Times New Roman" w:hAnsi="Times New Roman" w:cs="Times New Roman"/>
          <w:sz w:val="24"/>
          <w:szCs w:val="24"/>
        </w:rPr>
        <w:t xml:space="preserve"> (2011).</w:t>
      </w:r>
      <w:bookmarkEnd w:id="61"/>
    </w:p>
    <w:p w14:paraId="04C70046" w14:textId="2C6A2AF7" w:rsidR="00322859" w:rsidRPr="00595F7A" w:rsidRDefault="00F2348D" w:rsidP="003541C9">
      <w:pPr>
        <w:pStyle w:val="a9"/>
        <w:numPr>
          <w:ilvl w:val="0"/>
          <w:numId w:val="1"/>
        </w:numPr>
        <w:autoSpaceDE w:val="0"/>
        <w:autoSpaceDN w:val="0"/>
        <w:adjustRightInd w:val="0"/>
        <w:ind w:firstLineChars="0"/>
        <w:rPr>
          <w:rFonts w:ascii="Times New Roman" w:hAnsi="Times New Roman" w:cs="Times New Roman"/>
          <w:sz w:val="24"/>
          <w:szCs w:val="24"/>
        </w:rPr>
      </w:pPr>
      <w:bookmarkStart w:id="62" w:name="_Hlk95984446"/>
      <w:r w:rsidRPr="00595F7A">
        <w:rPr>
          <w:rFonts w:ascii="Times New Roman" w:hAnsi="Times New Roman" w:cs="Times New Roman"/>
          <w:sz w:val="24"/>
          <w:szCs w:val="24"/>
        </w:rPr>
        <w:t>Ke, Y.</w:t>
      </w:r>
      <w:r w:rsidR="003541C9" w:rsidRPr="00595F7A">
        <w:rPr>
          <w:rFonts w:ascii="Times New Roman" w:hAnsi="Times New Roman" w:cs="Times New Roman"/>
          <w:sz w:val="24"/>
          <w:szCs w:val="24"/>
        </w:rPr>
        <w:t xml:space="preserve"> et al.</w:t>
      </w:r>
      <w:r w:rsidRPr="00595F7A">
        <w:rPr>
          <w:rFonts w:ascii="Times New Roman" w:hAnsi="Times New Roman" w:cs="Times New Roman"/>
          <w:sz w:val="24"/>
          <w:szCs w:val="24"/>
        </w:rPr>
        <w:t xml:space="preserve"> Adaptive thermochromic windows from active plasmonic elastomers. </w:t>
      </w:r>
      <w:r w:rsidRPr="00595F7A">
        <w:rPr>
          <w:rFonts w:ascii="Times New Roman" w:hAnsi="Times New Roman" w:cs="Times New Roman"/>
          <w:i/>
          <w:iCs/>
          <w:sz w:val="24"/>
          <w:szCs w:val="24"/>
        </w:rPr>
        <w:t>Joule</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3</w:t>
      </w:r>
      <w:r w:rsidRPr="00595F7A">
        <w:rPr>
          <w:rFonts w:ascii="Times New Roman" w:hAnsi="Times New Roman" w:cs="Times New Roman"/>
          <w:sz w:val="24"/>
          <w:szCs w:val="24"/>
        </w:rPr>
        <w:t>, 858-871</w:t>
      </w:r>
      <w:r w:rsidR="003541C9" w:rsidRPr="00595F7A">
        <w:rPr>
          <w:rFonts w:ascii="Times New Roman" w:hAnsi="Times New Roman" w:cs="Times New Roman"/>
          <w:sz w:val="24"/>
          <w:szCs w:val="24"/>
        </w:rPr>
        <w:t xml:space="preserve"> (2019)</w:t>
      </w:r>
      <w:r w:rsidRPr="00595F7A">
        <w:rPr>
          <w:rFonts w:ascii="Times New Roman" w:hAnsi="Times New Roman" w:cs="Times New Roman"/>
          <w:sz w:val="24"/>
          <w:szCs w:val="24"/>
        </w:rPr>
        <w:t>.</w:t>
      </w:r>
      <w:bookmarkEnd w:id="62"/>
    </w:p>
    <w:p w14:paraId="43D4EFF7" w14:textId="3F0AB21E" w:rsidR="00FA5B40" w:rsidRPr="00595F7A" w:rsidRDefault="00FA5B40" w:rsidP="003541C9">
      <w:pPr>
        <w:pStyle w:val="a9"/>
        <w:numPr>
          <w:ilvl w:val="0"/>
          <w:numId w:val="1"/>
        </w:numPr>
        <w:ind w:firstLineChars="0"/>
        <w:rPr>
          <w:rFonts w:ascii="Times New Roman" w:hAnsi="Times New Roman" w:cs="Times New Roman"/>
          <w:sz w:val="24"/>
          <w:szCs w:val="24"/>
        </w:rPr>
      </w:pPr>
      <w:r w:rsidRPr="00595F7A">
        <w:rPr>
          <w:rFonts w:ascii="Times New Roman" w:hAnsi="Times New Roman" w:cs="Times New Roman"/>
          <w:sz w:val="24"/>
          <w:szCs w:val="24"/>
        </w:rPr>
        <w:t>Zheng, X., Li, J.</w:t>
      </w:r>
      <w:r w:rsidR="003541C9"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Zhou, Y. X-ray diffraction measurement of residual stress in PZT thin films prepared by pulsed laser deposition. </w:t>
      </w:r>
      <w:r w:rsidRPr="00595F7A">
        <w:rPr>
          <w:rFonts w:ascii="Times New Roman" w:hAnsi="Times New Roman" w:cs="Times New Roman"/>
          <w:i/>
          <w:iCs/>
          <w:sz w:val="24"/>
          <w:szCs w:val="24"/>
        </w:rPr>
        <w:t>Acta Materialia</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52</w:t>
      </w:r>
      <w:r w:rsidRPr="00595F7A">
        <w:rPr>
          <w:rFonts w:ascii="Times New Roman" w:hAnsi="Times New Roman" w:cs="Times New Roman"/>
          <w:sz w:val="24"/>
          <w:szCs w:val="24"/>
        </w:rPr>
        <w:t>, 3313-3322</w:t>
      </w:r>
      <w:r w:rsidR="003541C9" w:rsidRPr="00595F7A">
        <w:rPr>
          <w:rFonts w:ascii="Times New Roman" w:hAnsi="Times New Roman" w:cs="Times New Roman"/>
          <w:sz w:val="24"/>
          <w:szCs w:val="24"/>
        </w:rPr>
        <w:t xml:space="preserve"> (2004)</w:t>
      </w:r>
      <w:r w:rsidRPr="00595F7A">
        <w:rPr>
          <w:rFonts w:ascii="Times New Roman" w:hAnsi="Times New Roman" w:cs="Times New Roman"/>
          <w:sz w:val="24"/>
          <w:szCs w:val="24"/>
        </w:rPr>
        <w:t>.</w:t>
      </w:r>
    </w:p>
    <w:p w14:paraId="07364A5E" w14:textId="061A8D7C" w:rsidR="00FA5B40" w:rsidRPr="00595F7A" w:rsidRDefault="00FA5B40" w:rsidP="003541C9">
      <w:pPr>
        <w:pStyle w:val="a9"/>
        <w:numPr>
          <w:ilvl w:val="0"/>
          <w:numId w:val="1"/>
        </w:numPr>
        <w:autoSpaceDE w:val="0"/>
        <w:autoSpaceDN w:val="0"/>
        <w:adjustRightInd w:val="0"/>
        <w:ind w:firstLineChars="0"/>
        <w:rPr>
          <w:rFonts w:ascii="Times New Roman" w:hAnsi="Times New Roman" w:cs="Times New Roman"/>
          <w:sz w:val="24"/>
          <w:szCs w:val="24"/>
        </w:rPr>
      </w:pPr>
      <w:r w:rsidRPr="00595F7A">
        <w:rPr>
          <w:rFonts w:ascii="Times New Roman" w:hAnsi="Times New Roman" w:cs="Times New Roman"/>
          <w:sz w:val="24"/>
          <w:szCs w:val="24"/>
        </w:rPr>
        <w:t>Sakashita, Y., Ono, T., Segawa, H., Tominaga, K.</w:t>
      </w:r>
      <w:r w:rsidR="003541C9" w:rsidRPr="00595F7A">
        <w:rPr>
          <w:rFonts w:ascii="Times New Roman" w:hAnsi="Times New Roman" w:cs="Times New Roman" w:hint="eastAsia"/>
          <w:kern w:val="0"/>
          <w:sz w:val="24"/>
          <w:szCs w:val="24"/>
        </w:rPr>
        <w:t xml:space="preserve"> &amp;</w:t>
      </w:r>
      <w:r w:rsidRPr="00595F7A">
        <w:rPr>
          <w:rFonts w:ascii="Times New Roman" w:hAnsi="Times New Roman" w:cs="Times New Roman"/>
          <w:sz w:val="24"/>
          <w:szCs w:val="24"/>
        </w:rPr>
        <w:t xml:space="preserve"> Okada, M. Preparation and electrical properties of MOCVD-deposited PZT thin films. </w:t>
      </w:r>
      <w:r w:rsidRPr="00595F7A">
        <w:rPr>
          <w:rFonts w:ascii="Times New Roman" w:hAnsi="Times New Roman" w:cs="Times New Roman"/>
          <w:i/>
          <w:iCs/>
          <w:sz w:val="24"/>
          <w:szCs w:val="24"/>
        </w:rPr>
        <w:t>J. Appl. Phys.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69</w:t>
      </w:r>
      <w:r w:rsidRPr="00595F7A">
        <w:rPr>
          <w:rFonts w:ascii="Times New Roman" w:hAnsi="Times New Roman" w:cs="Times New Roman"/>
          <w:sz w:val="24"/>
          <w:szCs w:val="24"/>
        </w:rPr>
        <w:t>, 8352</w:t>
      </w:r>
      <w:r w:rsidR="003541C9" w:rsidRPr="00595F7A">
        <w:rPr>
          <w:rFonts w:ascii="Times New Roman" w:hAnsi="Times New Roman" w:cs="Times New Roman"/>
          <w:sz w:val="24"/>
          <w:szCs w:val="24"/>
        </w:rPr>
        <w:t xml:space="preserve"> (1991)</w:t>
      </w:r>
      <w:r w:rsidRPr="00595F7A">
        <w:rPr>
          <w:rFonts w:ascii="Times New Roman" w:hAnsi="Times New Roman" w:cs="Times New Roman"/>
          <w:sz w:val="24"/>
          <w:szCs w:val="24"/>
        </w:rPr>
        <w:t>.</w:t>
      </w:r>
    </w:p>
    <w:p w14:paraId="15F01A02" w14:textId="63DEF86B" w:rsidR="00006128" w:rsidRPr="00595F7A" w:rsidRDefault="00006128" w:rsidP="003541C9">
      <w:pPr>
        <w:pStyle w:val="a9"/>
        <w:numPr>
          <w:ilvl w:val="0"/>
          <w:numId w:val="1"/>
        </w:numPr>
        <w:autoSpaceDE w:val="0"/>
        <w:autoSpaceDN w:val="0"/>
        <w:adjustRightInd w:val="0"/>
        <w:ind w:firstLineChars="0"/>
        <w:rPr>
          <w:rFonts w:ascii="Times New Roman" w:hAnsi="Times New Roman" w:cs="Times New Roman"/>
          <w:sz w:val="24"/>
          <w:szCs w:val="24"/>
        </w:rPr>
      </w:pPr>
      <w:r w:rsidRPr="00595F7A">
        <w:rPr>
          <w:rFonts w:ascii="Times New Roman" w:hAnsi="Times New Roman" w:cs="Times New Roman"/>
          <w:sz w:val="24"/>
          <w:szCs w:val="24"/>
        </w:rPr>
        <w:t>Rosenauer, A.</w:t>
      </w:r>
      <w:r w:rsidR="00B80A5A" w:rsidRPr="00595F7A">
        <w:rPr>
          <w:rFonts w:ascii="Times New Roman" w:hAnsi="Times New Roman" w:cs="Times New Roman"/>
          <w:sz w:val="24"/>
          <w:szCs w:val="24"/>
        </w:rPr>
        <w:t xml:space="preserve"> </w:t>
      </w:r>
      <w:r w:rsidR="00B80A5A" w:rsidRPr="00595F7A">
        <w:rPr>
          <w:rFonts w:ascii="Times New Roman" w:hAnsi="Times New Roman" w:cs="Times New Roman" w:hint="eastAsia"/>
          <w:sz w:val="24"/>
          <w:szCs w:val="24"/>
        </w:rPr>
        <w:t>et</w:t>
      </w:r>
      <w:r w:rsidR="00B80A5A" w:rsidRPr="00595F7A">
        <w:rPr>
          <w:rFonts w:ascii="Times New Roman" w:hAnsi="Times New Roman" w:cs="Times New Roman"/>
          <w:sz w:val="24"/>
          <w:szCs w:val="24"/>
        </w:rPr>
        <w:t xml:space="preserve"> </w:t>
      </w:r>
      <w:r w:rsidR="00B80A5A" w:rsidRPr="00595F7A">
        <w:rPr>
          <w:rFonts w:ascii="Times New Roman" w:hAnsi="Times New Roman" w:cs="Times New Roman" w:hint="eastAsia"/>
          <w:sz w:val="24"/>
          <w:szCs w:val="24"/>
        </w:rPr>
        <w:t>al</w:t>
      </w:r>
      <w:r w:rsidR="00B80A5A" w:rsidRPr="00595F7A">
        <w:rPr>
          <w:rFonts w:ascii="Times New Roman" w:hAnsi="Times New Roman" w:cs="Times New Roman"/>
          <w:sz w:val="24"/>
          <w:szCs w:val="24"/>
        </w:rPr>
        <w:t>.</w:t>
      </w:r>
      <w:r w:rsidRPr="00595F7A">
        <w:rPr>
          <w:rFonts w:ascii="Times New Roman" w:hAnsi="Times New Roman" w:cs="Times New Roman"/>
          <w:sz w:val="24"/>
          <w:szCs w:val="24"/>
        </w:rPr>
        <w:t xml:space="preserve"> Transmission Electron Microscopy of Semiconductor Nanostructures: Analysis of Composition and Strain State. </w:t>
      </w:r>
      <w:r w:rsidRPr="00595F7A">
        <w:rPr>
          <w:rFonts w:ascii="Times New Roman" w:hAnsi="Times New Roman" w:cs="Times New Roman"/>
          <w:i/>
          <w:iCs/>
          <w:sz w:val="24"/>
          <w:szCs w:val="24"/>
        </w:rPr>
        <w:t>In Springer Tracts in Modern Physics</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182</w:t>
      </w:r>
      <w:r w:rsidRPr="00595F7A">
        <w:rPr>
          <w:rFonts w:ascii="Times New Roman" w:hAnsi="Times New Roman" w:cs="Times New Roman"/>
          <w:sz w:val="24"/>
          <w:szCs w:val="24"/>
        </w:rPr>
        <w:t>, 57</w:t>
      </w:r>
      <w:r w:rsidR="0065361A" w:rsidRPr="00595F7A">
        <w:rPr>
          <w:rFonts w:ascii="Times New Roman" w:hAnsi="Times New Roman" w:cs="Times New Roman"/>
          <w:sz w:val="24"/>
          <w:szCs w:val="24"/>
        </w:rPr>
        <w:t>-</w:t>
      </w:r>
      <w:r w:rsidRPr="00595F7A">
        <w:rPr>
          <w:rFonts w:ascii="Times New Roman" w:hAnsi="Times New Roman" w:cs="Times New Roman"/>
          <w:sz w:val="24"/>
          <w:szCs w:val="24"/>
        </w:rPr>
        <w:t>84</w:t>
      </w:r>
      <w:r w:rsidR="00B80A5A" w:rsidRPr="00595F7A">
        <w:rPr>
          <w:rFonts w:ascii="Times New Roman" w:hAnsi="Times New Roman" w:cs="Times New Roman"/>
          <w:sz w:val="24"/>
          <w:szCs w:val="24"/>
        </w:rPr>
        <w:t xml:space="preserve"> (2003)</w:t>
      </w:r>
      <w:r w:rsidRPr="00595F7A">
        <w:rPr>
          <w:rFonts w:ascii="Times New Roman" w:hAnsi="Times New Roman" w:cs="Times New Roman"/>
          <w:sz w:val="24"/>
          <w:szCs w:val="24"/>
        </w:rPr>
        <w:t>.</w:t>
      </w:r>
    </w:p>
    <w:p w14:paraId="33DBB32C" w14:textId="5FAE1DFB" w:rsidR="0065361A" w:rsidRPr="00595F7A" w:rsidRDefault="0065361A" w:rsidP="003541C9">
      <w:pPr>
        <w:pStyle w:val="a9"/>
        <w:numPr>
          <w:ilvl w:val="0"/>
          <w:numId w:val="1"/>
        </w:numPr>
        <w:autoSpaceDE w:val="0"/>
        <w:autoSpaceDN w:val="0"/>
        <w:adjustRightInd w:val="0"/>
        <w:ind w:firstLineChars="0"/>
        <w:rPr>
          <w:rFonts w:ascii="Times New Roman" w:hAnsi="Times New Roman" w:cs="Times New Roman"/>
          <w:sz w:val="24"/>
          <w:szCs w:val="24"/>
        </w:rPr>
      </w:pPr>
      <w:r w:rsidRPr="00595F7A">
        <w:rPr>
          <w:rFonts w:ascii="Times New Roman" w:hAnsi="Times New Roman" w:cs="Times New Roman"/>
          <w:sz w:val="24"/>
          <w:szCs w:val="24"/>
          <w:lang w:val="en-GB"/>
        </w:rPr>
        <w:t>Süess, M.J.</w:t>
      </w:r>
      <w:r w:rsidR="00B80A5A" w:rsidRPr="00595F7A">
        <w:rPr>
          <w:rFonts w:ascii="Times New Roman" w:hAnsi="Times New Roman" w:cs="Times New Roman"/>
          <w:sz w:val="24"/>
          <w:szCs w:val="24"/>
          <w:lang w:val="en-GB"/>
        </w:rPr>
        <w:t xml:space="preserve"> et al.</w:t>
      </w:r>
      <w:r w:rsidRPr="00595F7A">
        <w:rPr>
          <w:rFonts w:ascii="Times New Roman" w:hAnsi="Times New Roman" w:cs="Times New Roman"/>
          <w:sz w:val="24"/>
          <w:szCs w:val="24"/>
          <w:lang w:val="en-GB"/>
        </w:rPr>
        <w:t xml:space="preserve"> Analysis of enhanced light emission from highly strained germanium microbridges. </w:t>
      </w:r>
      <w:r w:rsidRPr="00595F7A">
        <w:rPr>
          <w:rFonts w:ascii="Times New Roman" w:hAnsi="Times New Roman" w:cs="Times New Roman"/>
          <w:i/>
          <w:iCs/>
          <w:sz w:val="24"/>
          <w:szCs w:val="24"/>
          <w:lang w:val="en-GB"/>
        </w:rPr>
        <w:t>Nat. Photonics</w:t>
      </w:r>
      <w:r w:rsidRPr="00595F7A">
        <w:rPr>
          <w:rFonts w:ascii="Times New Roman" w:hAnsi="Times New Roman" w:cs="Times New Roman"/>
          <w:sz w:val="24"/>
          <w:szCs w:val="24"/>
          <w:lang w:val="en-GB"/>
        </w:rPr>
        <w:t xml:space="preserve"> </w:t>
      </w:r>
      <w:r w:rsidRPr="00595F7A">
        <w:rPr>
          <w:rFonts w:ascii="Times New Roman" w:hAnsi="Times New Roman" w:cs="Times New Roman"/>
          <w:b/>
          <w:bCs/>
          <w:sz w:val="24"/>
          <w:szCs w:val="24"/>
          <w:lang w:val="en-GB"/>
        </w:rPr>
        <w:t>7</w:t>
      </w:r>
      <w:r w:rsidRPr="00595F7A">
        <w:rPr>
          <w:rFonts w:ascii="Times New Roman" w:hAnsi="Times New Roman" w:cs="Times New Roman"/>
          <w:sz w:val="24"/>
          <w:szCs w:val="24"/>
          <w:lang w:val="en-GB"/>
        </w:rPr>
        <w:t>, 466-472</w:t>
      </w:r>
      <w:r w:rsidR="00B80A5A" w:rsidRPr="00595F7A">
        <w:rPr>
          <w:rFonts w:ascii="Times New Roman" w:hAnsi="Times New Roman" w:cs="Times New Roman"/>
          <w:sz w:val="24"/>
          <w:szCs w:val="24"/>
          <w:lang w:val="en-GB"/>
        </w:rPr>
        <w:t xml:space="preserve"> (2013)</w:t>
      </w:r>
      <w:r w:rsidRPr="00595F7A">
        <w:rPr>
          <w:rFonts w:ascii="Times New Roman" w:hAnsi="Times New Roman" w:cs="Times New Roman"/>
          <w:sz w:val="24"/>
          <w:szCs w:val="24"/>
          <w:lang w:val="en-GB"/>
        </w:rPr>
        <w:t>.</w:t>
      </w:r>
    </w:p>
    <w:p w14:paraId="68D3A479" w14:textId="06A9D34B" w:rsidR="0065361A" w:rsidRPr="00595F7A" w:rsidRDefault="0065361A" w:rsidP="003541C9">
      <w:pPr>
        <w:pStyle w:val="a9"/>
        <w:numPr>
          <w:ilvl w:val="0"/>
          <w:numId w:val="1"/>
        </w:numPr>
        <w:autoSpaceDE w:val="0"/>
        <w:autoSpaceDN w:val="0"/>
        <w:adjustRightInd w:val="0"/>
        <w:ind w:firstLineChars="0"/>
        <w:rPr>
          <w:rFonts w:ascii="Times New Roman" w:hAnsi="Times New Roman" w:cs="Times New Roman"/>
          <w:sz w:val="24"/>
          <w:szCs w:val="24"/>
        </w:rPr>
      </w:pPr>
      <w:r w:rsidRPr="00595F7A">
        <w:rPr>
          <w:rFonts w:ascii="Times New Roman" w:hAnsi="Times New Roman" w:cs="Times New Roman"/>
          <w:sz w:val="24"/>
          <w:szCs w:val="24"/>
          <w:lang w:val="en-GB"/>
        </w:rPr>
        <w:lastRenderedPageBreak/>
        <w:t>Atkin, J.M.</w:t>
      </w:r>
      <w:r w:rsidR="00B80A5A" w:rsidRPr="00595F7A">
        <w:rPr>
          <w:rFonts w:ascii="Times New Roman" w:hAnsi="Times New Roman" w:cs="Times New Roman"/>
          <w:sz w:val="24"/>
          <w:szCs w:val="24"/>
          <w:lang w:val="en-GB"/>
        </w:rPr>
        <w:t xml:space="preserve"> et al.</w:t>
      </w:r>
      <w:r w:rsidRPr="00595F7A">
        <w:rPr>
          <w:rFonts w:ascii="Times New Roman" w:hAnsi="Times New Roman" w:cs="Times New Roman"/>
          <w:sz w:val="24"/>
          <w:szCs w:val="24"/>
          <w:lang w:val="en-GB"/>
        </w:rPr>
        <w:t xml:space="preserve"> Strain and temperature dependence of the insulating phases of VO</w:t>
      </w:r>
      <w:r w:rsidRPr="00595F7A">
        <w:rPr>
          <w:rFonts w:ascii="Times New Roman" w:hAnsi="Times New Roman" w:cs="Times New Roman"/>
          <w:sz w:val="24"/>
          <w:szCs w:val="24"/>
          <w:vertAlign w:val="subscript"/>
          <w:lang w:val="en-GB"/>
        </w:rPr>
        <w:t>2</w:t>
      </w:r>
      <w:r w:rsidRPr="00595F7A">
        <w:rPr>
          <w:rFonts w:ascii="Times New Roman" w:hAnsi="Times New Roman" w:cs="Times New Roman"/>
          <w:sz w:val="24"/>
          <w:szCs w:val="24"/>
          <w:lang w:val="en-GB"/>
        </w:rPr>
        <w:t xml:space="preserve"> near the metal-insulator transition. </w:t>
      </w:r>
      <w:r w:rsidRPr="00595F7A">
        <w:rPr>
          <w:rFonts w:ascii="Times New Roman" w:hAnsi="Times New Roman" w:cs="Times New Roman"/>
          <w:i/>
          <w:iCs/>
          <w:sz w:val="24"/>
          <w:szCs w:val="24"/>
          <w:lang w:val="en-GB"/>
        </w:rPr>
        <w:t>Phys. Rev. B</w:t>
      </w:r>
      <w:r w:rsidRPr="00595F7A">
        <w:rPr>
          <w:rFonts w:ascii="Times New Roman" w:hAnsi="Times New Roman" w:cs="Times New Roman"/>
          <w:sz w:val="24"/>
          <w:szCs w:val="24"/>
          <w:lang w:val="en-GB"/>
        </w:rPr>
        <w:t xml:space="preserve"> </w:t>
      </w:r>
      <w:r w:rsidRPr="00595F7A">
        <w:rPr>
          <w:rFonts w:ascii="Times New Roman" w:hAnsi="Times New Roman" w:cs="Times New Roman"/>
          <w:b/>
          <w:bCs/>
          <w:sz w:val="24"/>
          <w:szCs w:val="24"/>
          <w:lang w:val="en-GB"/>
        </w:rPr>
        <w:t>85</w:t>
      </w:r>
      <w:r w:rsidRPr="00595F7A">
        <w:rPr>
          <w:rFonts w:ascii="Times New Roman" w:hAnsi="Times New Roman" w:cs="Times New Roman"/>
          <w:sz w:val="24"/>
          <w:szCs w:val="24"/>
          <w:lang w:val="en-GB"/>
        </w:rPr>
        <w:t>, 020101</w:t>
      </w:r>
      <w:r w:rsidR="00B80A5A" w:rsidRPr="00595F7A">
        <w:rPr>
          <w:rFonts w:ascii="Times New Roman" w:hAnsi="Times New Roman" w:cs="Times New Roman"/>
          <w:sz w:val="24"/>
          <w:szCs w:val="24"/>
          <w:lang w:val="en-GB"/>
        </w:rPr>
        <w:t xml:space="preserve"> (2012)</w:t>
      </w:r>
      <w:r w:rsidRPr="00595F7A">
        <w:rPr>
          <w:rFonts w:ascii="Times New Roman" w:hAnsi="Times New Roman" w:cs="Times New Roman"/>
          <w:sz w:val="24"/>
          <w:szCs w:val="24"/>
          <w:lang w:val="en-GB"/>
        </w:rPr>
        <w:t>.</w:t>
      </w:r>
    </w:p>
    <w:p w14:paraId="66F68E56" w14:textId="051CB73C" w:rsidR="0065361A" w:rsidRPr="00595F7A" w:rsidRDefault="0065361A" w:rsidP="003541C9">
      <w:pPr>
        <w:pStyle w:val="a9"/>
        <w:numPr>
          <w:ilvl w:val="0"/>
          <w:numId w:val="1"/>
        </w:numPr>
        <w:autoSpaceDE w:val="0"/>
        <w:autoSpaceDN w:val="0"/>
        <w:adjustRightInd w:val="0"/>
        <w:ind w:firstLineChars="0"/>
        <w:rPr>
          <w:rFonts w:ascii="Times New Roman" w:hAnsi="Times New Roman" w:cs="Times New Roman"/>
          <w:sz w:val="24"/>
          <w:szCs w:val="24"/>
        </w:rPr>
      </w:pPr>
      <w:r w:rsidRPr="00595F7A">
        <w:rPr>
          <w:rFonts w:ascii="Times New Roman" w:hAnsi="Times New Roman" w:cs="Times New Roman"/>
          <w:sz w:val="24"/>
          <w:szCs w:val="24"/>
        </w:rPr>
        <w:t>Songmuang, R., Deneke, C.</w:t>
      </w:r>
      <w:r w:rsidR="00B80A5A" w:rsidRPr="00595F7A">
        <w:rPr>
          <w:rFonts w:ascii="Times New Roman" w:hAnsi="Times New Roman" w:cs="Times New Roman"/>
          <w:sz w:val="24"/>
          <w:szCs w:val="24"/>
        </w:rPr>
        <w:t xml:space="preserve"> &amp;</w:t>
      </w:r>
      <w:r w:rsidRPr="00595F7A">
        <w:rPr>
          <w:rFonts w:ascii="Times New Roman" w:hAnsi="Times New Roman" w:cs="Times New Roman"/>
          <w:sz w:val="24"/>
          <w:szCs w:val="24"/>
        </w:rPr>
        <w:t xml:space="preserve"> Schmidt, O.G. Rolled-up micro- and nanotubes from single-material thin films.</w:t>
      </w:r>
      <w:r w:rsidRPr="00595F7A">
        <w:rPr>
          <w:rFonts w:ascii="Times New Roman" w:hAnsi="Times New Roman" w:cs="Times New Roman"/>
          <w:i/>
          <w:iCs/>
          <w:sz w:val="24"/>
          <w:szCs w:val="24"/>
        </w:rPr>
        <w:t xml:space="preserve"> Appl. Phys. Lett.</w:t>
      </w:r>
      <w:r w:rsidRPr="00595F7A">
        <w:rPr>
          <w:rFonts w:ascii="Times New Roman" w:hAnsi="Times New Roman" w:cs="Times New Roman"/>
          <w:sz w:val="24"/>
          <w:szCs w:val="24"/>
        </w:rPr>
        <w:t xml:space="preserve"> </w:t>
      </w:r>
      <w:r w:rsidRPr="00595F7A">
        <w:rPr>
          <w:rFonts w:ascii="Times New Roman" w:hAnsi="Times New Roman" w:cs="Times New Roman"/>
          <w:b/>
          <w:bCs/>
          <w:sz w:val="24"/>
          <w:szCs w:val="24"/>
        </w:rPr>
        <w:t>89</w:t>
      </w:r>
      <w:r w:rsidRPr="00595F7A">
        <w:rPr>
          <w:rFonts w:ascii="Times New Roman" w:hAnsi="Times New Roman" w:cs="Times New Roman"/>
          <w:sz w:val="24"/>
          <w:szCs w:val="24"/>
        </w:rPr>
        <w:t>, 223109</w:t>
      </w:r>
      <w:r w:rsidR="00B80A5A" w:rsidRPr="00595F7A">
        <w:rPr>
          <w:rFonts w:ascii="Times New Roman" w:hAnsi="Times New Roman" w:cs="Times New Roman"/>
          <w:sz w:val="24"/>
          <w:szCs w:val="24"/>
        </w:rPr>
        <w:t xml:space="preserve"> (2006)</w:t>
      </w:r>
      <w:r w:rsidRPr="00595F7A">
        <w:rPr>
          <w:rFonts w:ascii="Times New Roman" w:hAnsi="Times New Roman" w:cs="Times New Roman"/>
          <w:sz w:val="24"/>
          <w:szCs w:val="24"/>
        </w:rPr>
        <w:t>.</w:t>
      </w:r>
    </w:p>
    <w:sectPr w:rsidR="0065361A" w:rsidRPr="00595F7A">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49E8" w14:textId="77777777" w:rsidR="002E06F4" w:rsidRDefault="002E06F4" w:rsidP="00666241">
      <w:r>
        <w:separator/>
      </w:r>
    </w:p>
  </w:endnote>
  <w:endnote w:type="continuationSeparator" w:id="0">
    <w:p w14:paraId="1372916E" w14:textId="77777777" w:rsidR="002E06F4" w:rsidRDefault="002E06F4" w:rsidP="0066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873171"/>
      <w:docPartObj>
        <w:docPartGallery w:val="Page Numbers (Bottom of Page)"/>
        <w:docPartUnique/>
      </w:docPartObj>
    </w:sdtPr>
    <w:sdtEndPr/>
    <w:sdtContent>
      <w:p w14:paraId="3CD9DE72" w14:textId="321815E3" w:rsidR="00E0532D" w:rsidRDefault="00E0532D">
        <w:pPr>
          <w:pStyle w:val="a5"/>
          <w:jc w:val="center"/>
        </w:pPr>
        <w:r>
          <w:fldChar w:fldCharType="begin"/>
        </w:r>
        <w:r>
          <w:instrText>PAGE   \* MERGEFORMAT</w:instrText>
        </w:r>
        <w:r>
          <w:fldChar w:fldCharType="separate"/>
        </w:r>
        <w:r w:rsidR="000D0571" w:rsidRPr="000D0571">
          <w:rPr>
            <w:noProof/>
            <w:lang w:val="zh-CN"/>
          </w:rPr>
          <w:t>15</w:t>
        </w:r>
        <w:r>
          <w:fldChar w:fldCharType="end"/>
        </w:r>
      </w:p>
    </w:sdtContent>
  </w:sdt>
  <w:p w14:paraId="2E3E5B5B" w14:textId="77777777" w:rsidR="00E0532D" w:rsidRDefault="00E053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5E032" w14:textId="77777777" w:rsidR="002E06F4" w:rsidRDefault="002E06F4" w:rsidP="00666241">
      <w:r>
        <w:separator/>
      </w:r>
    </w:p>
  </w:footnote>
  <w:footnote w:type="continuationSeparator" w:id="0">
    <w:p w14:paraId="5E5673E6" w14:textId="77777777" w:rsidR="002E06F4" w:rsidRDefault="002E06F4" w:rsidP="00666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C35D1"/>
    <w:multiLevelType w:val="hybridMultilevel"/>
    <w:tmpl w:val="AFD85FE4"/>
    <w:lvl w:ilvl="0" w:tplc="58E49DDC">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5C11F06"/>
    <w:multiLevelType w:val="hybridMultilevel"/>
    <w:tmpl w:val="CCBE2322"/>
    <w:lvl w:ilvl="0" w:tplc="58E49DDC">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09694686">
    <w:abstractNumId w:val="1"/>
  </w:num>
  <w:num w:numId="2" w16cid:durableId="142534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9B"/>
    <w:rsid w:val="00006128"/>
    <w:rsid w:val="0000667E"/>
    <w:rsid w:val="00011DF4"/>
    <w:rsid w:val="00022BD3"/>
    <w:rsid w:val="00024565"/>
    <w:rsid w:val="00026A1E"/>
    <w:rsid w:val="0002776C"/>
    <w:rsid w:val="00036901"/>
    <w:rsid w:val="0004372D"/>
    <w:rsid w:val="00053D2D"/>
    <w:rsid w:val="000759BC"/>
    <w:rsid w:val="000826DB"/>
    <w:rsid w:val="000866CA"/>
    <w:rsid w:val="000908E6"/>
    <w:rsid w:val="000947CE"/>
    <w:rsid w:val="00095121"/>
    <w:rsid w:val="000B23EF"/>
    <w:rsid w:val="000C01C2"/>
    <w:rsid w:val="000C064E"/>
    <w:rsid w:val="000C3618"/>
    <w:rsid w:val="000C47D0"/>
    <w:rsid w:val="000C4C28"/>
    <w:rsid w:val="000D0571"/>
    <w:rsid w:val="000E6B1E"/>
    <w:rsid w:val="000F2589"/>
    <w:rsid w:val="000F4FB0"/>
    <w:rsid w:val="001011A2"/>
    <w:rsid w:val="0010346F"/>
    <w:rsid w:val="0011089B"/>
    <w:rsid w:val="00137167"/>
    <w:rsid w:val="00141214"/>
    <w:rsid w:val="0014464F"/>
    <w:rsid w:val="00147AE1"/>
    <w:rsid w:val="0015582D"/>
    <w:rsid w:val="0016246B"/>
    <w:rsid w:val="001757F7"/>
    <w:rsid w:val="00177C86"/>
    <w:rsid w:val="00195EA0"/>
    <w:rsid w:val="00196A3A"/>
    <w:rsid w:val="00196DD9"/>
    <w:rsid w:val="001975F8"/>
    <w:rsid w:val="001A2303"/>
    <w:rsid w:val="001B2C75"/>
    <w:rsid w:val="001C1989"/>
    <w:rsid w:val="001C2F38"/>
    <w:rsid w:val="001C3678"/>
    <w:rsid w:val="001C3A34"/>
    <w:rsid w:val="001C4311"/>
    <w:rsid w:val="001E473A"/>
    <w:rsid w:val="001E6C5D"/>
    <w:rsid w:val="001F4DEE"/>
    <w:rsid w:val="00202BB2"/>
    <w:rsid w:val="002032D5"/>
    <w:rsid w:val="00203E02"/>
    <w:rsid w:val="00206E92"/>
    <w:rsid w:val="00212AE3"/>
    <w:rsid w:val="00215D9F"/>
    <w:rsid w:val="0022418C"/>
    <w:rsid w:val="002253FF"/>
    <w:rsid w:val="00233B68"/>
    <w:rsid w:val="00237082"/>
    <w:rsid w:val="00240BC8"/>
    <w:rsid w:val="00243897"/>
    <w:rsid w:val="002631C0"/>
    <w:rsid w:val="0027212F"/>
    <w:rsid w:val="00284E9D"/>
    <w:rsid w:val="00286858"/>
    <w:rsid w:val="002943E3"/>
    <w:rsid w:val="002A20AF"/>
    <w:rsid w:val="002A3FEC"/>
    <w:rsid w:val="002B14EA"/>
    <w:rsid w:val="002D3B43"/>
    <w:rsid w:val="002D73DA"/>
    <w:rsid w:val="002E06F4"/>
    <w:rsid w:val="002E1AE3"/>
    <w:rsid w:val="002E2988"/>
    <w:rsid w:val="002E30C0"/>
    <w:rsid w:val="002F2D11"/>
    <w:rsid w:val="00300F23"/>
    <w:rsid w:val="0030337B"/>
    <w:rsid w:val="00305055"/>
    <w:rsid w:val="00315C20"/>
    <w:rsid w:val="003172D1"/>
    <w:rsid w:val="00322859"/>
    <w:rsid w:val="003541C9"/>
    <w:rsid w:val="00355D5A"/>
    <w:rsid w:val="00356B2D"/>
    <w:rsid w:val="003601C9"/>
    <w:rsid w:val="003611D4"/>
    <w:rsid w:val="00374D24"/>
    <w:rsid w:val="00377E54"/>
    <w:rsid w:val="00386872"/>
    <w:rsid w:val="003932F0"/>
    <w:rsid w:val="003B07A0"/>
    <w:rsid w:val="003D2430"/>
    <w:rsid w:val="00412DAC"/>
    <w:rsid w:val="00415E28"/>
    <w:rsid w:val="00427EDF"/>
    <w:rsid w:val="00453ED9"/>
    <w:rsid w:val="00457C8B"/>
    <w:rsid w:val="004618AD"/>
    <w:rsid w:val="00470F90"/>
    <w:rsid w:val="00472C17"/>
    <w:rsid w:val="004730A4"/>
    <w:rsid w:val="00474C18"/>
    <w:rsid w:val="00490322"/>
    <w:rsid w:val="00497D89"/>
    <w:rsid w:val="004B7427"/>
    <w:rsid w:val="004C288A"/>
    <w:rsid w:val="004C3947"/>
    <w:rsid w:val="004C3EE9"/>
    <w:rsid w:val="004C54CA"/>
    <w:rsid w:val="004D12DD"/>
    <w:rsid w:val="004D5D0A"/>
    <w:rsid w:val="004E350F"/>
    <w:rsid w:val="004E7B14"/>
    <w:rsid w:val="004F1F18"/>
    <w:rsid w:val="005064AB"/>
    <w:rsid w:val="005118B4"/>
    <w:rsid w:val="00516778"/>
    <w:rsid w:val="00517A05"/>
    <w:rsid w:val="005342BD"/>
    <w:rsid w:val="00542208"/>
    <w:rsid w:val="00551941"/>
    <w:rsid w:val="00555207"/>
    <w:rsid w:val="0056161E"/>
    <w:rsid w:val="0056161F"/>
    <w:rsid w:val="00562B69"/>
    <w:rsid w:val="005656CB"/>
    <w:rsid w:val="00572CDC"/>
    <w:rsid w:val="0057514B"/>
    <w:rsid w:val="005805C4"/>
    <w:rsid w:val="00585841"/>
    <w:rsid w:val="005901E4"/>
    <w:rsid w:val="00595F7A"/>
    <w:rsid w:val="005A1F54"/>
    <w:rsid w:val="005A387A"/>
    <w:rsid w:val="005A7B9B"/>
    <w:rsid w:val="005D02B5"/>
    <w:rsid w:val="005D44BD"/>
    <w:rsid w:val="005E1E29"/>
    <w:rsid w:val="005E33CA"/>
    <w:rsid w:val="005F02BF"/>
    <w:rsid w:val="005F2BA4"/>
    <w:rsid w:val="005F31A9"/>
    <w:rsid w:val="0060111C"/>
    <w:rsid w:val="00603661"/>
    <w:rsid w:val="00603BD0"/>
    <w:rsid w:val="0060587A"/>
    <w:rsid w:val="006258C9"/>
    <w:rsid w:val="006332FE"/>
    <w:rsid w:val="0063330B"/>
    <w:rsid w:val="006374C5"/>
    <w:rsid w:val="00641B5C"/>
    <w:rsid w:val="00646768"/>
    <w:rsid w:val="00652F37"/>
    <w:rsid w:val="0065361A"/>
    <w:rsid w:val="00654862"/>
    <w:rsid w:val="00666241"/>
    <w:rsid w:val="00674616"/>
    <w:rsid w:val="00676D4F"/>
    <w:rsid w:val="00680FDA"/>
    <w:rsid w:val="00682733"/>
    <w:rsid w:val="00687C2C"/>
    <w:rsid w:val="00694DB0"/>
    <w:rsid w:val="006A2DFE"/>
    <w:rsid w:val="006A7934"/>
    <w:rsid w:val="006B6DD4"/>
    <w:rsid w:val="006C4C78"/>
    <w:rsid w:val="006E697C"/>
    <w:rsid w:val="006F2A5C"/>
    <w:rsid w:val="006F7726"/>
    <w:rsid w:val="007167B3"/>
    <w:rsid w:val="00737EE3"/>
    <w:rsid w:val="007452B8"/>
    <w:rsid w:val="007452C6"/>
    <w:rsid w:val="00757E0B"/>
    <w:rsid w:val="00775F55"/>
    <w:rsid w:val="00782F26"/>
    <w:rsid w:val="0079297A"/>
    <w:rsid w:val="007A1669"/>
    <w:rsid w:val="007A3D2E"/>
    <w:rsid w:val="007A4FD8"/>
    <w:rsid w:val="007B443C"/>
    <w:rsid w:val="007B4515"/>
    <w:rsid w:val="007D31D1"/>
    <w:rsid w:val="007D49E9"/>
    <w:rsid w:val="007D64AC"/>
    <w:rsid w:val="007E53C7"/>
    <w:rsid w:val="0080286B"/>
    <w:rsid w:val="00803871"/>
    <w:rsid w:val="008074B7"/>
    <w:rsid w:val="00810FB9"/>
    <w:rsid w:val="0081211E"/>
    <w:rsid w:val="00820CA5"/>
    <w:rsid w:val="00827C6A"/>
    <w:rsid w:val="008325E4"/>
    <w:rsid w:val="0083707F"/>
    <w:rsid w:val="0086715C"/>
    <w:rsid w:val="00876C4D"/>
    <w:rsid w:val="008773C0"/>
    <w:rsid w:val="00892925"/>
    <w:rsid w:val="0089609A"/>
    <w:rsid w:val="008A0E43"/>
    <w:rsid w:val="008A41C5"/>
    <w:rsid w:val="008A6218"/>
    <w:rsid w:val="008B54AF"/>
    <w:rsid w:val="008F468C"/>
    <w:rsid w:val="009020D5"/>
    <w:rsid w:val="00904955"/>
    <w:rsid w:val="0090533F"/>
    <w:rsid w:val="009212EB"/>
    <w:rsid w:val="00924248"/>
    <w:rsid w:val="009264FD"/>
    <w:rsid w:val="00931098"/>
    <w:rsid w:val="00937DBB"/>
    <w:rsid w:val="00943B7A"/>
    <w:rsid w:val="009443C2"/>
    <w:rsid w:val="009451F1"/>
    <w:rsid w:val="009461B7"/>
    <w:rsid w:val="0095039A"/>
    <w:rsid w:val="0095063B"/>
    <w:rsid w:val="009526AC"/>
    <w:rsid w:val="00971592"/>
    <w:rsid w:val="009734C1"/>
    <w:rsid w:val="009B1A8A"/>
    <w:rsid w:val="009C5E91"/>
    <w:rsid w:val="009C6678"/>
    <w:rsid w:val="009C6C20"/>
    <w:rsid w:val="009C72A0"/>
    <w:rsid w:val="009D4993"/>
    <w:rsid w:val="009D674C"/>
    <w:rsid w:val="009E3998"/>
    <w:rsid w:val="009E3DAB"/>
    <w:rsid w:val="009E7084"/>
    <w:rsid w:val="009F01CA"/>
    <w:rsid w:val="00A03569"/>
    <w:rsid w:val="00A06E5A"/>
    <w:rsid w:val="00A100E4"/>
    <w:rsid w:val="00A1742E"/>
    <w:rsid w:val="00A30948"/>
    <w:rsid w:val="00A334A1"/>
    <w:rsid w:val="00A37386"/>
    <w:rsid w:val="00A401AB"/>
    <w:rsid w:val="00A41FA6"/>
    <w:rsid w:val="00A54655"/>
    <w:rsid w:val="00A54B7E"/>
    <w:rsid w:val="00A84834"/>
    <w:rsid w:val="00A97330"/>
    <w:rsid w:val="00AA2215"/>
    <w:rsid w:val="00AA3F9A"/>
    <w:rsid w:val="00AA6D84"/>
    <w:rsid w:val="00AB28B5"/>
    <w:rsid w:val="00AB3A76"/>
    <w:rsid w:val="00AC3895"/>
    <w:rsid w:val="00AE4746"/>
    <w:rsid w:val="00AF0EBD"/>
    <w:rsid w:val="00AF2281"/>
    <w:rsid w:val="00AF33A8"/>
    <w:rsid w:val="00AF64AA"/>
    <w:rsid w:val="00AF7C16"/>
    <w:rsid w:val="00B01280"/>
    <w:rsid w:val="00B1696E"/>
    <w:rsid w:val="00B23674"/>
    <w:rsid w:val="00B309EC"/>
    <w:rsid w:val="00B33AD1"/>
    <w:rsid w:val="00B37182"/>
    <w:rsid w:val="00B42EBB"/>
    <w:rsid w:val="00B44733"/>
    <w:rsid w:val="00B44958"/>
    <w:rsid w:val="00B55635"/>
    <w:rsid w:val="00B56F5F"/>
    <w:rsid w:val="00B65194"/>
    <w:rsid w:val="00B80A5A"/>
    <w:rsid w:val="00B817DE"/>
    <w:rsid w:val="00B9303F"/>
    <w:rsid w:val="00BA4B8F"/>
    <w:rsid w:val="00BB137D"/>
    <w:rsid w:val="00BC2677"/>
    <w:rsid w:val="00BD0591"/>
    <w:rsid w:val="00BD06AF"/>
    <w:rsid w:val="00BD200D"/>
    <w:rsid w:val="00BE02A6"/>
    <w:rsid w:val="00BE6139"/>
    <w:rsid w:val="00BE7827"/>
    <w:rsid w:val="00BF0DB8"/>
    <w:rsid w:val="00BF0FFD"/>
    <w:rsid w:val="00C00514"/>
    <w:rsid w:val="00C12846"/>
    <w:rsid w:val="00C12C6C"/>
    <w:rsid w:val="00C1790B"/>
    <w:rsid w:val="00C258B1"/>
    <w:rsid w:val="00C27EA1"/>
    <w:rsid w:val="00C41401"/>
    <w:rsid w:val="00C440E0"/>
    <w:rsid w:val="00C51DE4"/>
    <w:rsid w:val="00C53756"/>
    <w:rsid w:val="00C54821"/>
    <w:rsid w:val="00C56914"/>
    <w:rsid w:val="00C6252C"/>
    <w:rsid w:val="00C67B15"/>
    <w:rsid w:val="00C774BE"/>
    <w:rsid w:val="00C80CC5"/>
    <w:rsid w:val="00C832B3"/>
    <w:rsid w:val="00C95C73"/>
    <w:rsid w:val="00CB13F6"/>
    <w:rsid w:val="00CB4453"/>
    <w:rsid w:val="00CB572F"/>
    <w:rsid w:val="00CB748B"/>
    <w:rsid w:val="00CD078C"/>
    <w:rsid w:val="00CD6447"/>
    <w:rsid w:val="00CE735C"/>
    <w:rsid w:val="00CF43D4"/>
    <w:rsid w:val="00CF4602"/>
    <w:rsid w:val="00D0297E"/>
    <w:rsid w:val="00D068D3"/>
    <w:rsid w:val="00D06BD0"/>
    <w:rsid w:val="00D06E2F"/>
    <w:rsid w:val="00D143FB"/>
    <w:rsid w:val="00D15DC5"/>
    <w:rsid w:val="00D17430"/>
    <w:rsid w:val="00D2032A"/>
    <w:rsid w:val="00D34DF7"/>
    <w:rsid w:val="00D553D2"/>
    <w:rsid w:val="00D57A8D"/>
    <w:rsid w:val="00D61521"/>
    <w:rsid w:val="00D620A8"/>
    <w:rsid w:val="00D6222C"/>
    <w:rsid w:val="00D62AD3"/>
    <w:rsid w:val="00D62E6B"/>
    <w:rsid w:val="00D67167"/>
    <w:rsid w:val="00D74704"/>
    <w:rsid w:val="00D80E3C"/>
    <w:rsid w:val="00D91DA7"/>
    <w:rsid w:val="00D9459B"/>
    <w:rsid w:val="00DA1282"/>
    <w:rsid w:val="00DA4DCA"/>
    <w:rsid w:val="00DA55CF"/>
    <w:rsid w:val="00DE5714"/>
    <w:rsid w:val="00E01239"/>
    <w:rsid w:val="00E01DE3"/>
    <w:rsid w:val="00E0532D"/>
    <w:rsid w:val="00E06481"/>
    <w:rsid w:val="00E12C12"/>
    <w:rsid w:val="00E37812"/>
    <w:rsid w:val="00E42F62"/>
    <w:rsid w:val="00E430C7"/>
    <w:rsid w:val="00E44653"/>
    <w:rsid w:val="00E47CC8"/>
    <w:rsid w:val="00E55135"/>
    <w:rsid w:val="00E57D71"/>
    <w:rsid w:val="00E57FFA"/>
    <w:rsid w:val="00E70B3C"/>
    <w:rsid w:val="00EA3AA3"/>
    <w:rsid w:val="00EC61F1"/>
    <w:rsid w:val="00ED524D"/>
    <w:rsid w:val="00EF0E31"/>
    <w:rsid w:val="00EF1ABF"/>
    <w:rsid w:val="00EF785E"/>
    <w:rsid w:val="00F04EBA"/>
    <w:rsid w:val="00F04F7F"/>
    <w:rsid w:val="00F05913"/>
    <w:rsid w:val="00F15628"/>
    <w:rsid w:val="00F17B29"/>
    <w:rsid w:val="00F210A7"/>
    <w:rsid w:val="00F226EF"/>
    <w:rsid w:val="00F22A38"/>
    <w:rsid w:val="00F2348D"/>
    <w:rsid w:val="00F31A57"/>
    <w:rsid w:val="00F443A1"/>
    <w:rsid w:val="00F4518C"/>
    <w:rsid w:val="00F50138"/>
    <w:rsid w:val="00F50D40"/>
    <w:rsid w:val="00F55901"/>
    <w:rsid w:val="00F57D0B"/>
    <w:rsid w:val="00F65C58"/>
    <w:rsid w:val="00F67CE2"/>
    <w:rsid w:val="00F72503"/>
    <w:rsid w:val="00F852A0"/>
    <w:rsid w:val="00F911CD"/>
    <w:rsid w:val="00FA5B40"/>
    <w:rsid w:val="00FA7D69"/>
    <w:rsid w:val="00FB626B"/>
    <w:rsid w:val="00FC15C5"/>
    <w:rsid w:val="00FD142F"/>
    <w:rsid w:val="00FD3868"/>
    <w:rsid w:val="00FD5EB6"/>
    <w:rsid w:val="00FF040D"/>
    <w:rsid w:val="00FF4164"/>
    <w:rsid w:val="00FF5BA0"/>
    <w:rsid w:val="00FF6693"/>
    <w:rsid w:val="00FF6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99C4D"/>
  <w15:docId w15:val="{5B6DE1AC-94E8-4322-818D-7F87EC2E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624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66241"/>
    <w:rPr>
      <w:sz w:val="18"/>
      <w:szCs w:val="18"/>
    </w:rPr>
  </w:style>
  <w:style w:type="paragraph" w:styleId="a5">
    <w:name w:val="footer"/>
    <w:basedOn w:val="a"/>
    <w:link w:val="a6"/>
    <w:uiPriority w:val="99"/>
    <w:unhideWhenUsed/>
    <w:rsid w:val="00666241"/>
    <w:pPr>
      <w:tabs>
        <w:tab w:val="center" w:pos="4153"/>
        <w:tab w:val="right" w:pos="8306"/>
      </w:tabs>
      <w:snapToGrid w:val="0"/>
      <w:jc w:val="left"/>
    </w:pPr>
    <w:rPr>
      <w:sz w:val="18"/>
      <w:szCs w:val="18"/>
    </w:rPr>
  </w:style>
  <w:style w:type="character" w:customStyle="1" w:styleId="a6">
    <w:name w:val="页脚 字符"/>
    <w:basedOn w:val="a0"/>
    <w:link w:val="a5"/>
    <w:uiPriority w:val="99"/>
    <w:rsid w:val="00666241"/>
    <w:rPr>
      <w:sz w:val="18"/>
      <w:szCs w:val="18"/>
    </w:rPr>
  </w:style>
  <w:style w:type="table" w:styleId="a7">
    <w:name w:val="Table Grid"/>
    <w:basedOn w:val="a1"/>
    <w:uiPriority w:val="39"/>
    <w:rsid w:val="000C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572CDC"/>
  </w:style>
  <w:style w:type="paragraph" w:styleId="a9">
    <w:name w:val="List Paragraph"/>
    <w:basedOn w:val="a"/>
    <w:uiPriority w:val="34"/>
    <w:qFormat/>
    <w:rsid w:val="00827C6A"/>
    <w:pPr>
      <w:ind w:firstLineChars="200" w:firstLine="420"/>
    </w:pPr>
  </w:style>
  <w:style w:type="paragraph" w:styleId="aa">
    <w:name w:val="Balloon Text"/>
    <w:basedOn w:val="a"/>
    <w:link w:val="ab"/>
    <w:uiPriority w:val="99"/>
    <w:semiHidden/>
    <w:unhideWhenUsed/>
    <w:rsid w:val="001F4DEE"/>
    <w:rPr>
      <w:sz w:val="18"/>
      <w:szCs w:val="18"/>
    </w:rPr>
  </w:style>
  <w:style w:type="character" w:customStyle="1" w:styleId="ab">
    <w:name w:val="批注框文本 字符"/>
    <w:basedOn w:val="a0"/>
    <w:link w:val="aa"/>
    <w:uiPriority w:val="99"/>
    <w:semiHidden/>
    <w:rsid w:val="001F4DEE"/>
    <w:rPr>
      <w:sz w:val="18"/>
      <w:szCs w:val="18"/>
    </w:rPr>
  </w:style>
  <w:style w:type="character" w:styleId="ac">
    <w:name w:val="Placeholder Text"/>
    <w:basedOn w:val="a0"/>
    <w:uiPriority w:val="99"/>
    <w:semiHidden/>
    <w:rsid w:val="003B07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866057">
      <w:bodyDiv w:val="1"/>
      <w:marLeft w:val="0"/>
      <w:marRight w:val="0"/>
      <w:marTop w:val="0"/>
      <w:marBottom w:val="0"/>
      <w:divBdr>
        <w:top w:val="none" w:sz="0" w:space="0" w:color="auto"/>
        <w:left w:val="none" w:sz="0" w:space="0" w:color="auto"/>
        <w:bottom w:val="none" w:sz="0" w:space="0" w:color="auto"/>
        <w:right w:val="none" w:sz="0" w:space="0" w:color="auto"/>
      </w:divBdr>
    </w:div>
    <w:div w:id="603194497">
      <w:bodyDiv w:val="1"/>
      <w:marLeft w:val="0"/>
      <w:marRight w:val="0"/>
      <w:marTop w:val="0"/>
      <w:marBottom w:val="0"/>
      <w:divBdr>
        <w:top w:val="none" w:sz="0" w:space="0" w:color="auto"/>
        <w:left w:val="none" w:sz="0" w:space="0" w:color="auto"/>
        <w:bottom w:val="none" w:sz="0" w:space="0" w:color="auto"/>
        <w:right w:val="none" w:sz="0" w:space="0" w:color="auto"/>
      </w:divBdr>
    </w:div>
    <w:div w:id="896818389">
      <w:bodyDiv w:val="1"/>
      <w:marLeft w:val="0"/>
      <w:marRight w:val="0"/>
      <w:marTop w:val="0"/>
      <w:marBottom w:val="0"/>
      <w:divBdr>
        <w:top w:val="none" w:sz="0" w:space="0" w:color="auto"/>
        <w:left w:val="none" w:sz="0" w:space="0" w:color="auto"/>
        <w:bottom w:val="none" w:sz="0" w:space="0" w:color="auto"/>
        <w:right w:val="none" w:sz="0" w:space="0" w:color="auto"/>
      </w:divBdr>
    </w:div>
    <w:div w:id="141100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png"/><Relationship Id="rId25" Type="http://schemas.openxmlformats.org/officeDocument/2006/relationships/image" Target="media/image19.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28</Pages>
  <Words>3854</Words>
  <Characters>21972</Characters>
  <Application>Microsoft Office Word</Application>
  <DocSecurity>0</DocSecurity>
  <Lines>183</Lines>
  <Paragraphs>51</Paragraphs>
  <ScaleCrop>false</ScaleCrop>
  <Company/>
  <LinksUpToDate>false</LinksUpToDate>
  <CharactersWithSpaces>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李 星</cp:lastModifiedBy>
  <cp:revision>18</cp:revision>
  <cp:lastPrinted>2022-06-17T08:04:00Z</cp:lastPrinted>
  <dcterms:created xsi:type="dcterms:W3CDTF">2022-06-12T11:50:00Z</dcterms:created>
  <dcterms:modified xsi:type="dcterms:W3CDTF">2022-06-17T08:40:00Z</dcterms:modified>
</cp:coreProperties>
</file>