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media/image58.svg" ContentType="image/svg+xml"/>
  <Override PartName="/word/media/image59.svg" ContentType="image/svg+xml"/>
  <Override PartName="/word/media/image60.svg" ContentType="image/svg+xml"/>
  <Override PartName="/word/media/image61.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firstLine="0"/>
        <w:jc w:val="center"/>
        <w:textAlignment w:val="auto"/>
        <w:rPr>
          <w:rFonts w:hint="default" w:ascii="Georgia" w:hAnsi="Georgia" w:eastAsia="MS Mincho" w:cs="Calibri"/>
          <w:b w:val="0"/>
          <w:bCs/>
          <w:color w:val="000000"/>
          <w:kern w:val="0"/>
          <w:sz w:val="30"/>
          <w:szCs w:val="30"/>
          <w:lang w:val="en-US" w:eastAsia="zh-CN" w:bidi="ar-SA"/>
        </w:rPr>
      </w:pPr>
      <w:r>
        <w:rPr>
          <w:rFonts w:hint="default" w:ascii="Georgia" w:hAnsi="Georgia" w:eastAsia="MS Mincho" w:cs="Calibri"/>
          <w:b w:val="0"/>
          <w:bCs/>
          <w:color w:val="000000"/>
          <w:kern w:val="0"/>
          <w:sz w:val="30"/>
          <w:szCs w:val="30"/>
          <w:lang w:val="en-US" w:eastAsia="zh-CN" w:bidi="ar-SA"/>
        </w:rPr>
        <w:t xml:space="preserve">Supplementary Information for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firstLine="0"/>
        <w:jc w:val="center"/>
        <w:textAlignment w:val="auto"/>
        <w:rPr>
          <w:rFonts w:hint="default" w:ascii="Georgia" w:hAnsi="Georgia" w:eastAsia="MS Mincho" w:cs="Calibri"/>
          <w:b w:val="0"/>
          <w:bCs/>
          <w:color w:val="000000"/>
          <w:kern w:val="0"/>
          <w:sz w:val="30"/>
          <w:szCs w:val="30"/>
          <w:lang w:val="en-US" w:eastAsia="zh-CN" w:bidi="ar-SA"/>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firstLine="0"/>
        <w:jc w:val="center"/>
        <w:textAlignment w:val="auto"/>
        <w:rPr>
          <w:rFonts w:hint="default" w:ascii="Georgia" w:hAnsi="Georgia" w:eastAsia="MS Mincho" w:cs="Calibri"/>
          <w:b/>
          <w:bCs w:val="0"/>
          <w:color w:val="000000"/>
          <w:kern w:val="0"/>
          <w:sz w:val="30"/>
          <w:szCs w:val="30"/>
          <w:lang w:val="en-US" w:eastAsia="zh-CN" w:bidi="ar-SA"/>
        </w:rPr>
      </w:pPr>
      <w:r>
        <w:rPr>
          <w:rFonts w:hint="default" w:ascii="Georgia" w:hAnsi="Georgia" w:eastAsia="MS Mincho" w:cs="Calibri"/>
          <w:b/>
          <w:bCs w:val="0"/>
          <w:color w:val="000000"/>
          <w:kern w:val="0"/>
          <w:sz w:val="30"/>
          <w:szCs w:val="30"/>
          <w:lang w:val="en-US" w:eastAsia="zh-CN" w:bidi="ar-SA"/>
        </w:rPr>
        <w:t>“</w:t>
      </w:r>
      <w:r>
        <w:rPr>
          <w:rFonts w:hint="eastAsia" w:ascii="Georgia" w:hAnsi="Georgia" w:eastAsia="MS Mincho" w:cs="Calibri"/>
          <w:b/>
          <w:bCs w:val="0"/>
          <w:color w:val="000000"/>
          <w:kern w:val="0"/>
          <w:sz w:val="30"/>
          <w:szCs w:val="30"/>
          <w:lang w:val="en-US" w:eastAsia="zh-CN" w:bidi="ar-SA"/>
        </w:rPr>
        <w:t>Modeling</w:t>
      </w:r>
      <w:r>
        <w:rPr>
          <w:rFonts w:hint="default" w:ascii="Georgia" w:hAnsi="Georgia" w:eastAsia="MS Mincho" w:cs="Calibri"/>
          <w:b/>
          <w:bCs w:val="0"/>
          <w:color w:val="000000"/>
          <w:kern w:val="0"/>
          <w:sz w:val="30"/>
          <w:szCs w:val="30"/>
          <w:lang w:val="en-US" w:eastAsia="zh-CN" w:bidi="ar-SA"/>
        </w:rPr>
        <w:t xml:space="preserve"> vaccine allocation and equity implications of COVID-19 containment strategies” </w:t>
      </w:r>
    </w:p>
    <w:p>
      <w:pPr>
        <w:rPr>
          <w:rFonts w:hint="default"/>
          <w:b w:val="0"/>
          <w:bCs/>
          <w:lang w:val="en-US" w:eastAsia="zh-CN"/>
        </w:rPr>
      </w:pPr>
    </w:p>
    <w:p>
      <w:pPr>
        <w:rPr>
          <w:rFonts w:hint="default"/>
          <w:b w:val="0"/>
          <w:bCs/>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jc w:val="both"/>
        <w:textAlignment w:val="auto"/>
        <w:rPr>
          <w:rFonts w:hint="default" w:ascii="Georgia" w:hAnsi="Georgia" w:eastAsia="MS Mincho" w:cs="Calibri"/>
          <w:b w:val="0"/>
          <w:bCs/>
          <w:color w:val="000000"/>
          <w:kern w:val="0"/>
          <w:sz w:val="24"/>
          <w:szCs w:val="24"/>
          <w:lang w:val="en-US" w:eastAsia="zh-CN" w:bidi="ar-SA"/>
        </w:rPr>
      </w:pPr>
      <w:r>
        <w:rPr>
          <w:rFonts w:hint="default" w:ascii="Georgia" w:hAnsi="Georgia" w:eastAsia="MS Mincho" w:cs="Calibri"/>
          <w:b w:val="0"/>
          <w:bCs/>
          <w:color w:val="000000"/>
          <w:kern w:val="0"/>
          <w:sz w:val="24"/>
          <w:szCs w:val="24"/>
          <w:lang w:val="en-US" w:eastAsia="zh-CN" w:bidi="ar-SA"/>
        </w:rPr>
        <w:t xml:space="preserve">This supplementary text outlines the framework of mathematical models, the flowchart of COVID-19 transmission, equilibrium solutions of the dynamics, and the correlation between the equilibrium, </w:t>
      </w:r>
      <w:r>
        <w:rPr>
          <w:rStyle w:val="12"/>
          <w:rFonts w:hint="eastAsia" w:ascii="Georgia" w:hAnsi="Georgia" w:eastAsia="宋体" w:cs="Calibri"/>
          <w:color w:val="000000"/>
          <w:kern w:val="2"/>
          <w:sz w:val="24"/>
          <w:szCs w:val="24"/>
          <w:lang w:val="en-US" w:eastAsia="zh-CN" w:bidi="ar-SA"/>
        </w:rPr>
        <w:t xml:space="preserve">characteristics of the pathogen, </w:t>
      </w:r>
      <w:r>
        <w:rPr>
          <w:rStyle w:val="12"/>
          <w:rFonts w:hint="default" w:ascii="Georgia" w:hAnsi="Georgia" w:eastAsia="宋体" w:cs="Calibri"/>
          <w:color w:val="000000"/>
          <w:kern w:val="2"/>
          <w:sz w:val="24"/>
          <w:szCs w:val="24"/>
          <w:lang w:val="en-US" w:eastAsia="zh-CN" w:bidi="ar-SA"/>
        </w:rPr>
        <w:t xml:space="preserve">traits of immunity protection of vaccines, </w:t>
      </w:r>
      <w:r>
        <w:rPr>
          <w:rStyle w:val="12"/>
          <w:rFonts w:hint="eastAsia" w:ascii="Georgia" w:hAnsi="Georgia" w:eastAsia="宋体" w:cs="Calibri"/>
          <w:color w:val="000000"/>
          <w:kern w:val="2"/>
          <w:sz w:val="24"/>
          <w:szCs w:val="24"/>
          <w:lang w:val="en-US" w:eastAsia="zh-CN" w:bidi="ar-SA"/>
        </w:rPr>
        <w:t>and diversification</w:t>
      </w:r>
      <w:r>
        <w:rPr>
          <w:rStyle w:val="12"/>
          <w:rFonts w:hint="default" w:ascii="Georgia" w:hAnsi="Georgia" w:eastAsia="宋体" w:cs="Calibri"/>
          <w:color w:val="000000"/>
          <w:kern w:val="2"/>
          <w:sz w:val="24"/>
          <w:szCs w:val="24"/>
          <w:lang w:val="en-US" w:eastAsia="zh-CN" w:bidi="ar-SA"/>
        </w:rPr>
        <w:t xml:space="preserve"> of human behaviors</w:t>
      </w:r>
      <w:r>
        <w:rPr>
          <w:rFonts w:hint="default" w:ascii="Georgia" w:hAnsi="Georgia" w:eastAsia="MS Mincho" w:cs="Calibri"/>
          <w:b w:val="0"/>
          <w:bCs/>
          <w:color w:val="000000"/>
          <w:kern w:val="0"/>
          <w:sz w:val="24"/>
          <w:szCs w:val="24"/>
          <w:lang w:val="en-US" w:eastAsia="zh-CN" w:bidi="ar-SA"/>
        </w:rPr>
        <w:t>. We incorporate the outcomes for a variety level of allocation ratio and population mobility corresponding to the major outcomes of the manuscript. The definitions and values of parameters utilized in the simulations are illustrated subsequently. The supplementary material mainly consists of three sections as follows.</w:t>
      </w:r>
    </w:p>
    <w:p>
      <w:pPr>
        <w:rPr>
          <w:rFonts w:hint="default"/>
          <w:b w:val="0"/>
          <w:bCs/>
          <w:lang w:val="en-US" w:eastAsia="zh-CN"/>
        </w:rPr>
      </w:pPr>
    </w:p>
    <w:p>
      <w:pPr>
        <w:rPr>
          <w:rFonts w:hint="default"/>
          <w:b w:val="0"/>
          <w:bCs/>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firstLine="0"/>
        <w:jc w:val="left"/>
        <w:textAlignment w:val="auto"/>
        <w:rPr>
          <w:rFonts w:hint="default" w:ascii="Georgia" w:hAnsi="Georgia" w:eastAsia="MS Mincho" w:cs="Calibri"/>
          <w:b w:val="0"/>
          <w:bCs/>
          <w:color w:val="000000"/>
          <w:kern w:val="0"/>
          <w:sz w:val="28"/>
          <w:szCs w:val="28"/>
          <w:lang w:val="en-US" w:eastAsia="zh-CN" w:bidi="ar-SA"/>
        </w:rPr>
      </w:pPr>
      <w:r>
        <w:rPr>
          <w:rFonts w:hint="default" w:ascii="Georgia" w:hAnsi="Georgia" w:eastAsia="MS Mincho" w:cs="Calibri"/>
          <w:b w:val="0"/>
          <w:bCs/>
          <w:color w:val="000000"/>
          <w:kern w:val="0"/>
          <w:sz w:val="28"/>
          <w:szCs w:val="28"/>
          <w:lang w:val="en-US" w:eastAsia="zh-CN" w:bidi="ar-SA"/>
        </w:rPr>
        <w:t xml:space="preserve">Supplementary Methods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firstLine="0"/>
        <w:jc w:val="left"/>
        <w:textAlignment w:val="auto"/>
        <w:rPr>
          <w:rFonts w:hint="default" w:ascii="Georgia" w:hAnsi="Georgia" w:eastAsia="MS Mincho" w:cs="Calibri"/>
          <w:b w:val="0"/>
          <w:bCs/>
          <w:color w:val="000000"/>
          <w:kern w:val="0"/>
          <w:sz w:val="28"/>
          <w:szCs w:val="28"/>
          <w:lang w:val="en-US" w:eastAsia="zh-CN" w:bidi="ar-SA"/>
        </w:rPr>
      </w:pPr>
      <w:r>
        <w:rPr>
          <w:rFonts w:hint="default" w:ascii="Georgia" w:hAnsi="Georgia" w:eastAsia="MS Mincho" w:cs="Calibri"/>
          <w:b w:val="0"/>
          <w:bCs/>
          <w:color w:val="000000"/>
          <w:kern w:val="0"/>
          <w:sz w:val="28"/>
          <w:szCs w:val="28"/>
          <w:lang w:val="en-US" w:eastAsia="zh-CN" w:bidi="ar-SA"/>
        </w:rPr>
        <w:t>Supplementary Figures S1-S5</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firstLine="0"/>
        <w:jc w:val="left"/>
        <w:textAlignment w:val="auto"/>
        <w:rPr>
          <w:rFonts w:hint="default" w:ascii="Georgia" w:hAnsi="Georgia" w:eastAsia="MS Mincho" w:cs="Calibri"/>
          <w:b w:val="0"/>
          <w:bCs/>
          <w:color w:val="000000"/>
          <w:kern w:val="0"/>
          <w:sz w:val="28"/>
          <w:szCs w:val="28"/>
          <w:lang w:val="en-US" w:eastAsia="zh-CN" w:bidi="ar-SA"/>
        </w:rPr>
      </w:pPr>
      <w:r>
        <w:rPr>
          <w:rFonts w:hint="default" w:ascii="Georgia" w:hAnsi="Georgia" w:eastAsia="MS Mincho" w:cs="Calibri"/>
          <w:b w:val="0"/>
          <w:bCs/>
          <w:color w:val="000000"/>
          <w:kern w:val="0"/>
          <w:sz w:val="28"/>
          <w:szCs w:val="28"/>
          <w:lang w:val="en-US" w:eastAsia="zh-CN" w:bidi="ar-SA"/>
        </w:rPr>
        <w:t>Supplementary Table S1-S3</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firstLine="0"/>
        <w:jc w:val="left"/>
        <w:textAlignment w:val="auto"/>
        <w:rPr>
          <w:rFonts w:hint="default" w:ascii="Georgia" w:hAnsi="Georgia" w:eastAsia="MS Mincho" w:cs="Calibri"/>
          <w:b w:val="0"/>
          <w:bCs/>
          <w:color w:val="000000"/>
          <w:kern w:val="0"/>
          <w:sz w:val="28"/>
          <w:szCs w:val="28"/>
          <w:lang w:val="en-US" w:eastAsia="zh-CN" w:bidi="ar-SA"/>
        </w:rPr>
      </w:pPr>
    </w:p>
    <w:p>
      <w:pPr>
        <w:rPr>
          <w:rFonts w:hint="eastAsia" w:eastAsia="宋体"/>
          <w:lang w:val="en-US" w:eastAsia="zh-CN"/>
        </w:rPr>
      </w:pPr>
    </w:p>
    <w:p>
      <w:pPr>
        <w:rPr>
          <w:rFonts w:hint="eastAsia" w:eastAsia="宋体"/>
          <w:lang w:val="en-US" w:eastAsia="zh-CN"/>
        </w:rPr>
      </w:pPr>
    </w:p>
    <w:p>
      <w:pPr>
        <w:rPr>
          <w:rFonts w:hint="eastAsia" w:eastAsia="宋体"/>
          <w:lang w:val="en-US" w:eastAsia="zh-CN"/>
        </w:rPr>
      </w:pPr>
    </w:p>
    <w:p>
      <w:pPr>
        <w:rPr>
          <w:rFonts w:hint="default"/>
          <w:lang w:val="en-US"/>
        </w:rPr>
      </w:pPr>
    </w:p>
    <w:p>
      <w:pPr>
        <w:bidi w:val="0"/>
        <w:rPr>
          <w:rFonts w:hint="default" w:ascii="Calibri" w:hAnsi="Calibri" w:eastAsia="宋体" w:cs="Times New Roman"/>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1053"/>
        </w:tabs>
        <w:bidi w:val="0"/>
        <w:jc w:val="left"/>
        <w:rPr>
          <w:rFonts w:hint="default"/>
          <w:lang w:val="en-US" w:eastAsia="zh-CN"/>
        </w:rPr>
      </w:pPr>
      <w:r>
        <w:rPr>
          <w:rFonts w:hint="default"/>
          <w:lang w:val="en-US" w:eastAsia="zh-CN"/>
        </w:rPr>
        <w:tab/>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firstLine="0"/>
        <w:jc w:val="left"/>
        <w:textAlignment w:val="auto"/>
        <w:rPr>
          <w:rFonts w:hint="default" w:ascii="Georgia" w:hAnsi="Georgia" w:eastAsia="MS Mincho" w:cs="Calibri"/>
          <w:b w:val="0"/>
          <w:bCs/>
          <w:color w:val="000000"/>
          <w:kern w:val="0"/>
          <w:sz w:val="28"/>
          <w:szCs w:val="28"/>
          <w:lang w:val="en-US" w:eastAsia="zh-CN" w:bidi="ar-SA"/>
        </w:rPr>
      </w:pPr>
      <w:r>
        <w:rPr>
          <w:rFonts w:hint="default" w:ascii="Georgia" w:hAnsi="Georgia" w:eastAsia="MS Mincho" w:cs="Calibri"/>
          <w:b/>
          <w:bCs w:val="0"/>
          <w:color w:val="000000"/>
          <w:kern w:val="0"/>
          <w:sz w:val="24"/>
          <w:szCs w:val="24"/>
          <w:lang w:val="en-US" w:eastAsia="zh-CN" w:bidi="ar-SA"/>
        </w:rPr>
        <w:t>Supplementary Methods</w:t>
      </w:r>
      <w:r>
        <w:rPr>
          <w:rFonts w:hint="default" w:ascii="Georgia" w:hAnsi="Georgia" w:eastAsia="MS Mincho" w:cs="Calibri"/>
          <w:b w:val="0"/>
          <w:bCs/>
          <w:color w:val="000000"/>
          <w:kern w:val="0"/>
          <w:sz w:val="28"/>
          <w:szCs w:val="28"/>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tabs>
          <w:tab w:val="left" w:pos="1057"/>
        </w:tabs>
        <w:kinsoku/>
        <w:wordWrap/>
        <w:overflowPunct/>
        <w:topLinePunct w:val="0"/>
        <w:bidi w:val="0"/>
        <w:snapToGrid/>
        <w:spacing w:line="240" w:lineRule="auto"/>
        <w:ind w:right="27"/>
        <w:textAlignment w:val="auto"/>
        <w:rPr>
          <w:rFonts w:hint="eastAsia" w:ascii="Georgia" w:hAnsi="Georgia"/>
          <w:b/>
          <w:bCs/>
          <w:color w:val="000000"/>
          <w:sz w:val="24"/>
          <w:szCs w:val="24"/>
        </w:rPr>
      </w:pPr>
      <w:r>
        <w:rPr>
          <w:rFonts w:hint="eastAsia" w:ascii="Georgia" w:hAnsi="Georgia"/>
          <w:b/>
          <w:bCs/>
          <w:color w:val="000000"/>
          <w:sz w:val="24"/>
          <w:szCs w:val="24"/>
          <w:lang w:val="en-US" w:eastAsia="zh-CN"/>
        </w:rPr>
        <w:t xml:space="preserve">Methods </w:t>
      </w:r>
    </w:p>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auto"/>
        <w:rPr>
          <w:rFonts w:hint="default" w:ascii="Georgia" w:hAnsi="Georgia"/>
          <w:color w:val="000000"/>
          <w:sz w:val="24"/>
          <w:szCs w:val="24"/>
          <w:lang w:val="en-US" w:eastAsia="zh-CN"/>
        </w:rPr>
      </w:pPr>
      <w:r>
        <w:rPr>
          <w:rFonts w:hint="default" w:ascii="Georgia" w:hAnsi="Georgia"/>
          <w:b/>
          <w:bCs/>
          <w:color w:val="000000"/>
          <w:sz w:val="24"/>
          <w:szCs w:val="24"/>
          <w:lang w:val="en-US" w:eastAsia="zh-CN"/>
        </w:rPr>
        <w:t>Compartmental models</w:t>
      </w:r>
      <w:r>
        <w:rPr>
          <w:rFonts w:hint="eastAsia" w:ascii="Georgia" w:hAnsi="Georgia"/>
          <w:b/>
          <w:bCs/>
          <w:color w:val="000000"/>
          <w:sz w:val="24"/>
          <w:szCs w:val="24"/>
          <w:lang w:val="en-US" w:eastAsia="zh-CN"/>
        </w:rPr>
        <w:t>.</w:t>
      </w:r>
      <w:r>
        <w:rPr>
          <w:rFonts w:hint="eastAsia" w:ascii="Georgia" w:hAnsi="Georgia"/>
          <w:color w:val="000000"/>
          <w:sz w:val="24"/>
          <w:szCs w:val="24"/>
          <w:lang w:val="en-US" w:eastAsia="zh-CN"/>
        </w:rPr>
        <w:t xml:space="preserve"> </w:t>
      </w:r>
      <w:r>
        <w:rPr>
          <w:rFonts w:hint="default" w:ascii="Georgia" w:hAnsi="Georgia"/>
          <w:color w:val="000000"/>
          <w:sz w:val="24"/>
          <w:szCs w:val="24"/>
          <w:lang w:val="en-US" w:eastAsia="zh-CN"/>
        </w:rPr>
        <w:t>T</w:t>
      </w:r>
      <w:r>
        <w:rPr>
          <w:rFonts w:hint="eastAsia" w:ascii="Georgia" w:hAnsi="Georgia"/>
          <w:color w:val="000000"/>
          <w:sz w:val="24"/>
          <w:szCs w:val="24"/>
          <w:lang w:val="en-US" w:eastAsia="zh-CN"/>
        </w:rPr>
        <w:t xml:space="preserve">he </w:t>
      </w:r>
      <w:r>
        <w:rPr>
          <w:rFonts w:hint="default" w:ascii="Georgia" w:hAnsi="Georgia"/>
          <w:color w:val="000000"/>
          <w:sz w:val="24"/>
          <w:szCs w:val="24"/>
          <w:lang w:val="en-US" w:eastAsia="zh-CN"/>
        </w:rPr>
        <w:t xml:space="preserve">mathematical model and assumptions used in this study share the principal immuno-epidemiological mechanism of Fig. 1 and Fig. S1 , incorporating </w:t>
      </w:r>
      <w:r>
        <w:rPr>
          <w:rStyle w:val="12"/>
          <w:rFonts w:hint="eastAsia" w:ascii="Georgia" w:hAnsi="Georgia" w:eastAsia="宋体" w:cs="Calibri"/>
          <w:color w:val="000000"/>
          <w:kern w:val="2"/>
          <w:sz w:val="24"/>
          <w:szCs w:val="24"/>
          <w:lang w:val="en-US" w:eastAsia="zh-CN" w:bidi="ar-SA"/>
        </w:rPr>
        <w:t xml:space="preserve">characteristics of the pathogen, </w:t>
      </w:r>
      <w:r>
        <w:rPr>
          <w:rStyle w:val="12"/>
          <w:rFonts w:hint="default" w:ascii="Georgia" w:hAnsi="Georgia" w:eastAsia="宋体" w:cs="Calibri"/>
          <w:color w:val="000000"/>
          <w:kern w:val="2"/>
          <w:sz w:val="24"/>
          <w:szCs w:val="24"/>
          <w:lang w:val="en-US" w:eastAsia="zh-CN" w:bidi="ar-SA"/>
        </w:rPr>
        <w:t xml:space="preserve">traits of immunity protection of vaccines, </w:t>
      </w:r>
      <w:r>
        <w:rPr>
          <w:rStyle w:val="12"/>
          <w:rFonts w:hint="eastAsia" w:ascii="Georgia" w:hAnsi="Georgia" w:eastAsia="宋体" w:cs="Calibri"/>
          <w:color w:val="000000"/>
          <w:kern w:val="2"/>
          <w:sz w:val="24"/>
          <w:szCs w:val="24"/>
          <w:lang w:val="en-US" w:eastAsia="zh-CN" w:bidi="ar-SA"/>
        </w:rPr>
        <w:t>and diversification</w:t>
      </w:r>
      <w:r>
        <w:rPr>
          <w:rStyle w:val="12"/>
          <w:rFonts w:hint="default" w:ascii="Georgia" w:hAnsi="Georgia" w:eastAsia="宋体" w:cs="Calibri"/>
          <w:color w:val="000000"/>
          <w:kern w:val="2"/>
          <w:sz w:val="24"/>
          <w:szCs w:val="24"/>
          <w:lang w:val="en-US" w:eastAsia="zh-CN" w:bidi="ar-SA"/>
        </w:rPr>
        <w:t xml:space="preserve"> of human behaviors</w:t>
      </w:r>
      <w:r>
        <w:rPr>
          <w:rFonts w:hint="default" w:ascii="Georgia" w:hAnsi="Georgia"/>
          <w:color w:val="000000"/>
          <w:sz w:val="24"/>
          <w:szCs w:val="24"/>
          <w:lang w:val="en-US" w:eastAsia="zh-CN"/>
        </w:rPr>
        <w:t>. The compartment</w:t>
      </w:r>
      <w:r>
        <w:rPr>
          <w:rFonts w:hint="default" w:ascii="Cambria Math" w:hAnsi="Cambria Math" w:cs="Georgia"/>
          <w:b w:val="0"/>
          <w:bCs w:val="0"/>
          <w:i/>
          <w:color w:val="000000"/>
          <w:position w:val="-10"/>
          <w:sz w:val="24"/>
          <w:szCs w:val="24"/>
        </w:rPr>
        <w:object>
          <v:shape id="_x0000_i1025" o:spt="75" type="#_x0000_t75" style="height:16.35pt;width:15.4pt;" o:ole="t" filled="f" o:preferrelative="t" stroked="f" coordsize="21600,21600">
            <v:path/>
            <v:fill on="f" focussize="0,0"/>
            <v:stroke on="f" joinstyle="miter"/>
            <v:imagedata r:id="rId5" o:title=""/>
            <o:lock v:ext="edit" aspectratio="t"/>
            <w10:wrap type="none"/>
            <w10:anchorlock/>
          </v:shape>
          <o:OLEObject Type="Embed" ProgID="Equation.KSEE3" ShapeID="_x0000_i1025" DrawAspect="Content" ObjectID="_1468075725" r:id="rId4">
            <o:LockedField>false</o:LockedField>
          </o:OLEObject>
        </w:object>
      </w:r>
      <w:r>
        <w:rPr>
          <w:rFonts w:hint="default" w:ascii="Georgia" w:hAnsi="Georgia"/>
          <w:color w:val="000000"/>
          <w:sz w:val="24"/>
          <w:szCs w:val="24"/>
          <w:lang w:val="en-US" w:eastAsia="zh-CN"/>
        </w:rPr>
        <w:t xml:space="preserve"> denotes full susceptible individuals;</w:t>
      </w:r>
      <w:r>
        <w:rPr>
          <w:rFonts w:hint="default" w:ascii="Cambria Math" w:hAnsi="Cambria Math" w:cs="Georgia"/>
          <w:b w:val="0"/>
          <w:bCs w:val="0"/>
          <w:i/>
          <w:color w:val="000000"/>
          <w:position w:val="-10"/>
          <w:sz w:val="24"/>
          <w:szCs w:val="24"/>
        </w:rPr>
        <w:object>
          <v:shape id="_x0000_i1026" o:spt="75" type="#_x0000_t75" style="height:16.35pt;width:14.45pt;" o:ole="t" filled="f" o:preferrelative="t" stroked="f" coordsize="21600,21600">
            <v:path/>
            <v:fill on="f" focussize="0,0"/>
            <v:stroke on="f" joinstyle="miter"/>
            <v:imagedata r:id="rId7" o:title=""/>
            <o:lock v:ext="edit" aspectratio="t"/>
            <w10:wrap type="none"/>
            <w10:anchorlock/>
          </v:shape>
          <o:OLEObject Type="Embed" ProgID="Equation.KSEE3" ShapeID="_x0000_i1026" DrawAspect="Content" ObjectID="_1468075726" r:id="rId6">
            <o:LockedField>false</o:LockedField>
          </o:OLEObject>
        </w:object>
      </w:r>
      <w:r>
        <w:rPr>
          <w:rFonts w:hint="default" w:ascii="Georgia" w:hAnsi="Georgia"/>
          <w:color w:val="000000"/>
          <w:sz w:val="24"/>
          <w:szCs w:val="24"/>
          <w:lang w:val="en-US" w:eastAsia="zh-CN"/>
        </w:rPr>
        <w:t xml:space="preserve"> stands for partially susceptible individuals at exposure to the risk of reinfection. </w:t>
      </w:r>
      <w:r>
        <w:rPr>
          <w:rFonts w:hint="default" w:ascii="Cambria Math" w:hAnsi="Cambria Math" w:cs="Georgia"/>
          <w:b w:val="0"/>
          <w:bCs w:val="0"/>
          <w:i/>
          <w:color w:val="000000"/>
          <w:position w:val="-10"/>
          <w:sz w:val="24"/>
          <w:szCs w:val="24"/>
        </w:rPr>
        <w:object>
          <v:shape id="_x0000_i1027" o:spt="75" type="#_x0000_t75" style="height:16.35pt;width:13.45pt;" o:ole="t" filled="f" o:preferrelative="t" stroked="f" coordsize="21600,21600">
            <v:path/>
            <v:fill on="f" focussize="0,0"/>
            <v:stroke on="f" joinstyle="miter"/>
            <v:imagedata r:id="rId9" o:title=""/>
            <o:lock v:ext="edit" aspectratio="t"/>
            <w10:wrap type="none"/>
            <w10:anchorlock/>
          </v:shape>
          <o:OLEObject Type="Embed" ProgID="Equation.KSEE3" ShapeID="_x0000_i1027" DrawAspect="Content" ObjectID="_1468075727" r:id="rId8">
            <o:LockedField>false</o:LockedField>
          </o:OLEObject>
        </w:object>
      </w:r>
      <w:r>
        <w:rPr>
          <w:rFonts w:hint="default" w:ascii="Georgia" w:hAnsi="Georgia"/>
          <w:color w:val="000000"/>
          <w:sz w:val="24"/>
          <w:szCs w:val="24"/>
          <w:lang w:val="en-US" w:eastAsia="zh-CN"/>
        </w:rPr>
        <w:t>, and</w:t>
      </w:r>
      <w:r>
        <w:rPr>
          <w:rFonts w:hint="default" w:ascii="Cambria Math" w:hAnsi="Cambria Math" w:cs="Georgia"/>
          <w:b w:val="0"/>
          <w:bCs w:val="0"/>
          <w:i/>
          <w:color w:val="000000"/>
          <w:position w:val="-10"/>
          <w:sz w:val="24"/>
          <w:szCs w:val="24"/>
        </w:rPr>
        <w:object>
          <v:shape id="_x0000_i1028" o:spt="75" type="#_x0000_t75" style="height:16.35pt;width:13.45pt;" o:ole="t" filled="f" o:preferrelative="t" stroked="f" coordsize="21600,21600">
            <v:path/>
            <v:fill on="f" focussize="0,0"/>
            <v:stroke on="f" joinstyle="miter"/>
            <v:imagedata r:id="rId11" o:title=""/>
            <o:lock v:ext="edit" aspectratio="t"/>
            <w10:wrap type="none"/>
            <w10:anchorlock/>
          </v:shape>
          <o:OLEObject Type="Embed" ProgID="Equation.KSEE3" ShapeID="_x0000_i1028" DrawAspect="Content" ObjectID="_1468075728" r:id="rId10">
            <o:LockedField>false</o:LockedField>
          </o:OLEObject>
        </w:object>
      </w:r>
      <w:r>
        <w:rPr>
          <w:rFonts w:hint="default" w:ascii="Georgia" w:hAnsi="Georgia"/>
          <w:color w:val="000000"/>
          <w:sz w:val="24"/>
          <w:szCs w:val="24"/>
          <w:lang w:val="en-US" w:eastAsia="zh-CN"/>
        </w:rPr>
        <w:t xml:space="preserve"> represent primary and secondary infections respectively from the corresponding susceptibility compartment; </w:t>
      </w:r>
      <w:r>
        <w:rPr>
          <w:rFonts w:hint="default" w:ascii="Cambria Math" w:hAnsi="Cambria Math" w:cs="Georgia"/>
          <w:b w:val="0"/>
          <w:bCs w:val="0"/>
          <w:i/>
          <w:color w:val="000000"/>
          <w:position w:val="-12"/>
          <w:sz w:val="24"/>
          <w:szCs w:val="24"/>
        </w:rPr>
        <w:object>
          <v:shape id="_x0000_i1029" o:spt="75" type="#_x0000_t75" style="height:17.35pt;width:10.65pt;" o:ole="t" filled="f" o:preferrelative="t" stroked="f" coordsize="21600,21600">
            <v:path/>
            <v:fill on="f" focussize="0,0"/>
            <v:stroke on="f" joinstyle="miter"/>
            <v:imagedata r:id="rId13" o:title=""/>
            <o:lock v:ext="edit" aspectratio="t"/>
            <w10:wrap type="none"/>
            <w10:anchorlock/>
          </v:shape>
          <o:OLEObject Type="Embed" ProgID="Equation.KSEE3" ShapeID="_x0000_i1029" DrawAspect="Content" ObjectID="_1468075729" r:id="rId12">
            <o:LockedField>false</o:LockedField>
          </o:OLEObject>
        </w:object>
      </w:r>
      <w:r>
        <w:rPr>
          <w:rFonts w:hint="default" w:ascii="Georgia" w:hAnsi="Georgia"/>
          <w:color w:val="000000"/>
          <w:sz w:val="24"/>
          <w:szCs w:val="24"/>
          <w:lang w:val="en-US" w:eastAsia="zh-CN"/>
        </w:rPr>
        <w:t>includes individuals vaccinated with dose</w:t>
      </w:r>
      <w:r>
        <w:rPr>
          <w:rFonts w:hint="default" w:ascii="Cambria Math" w:hAnsi="Cambria Math" w:cs="Georgia"/>
          <w:b w:val="0"/>
          <w:bCs w:val="0"/>
          <w:i/>
          <w:color w:val="000000"/>
          <w:position w:val="-6"/>
          <w:sz w:val="24"/>
          <w:szCs w:val="24"/>
        </w:rPr>
        <w:object>
          <v:shape id="_x0000_i1030" o:spt="75" type="#_x0000_t75" style="height:12.8pt;width:6.85pt;" o:ole="t" filled="f" o:preferrelative="t" stroked="f" coordsize="21600,21600">
            <v:path/>
            <v:fill on="f" focussize="0,0"/>
            <v:stroke on="f" joinstyle="miter"/>
            <v:imagedata r:id="rId15" o:title=""/>
            <o:lock v:ext="edit" aspectratio="t"/>
            <w10:wrap type="none"/>
            <w10:anchorlock/>
          </v:shape>
          <o:OLEObject Type="Embed" ProgID="Equation.KSEE3" ShapeID="_x0000_i1030" DrawAspect="Content" ObjectID="_1468075730" r:id="rId14">
            <o:LockedField>false</o:LockedField>
          </o:OLEObject>
        </w:object>
      </w:r>
      <w:r>
        <w:rPr>
          <w:rFonts w:hint="default" w:ascii="Georgia" w:hAnsi="Georgia"/>
          <w:color w:val="000000"/>
          <w:sz w:val="24"/>
          <w:szCs w:val="24"/>
          <w:lang w:val="en-US" w:eastAsia="zh-CN"/>
        </w:rPr>
        <w:t xml:space="preserve">; and compartment </w:t>
      </w:r>
      <w:r>
        <w:rPr>
          <w:rFonts w:hint="default" w:ascii="Cambria Math" w:hAnsi="Cambria Math" w:cs="Georgia"/>
          <w:b w:val="0"/>
          <w:bCs w:val="0"/>
          <w:i/>
          <w:color w:val="000000"/>
          <w:position w:val="-4"/>
          <w:sz w:val="24"/>
          <w:szCs w:val="24"/>
        </w:rPr>
        <w:object>
          <v:shape id="_x0000_i1031" o:spt="75" type="#_x0000_t75" style="height:12.8pt;width:11.85pt;" o:ole="t" filled="f" o:preferrelative="t" stroked="f" coordsize="21600,21600">
            <v:path/>
            <v:fill on="f" focussize="0,0"/>
            <v:stroke on="f" joinstyle="miter"/>
            <v:imagedata r:id="rId17" o:title=""/>
            <o:lock v:ext="edit" aspectratio="t"/>
            <w10:wrap type="none"/>
            <w10:anchorlock/>
          </v:shape>
          <o:OLEObject Type="Embed" ProgID="Equation.KSEE3" ShapeID="_x0000_i1031" DrawAspect="Content" ObjectID="_1468075731" r:id="rId16">
            <o:LockedField>false</o:LockedField>
          </o:OLEObject>
        </w:object>
      </w:r>
      <w:r>
        <w:rPr>
          <w:rFonts w:hint="default" w:ascii="Georgia" w:hAnsi="Georgia"/>
          <w:color w:val="000000"/>
          <w:sz w:val="24"/>
          <w:szCs w:val="24"/>
          <w:lang w:val="en-US" w:eastAsia="zh-CN"/>
        </w:rPr>
        <w:t xml:space="preserve"> means recovery from the infection. To allow for heterogeneity in rate of vaccination, immune protection, immunity waning, risk of reinfection, rate of recovery and other potential confounding factors, we follow the epidemiological analysis from the literature and summarize them in Supplementary Tables S1-S3. Given that the estimates for the ratio of vaccine allocation might fluctuate, we allow the parameter to vary over a continuous scale.</w:t>
      </w:r>
    </w:p>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auto"/>
        <w:rPr>
          <w:rFonts w:hint="default" w:ascii="Georgia" w:hAnsi="Georgia"/>
          <w:color w:val="000000"/>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auto"/>
        <w:rPr>
          <w:rFonts w:hint="default" w:ascii="Georgia" w:hAnsi="Georgia"/>
          <w:color w:val="000000"/>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auto"/>
        <w:rPr>
          <w:rFonts w:hint="eastAsia" w:ascii="Georgia" w:hAnsi="Georgia"/>
          <w:color w:val="000000"/>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auto"/>
        <w:rPr>
          <w:rFonts w:hint="eastAsia" w:ascii="Georgia" w:hAnsi="Georgia"/>
          <w:color w:val="000000"/>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auto"/>
        <w:rPr>
          <w:rFonts w:hint="eastAsia" w:ascii="Georgia" w:hAnsi="Georgia"/>
          <w:color w:val="000000"/>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auto"/>
        <w:rPr>
          <w:rFonts w:hint="eastAsia" w:ascii="Georgia" w:hAnsi="Georgia"/>
          <w:color w:val="000000"/>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auto"/>
        <w:rPr>
          <w:rFonts w:hint="eastAsia" w:ascii="Georgia" w:hAnsi="Georgia"/>
          <w:color w:val="000000"/>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auto"/>
        <w:rPr>
          <w:rFonts w:hint="eastAsia" w:ascii="Georgia" w:hAnsi="Georgia"/>
          <w:color w:val="000000"/>
          <w:sz w:val="24"/>
          <w:szCs w:val="24"/>
          <w:lang w:val="en-US" w:eastAsia="zh-CN"/>
        </w:rPr>
      </w:pPr>
      <w:r>
        <w:drawing>
          <wp:anchor distT="0" distB="0" distL="114300" distR="114300" simplePos="0" relativeHeight="251659264" behindDoc="0" locked="0" layoutInCell="1" allowOverlap="1">
            <wp:simplePos x="0" y="0"/>
            <wp:positionH relativeFrom="column">
              <wp:posOffset>635</wp:posOffset>
            </wp:positionH>
            <wp:positionV relativeFrom="paragraph">
              <wp:posOffset>204470</wp:posOffset>
            </wp:positionV>
            <wp:extent cx="5269230" cy="4847590"/>
            <wp:effectExtent l="0" t="0" r="7620" b="10160"/>
            <wp:wrapNone/>
            <wp:docPr id="2"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1"/>
                    <pic:cNvPicPr>
                      <a:picLocks noChangeAspect="1"/>
                    </pic:cNvPicPr>
                  </pic:nvPicPr>
                  <pic:blipFill>
                    <a:blip r:embed="rId18"/>
                    <a:stretch>
                      <a:fillRect/>
                    </a:stretch>
                  </pic:blipFill>
                  <pic:spPr>
                    <a:xfrm>
                      <a:off x="0" y="0"/>
                      <a:ext cx="5269230" cy="4847590"/>
                    </a:xfrm>
                    <a:prstGeom prst="rect">
                      <a:avLst/>
                    </a:prstGeom>
                    <a:noFill/>
                    <a:ln>
                      <a:noFill/>
                    </a:ln>
                  </pic:spPr>
                </pic:pic>
              </a:graphicData>
            </a:graphic>
          </wp:anchor>
        </w:drawing>
      </w:r>
    </w:p>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auto"/>
        <w:rPr>
          <w:rFonts w:hint="eastAsia" w:ascii="Georgia" w:hAnsi="Georgia"/>
          <w:color w:val="000000"/>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jc w:val="both"/>
        <w:textAlignment w:val="auto"/>
        <w:rPr>
          <w:rFonts w:hint="default" w:ascii="Georgia" w:hAnsi="Georgia" w:eastAsia="MS Mincho" w:cs="Calibri"/>
          <w:b w:val="0"/>
          <w:bCs/>
          <w:color w:val="000000"/>
          <w:kern w:val="0"/>
          <w:sz w:val="24"/>
          <w:szCs w:val="24"/>
          <w:lang w:val="en-US" w:eastAsia="zh-CN" w:bidi="ar-SA"/>
        </w:rPr>
      </w:pPr>
      <w:r>
        <w:rPr>
          <w:rFonts w:hint="default" w:ascii="Georgia" w:hAnsi="Georgia" w:eastAsia="MS Mincho" w:cs="Calibri"/>
          <w:b w:val="0"/>
          <w:bCs/>
          <w:color w:val="000000"/>
          <w:kern w:val="0"/>
          <w:sz w:val="24"/>
          <w:szCs w:val="24"/>
          <w:lang w:val="en-US" w:eastAsia="zh-CN" w:bidi="ar-SA"/>
        </w:rPr>
        <w:t>Suppose a susceptible-vaccinated-infected-recovered-susceptible[SVIRS] mathematical model and a population of size N (Fig. S1).</w:t>
      </w:r>
      <w:r>
        <w:rPr>
          <w:rFonts w:hint="eastAsia" w:ascii="Georgia" w:hAnsi="Georgia" w:eastAsia="MS Mincho" w:cs="Calibri"/>
          <w:b w:val="0"/>
          <w:bCs/>
          <w:color w:val="000000"/>
          <w:kern w:val="0"/>
          <w:sz w:val="24"/>
          <w:szCs w:val="24"/>
          <w:lang w:val="en-US" w:eastAsia="zh-CN" w:bidi="ar-SA"/>
        </w:rPr>
        <w:t xml:space="preserve"> </w:t>
      </w:r>
      <w:r>
        <w:rPr>
          <w:rFonts w:hint="default" w:ascii="Georgia" w:hAnsi="Georgia" w:eastAsia="MS Mincho" w:cs="Calibri"/>
          <w:b w:val="0"/>
          <w:bCs/>
          <w:color w:val="000000"/>
          <w:kern w:val="0"/>
          <w:sz w:val="24"/>
          <w:szCs w:val="24"/>
          <w:lang w:val="en-US" w:eastAsia="zh-CN" w:bidi="ar-SA"/>
        </w:rPr>
        <w:t xml:space="preserve">The model is idential for the two settings. </w:t>
      </w:r>
      <w:r>
        <w:rPr>
          <w:rFonts w:hint="eastAsia" w:ascii="Georgia" w:hAnsi="Georgia" w:eastAsia="MS Mincho" w:cs="Calibri"/>
          <w:b w:val="0"/>
          <w:bCs/>
          <w:color w:val="000000"/>
          <w:kern w:val="0"/>
          <w:sz w:val="24"/>
          <w:szCs w:val="24"/>
          <w:lang w:val="en-US" w:eastAsia="zh-CN" w:bidi="ar-SA"/>
        </w:rPr>
        <w:t xml:space="preserve">Assume </w:t>
      </w:r>
      <w:r>
        <w:rPr>
          <w:rFonts w:hint="default" w:ascii="Georgia" w:hAnsi="Georgia" w:eastAsia="MS Mincho" w:cs="Calibri"/>
          <w:b w:val="0"/>
          <w:bCs/>
          <w:color w:val="000000"/>
          <w:kern w:val="0"/>
          <w:sz w:val="24"/>
          <w:szCs w:val="24"/>
          <w:lang w:val="en-US" w:eastAsia="zh-CN" w:bidi="ar-SA"/>
        </w:rPr>
        <w:t xml:space="preserve">the rate of birth is equivalent to the rate of death </w:t>
      </w:r>
      <w:r>
        <w:rPr>
          <w:rFonts w:hint="default"/>
          <w:position w:val="-10"/>
          <w:lang w:val="en-US"/>
        </w:rPr>
        <w:object>
          <v:shape id="_x0000_i1032" o:spt="75" type="#_x0000_t75" style="height:15.05pt;width:13.9pt;" o:ole="t" filled="f" o:preferrelative="t" stroked="f" coordsize="21600,21600">
            <v:path/>
            <v:fill on="f" focussize="0,0"/>
            <v:stroke on="f" joinstyle="miter"/>
            <v:imagedata r:id="rId20" o:title=""/>
            <o:lock v:ext="edit" aspectratio="t"/>
            <w10:wrap type="none"/>
            <w10:anchorlock/>
          </v:shape>
          <o:OLEObject Type="Embed" ProgID="Equation.KSEE3" ShapeID="_x0000_i1032" DrawAspect="Content" ObjectID="_1468075732" r:id="rId19">
            <o:LockedField>false</o:LockedField>
          </o:OLEObject>
        </w:object>
      </w:r>
      <w:r>
        <w:rPr>
          <w:rFonts w:hint="default" w:ascii="Georgia" w:hAnsi="Georgia" w:eastAsia="MS Mincho" w:cs="Calibri"/>
          <w:b w:val="0"/>
          <w:bCs/>
          <w:color w:val="000000"/>
          <w:kern w:val="0"/>
          <w:sz w:val="24"/>
          <w:szCs w:val="24"/>
          <w:lang w:val="en-US" w:eastAsia="zh-CN" w:bidi="ar-SA"/>
        </w:rPr>
        <w:t>, individuals recover from either primary infection or secondary infection at the rate</w:t>
      </w:r>
      <w:r>
        <w:rPr>
          <w:rFonts w:hint="default"/>
          <w:position w:val="-10"/>
          <w:lang w:val="en-US"/>
        </w:rPr>
        <w:object>
          <v:shape id="_x0000_i1033" o:spt="75" type="#_x0000_t75" style="height:15.05pt;width:11.6pt;" o:ole="t" filled="f" o:preferrelative="t" stroked="f" coordsize="21600,21600">
            <v:path/>
            <v:fill on="f" focussize="0,0"/>
            <v:stroke on="f" joinstyle="miter"/>
            <v:imagedata r:id="rId22" o:title=""/>
            <o:lock v:ext="edit" aspectratio="t"/>
            <w10:wrap type="none"/>
            <w10:anchorlock/>
          </v:shape>
          <o:OLEObject Type="Embed" ProgID="Equation.KSEE3" ShapeID="_x0000_i1033" DrawAspect="Content" ObjectID="_1468075733" r:id="rId21">
            <o:LockedField>false</o:LockedField>
          </o:OLEObject>
        </w:object>
      </w:r>
      <w:r>
        <w:rPr>
          <w:rFonts w:hint="default" w:ascii="Georgia" w:hAnsi="Georgia" w:eastAsia="MS Mincho" w:cs="Calibri"/>
          <w:b w:val="0"/>
          <w:bCs/>
          <w:color w:val="000000"/>
          <w:kern w:val="0"/>
          <w:sz w:val="24"/>
          <w:szCs w:val="24"/>
          <w:lang w:val="en-US" w:eastAsia="zh-CN" w:bidi="ar-SA"/>
        </w:rPr>
        <w:t xml:space="preserve">, and the immunity protection wanes at the rate </w:t>
      </w:r>
      <w:r>
        <w:rPr>
          <w:rFonts w:hint="default"/>
          <w:position w:val="-6"/>
          <w:lang w:val="en-US"/>
        </w:rPr>
        <w:object>
          <v:shape id="_x0000_i1034" o:spt="75" type="#_x0000_t75" style="height:16.15pt;width:12.8pt;" o:ole="t" filled="f" o:preferrelative="t" stroked="f" coordsize="21600,21600">
            <v:path/>
            <v:fill on="f" focussize="0,0"/>
            <v:stroke on="f" joinstyle="miter"/>
            <v:imagedata r:id="rId24" o:title=""/>
            <o:lock v:ext="edit" aspectratio="t"/>
            <w10:wrap type="none"/>
            <w10:anchorlock/>
          </v:shape>
          <o:OLEObject Type="Embed" ProgID="Equation.KSEE3" ShapeID="_x0000_i1034" DrawAspect="Content" ObjectID="_1468075734" r:id="rId23">
            <o:LockedField>false</o:LockedField>
          </o:OLEObject>
        </w:object>
      </w:r>
      <w:r>
        <w:rPr>
          <w:rFonts w:hint="default" w:ascii="Georgia" w:hAnsi="Georgia" w:eastAsia="MS Mincho" w:cs="Calibri"/>
          <w:b w:val="0"/>
          <w:bCs/>
          <w:color w:val="000000"/>
          <w:kern w:val="0"/>
          <w:sz w:val="24"/>
          <w:szCs w:val="24"/>
          <w:lang w:val="en-US" w:eastAsia="zh-CN" w:bidi="ar-SA"/>
        </w:rPr>
        <w:t xml:space="preserve">. Full susceptible individuals get primary doses 1&amp;2 vaccinated at the rate </w:t>
      </w:r>
      <w:r>
        <w:rPr>
          <w:rFonts w:hint="default"/>
          <w:position w:val="-6"/>
          <w:lang w:val="en-US"/>
        </w:rPr>
        <w:object>
          <v:shape id="_x0000_i1035" o:spt="75" type="#_x0000_t75" style="height:12.8pt;width:11.65pt;" o:ole="t" filled="f" o:preferrelative="t" stroked="f" coordsize="21600,21600">
            <v:path/>
            <v:fill on="f" focussize="0,0"/>
            <v:stroke on="f" joinstyle="miter"/>
            <v:imagedata r:id="rId26" o:title=""/>
            <o:lock v:ext="edit" aspectratio="t"/>
            <w10:wrap type="none"/>
            <w10:anchorlock/>
          </v:shape>
          <o:OLEObject Type="Embed" ProgID="Equation.KSEE3" ShapeID="_x0000_i1035" DrawAspect="Content" ObjectID="_1468075735" r:id="rId25">
            <o:LockedField>false</o:LockedField>
          </o:OLEObject>
        </w:object>
      </w:r>
      <w:r>
        <w:rPr>
          <w:rFonts w:hint="default"/>
          <w:position w:val="-24"/>
          <w:lang w:val="en-US"/>
        </w:rPr>
        <w:t xml:space="preserve"> </w:t>
      </w:r>
      <w:r>
        <w:rPr>
          <w:rFonts w:hint="default" w:ascii="Georgia" w:hAnsi="Georgia" w:eastAsia="MS Mincho" w:cs="Calibri"/>
          <w:b w:val="0"/>
          <w:bCs/>
          <w:color w:val="000000"/>
          <w:kern w:val="0"/>
          <w:sz w:val="24"/>
          <w:szCs w:val="24"/>
          <w:lang w:val="en-US" w:eastAsia="zh-CN" w:bidi="ar-SA"/>
        </w:rPr>
        <w:t>and</w:t>
      </w:r>
      <w:r>
        <w:rPr>
          <w:rFonts w:hint="default"/>
          <w:position w:val="-6"/>
          <w:lang w:val="en-US"/>
        </w:rPr>
        <w:object>
          <v:shape id="_x0000_i1036" o:spt="75" type="#_x0000_t75" style="height:12.8pt;width:14pt;" o:ole="t" filled="f" o:preferrelative="t" stroked="f" coordsize="21600,21600">
            <v:path/>
            <v:fill on="f" focussize="0,0"/>
            <v:stroke on="f"/>
            <v:imagedata r:id="rId28" o:title=""/>
            <o:lock v:ext="edit" aspectratio="t"/>
            <w10:wrap type="none"/>
            <w10:anchorlock/>
          </v:shape>
          <o:OLEObject Type="Embed" ProgID="Equation.KSEE3" ShapeID="_x0000_i1036" DrawAspect="Content" ObjectID="_1468075736" r:id="rId27">
            <o:LockedField>false</o:LockedField>
          </o:OLEObject>
        </w:object>
      </w:r>
      <w:r>
        <w:rPr>
          <w:rFonts w:hint="default" w:ascii="Georgia" w:hAnsi="Georgia" w:eastAsia="MS Mincho" w:cs="Calibri"/>
          <w:b w:val="0"/>
          <w:bCs/>
          <w:color w:val="000000"/>
          <w:kern w:val="0"/>
          <w:sz w:val="24"/>
          <w:szCs w:val="24"/>
          <w:lang w:val="en-US" w:eastAsia="zh-CN" w:bidi="ar-SA"/>
        </w:rPr>
        <w:t>respectively. The immunity protection of doses 1&amp;2 declines at rate</w:t>
      </w:r>
      <w:r>
        <w:rPr>
          <w:rFonts w:hint="default"/>
          <w:position w:val="-10"/>
          <w:lang w:val="en-US"/>
        </w:rPr>
        <w:object>
          <v:shape id="_x0000_i1037" o:spt="75" type="#_x0000_t75" style="height:19.8pt;width:14.05pt;" o:ole="t" filled="f" o:preferrelative="t" stroked="f" coordsize="21600,21600">
            <v:path/>
            <v:fill on="f" focussize="0,0"/>
            <v:stroke on="f"/>
            <v:imagedata r:id="rId30" o:title=""/>
            <o:lock v:ext="edit" aspectratio="t"/>
            <w10:wrap type="none"/>
            <w10:anchorlock/>
          </v:shape>
          <o:OLEObject Type="Embed" ProgID="Equation.KSEE3" ShapeID="_x0000_i1037" DrawAspect="Content" ObjectID="_1468075737" r:id="rId29">
            <o:LockedField>false</o:LockedField>
          </o:OLEObject>
        </w:object>
      </w:r>
      <w:r>
        <w:rPr>
          <w:rFonts w:hint="default" w:ascii="Georgia" w:hAnsi="Georgia" w:eastAsia="MS Mincho" w:cs="Calibri"/>
          <w:b w:val="0"/>
          <w:bCs/>
          <w:color w:val="000000"/>
          <w:kern w:val="0"/>
          <w:sz w:val="24"/>
          <w:szCs w:val="24"/>
          <w:lang w:val="en-US" w:eastAsia="zh-CN" w:bidi="ar-SA"/>
        </w:rPr>
        <w:t>and</w:t>
      </w:r>
      <w:r>
        <w:rPr>
          <w:rFonts w:hint="default"/>
          <w:lang w:val="en-US"/>
        </w:rPr>
        <w:t xml:space="preserve"> </w:t>
      </w:r>
      <w:r>
        <w:rPr>
          <w:rFonts w:hint="default"/>
          <w:position w:val="-10"/>
          <w:lang w:val="en-US"/>
        </w:rPr>
        <w:object>
          <v:shape id="_x0000_i1038" o:spt="75" type="#_x0000_t75" style="height:19.8pt;width:15.25pt;" o:ole="t" filled="f" o:preferrelative="t" stroked="f" coordsize="21600,21600">
            <v:path/>
            <v:fill on="f" focussize="0,0"/>
            <v:stroke on="f"/>
            <v:imagedata r:id="rId32" o:title=""/>
            <o:lock v:ext="edit" aspectratio="t"/>
            <w10:wrap type="none"/>
            <w10:anchorlock/>
          </v:shape>
          <o:OLEObject Type="Embed" ProgID="Equation.KSEE3" ShapeID="_x0000_i1038" DrawAspect="Content" ObjectID="_1468075738" r:id="rId31">
            <o:LockedField>false</o:LockedField>
          </o:OLEObject>
        </w:object>
      </w:r>
      <w:r>
        <w:rPr>
          <w:rFonts w:hint="default"/>
          <w:position w:val="-24"/>
          <w:lang w:val="en-US"/>
        </w:rPr>
        <w:t xml:space="preserve"> </w:t>
      </w:r>
      <w:r>
        <w:rPr>
          <w:rFonts w:hint="default" w:ascii="Georgia" w:hAnsi="Georgia" w:eastAsia="MS Mincho" w:cs="Calibri"/>
          <w:b w:val="0"/>
          <w:bCs/>
          <w:color w:val="000000"/>
          <w:kern w:val="0"/>
          <w:sz w:val="24"/>
          <w:szCs w:val="24"/>
          <w:lang w:val="en-US" w:eastAsia="zh-CN" w:bidi="ar-SA"/>
        </w:rPr>
        <w:t xml:space="preserve">respectively. </w:t>
      </w:r>
      <w:r>
        <w:rPr>
          <w:rFonts w:hint="default" w:ascii="Cambria Math" w:hAnsi="Cambria Math" w:cs="Georgia"/>
          <w:b w:val="0"/>
          <w:bCs w:val="0"/>
          <w:i/>
          <w:color w:val="000000"/>
          <w:position w:val="-14"/>
          <w:sz w:val="21"/>
          <w:szCs w:val="21"/>
        </w:rPr>
        <w:object>
          <v:shape id="_x0000_i1039" o:spt="75" type="#_x0000_t75" style="height:19pt;width:23pt;" o:ole="t" filled="f" o:preferrelative="t" stroked="f" coordsize="21600,21600">
            <v:path/>
            <v:fill on="f" focussize="0,0"/>
            <v:stroke on="f"/>
            <v:imagedata r:id="rId34" o:title=""/>
            <o:lock v:ext="edit" aspectratio="t"/>
            <w10:wrap type="none"/>
            <w10:anchorlock/>
          </v:shape>
          <o:OLEObject Type="Embed" ProgID="Equation.KSEE3" ShapeID="_x0000_i1039" DrawAspect="Content" ObjectID="_1468075739" r:id="rId33">
            <o:LockedField>false</o:LockedField>
          </o:OLEObject>
        </w:object>
      </w:r>
      <w:r>
        <w:rPr>
          <w:rFonts w:hint="default" w:ascii="Georgia" w:hAnsi="Georgia" w:eastAsia="MS Mincho" w:cs="Calibri"/>
          <w:b w:val="0"/>
          <w:bCs/>
          <w:color w:val="000000"/>
          <w:kern w:val="0"/>
          <w:sz w:val="24"/>
          <w:szCs w:val="24"/>
          <w:lang w:val="en-US" w:eastAsia="zh-CN" w:bidi="ar-SA"/>
        </w:rPr>
        <w:t>,</w:t>
      </w:r>
      <w:r>
        <w:rPr>
          <w:rFonts w:hint="default" w:ascii="Cambria Math" w:hAnsi="Cambria Math" w:cs="Georgia"/>
          <w:b w:val="0"/>
          <w:bCs w:val="0"/>
          <w:i/>
          <w:color w:val="000000"/>
          <w:position w:val="-18"/>
          <w:sz w:val="21"/>
          <w:szCs w:val="21"/>
        </w:rPr>
        <w:object>
          <v:shape id="_x0000_i1040" o:spt="75" type="#_x0000_t75" style="height:21pt;width:28pt;" o:ole="t" filled="f" o:preferrelative="t" stroked="f" coordsize="21600,21600">
            <v:path/>
            <v:fill on="f" focussize="0,0"/>
            <v:stroke on="f" joinstyle="miter"/>
            <v:imagedata r:id="rId36" o:title=""/>
            <o:lock v:ext="edit" aspectratio="t"/>
            <w10:wrap type="none"/>
            <w10:anchorlock/>
          </v:shape>
          <o:OLEObject Type="Embed" ProgID="Equation.KSEE3" ShapeID="_x0000_i1040" DrawAspect="Content" ObjectID="_1468075740" r:id="rId35">
            <o:LockedField>false</o:LockedField>
          </o:OLEObject>
        </w:object>
      </w:r>
      <w:r>
        <w:rPr>
          <w:rFonts w:hint="default" w:ascii="Georgia" w:hAnsi="Georgia" w:eastAsia="MS Mincho" w:cs="Calibri"/>
          <w:b w:val="0"/>
          <w:bCs/>
          <w:color w:val="000000"/>
          <w:kern w:val="0"/>
          <w:sz w:val="24"/>
          <w:szCs w:val="24"/>
          <w:lang w:val="en-US" w:eastAsia="zh-CN" w:bidi="ar-SA"/>
        </w:rPr>
        <w:t xml:space="preserve"> and denote the administration initiation timing of doses 1 and 2. </w:t>
      </w:r>
      <w:r>
        <w:rPr>
          <w:rFonts w:hint="default" w:ascii="Cambria Math" w:hAnsi="Cambria Math" w:cs="Georgia"/>
          <w:b w:val="0"/>
          <w:bCs w:val="0"/>
          <w:i/>
          <w:color w:val="000000"/>
          <w:position w:val="-14"/>
          <w:sz w:val="21"/>
          <w:szCs w:val="21"/>
        </w:rPr>
        <w:object>
          <v:shape id="_x0000_i1041" o:spt="75" type="#_x0000_t75" style="height:19pt;width:13pt;" o:ole="t" filled="f" o:preferrelative="t" stroked="f" coordsize="21600,21600">
            <v:path/>
            <v:fill on="f" focussize="0,0"/>
            <v:stroke on="f"/>
            <v:imagedata r:id="rId38" o:title=""/>
            <o:lock v:ext="edit" aspectratio="t"/>
            <w10:wrap type="none"/>
            <w10:anchorlock/>
          </v:shape>
          <o:OLEObject Type="Embed" ProgID="Equation.KSEE3" ShapeID="_x0000_i1041" DrawAspect="Content" ObjectID="_1468075741" r:id="rId37">
            <o:LockedField>false</o:LockedField>
          </o:OLEObject>
        </w:object>
      </w:r>
      <w:r>
        <w:rPr>
          <w:rFonts w:hint="eastAsia" w:ascii="Georgia" w:hAnsi="Georgia" w:eastAsia="MS Mincho" w:cs="Calibri"/>
          <w:b w:val="0"/>
          <w:bCs/>
          <w:color w:val="000000"/>
          <w:kern w:val="0"/>
          <w:sz w:val="24"/>
          <w:szCs w:val="24"/>
          <w:lang w:val="en-US" w:eastAsia="zh-CN" w:bidi="ar-SA"/>
        </w:rPr>
        <w:t xml:space="preserve"> </w:t>
      </w:r>
      <w:r>
        <w:rPr>
          <w:rFonts w:hint="default" w:ascii="Georgia" w:hAnsi="Georgia" w:eastAsia="MS Mincho" w:cs="Calibri"/>
          <w:b w:val="0"/>
          <w:bCs/>
          <w:color w:val="000000"/>
          <w:kern w:val="0"/>
          <w:sz w:val="24"/>
          <w:szCs w:val="24"/>
          <w:lang w:val="en-US" w:eastAsia="zh-CN" w:bidi="ar-SA"/>
        </w:rPr>
        <w:t>is the ratio of vaccines allocated from HAS to LAS.</w:t>
      </w:r>
      <w:r>
        <w:rPr>
          <w:rFonts w:hint="default" w:ascii="Cambria Math" w:hAnsi="Cambria Math" w:cs="Georgia"/>
          <w:b w:val="0"/>
          <w:bCs w:val="0"/>
          <w:i/>
          <w:color w:val="000000"/>
          <w:position w:val="-6"/>
          <w:sz w:val="21"/>
          <w:szCs w:val="21"/>
        </w:rPr>
        <w:object>
          <v:shape id="_x0000_i1042" o:spt="75" type="#_x0000_t75" style="height:11pt;width:12pt;" o:ole="t" filled="f" o:preferrelative="t" stroked="f" coordsize="21600,21600">
            <v:path/>
            <v:fill on="f" focussize="0,0"/>
            <v:stroke on="f"/>
            <v:imagedata r:id="rId40" o:title=""/>
            <o:lock v:ext="edit" aspectratio="t"/>
            <w10:wrap type="none"/>
            <w10:anchorlock/>
          </v:shape>
          <o:OLEObject Type="Embed" ProgID="Equation.KSEE3" ShapeID="_x0000_i1042" DrawAspect="Content" ObjectID="_1468075742" r:id="rId39">
            <o:LockedField>false</o:LockedField>
          </o:OLEObject>
        </w:object>
      </w:r>
      <w:r>
        <w:rPr>
          <w:rFonts w:hint="default" w:ascii="Georgia" w:hAnsi="Georgia" w:eastAsia="MS Mincho" w:cs="Calibri"/>
          <w:b w:val="0"/>
          <w:bCs/>
          <w:color w:val="000000"/>
          <w:kern w:val="0"/>
          <w:sz w:val="24"/>
          <w:szCs w:val="24"/>
          <w:lang w:val="en-US" w:eastAsia="zh-CN" w:bidi="ar-SA"/>
        </w:rPr>
        <w:t xml:space="preserve"> is the relative infectiousness of the secondary infection in comparison with the primary infection. In the analysis, we assume this value equal to one. Hence, the total number of COVID-19 infections at equilibrium is determined by the formula (1): </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widowControl/>
        <w:suppressLineNumbers w:val="0"/>
        <w:jc w:val="both"/>
        <w:rPr>
          <w:rFonts w:hint="default" w:ascii="Georgia" w:hAnsi="Georgia" w:eastAsia="MS Mincho" w:cs="Calibri"/>
          <w:b w:val="0"/>
          <w:bCs/>
          <w:color w:val="000000"/>
          <w:kern w:val="0"/>
          <w:sz w:val="24"/>
          <w:szCs w:val="24"/>
          <w:lang w:val="en-US" w:eastAsia="zh-CN" w:bidi="ar-SA"/>
        </w:rPr>
      </w:pPr>
    </w:p>
    <w:p>
      <w:pPr>
        <w:keepNext w:val="0"/>
        <w:keepLines w:val="0"/>
        <w:widowControl/>
        <w:suppressLineNumbers w:val="0"/>
        <w:jc w:val="both"/>
        <w:rPr>
          <w:rFonts w:hint="default" w:ascii="Georgia" w:hAnsi="Georgia" w:eastAsia="MS Mincho" w:cs="Calibri"/>
          <w:b w:val="0"/>
          <w:bCs/>
          <w:color w:val="000000"/>
          <w:kern w:val="0"/>
          <w:sz w:val="24"/>
          <w:szCs w:val="24"/>
          <w:lang w:val="en-US" w:eastAsia="zh-CN" w:bidi="ar-SA"/>
        </w:rPr>
      </w:pPr>
      <w:r>
        <w:rPr>
          <w:rFonts w:hint="default" w:ascii="Georgia" w:hAnsi="Georgia" w:eastAsia="MS Mincho" w:cs="Calibri"/>
          <w:b w:val="0"/>
          <w:bCs/>
          <w:color w:val="000000"/>
          <w:kern w:val="0"/>
          <w:sz w:val="24"/>
          <w:szCs w:val="24"/>
          <w:lang w:val="en-US" w:eastAsia="zh-CN" w:bidi="ar-SA"/>
        </w:rPr>
        <w:t xml:space="preserve"> </w:t>
      </w:r>
      <w:r>
        <w:rPr>
          <w:rFonts w:hint="default"/>
          <w:position w:val="-12"/>
          <w:lang w:val="en-US"/>
        </w:rPr>
        <w:object>
          <v:shape id="_x0000_i1043" o:spt="75" type="#_x0000_t75" style="height:21pt;width:111.2pt;" o:ole="t" filled="f" o:preferrelative="t" stroked="f" coordsize="21600,21600">
            <v:path/>
            <v:fill on="f" focussize="0,0"/>
            <v:stroke on="f"/>
            <v:imagedata r:id="rId42" o:title=""/>
            <o:lock v:ext="edit" aspectratio="t"/>
            <w10:wrap type="none"/>
            <w10:anchorlock/>
          </v:shape>
          <o:OLEObject Type="Embed" ProgID="Equation.KSEE3" ShapeID="_x0000_i1043" DrawAspect="Content" ObjectID="_1468075743" r:id="rId41">
            <o:LockedField>false</o:LockedField>
          </o:OLEObject>
        </w:object>
      </w:r>
    </w:p>
    <w:p>
      <w:pPr>
        <w:rPr>
          <w:rFonts w:hint="default"/>
          <w:lang w:val="en-US"/>
        </w:rPr>
      </w:pP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Georgia" w:hAnsi="Georgia" w:eastAsia="MS Mincho" w:cs="Calibri"/>
          <w:b w:val="0"/>
          <w:bCs/>
          <w:color w:val="000000"/>
          <w:kern w:val="0"/>
          <w:sz w:val="24"/>
          <w:szCs w:val="24"/>
          <w:lang w:val="en-US" w:eastAsia="zh-CN" w:bidi="ar-SA"/>
        </w:rPr>
      </w:pPr>
      <w:r>
        <w:rPr>
          <w:rFonts w:hint="default" w:ascii="Georgia" w:hAnsi="Georgia" w:eastAsia="MS Mincho" w:cs="Calibri"/>
          <w:b w:val="0"/>
          <w:bCs/>
          <w:color w:val="000000"/>
          <w:kern w:val="0"/>
          <w:sz w:val="24"/>
          <w:szCs w:val="24"/>
          <w:lang w:val="en-US" w:eastAsia="zh-CN" w:bidi="ar-SA"/>
        </w:rPr>
        <w:t>The model governing the dynamic of transmission can be expressed as the series of the following:</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Georgia" w:hAnsi="Georgia" w:eastAsia="MS Mincho" w:cs="Calibri"/>
          <w:b w:val="0"/>
          <w:bCs/>
          <w:color w:val="000000"/>
          <w:kern w:val="0"/>
          <w:sz w:val="24"/>
          <w:szCs w:val="24"/>
          <w:lang w:val="en-US" w:eastAsia="zh-CN" w:bidi="ar-SA"/>
        </w:rPr>
      </w:pPr>
    </w:p>
    <w:p>
      <w:pPr>
        <w:autoSpaceDE w:val="0"/>
        <w:autoSpaceDN w:val="0"/>
        <w:adjustRightInd w:val="0"/>
        <w:jc w:val="center"/>
        <w:rPr>
          <w:rFonts w:ascii="Georgia" w:hAnsi="Georgia"/>
          <w:b/>
          <w:bCs w:val="0"/>
          <w:color w:val="000000"/>
          <w:sz w:val="24"/>
          <w:szCs w:val="24"/>
        </w:rPr>
      </w:pPr>
    </w:p>
    <w:p>
      <w:pPr>
        <w:rPr>
          <w:rFonts w:hint="default"/>
          <w:position w:val="-24"/>
          <w:lang w:val="en-US"/>
        </w:rPr>
      </w:pPr>
      <w:r>
        <w:rPr>
          <w:rFonts w:hint="default"/>
          <w:position w:val="-24"/>
          <w:lang w:val="en-US"/>
        </w:rPr>
        <w:object>
          <v:shape id="_x0000_i1044" o:spt="75" type="#_x0000_t75" style="height:38.3pt;width:219.1pt;" o:ole="t" filled="f" o:preferrelative="t" stroked="f" coordsize="21600,21600">
            <v:path/>
            <v:fill on="f" focussize="0,0"/>
            <v:stroke on="f"/>
            <v:imagedata r:id="rId44" o:title=""/>
            <o:lock v:ext="edit" aspectratio="t"/>
            <w10:wrap type="none"/>
            <w10:anchorlock/>
          </v:shape>
          <o:OLEObject Type="Embed" ProgID="Equation.KSEE3" ShapeID="_x0000_i1044" DrawAspect="Content" ObjectID="_1468075744" r:id="rId43">
            <o:LockedField>false</o:LockedField>
          </o:OLEObject>
        </w:object>
      </w:r>
    </w:p>
    <w:p>
      <w:pPr>
        <w:rPr>
          <w:rFonts w:hint="default"/>
          <w:position w:val="-24"/>
          <w:lang w:val="en-US"/>
        </w:rPr>
      </w:pPr>
    </w:p>
    <w:p>
      <w:pPr>
        <w:rPr>
          <w:rFonts w:hint="default"/>
          <w:lang w:val="en-US"/>
        </w:rPr>
      </w:pPr>
      <w:r>
        <w:rPr>
          <w:rFonts w:hint="default"/>
          <w:position w:val="-24"/>
          <w:lang w:val="en-US"/>
        </w:rPr>
        <w:object>
          <v:shape id="_x0000_i1045" o:spt="75" type="#_x0000_t75" style="height:35.95pt;width:205.2pt;" o:ole="t" filled="f" o:preferrelative="t" stroked="f" coordsize="21600,21600">
            <v:path/>
            <v:fill on="f" focussize="0,0"/>
            <v:stroke on="f"/>
            <v:imagedata r:id="rId46" o:title=""/>
            <o:lock v:ext="edit" aspectratio="t"/>
            <w10:wrap type="none"/>
            <w10:anchorlock/>
          </v:shape>
          <o:OLEObject Type="Embed" ProgID="Equation.KSEE3" ShapeID="_x0000_i1045" DrawAspect="Content" ObjectID="_1468075745" r:id="rId45">
            <o:LockedField>false</o:LockedField>
          </o:OLEObject>
        </w:object>
      </w:r>
    </w:p>
    <w:p>
      <w:pPr>
        <w:rPr>
          <w:rFonts w:hint="default"/>
          <w:lang w:val="en-US"/>
        </w:rPr>
      </w:pPr>
      <w:r>
        <w:rPr>
          <w:rFonts w:hint="default"/>
          <w:position w:val="-24"/>
          <w:lang w:val="en-US"/>
        </w:rPr>
        <w:object>
          <v:shape id="_x0000_i1046" o:spt="75" type="#_x0000_t75" style="height:35.85pt;width:161.25pt;" o:ole="t" filled="f" o:preferrelative="t" stroked="f" coordsize="21600,21600">
            <v:path/>
            <v:fill on="f" focussize="0,0"/>
            <v:stroke on="f"/>
            <v:imagedata r:id="rId48" o:title=""/>
            <o:lock v:ext="edit" aspectratio="t"/>
            <w10:wrap type="none"/>
            <w10:anchorlock/>
          </v:shape>
          <o:OLEObject Type="Embed" ProgID="Equation.KSEE3" ShapeID="_x0000_i1046" DrawAspect="Content" ObjectID="_1468075746" r:id="rId47">
            <o:LockedField>false</o:LockedField>
          </o:OLEObject>
        </w:object>
      </w:r>
    </w:p>
    <w:p>
      <w:pPr>
        <w:rPr>
          <w:rFonts w:hint="default"/>
          <w:lang w:val="en-US"/>
        </w:rPr>
      </w:pPr>
      <w:r>
        <w:rPr>
          <w:rFonts w:hint="default"/>
          <w:position w:val="-24"/>
          <w:lang w:val="en-US"/>
        </w:rPr>
        <w:object>
          <v:shape id="_x0000_i1047" o:spt="75" type="#_x0000_t75" style="height:35.95pt;width:280.5pt;" o:ole="t" filled="f" o:preferrelative="t" stroked="f" coordsize="21600,21600">
            <v:path/>
            <v:fill on="f" focussize="0,0"/>
            <v:stroke on="f"/>
            <v:imagedata r:id="rId50" o:title=""/>
            <o:lock v:ext="edit" aspectratio="t"/>
            <w10:wrap type="none"/>
            <w10:anchorlock/>
          </v:shape>
          <o:OLEObject Type="Embed" ProgID="Equation.KSEE3" ShapeID="_x0000_i1047" DrawAspect="Content" ObjectID="_1468075747" r:id="rId49">
            <o:LockedField>false</o:LockedField>
          </o:OLEObject>
        </w:object>
      </w:r>
    </w:p>
    <w:p>
      <w:pPr>
        <w:rPr>
          <w:rFonts w:hint="default"/>
          <w:lang w:val="en-US"/>
        </w:rPr>
      </w:pPr>
    </w:p>
    <w:p>
      <w:pPr>
        <w:rPr>
          <w:rFonts w:hint="default"/>
          <w:position w:val="-24"/>
          <w:lang w:val="en-US"/>
        </w:rPr>
      </w:pPr>
      <w:r>
        <w:rPr>
          <w:rFonts w:hint="default"/>
          <w:position w:val="-24"/>
          <w:lang w:val="en-US"/>
        </w:rPr>
        <w:object>
          <v:shape id="_x0000_i1048" o:spt="75" type="#_x0000_t75" style="height:35.95pt;width:229.7pt;" o:ole="t" filled="f" o:preferrelative="t" stroked="f" coordsize="21600,21600">
            <v:path/>
            <v:fill on="f" focussize="0,0"/>
            <v:stroke on="f"/>
            <v:imagedata r:id="rId52" o:title=""/>
            <o:lock v:ext="edit" aspectratio="t"/>
            <w10:wrap type="none"/>
            <w10:anchorlock/>
          </v:shape>
          <o:OLEObject Type="Embed" ProgID="Equation.KSEE3" ShapeID="_x0000_i1048" DrawAspect="Content" ObjectID="_1468075748" r:id="rId51">
            <o:LockedField>false</o:LockedField>
          </o:OLEObject>
        </w:object>
      </w:r>
    </w:p>
    <w:p>
      <w:pPr>
        <w:rPr>
          <w:rFonts w:hint="default"/>
          <w:position w:val="-24"/>
          <w:lang w:val="en-US"/>
        </w:rPr>
      </w:pPr>
    </w:p>
    <w:p>
      <w:pPr>
        <w:rPr>
          <w:rFonts w:hint="default"/>
          <w:position w:val="-24"/>
          <w:lang w:val="en-US"/>
        </w:rPr>
      </w:pPr>
      <w:r>
        <w:rPr>
          <w:rFonts w:hint="default"/>
          <w:position w:val="-24"/>
          <w:lang w:val="en-US"/>
        </w:rPr>
        <w:object>
          <v:shape id="_x0000_i1049" o:spt="75" type="#_x0000_t75" style="height:35.95pt;width:162.35pt;" o:ole="t" filled="f" o:preferrelative="t" stroked="f" coordsize="21600,21600">
            <v:path/>
            <v:fill on="f" focussize="0,0"/>
            <v:stroke on="f"/>
            <v:imagedata r:id="rId54" o:title=""/>
            <o:lock v:ext="edit" aspectratio="t"/>
            <w10:wrap type="none"/>
            <w10:anchorlock/>
          </v:shape>
          <o:OLEObject Type="Embed" ProgID="Equation.KSEE3" ShapeID="_x0000_i1049" DrawAspect="Content" ObjectID="_1468075749" r:id="rId53">
            <o:LockedField>false</o:LockedField>
          </o:OLEObject>
        </w:object>
      </w:r>
    </w:p>
    <w:p>
      <w:pPr>
        <w:autoSpaceDE w:val="0"/>
        <w:autoSpaceDN w:val="0"/>
        <w:adjustRightInd w:val="0"/>
        <w:jc w:val="center"/>
        <w:rPr>
          <w:rFonts w:ascii="Georgia" w:hAnsi="Georgia"/>
          <w:b/>
          <w:bCs w:val="0"/>
          <w:color w:val="000000"/>
          <w:sz w:val="24"/>
          <w:szCs w:val="24"/>
        </w:rPr>
      </w:pPr>
    </w:p>
    <w:p>
      <w:pPr>
        <w:autoSpaceDE w:val="0"/>
        <w:autoSpaceDN w:val="0"/>
        <w:adjustRightInd w:val="0"/>
        <w:jc w:val="both"/>
        <w:rPr>
          <w:rFonts w:ascii="Georgia" w:hAnsi="Georgia"/>
          <w:b/>
          <w:bCs w:val="0"/>
          <w:color w:val="000000"/>
          <w:sz w:val="24"/>
          <w:szCs w:val="24"/>
        </w:rPr>
      </w:pP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Georgia" w:hAnsi="Georgia" w:eastAsia="MS Mincho" w:cs="Calibri"/>
          <w:b w:val="0"/>
          <w:bCs/>
          <w:color w:val="000000"/>
          <w:kern w:val="0"/>
          <w:sz w:val="24"/>
          <w:szCs w:val="24"/>
          <w:lang w:val="en-US" w:eastAsia="zh-CN" w:bidi="ar-SA"/>
        </w:rPr>
      </w:pPr>
      <w:r>
        <w:rPr>
          <w:rFonts w:hint="default" w:ascii="Georgia" w:hAnsi="Georgia" w:eastAsia="MS Mincho" w:cs="Calibri"/>
          <w:b w:val="0"/>
          <w:bCs/>
          <w:color w:val="000000"/>
          <w:kern w:val="0"/>
          <w:sz w:val="24"/>
          <w:szCs w:val="24"/>
          <w:lang w:val="en-US" w:eastAsia="zh-CN" w:bidi="ar-SA"/>
        </w:rPr>
        <w:t>If the transmission of COVID-19 reaches the equilibrium, the solution for the system is derived as follows:</w:t>
      </w:r>
    </w:p>
    <w:p>
      <w:pPr>
        <w:autoSpaceDE w:val="0"/>
        <w:autoSpaceDN w:val="0"/>
        <w:adjustRightInd w:val="0"/>
        <w:jc w:val="both"/>
        <w:rPr>
          <w:rFonts w:hint="eastAsia" w:ascii="Georgia" w:hAnsi="Georgia"/>
          <w:b/>
          <w:bCs w:val="0"/>
          <w:color w:val="000000"/>
          <w:sz w:val="24"/>
          <w:szCs w:val="24"/>
          <w:lang w:eastAsia="zh-CN"/>
        </w:rPr>
      </w:pPr>
    </w:p>
    <w:p>
      <w:pPr>
        <w:autoSpaceDE w:val="0"/>
        <w:autoSpaceDN w:val="0"/>
        <w:adjustRightInd w:val="0"/>
        <w:jc w:val="both"/>
        <w:rPr>
          <w:rFonts w:hint="eastAsia" w:ascii="Georgia" w:hAnsi="Georgia"/>
          <w:b/>
          <w:bCs w:val="0"/>
          <w:color w:val="000000"/>
          <w:sz w:val="24"/>
          <w:szCs w:val="24"/>
          <w:lang w:eastAsia="zh-CN"/>
        </w:rPr>
      </w:pPr>
      <w:r>
        <w:rPr>
          <w:rFonts w:hint="default"/>
          <w:position w:val="-28"/>
          <w:lang w:val="en-US"/>
        </w:rPr>
        <w:object>
          <v:shape id="_x0000_i1050" o:spt="75" type="#_x0000_t75" style="height:38.3pt;width:157.75pt;" o:ole="t" filled="f" o:preferrelative="t" stroked="f" coordsize="21600,21600">
            <v:path/>
            <v:fill on="f" focussize="0,0"/>
            <v:stroke on="f"/>
            <v:imagedata r:id="rId56" o:title=""/>
            <o:lock v:ext="edit" aspectratio="t"/>
            <w10:wrap type="none"/>
            <w10:anchorlock/>
          </v:shape>
          <o:OLEObject Type="Embed" ProgID="Equation.KSEE3" ShapeID="_x0000_i1050" DrawAspect="Content" ObjectID="_1468075750" r:id="rId55">
            <o:LockedField>false</o:LockedField>
          </o:OLEObject>
        </w:object>
      </w:r>
    </w:p>
    <w:p>
      <w:pPr>
        <w:autoSpaceDE w:val="0"/>
        <w:autoSpaceDN w:val="0"/>
        <w:adjustRightInd w:val="0"/>
        <w:jc w:val="center"/>
        <w:rPr>
          <w:rFonts w:ascii="Georgia" w:hAnsi="Georgia"/>
          <w:b/>
          <w:bCs w:val="0"/>
          <w:color w:val="000000"/>
          <w:sz w:val="24"/>
          <w:szCs w:val="24"/>
        </w:rPr>
      </w:pPr>
    </w:p>
    <w:p>
      <w:pPr>
        <w:autoSpaceDE w:val="0"/>
        <w:autoSpaceDN w:val="0"/>
        <w:adjustRightInd w:val="0"/>
        <w:jc w:val="left"/>
        <w:rPr>
          <w:rFonts w:ascii="Georgia" w:hAnsi="Georgia"/>
          <w:b/>
          <w:bCs w:val="0"/>
          <w:color w:val="000000"/>
          <w:sz w:val="24"/>
          <w:szCs w:val="24"/>
        </w:rPr>
      </w:pPr>
      <w:r>
        <w:rPr>
          <w:rFonts w:hint="default"/>
          <w:position w:val="-28"/>
          <w:lang w:val="en-US"/>
        </w:rPr>
        <w:object>
          <v:shape id="_x0000_i1051" o:spt="75" type="#_x0000_t75" style="height:43.2pt;width:114.9pt;" o:ole="t" filled="f" o:preferrelative="t" stroked="f" coordsize="21600,21600">
            <v:path/>
            <v:fill on="f" focussize="0,0"/>
            <v:stroke on="f"/>
            <v:imagedata r:id="rId58" o:title=""/>
            <o:lock v:ext="edit" aspectratio="t"/>
            <w10:wrap type="none"/>
            <w10:anchorlock/>
          </v:shape>
          <o:OLEObject Type="Embed" ProgID="Equation.KSEE3" ShapeID="_x0000_i1051" DrawAspect="Content" ObjectID="_1468075751" r:id="rId57">
            <o:LockedField>false</o:LockedField>
          </o:OLEObject>
        </w:object>
      </w:r>
    </w:p>
    <w:p>
      <w:pPr>
        <w:autoSpaceDE w:val="0"/>
        <w:autoSpaceDN w:val="0"/>
        <w:adjustRightInd w:val="0"/>
        <w:jc w:val="center"/>
        <w:rPr>
          <w:rFonts w:ascii="Georgia" w:hAnsi="Georgia"/>
          <w:b/>
          <w:bCs w:val="0"/>
          <w:color w:val="000000"/>
          <w:sz w:val="24"/>
          <w:szCs w:val="24"/>
        </w:rPr>
      </w:pPr>
    </w:p>
    <w:p>
      <w:pPr>
        <w:autoSpaceDE w:val="0"/>
        <w:autoSpaceDN w:val="0"/>
        <w:adjustRightInd w:val="0"/>
        <w:jc w:val="left"/>
        <w:rPr>
          <w:rFonts w:hint="default"/>
          <w:position w:val="-32"/>
          <w:lang w:val="en-US"/>
        </w:rPr>
      </w:pPr>
      <w:r>
        <w:rPr>
          <w:rFonts w:hint="default"/>
          <w:position w:val="-34"/>
          <w:lang w:val="en-US"/>
        </w:rPr>
        <w:object>
          <v:shape id="_x0000_i1052" o:spt="75" type="#_x0000_t75" style="height:42pt;width:224.95pt;" o:ole="t" filled="f" o:preferrelative="t" stroked="f" coordsize="21600,21600">
            <v:path/>
            <v:fill on="f" focussize="0,0"/>
            <v:stroke on="f"/>
            <v:imagedata r:id="rId60" o:title=""/>
            <o:lock v:ext="edit" aspectratio="t"/>
            <w10:wrap type="none"/>
            <w10:anchorlock/>
          </v:shape>
          <o:OLEObject Type="Embed" ProgID="Equation.KSEE3" ShapeID="_x0000_i1052" DrawAspect="Content" ObjectID="_1468075752" r:id="rId59">
            <o:LockedField>false</o:LockedField>
          </o:OLEObject>
        </w:object>
      </w:r>
    </w:p>
    <w:p>
      <w:pPr>
        <w:autoSpaceDE w:val="0"/>
        <w:autoSpaceDN w:val="0"/>
        <w:adjustRightInd w:val="0"/>
        <w:jc w:val="left"/>
        <w:rPr>
          <w:rFonts w:hint="default"/>
          <w:position w:val="-32"/>
          <w:lang w:val="en-US"/>
        </w:rPr>
      </w:pPr>
    </w:p>
    <w:p>
      <w:pPr>
        <w:autoSpaceDE w:val="0"/>
        <w:autoSpaceDN w:val="0"/>
        <w:adjustRightInd w:val="0"/>
        <w:jc w:val="left"/>
        <w:rPr>
          <w:rFonts w:ascii="Georgia" w:hAnsi="Georgia"/>
          <w:b/>
          <w:bCs w:val="0"/>
          <w:color w:val="000000"/>
          <w:sz w:val="24"/>
          <w:szCs w:val="24"/>
        </w:rPr>
      </w:pPr>
      <w:r>
        <w:rPr>
          <w:rFonts w:hint="default"/>
          <w:position w:val="-30"/>
          <w:lang w:val="en-US"/>
        </w:rPr>
        <w:object>
          <v:shape id="_x0000_i1053" o:spt="75" type="#_x0000_t75" style="height:39.6pt;width:135.85pt;" o:ole="t" filled="f" o:preferrelative="t" stroked="f" coordsize="21600,21600">
            <v:path/>
            <v:fill on="f" focussize="0,0"/>
            <v:stroke on="f"/>
            <v:imagedata r:id="rId62" o:title=""/>
            <o:lock v:ext="edit" aspectratio="t"/>
            <w10:wrap type="none"/>
            <w10:anchorlock/>
          </v:shape>
          <o:OLEObject Type="Embed" ProgID="Equation.KSEE3" ShapeID="_x0000_i1053" DrawAspect="Content" ObjectID="_1468075753" r:id="rId61">
            <o:LockedField>false</o:LockedField>
          </o:OLEObject>
        </w:object>
      </w:r>
    </w:p>
    <w:p>
      <w:pPr>
        <w:autoSpaceDE w:val="0"/>
        <w:autoSpaceDN w:val="0"/>
        <w:adjustRightInd w:val="0"/>
        <w:jc w:val="left"/>
        <w:rPr>
          <w:rFonts w:ascii="Georgia" w:hAnsi="Georgia"/>
          <w:b/>
          <w:bCs w:val="0"/>
          <w:color w:val="000000"/>
          <w:sz w:val="24"/>
          <w:szCs w:val="24"/>
        </w:rPr>
      </w:pPr>
    </w:p>
    <w:p>
      <w:pPr>
        <w:autoSpaceDE w:val="0"/>
        <w:autoSpaceDN w:val="0"/>
        <w:adjustRightInd w:val="0"/>
        <w:jc w:val="center"/>
        <w:rPr>
          <w:rFonts w:ascii="Georgia" w:hAnsi="Georgia"/>
          <w:b/>
          <w:bCs w:val="0"/>
          <w:color w:val="000000"/>
          <w:sz w:val="24"/>
          <w:szCs w:val="24"/>
        </w:rPr>
      </w:pPr>
    </w:p>
    <w:p>
      <w:pPr>
        <w:autoSpaceDE w:val="0"/>
        <w:autoSpaceDN w:val="0"/>
        <w:adjustRightInd w:val="0"/>
        <w:jc w:val="left"/>
      </w:pPr>
      <w:r>
        <w:rPr>
          <w:rFonts w:hint="default"/>
          <w:position w:val="-30"/>
          <w:lang w:val="en-US"/>
        </w:rPr>
        <w:object>
          <v:shape id="_x0000_i1054" o:spt="75" type="#_x0000_t75" style="height:39.6pt;width:102.25pt;" o:ole="t" filled="f" o:preferrelative="t" stroked="f" coordsize="21600,21600">
            <v:path/>
            <v:fill on="f" focussize="0,0"/>
            <v:stroke on="f"/>
            <v:imagedata r:id="rId64" o:title=""/>
            <o:lock v:ext="edit" aspectratio="t"/>
            <w10:wrap type="none"/>
            <w10:anchorlock/>
          </v:shape>
          <o:OLEObject Type="Embed" ProgID="Equation.KSEE3" ShapeID="_x0000_i1054" DrawAspect="Content" ObjectID="_1468075754" r:id="rId63">
            <o:LockedField>false</o:LockedField>
          </o:OLEObject>
        </w:object>
      </w:r>
    </w:p>
    <w:p>
      <w:pPr>
        <w:autoSpaceDE w:val="0"/>
        <w:autoSpaceDN w:val="0"/>
        <w:adjustRightInd w:val="0"/>
        <w:jc w:val="left"/>
      </w:pP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Georgia" w:hAnsi="Georgia" w:eastAsia="MS Mincho" w:cs="Calibri"/>
          <w:b w:val="0"/>
          <w:bCs/>
          <w:color w:val="000000"/>
          <w:kern w:val="0"/>
          <w:sz w:val="24"/>
          <w:szCs w:val="24"/>
          <w:lang w:val="en-US" w:eastAsia="zh-CN" w:bidi="ar-SA"/>
        </w:rPr>
      </w:pPr>
      <w:r>
        <w:rPr>
          <w:rFonts w:hint="default" w:ascii="Georgia" w:hAnsi="Georgia" w:eastAsia="MS Mincho" w:cs="Calibri"/>
          <w:b w:val="0"/>
          <w:bCs/>
          <w:color w:val="000000"/>
          <w:kern w:val="0"/>
          <w:sz w:val="24"/>
          <w:szCs w:val="24"/>
          <w:lang w:val="en-US" w:eastAsia="zh-CN" w:bidi="ar-SA"/>
        </w:rPr>
        <w:t>Substituting these into the formula (5), we could obtain the following relationship:</w:t>
      </w:r>
    </w:p>
    <w:p>
      <w:pPr>
        <w:autoSpaceDE w:val="0"/>
        <w:autoSpaceDN w:val="0"/>
        <w:adjustRightInd w:val="0"/>
        <w:jc w:val="center"/>
        <w:rPr>
          <w:rFonts w:hint="default" w:ascii="Georgia" w:hAnsi="Georgia"/>
          <w:b/>
          <w:bCs w:val="0"/>
          <w:color w:val="000000"/>
          <w:sz w:val="24"/>
          <w:szCs w:val="24"/>
          <w:lang w:val="en-US"/>
        </w:rPr>
      </w:pPr>
    </w:p>
    <w:p>
      <w:pPr>
        <w:autoSpaceDE w:val="0"/>
        <w:autoSpaceDN w:val="0"/>
        <w:adjustRightInd w:val="0"/>
        <w:jc w:val="center"/>
        <w:rPr>
          <w:rFonts w:ascii="Georgia" w:hAnsi="Georgia"/>
          <w:b/>
          <w:bCs w:val="0"/>
          <w:color w:val="000000"/>
          <w:sz w:val="24"/>
          <w:szCs w:val="24"/>
        </w:rPr>
      </w:pPr>
    </w:p>
    <w:p>
      <w:pPr>
        <w:autoSpaceDE w:val="0"/>
        <w:autoSpaceDN w:val="0"/>
        <w:adjustRightInd w:val="0"/>
        <w:jc w:val="left"/>
        <w:rPr>
          <w:rFonts w:ascii="Georgia" w:hAnsi="Georgia"/>
          <w:b/>
          <w:bCs w:val="0"/>
          <w:color w:val="000000"/>
          <w:sz w:val="24"/>
          <w:szCs w:val="24"/>
        </w:rPr>
      </w:pPr>
      <w:r>
        <w:rPr>
          <w:rFonts w:hint="default"/>
          <w:position w:val="-32"/>
          <w:lang w:val="en-US"/>
        </w:rPr>
        <w:object>
          <v:shape id="_x0000_i1055" o:spt="75" type="#_x0000_t75" style="height:44.15pt;width:375.7pt;" o:ole="t" filled="f" o:preferrelative="t" stroked="f" coordsize="21600,21600">
            <v:path/>
            <v:fill on="f" focussize="0,0"/>
            <v:stroke on="f"/>
            <v:imagedata r:id="rId66" o:title=""/>
            <o:lock v:ext="edit" aspectratio="t"/>
            <w10:wrap type="none"/>
            <w10:anchorlock/>
          </v:shape>
          <o:OLEObject Type="Embed" ProgID="Equation.KSEE3" ShapeID="_x0000_i1055" DrawAspect="Content" ObjectID="_1468075755" r:id="rId65">
            <o:LockedField>false</o:LockedField>
          </o:OLEObject>
        </w:object>
      </w:r>
    </w:p>
    <w:p>
      <w:pPr>
        <w:autoSpaceDE w:val="0"/>
        <w:autoSpaceDN w:val="0"/>
        <w:adjustRightInd w:val="0"/>
        <w:jc w:val="left"/>
        <w:rPr>
          <w:rFonts w:hint="default"/>
          <w:position w:val="-24"/>
          <w:lang w:val="en-US"/>
        </w:rPr>
      </w:pPr>
    </w:p>
    <w:p>
      <w:pPr>
        <w:autoSpaceDE w:val="0"/>
        <w:autoSpaceDN w:val="0"/>
        <w:adjustRightInd w:val="0"/>
        <w:jc w:val="left"/>
        <w:rPr>
          <w:rFonts w:hint="default"/>
          <w:position w:val="-30"/>
          <w:lang w:val="en-US"/>
        </w:rPr>
      </w:pPr>
    </w:p>
    <w:p>
      <w:pPr>
        <w:autoSpaceDE w:val="0"/>
        <w:autoSpaceDN w:val="0"/>
        <w:adjustRightInd w:val="0"/>
        <w:jc w:val="left"/>
        <w:rPr>
          <w:rFonts w:hint="default"/>
          <w:position w:val="-32"/>
          <w:lang w:val="en-US"/>
        </w:rPr>
      </w:pPr>
      <w:r>
        <w:rPr>
          <w:rFonts w:hint="default"/>
          <w:position w:val="-84"/>
          <w:lang w:val="en-US"/>
        </w:rPr>
        <w:object>
          <v:shape id="_x0000_i1056" o:spt="75" type="#_x0000_t75" style="height:104.6pt;width:422.7pt;" o:ole="t" filled="f" o:preferrelative="t" stroked="f" coordsize="21600,21600">
            <v:path/>
            <v:fill on="f" focussize="0,0"/>
            <v:stroke on="f"/>
            <v:imagedata r:id="rId68" o:title=""/>
            <o:lock v:ext="edit" aspectratio="t"/>
            <w10:wrap type="none"/>
            <w10:anchorlock/>
          </v:shape>
          <o:OLEObject Type="Embed" ProgID="Equation.KSEE3" ShapeID="_x0000_i1056" DrawAspect="Content" ObjectID="_1468075756" r:id="rId67">
            <o:LockedField>false</o:LockedField>
          </o:OLEObject>
        </w:object>
      </w:r>
    </w:p>
    <w:p>
      <w:pPr>
        <w:autoSpaceDE w:val="0"/>
        <w:autoSpaceDN w:val="0"/>
        <w:adjustRightInd w:val="0"/>
        <w:jc w:val="left"/>
        <w:rPr>
          <w:rFonts w:hint="default"/>
          <w:position w:val="-30"/>
          <w:lang w:val="en-US"/>
        </w:rPr>
      </w:pPr>
    </w:p>
    <w:p>
      <w:pPr>
        <w:autoSpaceDE w:val="0"/>
        <w:autoSpaceDN w:val="0"/>
        <w:adjustRightInd w:val="0"/>
        <w:jc w:val="left"/>
        <w:rPr>
          <w:rFonts w:hint="default"/>
          <w:position w:val="-32"/>
          <w:lang w:val="en-US"/>
        </w:rPr>
      </w:pPr>
      <w:r>
        <w:rPr>
          <w:rFonts w:hint="default"/>
          <w:position w:val="-56"/>
          <w:lang w:val="en-US"/>
        </w:rPr>
        <w:object>
          <v:shape id="_x0000_i1057" o:spt="75" type="#_x0000_t75" style="height:72.1pt;width:215.9pt;" o:ole="t" filled="f" o:preferrelative="t" stroked="f" coordsize="21600,21600">
            <v:path/>
            <v:fill on="f" focussize="0,0"/>
            <v:stroke on="f"/>
            <v:imagedata r:id="rId70" o:title=""/>
            <o:lock v:ext="edit" aspectratio="t"/>
            <w10:wrap type="none"/>
            <w10:anchorlock/>
          </v:shape>
          <o:OLEObject Type="Embed" ProgID="Equation.KSEE3" ShapeID="_x0000_i1057" DrawAspect="Content" ObjectID="_1468075757" r:id="rId69">
            <o:LockedField>false</o:LockedField>
          </o:OLEObject>
        </w:objec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Georgia" w:hAnsi="Georgia" w:eastAsia="MS Mincho" w:cs="Calibri"/>
          <w:b w:val="0"/>
          <w:bCs/>
          <w:color w:val="000000"/>
          <w:kern w:val="0"/>
          <w:sz w:val="24"/>
          <w:szCs w:val="24"/>
          <w:lang w:val="en-US" w:eastAsia="zh-CN" w:bidi="ar-SA"/>
        </w:rPr>
      </w:pPr>
      <w:r>
        <w:rPr>
          <w:rFonts w:hint="default" w:ascii="Georgia" w:hAnsi="Georgia" w:eastAsia="MS Mincho" w:cs="Calibri"/>
          <w:b w:val="0"/>
          <w:bCs/>
          <w:color w:val="000000"/>
          <w:kern w:val="0"/>
          <w:sz w:val="24"/>
          <w:szCs w:val="24"/>
          <w:lang w:val="en-US" w:eastAsia="zh-CN" w:bidi="ar-SA"/>
        </w:rPr>
        <w:t>Where we assume the parameters A, B, C, D,E, F and Q satisfy the following:</w:t>
      </w:r>
    </w:p>
    <w:p>
      <w:pPr>
        <w:autoSpaceDE w:val="0"/>
        <w:autoSpaceDN w:val="0"/>
        <w:adjustRightInd w:val="0"/>
        <w:jc w:val="left"/>
        <w:rPr>
          <w:rFonts w:hint="default"/>
          <w:position w:val="-30"/>
          <w:lang w:val="en-US"/>
        </w:rPr>
      </w:pPr>
    </w:p>
    <w:p>
      <w:pPr>
        <w:autoSpaceDE w:val="0"/>
        <w:autoSpaceDN w:val="0"/>
        <w:adjustRightInd w:val="0"/>
        <w:jc w:val="left"/>
        <w:rPr>
          <w:rFonts w:hint="default"/>
          <w:position w:val="-24"/>
          <w:lang w:val="en-US"/>
        </w:rPr>
      </w:pPr>
      <w:r>
        <w:rPr>
          <w:rFonts w:hint="default"/>
          <w:position w:val="-10"/>
          <w:lang w:val="en-US"/>
        </w:rPr>
        <w:object>
          <v:shape id="_x0000_i1058" o:spt="75" type="#_x0000_t75" style="height:18.6pt;width:80.2pt;" o:ole="t" filled="f" o:preferrelative="t" stroked="f" coordsize="21600,21600">
            <v:path/>
            <v:fill on="f" focussize="0,0"/>
            <v:stroke on="f"/>
            <v:imagedata r:id="rId72" o:title=""/>
            <o:lock v:ext="edit" aspectratio="t"/>
            <w10:wrap type="none"/>
            <w10:anchorlock/>
          </v:shape>
          <o:OLEObject Type="Embed" ProgID="Equation.KSEE3" ShapeID="_x0000_i1058" DrawAspect="Content" ObjectID="_1468075758" r:id="rId71">
            <o:LockedField>false</o:LockedField>
          </o:OLEObject>
        </w:object>
      </w:r>
    </w:p>
    <w:p>
      <w:pPr>
        <w:autoSpaceDE w:val="0"/>
        <w:autoSpaceDN w:val="0"/>
        <w:adjustRightInd w:val="0"/>
        <w:jc w:val="left"/>
        <w:rPr>
          <w:rFonts w:hint="default"/>
          <w:position w:val="-24"/>
          <w:lang w:val="en-US"/>
        </w:rPr>
      </w:pPr>
    </w:p>
    <w:p>
      <w:pPr>
        <w:autoSpaceDE w:val="0"/>
        <w:autoSpaceDN w:val="0"/>
        <w:adjustRightInd w:val="0"/>
        <w:jc w:val="left"/>
        <w:rPr>
          <w:rFonts w:hint="default"/>
          <w:position w:val="-24"/>
          <w:lang w:val="en-US"/>
        </w:rPr>
      </w:pPr>
      <w:r>
        <w:rPr>
          <w:rFonts w:hint="default"/>
          <w:position w:val="-10"/>
          <w:lang w:val="en-US"/>
        </w:rPr>
        <w:object>
          <v:shape id="_x0000_i1059" o:spt="75" type="#_x0000_t75" style="height:18.6pt;width:150.8pt;" o:ole="t" filled="f" o:preferrelative="t" stroked="f" coordsize="21600,21600">
            <v:path/>
            <v:fill on="f" focussize="0,0"/>
            <v:stroke on="f"/>
            <v:imagedata r:id="rId74" o:title=""/>
            <o:lock v:ext="edit" aspectratio="t"/>
            <w10:wrap type="none"/>
            <w10:anchorlock/>
          </v:shape>
          <o:OLEObject Type="Embed" ProgID="Equation.KSEE3" ShapeID="_x0000_i1059" DrawAspect="Content" ObjectID="_1468075759" r:id="rId73">
            <o:LockedField>false</o:LockedField>
          </o:OLEObject>
        </w:object>
      </w:r>
    </w:p>
    <w:p>
      <w:pPr>
        <w:autoSpaceDE w:val="0"/>
        <w:autoSpaceDN w:val="0"/>
        <w:adjustRightInd w:val="0"/>
        <w:jc w:val="left"/>
        <w:rPr>
          <w:rFonts w:hint="default"/>
          <w:position w:val="-24"/>
          <w:lang w:val="en-US"/>
        </w:rPr>
      </w:pPr>
    </w:p>
    <w:p>
      <w:pPr>
        <w:autoSpaceDE w:val="0"/>
        <w:autoSpaceDN w:val="0"/>
        <w:adjustRightInd w:val="0"/>
        <w:jc w:val="left"/>
        <w:rPr>
          <w:rFonts w:hint="default"/>
          <w:position w:val="-28"/>
          <w:lang w:val="en-US"/>
        </w:rPr>
      </w:pPr>
      <w:r>
        <w:rPr>
          <w:rFonts w:hint="default"/>
          <w:position w:val="-28"/>
          <w:lang w:val="en-US"/>
        </w:rPr>
        <w:object>
          <v:shape id="_x0000_i1060" o:spt="75" type="#_x0000_t75" style="height:38.4pt;width:119.1pt;" o:ole="t" filled="f" o:preferrelative="t" stroked="f" coordsize="21600,21600">
            <v:path/>
            <v:fill on="f" focussize="0,0"/>
            <v:stroke on="f"/>
            <v:imagedata r:id="rId76" o:title=""/>
            <o:lock v:ext="edit" aspectratio="t"/>
            <w10:wrap type="none"/>
            <w10:anchorlock/>
          </v:shape>
          <o:OLEObject Type="Embed" ProgID="Equation.KSEE3" ShapeID="_x0000_i1060" DrawAspect="Content" ObjectID="_1468075760" r:id="rId75">
            <o:LockedField>false</o:LockedField>
          </o:OLEObject>
        </w:object>
      </w:r>
    </w:p>
    <w:p>
      <w:pPr>
        <w:autoSpaceDE w:val="0"/>
        <w:autoSpaceDN w:val="0"/>
        <w:adjustRightInd w:val="0"/>
        <w:jc w:val="left"/>
      </w:pPr>
      <w:r>
        <w:rPr>
          <w:rFonts w:hint="default"/>
          <w:position w:val="-28"/>
          <w:lang w:val="en-US"/>
        </w:rPr>
        <w:object>
          <v:shape id="_x0000_i1061" o:spt="75" type="#_x0000_t75" style="height:38.5pt;width:117.35pt;" o:ole="t" filled="f" o:preferrelative="t" stroked="f" coordsize="21600,21600">
            <v:path/>
            <v:fill on="f" focussize="0,0"/>
            <v:stroke on="f"/>
            <v:imagedata r:id="rId78" o:title=""/>
            <o:lock v:ext="edit" aspectratio="t"/>
            <w10:wrap type="none"/>
            <w10:anchorlock/>
          </v:shape>
          <o:OLEObject Type="Embed" ProgID="Equation.KSEE3" ShapeID="_x0000_i1061" DrawAspect="Content" ObjectID="_1468075761" r:id="rId77">
            <o:LockedField>false</o:LockedField>
          </o:OLEObject>
        </w:object>
      </w:r>
    </w:p>
    <w:p>
      <w:pPr>
        <w:autoSpaceDE w:val="0"/>
        <w:autoSpaceDN w:val="0"/>
        <w:adjustRightInd w:val="0"/>
        <w:jc w:val="left"/>
        <w:rPr>
          <w:rFonts w:hint="default"/>
          <w:lang w:val="en-US"/>
        </w:rPr>
      </w:pPr>
    </w:p>
    <w:p>
      <w:pPr>
        <w:autoSpaceDE w:val="0"/>
        <w:autoSpaceDN w:val="0"/>
        <w:adjustRightInd w:val="0"/>
        <w:jc w:val="left"/>
        <w:rPr>
          <w:rFonts w:hint="default"/>
          <w:position w:val="-32"/>
          <w:lang w:val="en-US"/>
        </w:rPr>
      </w:pPr>
      <w:r>
        <w:rPr>
          <w:rFonts w:hint="default"/>
          <w:position w:val="-32"/>
          <w:lang w:val="en-US"/>
        </w:rPr>
        <w:object>
          <v:shape id="_x0000_i1062" o:spt="75" type="#_x0000_t75" style="height:44.25pt;width:229.95pt;" o:ole="t" filled="f" o:preferrelative="t" stroked="f" coordsize="21600,21600">
            <v:path/>
            <v:fill on="f" focussize="0,0"/>
            <v:stroke on="f"/>
            <v:imagedata r:id="rId80" o:title=""/>
            <o:lock v:ext="edit" aspectratio="t"/>
            <w10:wrap type="none"/>
            <w10:anchorlock/>
          </v:shape>
          <o:OLEObject Type="Embed" ProgID="Equation.KSEE3" ShapeID="_x0000_i1062" DrawAspect="Content" ObjectID="_1468075762" r:id="rId79">
            <o:LockedField>false</o:LockedField>
          </o:OLEObject>
        </w:object>
      </w:r>
    </w:p>
    <w:p>
      <w:pPr>
        <w:autoSpaceDE w:val="0"/>
        <w:autoSpaceDN w:val="0"/>
        <w:adjustRightInd w:val="0"/>
        <w:jc w:val="left"/>
        <w:rPr>
          <w:rFonts w:hint="default"/>
          <w:position w:val="-32"/>
          <w:lang w:val="en-US"/>
        </w:rPr>
      </w:pPr>
    </w:p>
    <w:p>
      <w:pPr>
        <w:autoSpaceDE w:val="0"/>
        <w:autoSpaceDN w:val="0"/>
        <w:adjustRightInd w:val="0"/>
        <w:jc w:val="left"/>
        <w:rPr>
          <w:rFonts w:hint="default"/>
          <w:position w:val="-32"/>
          <w:lang w:val="en-US"/>
        </w:rPr>
      </w:pPr>
      <w:r>
        <w:rPr>
          <w:rFonts w:hint="default"/>
          <w:position w:val="-32"/>
          <w:lang w:val="en-US"/>
        </w:rPr>
        <w:object>
          <v:shape id="_x0000_i1063" o:spt="75" type="#_x0000_t75" style="height:44.15pt;width:286.75pt;" o:ole="t" filled="f" o:preferrelative="t" stroked="f" coordsize="21600,21600">
            <v:path/>
            <v:fill on="f" focussize="0,0"/>
            <v:stroke on="f"/>
            <v:imagedata r:id="rId82" o:title=""/>
            <o:lock v:ext="edit" aspectratio="t"/>
            <w10:wrap type="none"/>
            <w10:anchorlock/>
          </v:shape>
          <o:OLEObject Type="Embed" ProgID="Equation.KSEE3" ShapeID="_x0000_i1063" DrawAspect="Content" ObjectID="_1468075763" r:id="rId81">
            <o:LockedField>false</o:LockedField>
          </o:OLEObject>
        </w:object>
      </w:r>
    </w:p>
    <w:p>
      <w:pPr>
        <w:autoSpaceDE w:val="0"/>
        <w:autoSpaceDN w:val="0"/>
        <w:adjustRightInd w:val="0"/>
        <w:jc w:val="left"/>
        <w:rPr>
          <w:rFonts w:hint="default"/>
          <w:position w:val="-32"/>
          <w:lang w:val="en-US"/>
        </w:rPr>
      </w:pP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Georgia" w:hAnsi="Georgia" w:eastAsia="MS Mincho" w:cs="Calibri"/>
          <w:b w:val="0"/>
          <w:bCs/>
          <w:color w:val="000000"/>
          <w:kern w:val="0"/>
          <w:sz w:val="24"/>
          <w:szCs w:val="24"/>
          <w:lang w:val="en-US" w:eastAsia="zh-CN" w:bidi="ar-SA"/>
        </w:rPr>
      </w:pPr>
      <w:r>
        <w:rPr>
          <w:rFonts w:hint="default" w:ascii="Georgia" w:hAnsi="Georgia" w:eastAsia="MS Mincho" w:cs="Calibri"/>
          <w:b w:val="0"/>
          <w:bCs/>
          <w:color w:val="000000"/>
          <w:kern w:val="0"/>
          <w:sz w:val="24"/>
          <w:szCs w:val="24"/>
          <w:lang w:val="en-US" w:eastAsia="zh-CN" w:bidi="ar-SA"/>
        </w:rPr>
        <w:t>Hence, we can get the function of equilibrium infections expressed in (11) and (12):</w:t>
      </w:r>
    </w:p>
    <w:p>
      <w:pPr>
        <w:autoSpaceDE w:val="0"/>
        <w:autoSpaceDN w:val="0"/>
        <w:adjustRightInd w:val="0"/>
        <w:jc w:val="center"/>
        <w:rPr>
          <w:rFonts w:hint="default" w:ascii="Georgia" w:hAnsi="Georgia"/>
          <w:b/>
          <w:bCs w:val="0"/>
          <w:color w:val="000000"/>
          <w:sz w:val="24"/>
          <w:szCs w:val="24"/>
          <w:lang w:val="en-US"/>
        </w:rPr>
      </w:pPr>
    </w:p>
    <w:p>
      <w:pPr>
        <w:autoSpaceDE w:val="0"/>
        <w:autoSpaceDN w:val="0"/>
        <w:adjustRightInd w:val="0"/>
        <w:jc w:val="left"/>
        <w:rPr>
          <w:rFonts w:hint="default"/>
          <w:position w:val="-30"/>
          <w:lang w:val="en-US"/>
        </w:rPr>
      </w:pPr>
      <w:r>
        <w:rPr>
          <w:rFonts w:hint="default"/>
          <w:position w:val="-30"/>
          <w:lang w:val="en-US"/>
        </w:rPr>
        <w:object>
          <v:shape id="_x0000_i1064" o:spt="75" type="#_x0000_t75" style="height:42pt;width:349.4pt;" o:ole="t" filled="f" o:preferrelative="t" stroked="f" coordsize="21600,21600">
            <v:path/>
            <v:fill on="f" focussize="0,0"/>
            <v:stroke on="f"/>
            <v:imagedata r:id="rId84" o:title=""/>
            <o:lock v:ext="edit" aspectratio="t"/>
            <w10:wrap type="none"/>
            <w10:anchorlock/>
          </v:shape>
          <o:OLEObject Type="Embed" ProgID="Equation.KSEE3" ShapeID="_x0000_i1064" DrawAspect="Content" ObjectID="_1468075764" r:id="rId83">
            <o:LockedField>false</o:LockedField>
          </o:OLEObject>
        </w:object>
      </w:r>
    </w:p>
    <w:p>
      <w:pPr>
        <w:autoSpaceDE w:val="0"/>
        <w:autoSpaceDN w:val="0"/>
        <w:adjustRightInd w:val="0"/>
        <w:jc w:val="left"/>
        <w:rPr>
          <w:rFonts w:hint="default"/>
          <w:position w:val="-30"/>
          <w:lang w:val="en-US"/>
        </w:rPr>
      </w:pPr>
      <w:r>
        <w:rPr>
          <w:rFonts w:hint="default"/>
          <w:position w:val="-10"/>
          <w:lang w:val="en-US"/>
        </w:rPr>
        <w:object>
          <v:shape id="_x0000_i1065" o:spt="75" type="#_x0000_t75" style="height:21pt;width:441.05pt;" o:ole="t" filled="f" o:preferrelative="t" stroked="f" coordsize="21600,21600">
            <v:path/>
            <v:fill on="f" focussize="0,0"/>
            <v:stroke on="f"/>
            <v:imagedata r:id="rId86" o:title=""/>
            <o:lock v:ext="edit" aspectratio="t"/>
            <w10:wrap type="none"/>
            <w10:anchorlock/>
          </v:shape>
          <o:OLEObject Type="Embed" ProgID="Equation.KSEE3" ShapeID="_x0000_i1065" DrawAspect="Content" ObjectID="_1468075765" r:id="rId85">
            <o:LockedField>false</o:LockedField>
          </o:OLEObject>
        </w:objec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Georgia" w:hAnsi="Georgia" w:eastAsia="MS Mincho" w:cs="Calibri"/>
          <w:b w:val="0"/>
          <w:bCs/>
          <w:color w:val="000000"/>
          <w:kern w:val="0"/>
          <w:sz w:val="24"/>
          <w:szCs w:val="24"/>
          <w:lang w:val="en-US" w:eastAsia="zh-CN" w:bidi="ar-SA"/>
        </w:rPr>
      </w:pPr>
      <w:r>
        <w:rPr>
          <w:rFonts w:hint="default" w:ascii="Georgia" w:hAnsi="Georgia" w:eastAsia="MS Mincho" w:cs="Calibri"/>
          <w:b w:val="0"/>
          <w:bCs/>
          <w:color w:val="000000"/>
          <w:kern w:val="0"/>
          <w:sz w:val="24"/>
          <w:szCs w:val="24"/>
          <w:lang w:val="en-US" w:eastAsia="zh-CN" w:bidi="ar-SA"/>
        </w:rPr>
        <w:t>We additionally assume:</w:t>
      </w:r>
    </w:p>
    <w:p>
      <w:pPr>
        <w:tabs>
          <w:tab w:val="left" w:pos="2694"/>
        </w:tabs>
        <w:autoSpaceDE w:val="0"/>
        <w:autoSpaceDN w:val="0"/>
        <w:adjustRightInd w:val="0"/>
        <w:jc w:val="left"/>
        <w:rPr>
          <w:rFonts w:hint="default" w:ascii="Georgia" w:hAnsi="Georgia"/>
          <w:b/>
          <w:bCs w:val="0"/>
          <w:color w:val="000000"/>
          <w:sz w:val="24"/>
          <w:szCs w:val="24"/>
          <w:lang w:val="en-US"/>
        </w:rPr>
      </w:pPr>
      <w:r>
        <w:rPr>
          <w:rFonts w:ascii="Georgia" w:hAnsi="Georgia"/>
          <w:b/>
          <w:bCs w:val="0"/>
          <w:color w:val="000000"/>
          <w:sz w:val="24"/>
          <w:szCs w:val="24"/>
          <w:lang w:val="en-US"/>
        </w:rPr>
        <w:tab/>
      </w:r>
      <w:r>
        <w:rPr>
          <w:rFonts w:hint="default"/>
          <w:position w:val="-10"/>
          <w:lang w:val="en-US"/>
        </w:rPr>
        <w:object>
          <v:shape id="_x0000_i1066" o:spt="75" type="#_x0000_t75" style="height:21pt;width:378.35pt;" o:ole="t" filled="f" o:preferrelative="t" stroked="f" coordsize="21600,21600">
            <v:path/>
            <v:fill on="f" focussize="0,0"/>
            <v:stroke on="f"/>
            <v:imagedata r:id="rId88" o:title=""/>
            <o:lock v:ext="edit" aspectratio="t"/>
            <w10:wrap type="none"/>
            <w10:anchorlock/>
          </v:shape>
          <o:OLEObject Type="Embed" ProgID="Equation.KSEE3" ShapeID="_x0000_i1066" DrawAspect="Content" ObjectID="_1468075766" r:id="rId87">
            <o:LockedField>false</o:LockedField>
          </o:OLEObject>
        </w:object>
      </w:r>
    </w:p>
    <w:p>
      <w:pPr>
        <w:autoSpaceDE w:val="0"/>
        <w:autoSpaceDN w:val="0"/>
        <w:adjustRightInd w:val="0"/>
        <w:jc w:val="center"/>
        <w:rPr>
          <w:rFonts w:ascii="Georgia" w:hAnsi="Georgia"/>
          <w:b/>
          <w:bCs w:val="0"/>
          <w:color w:val="000000"/>
          <w:sz w:val="24"/>
          <w:szCs w:val="24"/>
        </w:rPr>
      </w:pP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Georgia" w:hAnsi="Georgia" w:eastAsia="MS Mincho" w:cs="Calibri"/>
          <w:b w:val="0"/>
          <w:bCs/>
          <w:color w:val="000000"/>
          <w:kern w:val="0"/>
          <w:sz w:val="24"/>
          <w:szCs w:val="24"/>
          <w:lang w:val="en-US" w:eastAsia="zh-CN" w:bidi="ar-SA"/>
        </w:rPr>
      </w:pPr>
      <w:r>
        <w:rPr>
          <w:rFonts w:hint="default" w:ascii="Georgia" w:hAnsi="Georgia" w:eastAsia="MS Mincho" w:cs="Calibri"/>
          <w:b w:val="0"/>
          <w:bCs/>
          <w:color w:val="000000"/>
          <w:kern w:val="0"/>
          <w:sz w:val="24"/>
          <w:szCs w:val="24"/>
          <w:lang w:val="en-US" w:eastAsia="zh-CN" w:bidi="ar-SA"/>
        </w:rPr>
        <w:t>The solution at equilibrium satisfies formula (13):</w:t>
      </w:r>
    </w:p>
    <w:p>
      <w:pPr>
        <w:autoSpaceDE w:val="0"/>
        <w:autoSpaceDN w:val="0"/>
        <w:adjustRightInd w:val="0"/>
        <w:jc w:val="center"/>
        <w:rPr>
          <w:rFonts w:ascii="Georgia" w:hAnsi="Georgia"/>
          <w:b/>
          <w:bCs w:val="0"/>
          <w:color w:val="000000"/>
          <w:sz w:val="24"/>
          <w:szCs w:val="24"/>
        </w:rPr>
      </w:pPr>
    </w:p>
    <w:p>
      <w:pPr>
        <w:autoSpaceDE w:val="0"/>
        <w:autoSpaceDN w:val="0"/>
        <w:adjustRightInd w:val="0"/>
        <w:jc w:val="center"/>
        <w:rPr>
          <w:rFonts w:hint="eastAsia" w:ascii="Georgia" w:hAnsi="Georgia" w:eastAsia="宋体"/>
          <w:b/>
          <w:bCs w:val="0"/>
          <w:color w:val="000000"/>
          <w:sz w:val="24"/>
          <w:szCs w:val="24"/>
          <w:lang w:eastAsia="zh-CN"/>
        </w:rPr>
      </w:pPr>
      <w:r>
        <w:rPr>
          <w:rFonts w:hint="default"/>
          <w:position w:val="-24"/>
          <w:lang w:val="en-US"/>
        </w:rPr>
        <w:object>
          <v:shape id="_x0000_i1067" o:spt="75" type="#_x0000_t75" style="height:40.9pt;width:165pt;" o:ole="t" filled="f" o:preferrelative="t" stroked="f" coordsize="21600,21600">
            <v:path/>
            <v:fill on="f" focussize="0,0"/>
            <v:stroke on="f"/>
            <v:imagedata r:id="rId90" o:title=""/>
            <o:lock v:ext="edit" aspectratio="t"/>
            <w10:wrap type="none"/>
            <w10:anchorlock/>
          </v:shape>
          <o:OLEObject Type="Embed" ProgID="Equation.KSEE3" ShapeID="_x0000_i1067" DrawAspect="Content" ObjectID="_1468075767" r:id="rId89">
            <o:LockedField>false</o:LockedField>
          </o:OLEObject>
        </w:object>
      </w:r>
    </w:p>
    <w:p>
      <w:pPr>
        <w:autoSpaceDE w:val="0"/>
        <w:autoSpaceDN w:val="0"/>
        <w:adjustRightInd w:val="0"/>
        <w:jc w:val="center"/>
        <w:rPr>
          <w:rFonts w:ascii="Georgia" w:hAnsi="Georgia"/>
          <w:b/>
          <w:bCs w:val="0"/>
          <w:color w:val="000000"/>
          <w:sz w:val="24"/>
          <w:szCs w:val="24"/>
        </w:rPr>
      </w:pP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Georgia" w:hAnsi="Georgia" w:eastAsia="MS Mincho" w:cs="Calibri"/>
          <w:b w:val="0"/>
          <w:bCs/>
          <w:color w:val="000000"/>
          <w:kern w:val="0"/>
          <w:sz w:val="24"/>
          <w:szCs w:val="24"/>
          <w:lang w:val="en-US" w:eastAsia="zh-CN" w:bidi="ar-SA"/>
        </w:rPr>
      </w:pPr>
      <w:r>
        <w:rPr>
          <w:rFonts w:hint="default" w:ascii="Georgia" w:hAnsi="Georgia" w:eastAsia="MS Mincho" w:cs="Calibri"/>
          <w:b w:val="0"/>
          <w:bCs/>
          <w:color w:val="000000"/>
          <w:kern w:val="0"/>
          <w:sz w:val="24"/>
          <w:szCs w:val="24"/>
          <w:lang w:val="en-US" w:eastAsia="zh-CN" w:bidi="ar-SA"/>
        </w:rPr>
        <w:t xml:space="preserve">We then consider the scenario where  ratio </w:t>
      </w:r>
      <w:r>
        <w:rPr>
          <w:rFonts w:hint="default"/>
          <w:position w:val="-6"/>
          <w:lang w:val="en-US"/>
        </w:rPr>
        <w:object>
          <v:shape id="_x0000_i1068" o:spt="75" type="#_x0000_t75" style="height:16.25pt;width:12.8pt;" o:ole="t" filled="f" o:preferrelative="t" stroked="f" coordsize="21600,21600">
            <v:path/>
            <v:fill on="f" focussize="0,0"/>
            <v:stroke on="f"/>
            <v:imagedata r:id="rId92" o:title=""/>
            <o:lock v:ext="edit" aspectratio="t"/>
            <w10:wrap type="none"/>
            <w10:anchorlock/>
          </v:shape>
          <o:OLEObject Type="Embed" ProgID="Equation.KSEE3" ShapeID="_x0000_i1068" DrawAspect="Content" ObjectID="_1468075768" r:id="rId91">
            <o:LockedField>false</o:LockedField>
          </o:OLEObject>
        </w:object>
      </w:r>
      <w:r>
        <w:rPr>
          <w:rFonts w:hint="default" w:ascii="Georgia" w:hAnsi="Georgia" w:eastAsia="MS Mincho" w:cs="Calibri"/>
          <w:b w:val="0"/>
          <w:bCs/>
          <w:color w:val="000000"/>
          <w:kern w:val="0"/>
          <w:sz w:val="24"/>
          <w:szCs w:val="24"/>
          <w:lang w:val="en-US" w:eastAsia="zh-CN" w:bidi="ar-SA"/>
        </w:rPr>
        <w:t xml:space="preserve">of of the population are moving across the two settings,  for each setting </w:t>
      </w:r>
      <w:r>
        <w:rPr>
          <w:rFonts w:hint="default"/>
          <w:position w:val="-10"/>
          <w:lang w:val="en-US"/>
        </w:rPr>
        <w:object>
          <v:shape id="_x0000_i1069" o:spt="75" type="#_x0000_t75" style="height:19.85pt;width:75.9pt;" o:ole="t" filled="f" o:preferrelative="t" stroked="f" coordsize="21600,21600">
            <v:path/>
            <v:fill on="f" focussize="0,0"/>
            <v:stroke on="f"/>
            <v:imagedata r:id="rId94" o:title=""/>
            <o:lock v:ext="edit" aspectratio="t"/>
            <w10:wrap type="none"/>
            <w10:anchorlock/>
          </v:shape>
          <o:OLEObject Type="Embed" ProgID="Equation.KSEE3" ShapeID="_x0000_i1069" DrawAspect="Content" ObjectID="_1468075769" r:id="rId93">
            <o:LockedField>false</o:LockedField>
          </o:OLEObject>
        </w:object>
      </w:r>
      <w:r>
        <w:rPr>
          <w:rFonts w:hint="default"/>
          <w:lang w:val="en-US"/>
        </w:rPr>
        <w:t xml:space="preserve"> </w:t>
      </w:r>
      <w:r>
        <w:rPr>
          <w:rFonts w:hint="default" w:ascii="Georgia" w:hAnsi="Georgia" w:eastAsia="MS Mincho" w:cs="Calibri"/>
          <w:b w:val="0"/>
          <w:bCs/>
          <w:color w:val="000000"/>
          <w:kern w:val="0"/>
          <w:sz w:val="24"/>
          <w:szCs w:val="24"/>
          <w:lang w:val="en-US" w:eastAsia="zh-CN" w:bidi="ar-SA"/>
        </w:rPr>
        <w:t>we can derive:</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Georgia" w:hAnsi="Georgia" w:eastAsia="MS Mincho" w:cs="Calibri"/>
          <w:b w:val="0"/>
          <w:bCs/>
          <w:color w:val="000000"/>
          <w:kern w:val="0"/>
          <w:sz w:val="24"/>
          <w:szCs w:val="24"/>
          <w:lang w:val="en-US" w:eastAsia="zh-CN" w:bidi="ar-SA"/>
        </w:rPr>
      </w:pPr>
      <w:r>
        <w:rPr>
          <w:rFonts w:hint="default"/>
          <w:position w:val="-10"/>
          <w:lang w:val="en-US"/>
        </w:rPr>
        <w:object>
          <v:shape id="_x0000_i1070" o:spt="75" type="#_x0000_t75" style="height:19.8pt;width:167.9pt;" o:ole="t" filled="f" o:preferrelative="t" stroked="f" coordsize="21600,21600">
            <v:path/>
            <v:fill on="f" focussize="0,0"/>
            <v:stroke on="f"/>
            <v:imagedata r:id="rId96" o:title=""/>
            <o:lock v:ext="edit" aspectratio="t"/>
            <w10:wrap type="none"/>
            <w10:anchorlock/>
          </v:shape>
          <o:OLEObject Type="Embed" ProgID="Equation.KSEE3" ShapeID="_x0000_i1070" DrawAspect="Content" ObjectID="_1468075770" r:id="rId95">
            <o:LockedField>false</o:LockedField>
          </o:OLEObject>
        </w:objec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eastAsia" w:ascii="Georgia" w:hAnsi="Georgia" w:eastAsia="宋体" w:cs="Calibri"/>
          <w:b w:val="0"/>
          <w:bCs/>
          <w:color w:val="000000"/>
          <w:kern w:val="0"/>
          <w:sz w:val="24"/>
          <w:szCs w:val="24"/>
          <w:lang w:val="en-US" w:eastAsia="zh-CN" w:bidi="ar-SA"/>
        </w:rPr>
      </w:pPr>
    </w:p>
    <w:p>
      <w:pPr>
        <w:rPr>
          <w:rFonts w:hint="default"/>
          <w:lang w:val="en-US"/>
        </w:rPr>
      </w:pPr>
      <w:r>
        <w:rPr>
          <w:rFonts w:hint="default"/>
          <w:position w:val="-24"/>
          <w:lang w:val="en-US"/>
        </w:rPr>
        <w:object>
          <v:shape id="_x0000_i1071" o:spt="75" type="#_x0000_t75" style="height:37.05pt;width:337.1pt;" o:ole="t" filled="f" o:preferrelative="t" stroked="f" coordsize="21600,21600">
            <v:path/>
            <v:fill on="f" focussize="0,0"/>
            <v:stroke on="f"/>
            <v:imagedata r:id="rId98" o:title=""/>
            <o:lock v:ext="edit" aspectratio="t"/>
            <w10:wrap type="none"/>
            <w10:anchorlock/>
          </v:shape>
          <o:OLEObject Type="Embed" ProgID="Equation.KSEE3" ShapeID="_x0000_i1071" DrawAspect="Content" ObjectID="_1468075771" r:id="rId97">
            <o:LockedField>false</o:LockedField>
          </o:OLEObject>
        </w:object>
      </w:r>
      <w:r>
        <w:rPr>
          <w:rFonts w:hint="default"/>
          <w:position w:val="-24"/>
          <w:lang w:val="en-US"/>
        </w:rPr>
        <w:object>
          <v:shape id="_x0000_i1072" o:spt="75" type="#_x0000_t75" style="height:37.05pt;width:287.35pt;" o:ole="t" filled="f" o:preferrelative="t" stroked="f" coordsize="21600,21600">
            <v:path/>
            <v:fill on="f" focussize="0,0"/>
            <v:stroke on="f"/>
            <v:imagedata r:id="rId100" o:title=""/>
            <o:lock v:ext="edit" aspectratio="t"/>
            <w10:wrap type="none"/>
            <w10:anchorlock/>
          </v:shape>
          <o:OLEObject Type="Embed" ProgID="Equation.KSEE3" ShapeID="_x0000_i1072" DrawAspect="Content" ObjectID="_1468075772" r:id="rId99">
            <o:LockedField>false</o:LockedField>
          </o:OLEObject>
        </w:object>
      </w:r>
    </w:p>
    <w:p>
      <w:pPr>
        <w:rPr>
          <w:rFonts w:hint="default"/>
          <w:lang w:val="en-US"/>
        </w:rPr>
      </w:pPr>
      <w:r>
        <w:rPr>
          <w:rFonts w:hint="default"/>
          <w:position w:val="-24"/>
          <w:lang w:val="en-US"/>
        </w:rPr>
        <w:object>
          <v:shape id="_x0000_i1073" o:spt="75" type="#_x0000_t75" style="height:35.85pt;width:264.55pt;" o:ole="t" filled="f" o:preferrelative="t" stroked="f" coordsize="21600,21600">
            <v:path/>
            <v:fill on="f" focussize="0,0"/>
            <v:stroke on="f"/>
            <v:imagedata r:id="rId102" o:title=""/>
            <o:lock v:ext="edit" aspectratio="t"/>
            <w10:wrap type="none"/>
            <w10:anchorlock/>
          </v:shape>
          <o:OLEObject Type="Embed" ProgID="Equation.KSEE3" ShapeID="_x0000_i1073" DrawAspect="Content" ObjectID="_1468075773" r:id="rId101">
            <o:LockedField>false</o:LockedField>
          </o:OLEObject>
        </w:object>
      </w:r>
    </w:p>
    <w:p>
      <w:pPr>
        <w:rPr>
          <w:rFonts w:hint="default"/>
          <w:lang w:val="en-US"/>
        </w:rPr>
      </w:pPr>
      <w:r>
        <w:rPr>
          <w:rFonts w:hint="default"/>
          <w:position w:val="-24"/>
          <w:lang w:val="en-US"/>
        </w:rPr>
        <w:object>
          <v:shape id="_x0000_i1074" o:spt="75" type="#_x0000_t75" style="height:37.05pt;width:429.75pt;" o:ole="t" filled="f" o:preferrelative="t" stroked="f" coordsize="21600,21600">
            <v:path/>
            <v:fill on="f" focussize="0,0"/>
            <v:stroke on="f"/>
            <v:imagedata r:id="rId104" o:title=""/>
            <o:lock v:ext="edit" aspectratio="t"/>
            <w10:wrap type="none"/>
            <w10:anchorlock/>
          </v:shape>
          <o:OLEObject Type="Embed" ProgID="Equation.KSEE3" ShapeID="_x0000_i1074" DrawAspect="Content" ObjectID="_1468075774" r:id="rId103">
            <o:LockedField>false</o:LockedField>
          </o:OLEObject>
        </w:object>
      </w:r>
      <w:r>
        <w:rPr>
          <w:rFonts w:hint="default"/>
          <w:position w:val="-24"/>
          <w:lang w:val="en-US"/>
        </w:rPr>
        <w:object>
          <v:shape id="_x0000_i1075" o:spt="75" type="#_x0000_t75" style="height:37.05pt;width:302.3pt;" o:ole="t" filled="f" o:preferrelative="t" stroked="f" coordsize="21600,21600">
            <v:path/>
            <v:fill on="f" focussize="0,0"/>
            <v:stroke on="f"/>
            <v:imagedata r:id="rId106" o:title=""/>
            <o:lock v:ext="edit" aspectratio="t"/>
            <w10:wrap type="none"/>
            <w10:anchorlock/>
          </v:shape>
          <o:OLEObject Type="Embed" ProgID="Equation.KSEE3" ShapeID="_x0000_i1075" DrawAspect="Content" ObjectID="_1468075775" r:id="rId105">
            <o:LockedField>false</o:LockedField>
          </o:OLEObject>
        </w:object>
      </w:r>
    </w:p>
    <w:p>
      <w:pPr>
        <w:rPr>
          <w:rFonts w:hint="default"/>
          <w:lang w:val="en-US"/>
        </w:rPr>
      </w:pPr>
    </w:p>
    <w:p>
      <w:pPr>
        <w:rPr>
          <w:rFonts w:hint="default"/>
          <w:position w:val="-24"/>
          <w:lang w:val="en-US"/>
        </w:rPr>
      </w:pPr>
      <w:r>
        <w:rPr>
          <w:rFonts w:hint="default"/>
          <w:position w:val="-24"/>
          <w:lang w:val="en-US"/>
        </w:rPr>
        <w:object>
          <v:shape id="_x0000_i1076" o:spt="75" type="#_x0000_t75" style="height:37.05pt;width:346.8pt;" o:ole="t" filled="f" o:preferrelative="t" stroked="f" coordsize="21600,21600">
            <v:path/>
            <v:fill on="f" focussize="0,0"/>
            <v:stroke on="f"/>
            <v:imagedata r:id="rId108" o:title=""/>
            <o:lock v:ext="edit" aspectratio="t"/>
            <w10:wrap type="none"/>
            <w10:anchorlock/>
          </v:shape>
          <o:OLEObject Type="Embed" ProgID="Equation.KSEE3" ShapeID="_x0000_i1076" DrawAspect="Content" ObjectID="_1468075776" r:id="rId107">
            <o:LockedField>false</o:LockedField>
          </o:OLEObject>
        </w:object>
      </w:r>
    </w:p>
    <w:p>
      <w:pPr>
        <w:rPr>
          <w:rFonts w:hint="default"/>
          <w:position w:val="-24"/>
          <w:lang w:val="en-US"/>
        </w:rPr>
      </w:pPr>
    </w:p>
    <w:p>
      <w:pPr>
        <w:rPr>
          <w:rFonts w:hint="default"/>
          <w:position w:val="-24"/>
          <w:lang w:val="en-US"/>
        </w:rPr>
      </w:pPr>
      <w:r>
        <w:rPr>
          <w:rFonts w:hint="default"/>
          <w:position w:val="-24"/>
          <w:lang w:val="en-US"/>
        </w:rPr>
        <w:object>
          <v:shape id="_x0000_i1077" o:spt="75" type="#_x0000_t75" style="height:37.05pt;width:233.15pt;" o:ole="t" filled="f" o:preferrelative="t" stroked="f" coordsize="21600,21600">
            <v:path/>
            <v:fill on="f" focussize="0,0"/>
            <v:stroke on="f"/>
            <v:imagedata r:id="rId110" o:title=""/>
            <o:lock v:ext="edit" aspectratio="t"/>
            <w10:wrap type="none"/>
            <w10:anchorlock/>
          </v:shape>
          <o:OLEObject Type="Embed" ProgID="Equation.KSEE3" ShapeID="_x0000_i1077" DrawAspect="Content" ObjectID="_1468075777" r:id="rId109">
            <o:LockedField>false</o:LockedField>
          </o:OLEObject>
        </w:objec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before="312" w:beforeLines="100" w:after="312" w:afterLines="100" w:line="400" w:lineRule="exact"/>
        <w:jc w:val="both"/>
        <w:textAlignment w:val="auto"/>
        <w:rPr>
          <w:rFonts w:hint="default" w:ascii="Cambria Math" w:hAnsi="Cambria Math" w:cs="Georgia"/>
          <w:b w:val="0"/>
          <w:bCs w:val="0"/>
          <w:i/>
          <w:color w:val="000000"/>
          <w:position w:val="-32"/>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312" w:beforeLines="100" w:after="312" w:afterLines="100" w:line="400" w:lineRule="exact"/>
        <w:jc w:val="both"/>
        <w:textAlignment w:val="auto"/>
        <w:rPr>
          <w:rFonts w:hint="default" w:ascii="Cambria Math" w:hAnsi="Cambria Math" w:cs="Georgia"/>
          <w:b w:val="0"/>
          <w:bCs w:val="0"/>
          <w:i/>
          <w:color w:val="000000"/>
          <w:position w:val="-32"/>
          <w:sz w:val="21"/>
          <w:szCs w:val="21"/>
        </w:rPr>
      </w:pPr>
      <w:r>
        <w:rPr>
          <w:rFonts w:hint="default" w:ascii="Cambria Math" w:hAnsi="Cambria Math" w:cs="Georgia"/>
          <w:b w:val="0"/>
          <w:bCs w:val="0"/>
          <w:i/>
          <w:color w:val="000000"/>
          <w:position w:val="-32"/>
          <w:sz w:val="21"/>
          <w:szCs w:val="21"/>
        </w:rPr>
        <w:object>
          <v:shape id="_x0000_i1078" o:spt="75" type="#_x0000_t75" style="height:38pt;width:149pt;" o:ole="t" filled="f" o:preferrelative="t" stroked="f" coordsize="21600,21600">
            <v:path/>
            <v:fill on="f" focussize="0,0"/>
            <v:stroke on="f"/>
            <v:imagedata r:id="rId112" o:title=""/>
            <o:lock v:ext="edit" aspectratio="t"/>
            <w10:wrap type="none"/>
            <w10:anchorlock/>
          </v:shape>
          <o:OLEObject Type="Embed" ProgID="Equation.KSEE3" ShapeID="_x0000_i1078" DrawAspect="Content" ObjectID="_1468075778" r:id="rId111">
            <o:LockedField>false</o:LockedField>
          </o:OLEObject>
        </w:object>
      </w:r>
    </w:p>
    <w:p>
      <w:pPr>
        <w:keepNext w:val="0"/>
        <w:keepLines w:val="0"/>
        <w:pageBreakBefore w:val="0"/>
        <w:widowControl/>
        <w:suppressLineNumbers w:val="0"/>
        <w:kinsoku/>
        <w:wordWrap/>
        <w:overflowPunct/>
        <w:topLinePunct w:val="0"/>
        <w:autoSpaceDE/>
        <w:autoSpaceDN/>
        <w:bidi w:val="0"/>
        <w:adjustRightInd/>
        <w:snapToGrid/>
        <w:spacing w:before="312" w:beforeLines="100" w:after="312" w:afterLines="100" w:line="400" w:lineRule="exact"/>
        <w:jc w:val="both"/>
        <w:textAlignment w:val="auto"/>
        <w:rPr>
          <w:rFonts w:hint="default" w:ascii="Cambria Math" w:hAnsi="Cambria Math" w:cs="Georgia"/>
          <w:b w:val="0"/>
          <w:bCs w:val="0"/>
          <w:i/>
          <w:color w:val="000000"/>
          <w:position w:val="-32"/>
          <w:sz w:val="21"/>
          <w:szCs w:val="21"/>
        </w:rPr>
      </w:pPr>
    </w:p>
    <w:p>
      <w:pPr>
        <w:keepNext w:val="0"/>
        <w:keepLines w:val="0"/>
        <w:pageBreakBefore w:val="0"/>
        <w:widowControl/>
        <w:suppressLineNumbers w:val="0"/>
        <w:kinsoku/>
        <w:wordWrap/>
        <w:overflowPunct/>
        <w:topLinePunct w:val="0"/>
        <w:autoSpaceDE/>
        <w:autoSpaceDN/>
        <w:bidi w:val="0"/>
        <w:adjustRightInd/>
        <w:snapToGrid/>
        <w:spacing w:before="312" w:beforeLines="100" w:after="312" w:afterLines="100" w:line="400" w:lineRule="exact"/>
        <w:jc w:val="both"/>
        <w:textAlignment w:val="auto"/>
        <w:rPr>
          <w:rFonts w:hint="default" w:ascii="Cambria Math" w:hAnsi="Cambria Math" w:cs="Georgia"/>
          <w:b w:val="0"/>
          <w:bCs w:val="0"/>
          <w:i/>
          <w:color w:val="000000"/>
          <w:position w:val="-18"/>
          <w:sz w:val="21"/>
          <w:szCs w:val="21"/>
          <w:lang w:val="en-US" w:eastAsia="zh-CN"/>
        </w:rPr>
      </w:pPr>
      <w:r>
        <w:rPr>
          <w:rFonts w:hint="default" w:ascii="Cambria Math" w:hAnsi="Cambria Math" w:cs="Georgia"/>
          <w:b w:val="0"/>
          <w:bCs w:val="0"/>
          <w:i/>
          <w:color w:val="000000"/>
          <w:position w:val="-32"/>
          <w:sz w:val="21"/>
          <w:szCs w:val="21"/>
        </w:rPr>
        <w:object>
          <v:shape id="_x0000_i1079" o:spt="75" type="#_x0000_t75" style="height:38pt;width:152pt;" o:ole="t" filled="f" o:preferrelative="t" stroked="f" coordsize="21600,21600">
            <v:path/>
            <v:fill on="f" focussize="0,0"/>
            <v:stroke on="f"/>
            <v:imagedata r:id="rId114" o:title=""/>
            <o:lock v:ext="edit" aspectratio="t"/>
            <w10:wrap type="none"/>
            <w10:anchorlock/>
          </v:shape>
          <o:OLEObject Type="Embed" ProgID="Equation.KSEE3" ShapeID="_x0000_i1079" DrawAspect="Content" ObjectID="_1468075779" r:id="rId113">
            <o:LockedField>false</o:LockedField>
          </o:OLEObject>
        </w:objec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Georgia" w:hAnsi="Georgia" w:eastAsia="MS Mincho" w:cs="Calibri"/>
          <w:b w:val="0"/>
          <w:bCs/>
          <w:color w:val="000000"/>
          <w:kern w:val="0"/>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Georgia" w:hAnsi="Georgia" w:eastAsia="MS Mincho" w:cs="Calibri"/>
          <w:b w:val="0"/>
          <w:bCs/>
          <w:color w:val="000000"/>
          <w:kern w:val="0"/>
          <w:sz w:val="24"/>
          <w:szCs w:val="24"/>
          <w:lang w:val="en-US" w:eastAsia="zh-CN" w:bidi="ar-SA"/>
        </w:rPr>
      </w:pPr>
    </w:p>
    <w:p>
      <w:pPr>
        <w:rPr>
          <w:rFonts w:hint="default"/>
          <w:position w:val="-24"/>
          <w:lang w:val="en-US"/>
        </w:rPr>
      </w:pPr>
    </w:p>
    <w:p>
      <w:pPr>
        <w:rPr>
          <w:rFonts w:hint="default"/>
          <w:position w:val="-46"/>
          <w:lang w:val="en-US"/>
        </w:rPr>
      </w:pPr>
    </w:p>
    <w:p>
      <w:pPr>
        <w:rPr>
          <w:rFonts w:hint="default"/>
          <w:position w:val="-24"/>
          <w:lang w:val="en-US"/>
        </w:rPr>
      </w:pPr>
    </w:p>
    <w:p>
      <w:pPr>
        <w:rPr>
          <w:rFonts w:hint="default"/>
          <w:position w:val="-24"/>
          <w:lang w:val="en-US"/>
        </w:rPr>
      </w:pPr>
    </w:p>
    <w:p>
      <w:pPr>
        <w:rPr>
          <w:rFonts w:hint="default"/>
          <w:position w:val="-30"/>
          <w:lang w:val="en-US"/>
        </w:rPr>
      </w:pPr>
    </w:p>
    <w:p>
      <w:pPr>
        <w:rPr>
          <w:rFonts w:hint="default"/>
          <w:position w:val="-30"/>
          <w:lang w:val="en-US"/>
        </w:rPr>
      </w:pPr>
    </w:p>
    <w:p>
      <w:pPr>
        <w:bidi w:val="0"/>
        <w:rPr>
          <w:rFonts w:hint="default" w:ascii="Calibri" w:hAnsi="Calibri" w:eastAsia="宋体" w:cs="Times New Roman"/>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autoSpaceDE w:val="0"/>
        <w:autoSpaceDN w:val="0"/>
        <w:adjustRightInd w:val="0"/>
        <w:jc w:val="center"/>
        <w:rPr>
          <w:rFonts w:hint="default" w:ascii="Georgia" w:hAnsi="Georgia"/>
          <w:b/>
          <w:bCs w:val="0"/>
          <w:color w:val="000000"/>
          <w:sz w:val="24"/>
          <w:szCs w:val="24"/>
          <w:lang w:val="en-US"/>
        </w:rPr>
      </w:pPr>
      <w:r>
        <w:rPr>
          <w:rFonts w:hint="default" w:ascii="Georgia" w:hAnsi="Georgia"/>
          <w:b/>
          <w:bCs w:val="0"/>
          <w:color w:val="000000"/>
          <w:sz w:val="24"/>
          <w:szCs w:val="24"/>
          <w:lang w:val="en-US"/>
        </w:rPr>
        <w:drawing>
          <wp:inline distT="0" distB="0" distL="114300" distR="114300">
            <wp:extent cx="5266690" cy="7900670"/>
            <wp:effectExtent l="0" t="0" r="10160" b="5080"/>
            <wp:docPr id="6" name="图片 6" descr="FigS2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S2_10"/>
                    <pic:cNvPicPr>
                      <a:picLocks noChangeAspect="1"/>
                    </pic:cNvPicPr>
                  </pic:nvPicPr>
                  <pic:blipFill>
                    <a:blip r:embed="rId115">
                      <a:extLst>
                        <a:ext uri="{96DAC541-7B7A-43D3-8B79-37D633B846F1}">
                          <asvg:svgBlip xmlns:asvg="http://schemas.microsoft.com/office/drawing/2016/SVG/main" r:embed="rId116"/>
                        </a:ext>
                      </a:extLst>
                    </a:blip>
                    <a:stretch>
                      <a:fillRect/>
                    </a:stretch>
                  </pic:blipFill>
                  <pic:spPr>
                    <a:xfrm>
                      <a:off x="0" y="0"/>
                      <a:ext cx="5266690" cy="7900670"/>
                    </a:xfrm>
                    <a:prstGeom prst="rect">
                      <a:avLst/>
                    </a:prstGeom>
                  </pic:spPr>
                </pic:pic>
              </a:graphicData>
            </a:graphic>
          </wp:inline>
        </w:drawing>
      </w:r>
    </w:p>
    <w:p>
      <w:pPr>
        <w:autoSpaceDE w:val="0"/>
        <w:autoSpaceDN w:val="0"/>
        <w:adjustRightInd w:val="0"/>
        <w:jc w:val="center"/>
        <w:rPr>
          <w:rFonts w:ascii="Georgia" w:hAnsi="Georgia"/>
          <w:b/>
          <w:bCs w:val="0"/>
          <w:color w:val="000000"/>
          <w:sz w:val="24"/>
          <w:szCs w:val="24"/>
        </w:rPr>
      </w:pPr>
    </w:p>
    <w:p>
      <w:pPr>
        <w:autoSpaceDE w:val="0"/>
        <w:autoSpaceDN w:val="0"/>
        <w:adjustRightInd w:val="0"/>
        <w:jc w:val="center"/>
        <w:rPr>
          <w:rFonts w:ascii="Georgia" w:hAnsi="Georgia"/>
          <w:b/>
          <w:bCs w:val="0"/>
          <w:color w:val="000000"/>
          <w:sz w:val="24"/>
          <w:szCs w:val="24"/>
        </w:rPr>
      </w:pPr>
    </w:p>
    <w:p>
      <w:pPr>
        <w:autoSpaceDE w:val="0"/>
        <w:autoSpaceDN w:val="0"/>
        <w:adjustRightInd w:val="0"/>
        <w:jc w:val="center"/>
        <w:rPr>
          <w:rFonts w:ascii="Georgia" w:hAnsi="Georgia"/>
          <w:b/>
          <w:bCs w:val="0"/>
          <w:color w:val="000000"/>
          <w:sz w:val="24"/>
          <w:szCs w:val="24"/>
        </w:rPr>
      </w:pPr>
    </w:p>
    <w:p>
      <w:pPr>
        <w:autoSpaceDE w:val="0"/>
        <w:autoSpaceDN w:val="0"/>
        <w:adjustRightInd w:val="0"/>
        <w:jc w:val="center"/>
        <w:rPr>
          <w:rFonts w:hint="default" w:ascii="Georgia" w:hAnsi="Georgia"/>
          <w:b/>
          <w:bCs w:val="0"/>
          <w:color w:val="000000"/>
          <w:sz w:val="24"/>
          <w:szCs w:val="24"/>
          <w:lang w:val="en-US"/>
        </w:rPr>
      </w:pPr>
    </w:p>
    <w:p>
      <w:pPr>
        <w:autoSpaceDE w:val="0"/>
        <w:autoSpaceDN w:val="0"/>
        <w:adjustRightInd w:val="0"/>
        <w:jc w:val="center"/>
        <w:rPr>
          <w:rFonts w:hint="default" w:ascii="Georgia" w:hAnsi="Georgia"/>
          <w:b/>
          <w:bCs w:val="0"/>
          <w:color w:val="000000"/>
          <w:sz w:val="24"/>
          <w:szCs w:val="24"/>
          <w:lang w:val="en-US"/>
        </w:rPr>
      </w:pPr>
    </w:p>
    <w:p>
      <w:pPr>
        <w:autoSpaceDE w:val="0"/>
        <w:autoSpaceDN w:val="0"/>
        <w:adjustRightInd w:val="0"/>
        <w:jc w:val="center"/>
        <w:rPr>
          <w:rFonts w:hint="default" w:ascii="Georgia" w:hAnsi="Georgia"/>
          <w:b/>
          <w:bCs w:val="0"/>
          <w:color w:val="000000"/>
          <w:sz w:val="24"/>
          <w:szCs w:val="24"/>
          <w:lang w:val="en-US"/>
        </w:rPr>
      </w:pPr>
      <w:r>
        <w:rPr>
          <w:rFonts w:hint="default" w:ascii="Georgia" w:hAnsi="Georgia"/>
          <w:b/>
          <w:bCs w:val="0"/>
          <w:color w:val="000000"/>
          <w:sz w:val="24"/>
          <w:szCs w:val="24"/>
          <w:lang w:val="en-US"/>
        </w:rPr>
        <w:drawing>
          <wp:inline distT="0" distB="0" distL="114300" distR="114300">
            <wp:extent cx="5266690" cy="7900670"/>
            <wp:effectExtent l="0" t="0" r="10160" b="5080"/>
            <wp:docPr id="7" name="图片 7" descr="FigS3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S3_30"/>
                    <pic:cNvPicPr>
                      <a:picLocks noChangeAspect="1"/>
                    </pic:cNvPicPr>
                  </pic:nvPicPr>
                  <pic:blipFill>
                    <a:blip r:embed="rId115">
                      <a:extLst>
                        <a:ext uri="{96DAC541-7B7A-43D3-8B79-37D633B846F1}">
                          <asvg:svgBlip xmlns:asvg="http://schemas.microsoft.com/office/drawing/2016/SVG/main" r:embed="rId117"/>
                        </a:ext>
                      </a:extLst>
                    </a:blip>
                    <a:stretch>
                      <a:fillRect/>
                    </a:stretch>
                  </pic:blipFill>
                  <pic:spPr>
                    <a:xfrm>
                      <a:off x="0" y="0"/>
                      <a:ext cx="5266690" cy="7900670"/>
                    </a:xfrm>
                    <a:prstGeom prst="rect">
                      <a:avLst/>
                    </a:prstGeom>
                  </pic:spPr>
                </pic:pic>
              </a:graphicData>
            </a:graphic>
          </wp:inline>
        </w:drawing>
      </w:r>
    </w:p>
    <w:p>
      <w:pPr>
        <w:autoSpaceDE w:val="0"/>
        <w:autoSpaceDN w:val="0"/>
        <w:adjustRightInd w:val="0"/>
        <w:jc w:val="center"/>
        <w:rPr>
          <w:rFonts w:hint="default" w:ascii="Georgia" w:hAnsi="Georgia"/>
          <w:b/>
          <w:bCs w:val="0"/>
          <w:color w:val="000000"/>
          <w:sz w:val="24"/>
          <w:szCs w:val="24"/>
          <w:lang w:val="en-US"/>
        </w:rPr>
      </w:pPr>
    </w:p>
    <w:p>
      <w:pPr>
        <w:autoSpaceDE w:val="0"/>
        <w:autoSpaceDN w:val="0"/>
        <w:adjustRightInd w:val="0"/>
        <w:jc w:val="center"/>
        <w:rPr>
          <w:rFonts w:hint="eastAsia" w:ascii="Georgia" w:hAnsi="Georgia" w:eastAsia="宋体"/>
          <w:b/>
          <w:bCs w:val="0"/>
          <w:color w:val="000000"/>
          <w:sz w:val="24"/>
          <w:szCs w:val="24"/>
          <w:lang w:eastAsia="zh-CN"/>
        </w:rPr>
      </w:pPr>
      <w:r>
        <w:rPr>
          <w:rFonts w:hint="eastAsia" w:ascii="Georgia" w:hAnsi="Georgia" w:eastAsia="宋体"/>
          <w:b/>
          <w:bCs w:val="0"/>
          <w:color w:val="000000"/>
          <w:sz w:val="24"/>
          <w:szCs w:val="24"/>
          <w:lang w:eastAsia="zh-CN"/>
        </w:rPr>
        <w:drawing>
          <wp:inline distT="0" distB="0" distL="114300" distR="114300">
            <wp:extent cx="5266690" cy="7900670"/>
            <wp:effectExtent l="0" t="0" r="10160" b="5080"/>
            <wp:docPr id="8" name="图片 8" descr="FigS4_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S4_70"/>
                    <pic:cNvPicPr>
                      <a:picLocks noChangeAspect="1"/>
                    </pic:cNvPicPr>
                  </pic:nvPicPr>
                  <pic:blipFill>
                    <a:blip r:embed="rId115">
                      <a:extLst>
                        <a:ext uri="{96DAC541-7B7A-43D3-8B79-37D633B846F1}">
                          <asvg:svgBlip xmlns:asvg="http://schemas.microsoft.com/office/drawing/2016/SVG/main" r:embed="rId118"/>
                        </a:ext>
                      </a:extLst>
                    </a:blip>
                    <a:stretch>
                      <a:fillRect/>
                    </a:stretch>
                  </pic:blipFill>
                  <pic:spPr>
                    <a:xfrm>
                      <a:off x="0" y="0"/>
                      <a:ext cx="5266690" cy="7900670"/>
                    </a:xfrm>
                    <a:prstGeom prst="rect">
                      <a:avLst/>
                    </a:prstGeom>
                  </pic:spPr>
                </pic:pic>
              </a:graphicData>
            </a:graphic>
          </wp:inline>
        </w:drawing>
      </w:r>
    </w:p>
    <w:p>
      <w:pPr>
        <w:autoSpaceDE w:val="0"/>
        <w:autoSpaceDN w:val="0"/>
        <w:adjustRightInd w:val="0"/>
        <w:jc w:val="center"/>
        <w:rPr>
          <w:rFonts w:ascii="Georgia" w:hAnsi="Georgia"/>
          <w:b/>
          <w:bCs w:val="0"/>
          <w:color w:val="000000"/>
          <w:sz w:val="24"/>
          <w:szCs w:val="24"/>
        </w:rPr>
      </w:pPr>
    </w:p>
    <w:p>
      <w:pPr>
        <w:autoSpaceDE w:val="0"/>
        <w:autoSpaceDN w:val="0"/>
        <w:adjustRightInd w:val="0"/>
        <w:jc w:val="center"/>
        <w:rPr>
          <w:rFonts w:ascii="Georgia" w:hAnsi="Georgia"/>
          <w:b/>
          <w:bCs w:val="0"/>
          <w:color w:val="000000"/>
          <w:sz w:val="24"/>
          <w:szCs w:val="24"/>
        </w:rPr>
      </w:pPr>
    </w:p>
    <w:p>
      <w:pPr>
        <w:autoSpaceDE w:val="0"/>
        <w:autoSpaceDN w:val="0"/>
        <w:adjustRightInd w:val="0"/>
        <w:jc w:val="center"/>
        <w:rPr>
          <w:rFonts w:ascii="Georgia" w:hAnsi="Georgia"/>
          <w:b/>
          <w:bCs w:val="0"/>
          <w:color w:val="000000"/>
          <w:sz w:val="24"/>
          <w:szCs w:val="24"/>
        </w:rPr>
      </w:pPr>
    </w:p>
    <w:p>
      <w:pPr>
        <w:autoSpaceDE w:val="0"/>
        <w:autoSpaceDN w:val="0"/>
        <w:adjustRightInd w:val="0"/>
        <w:jc w:val="center"/>
        <w:rPr>
          <w:rFonts w:ascii="Georgia" w:hAnsi="Georgia"/>
          <w:b/>
          <w:bCs w:val="0"/>
          <w:color w:val="000000"/>
          <w:sz w:val="24"/>
          <w:szCs w:val="24"/>
        </w:rPr>
      </w:pPr>
    </w:p>
    <w:p>
      <w:pPr>
        <w:autoSpaceDE w:val="0"/>
        <w:autoSpaceDN w:val="0"/>
        <w:adjustRightInd w:val="0"/>
        <w:jc w:val="center"/>
        <w:rPr>
          <w:rFonts w:ascii="Georgia" w:hAnsi="Georgia"/>
          <w:b/>
          <w:bCs w:val="0"/>
          <w:color w:val="000000"/>
          <w:sz w:val="24"/>
          <w:szCs w:val="24"/>
        </w:rPr>
      </w:pPr>
    </w:p>
    <w:p>
      <w:pPr>
        <w:autoSpaceDE w:val="0"/>
        <w:autoSpaceDN w:val="0"/>
        <w:adjustRightInd w:val="0"/>
        <w:jc w:val="center"/>
        <w:rPr>
          <w:rFonts w:ascii="Georgia" w:hAnsi="Georgia"/>
          <w:b/>
          <w:bCs w:val="0"/>
          <w:color w:val="000000"/>
          <w:sz w:val="24"/>
          <w:szCs w:val="24"/>
        </w:rPr>
      </w:pPr>
    </w:p>
    <w:p>
      <w:pPr>
        <w:autoSpaceDE w:val="0"/>
        <w:autoSpaceDN w:val="0"/>
        <w:adjustRightInd w:val="0"/>
        <w:jc w:val="center"/>
        <w:rPr>
          <w:rFonts w:ascii="Georgia" w:hAnsi="Georgia"/>
          <w:b/>
          <w:bCs w:val="0"/>
          <w:color w:val="000000"/>
          <w:sz w:val="24"/>
          <w:szCs w:val="24"/>
        </w:rPr>
      </w:pPr>
    </w:p>
    <w:p>
      <w:pPr>
        <w:autoSpaceDE w:val="0"/>
        <w:autoSpaceDN w:val="0"/>
        <w:adjustRightInd w:val="0"/>
        <w:jc w:val="center"/>
        <w:rPr>
          <w:rFonts w:ascii="Georgia" w:hAnsi="Georgia"/>
          <w:b/>
          <w:bCs w:val="0"/>
          <w:color w:val="000000"/>
          <w:sz w:val="24"/>
          <w:szCs w:val="24"/>
        </w:rPr>
      </w:pPr>
    </w:p>
    <w:p>
      <w:pPr>
        <w:autoSpaceDE w:val="0"/>
        <w:autoSpaceDN w:val="0"/>
        <w:adjustRightInd w:val="0"/>
        <w:jc w:val="center"/>
        <w:rPr>
          <w:rFonts w:hint="default" w:ascii="Georgia" w:hAnsi="Georgia"/>
          <w:b/>
          <w:bCs w:val="0"/>
          <w:color w:val="000000"/>
          <w:sz w:val="24"/>
          <w:szCs w:val="24"/>
          <w:lang w:val="en-US"/>
        </w:rPr>
      </w:pPr>
      <w:r>
        <w:rPr>
          <w:rFonts w:hint="default" w:ascii="Georgia" w:hAnsi="Georgia"/>
          <w:b/>
          <w:bCs w:val="0"/>
          <w:color w:val="000000"/>
          <w:sz w:val="24"/>
          <w:szCs w:val="24"/>
          <w:lang w:val="en-US"/>
        </w:rPr>
        <w:drawing>
          <wp:inline distT="0" distB="0" distL="114300" distR="114300">
            <wp:extent cx="5266690" cy="7900670"/>
            <wp:effectExtent l="0" t="0" r="10160" b="5080"/>
            <wp:docPr id="9" name="图片 9" descr="FigS5_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S5_90"/>
                    <pic:cNvPicPr>
                      <a:picLocks noChangeAspect="1"/>
                    </pic:cNvPicPr>
                  </pic:nvPicPr>
                  <pic:blipFill>
                    <a:blip r:embed="rId115">
                      <a:extLst>
                        <a:ext uri="{96DAC541-7B7A-43D3-8B79-37D633B846F1}">
                          <asvg:svgBlip xmlns:asvg="http://schemas.microsoft.com/office/drawing/2016/SVG/main" r:embed="rId119"/>
                        </a:ext>
                      </a:extLst>
                    </a:blip>
                    <a:stretch>
                      <a:fillRect/>
                    </a:stretch>
                  </pic:blipFill>
                  <pic:spPr>
                    <a:xfrm>
                      <a:off x="0" y="0"/>
                      <a:ext cx="5266690" cy="7900670"/>
                    </a:xfrm>
                    <a:prstGeom prst="rect">
                      <a:avLst/>
                    </a:prstGeom>
                  </pic:spPr>
                </pic:pic>
              </a:graphicData>
            </a:graphic>
          </wp:inline>
        </w:drawing>
      </w:r>
    </w:p>
    <w:p>
      <w:pPr>
        <w:autoSpaceDE w:val="0"/>
        <w:autoSpaceDN w:val="0"/>
        <w:adjustRightInd w:val="0"/>
        <w:jc w:val="center"/>
        <w:rPr>
          <w:rFonts w:ascii="Georgia" w:hAnsi="Georgia"/>
          <w:b/>
          <w:bCs w:val="0"/>
          <w:color w:val="000000"/>
          <w:sz w:val="24"/>
          <w:szCs w:val="24"/>
        </w:rPr>
      </w:pPr>
    </w:p>
    <w:p>
      <w:pPr>
        <w:autoSpaceDE w:val="0"/>
        <w:autoSpaceDN w:val="0"/>
        <w:adjustRightInd w:val="0"/>
        <w:jc w:val="center"/>
        <w:rPr>
          <w:rFonts w:ascii="Georgia" w:hAnsi="Georgia"/>
          <w:b/>
          <w:bCs w:val="0"/>
          <w:color w:val="000000"/>
        </w:rPr>
      </w:pPr>
      <w:r>
        <w:rPr>
          <w:rFonts w:ascii="Georgia" w:hAnsi="Georgia"/>
          <w:b/>
          <w:bCs w:val="0"/>
          <w:color w:val="000000"/>
          <w:sz w:val="24"/>
          <w:szCs w:val="24"/>
        </w:rPr>
        <w:t>Table</w:t>
      </w:r>
      <w:r>
        <w:rPr>
          <w:rFonts w:hint="default" w:ascii="Georgia" w:hAnsi="Georgia"/>
          <w:b/>
          <w:bCs w:val="0"/>
          <w:color w:val="000000"/>
          <w:sz w:val="24"/>
          <w:szCs w:val="24"/>
          <w:lang w:val="en-US"/>
        </w:rPr>
        <w:t xml:space="preserve"> S1    Simulation p</w:t>
      </w:r>
      <w:r>
        <w:rPr>
          <w:rFonts w:ascii="Georgia" w:hAnsi="Georgia"/>
          <w:b/>
          <w:bCs w:val="0"/>
          <w:color w:val="000000"/>
          <w:sz w:val="24"/>
          <w:szCs w:val="24"/>
        </w:rPr>
        <w:t xml:space="preserve">arameters </w:t>
      </w:r>
      <w:r>
        <w:rPr>
          <w:rFonts w:hint="default" w:ascii="Georgia" w:hAnsi="Georgia"/>
          <w:b/>
          <w:bCs w:val="0"/>
          <w:color w:val="000000"/>
          <w:sz w:val="24"/>
          <w:szCs w:val="24"/>
          <w:lang w:val="en-US"/>
        </w:rPr>
        <w:t xml:space="preserve">for Fig. 2 and FigS2-S5 </w:t>
      </w:r>
    </w:p>
    <w:tbl>
      <w:tblPr>
        <w:tblStyle w:val="5"/>
        <w:tblW w:w="8498" w:type="dxa"/>
        <w:jc w:val="center"/>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Layout w:type="fixed"/>
        <w:tblCellMar>
          <w:top w:w="0" w:type="dxa"/>
          <w:left w:w="108" w:type="dxa"/>
          <w:bottom w:w="0" w:type="dxa"/>
          <w:right w:w="108" w:type="dxa"/>
        </w:tblCellMar>
      </w:tblPr>
      <w:tblGrid>
        <w:gridCol w:w="1485"/>
        <w:gridCol w:w="2667"/>
        <w:gridCol w:w="2776"/>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spacing w:before="0" w:after="0" w:line="240" w:lineRule="auto"/>
              <w:jc w:val="left"/>
              <w:rPr>
                <w:rFonts w:hint="default" w:ascii="Georgia" w:hAnsi="Georgia"/>
                <w:b/>
                <w:bCs w:val="0"/>
                <w:color w:val="000000"/>
                <w:sz w:val="21"/>
                <w:szCs w:val="21"/>
                <w:lang w:val="en-US"/>
              </w:rPr>
            </w:pPr>
            <w:r>
              <w:rPr>
                <w:rFonts w:hint="default" w:ascii="Georgia" w:hAnsi="Georgia"/>
                <w:b/>
                <w:bCs w:val="0"/>
                <w:color w:val="000000"/>
                <w:sz w:val="21"/>
                <w:szCs w:val="21"/>
                <w:lang w:val="en-US"/>
              </w:rPr>
              <w:t>Name</w:t>
            </w:r>
          </w:p>
        </w:tc>
        <w:tc>
          <w:tcPr>
            <w:tcW w:w="2667" w:type="dxa"/>
            <w:tcBorders>
              <w:tl2br w:val="nil"/>
              <w:tr2bl w:val="nil"/>
            </w:tcBorders>
            <w:noWrap w:val="0"/>
            <w:vAlign w:val="top"/>
          </w:tcPr>
          <w:p>
            <w:pPr>
              <w:spacing w:before="0" w:after="0" w:line="240" w:lineRule="auto"/>
              <w:jc w:val="left"/>
              <w:rPr>
                <w:rFonts w:hint="default" w:ascii="Georgia" w:hAnsi="Georgia"/>
                <w:b/>
                <w:bCs w:val="0"/>
                <w:color w:val="000000"/>
                <w:sz w:val="21"/>
                <w:szCs w:val="21"/>
                <w:lang w:val="en-US"/>
              </w:rPr>
            </w:pPr>
            <w:r>
              <w:rPr>
                <w:rFonts w:hint="default" w:ascii="Georgia" w:hAnsi="Georgia"/>
                <w:b/>
                <w:bCs w:val="0"/>
                <w:color w:val="000000"/>
                <w:sz w:val="21"/>
                <w:szCs w:val="21"/>
                <w:lang w:val="en-US"/>
              </w:rPr>
              <w:t>Description</w:t>
            </w:r>
          </w:p>
        </w:tc>
        <w:tc>
          <w:tcPr>
            <w:tcW w:w="2776" w:type="dxa"/>
            <w:tcBorders>
              <w:tl2br w:val="nil"/>
              <w:tr2bl w:val="nil"/>
            </w:tcBorders>
            <w:noWrap w:val="0"/>
            <w:vAlign w:val="top"/>
          </w:tcPr>
          <w:p>
            <w:pPr>
              <w:spacing w:before="0" w:after="0" w:line="240" w:lineRule="auto"/>
              <w:jc w:val="left"/>
              <w:rPr>
                <w:rFonts w:ascii="Georgia" w:hAnsi="Georgia"/>
                <w:b/>
                <w:bCs w:val="0"/>
                <w:color w:val="000000"/>
                <w:sz w:val="21"/>
                <w:szCs w:val="21"/>
              </w:rPr>
            </w:pPr>
            <w:r>
              <w:rPr>
                <w:rFonts w:hint="default" w:ascii="Georgia" w:hAnsi="Georgia"/>
                <w:b/>
                <w:bCs w:val="0"/>
                <w:color w:val="000000"/>
                <w:sz w:val="21"/>
                <w:szCs w:val="21"/>
                <w:lang w:val="en-US"/>
              </w:rPr>
              <w:t xml:space="preserve">Baseline </w:t>
            </w:r>
            <w:r>
              <w:rPr>
                <w:rFonts w:ascii="Georgia" w:hAnsi="Georgia"/>
                <w:b/>
                <w:bCs w:val="0"/>
                <w:color w:val="000000"/>
                <w:sz w:val="21"/>
                <w:szCs w:val="21"/>
              </w:rPr>
              <w:t>Value</w:t>
            </w:r>
          </w:p>
        </w:tc>
        <w:tc>
          <w:tcPr>
            <w:tcW w:w="1570" w:type="dxa"/>
            <w:tcBorders>
              <w:tl2br w:val="nil"/>
              <w:tr2bl w:val="nil"/>
            </w:tcBorders>
            <w:noWrap w:val="0"/>
            <w:vAlign w:val="top"/>
          </w:tcPr>
          <w:p>
            <w:pPr>
              <w:spacing w:before="0" w:after="0" w:line="240" w:lineRule="auto"/>
              <w:jc w:val="left"/>
              <w:rPr>
                <w:rFonts w:ascii="Georgia" w:hAnsi="Georgia"/>
                <w:b/>
                <w:bCs w:val="0"/>
                <w:color w:val="000000"/>
                <w:sz w:val="21"/>
                <w:szCs w:val="21"/>
              </w:rPr>
            </w:pPr>
            <w:r>
              <w:rPr>
                <w:rFonts w:ascii="Georgia" w:hAnsi="Georgia"/>
                <w:b/>
                <w:bCs w:val="0"/>
                <w:color w:val="000000"/>
                <w:sz w:val="21"/>
                <w:szCs w:val="21"/>
              </w:rPr>
              <w:t>References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shd w:val="clear" w:color="auto" w:fill="FFFFFF"/>
            <w:noWrap w:val="0"/>
            <w:vAlign w:val="top"/>
          </w:tcPr>
          <w:p>
            <w:pPr>
              <w:jc w:val="left"/>
              <w:rPr>
                <w:rStyle w:val="10"/>
                <w:rFonts w:hint="default" w:ascii="Georgia" w:hAnsi="Georgia" w:eastAsia="MS Mincho" w:cs="Georgia"/>
                <w:b w:val="0"/>
                <w:bCs/>
                <w:color w:val="000000"/>
                <w:sz w:val="21"/>
                <w:szCs w:val="21"/>
                <w:lang w:val="en-US" w:eastAsia="ja-JP"/>
              </w:rPr>
            </w:pPr>
            <w:r>
              <w:rPr>
                <w:rFonts w:hint="default" w:ascii="Cambria Math" w:hAnsi="Cambria Math" w:cs="Georgia"/>
                <w:b w:val="0"/>
                <w:bCs w:val="0"/>
                <w:i/>
                <w:color w:val="000000"/>
                <w:position w:val="-6"/>
                <w:sz w:val="21"/>
                <w:szCs w:val="21"/>
              </w:rPr>
              <w:object>
                <v:shape id="_x0000_i1080" o:spt="75" type="#_x0000_t75" style="height:11pt;width:12pt;" o:ole="t" filled="f" o:preferrelative="t" stroked="f" coordsize="21600,21600">
                  <v:path/>
                  <v:fill on="f" focussize="0,0"/>
                  <v:stroke on="f" joinstyle="miter"/>
                  <v:imagedata r:id="rId121" o:title=""/>
                  <o:lock v:ext="edit" aspectratio="t"/>
                  <w10:wrap type="none"/>
                  <w10:anchorlock/>
                </v:shape>
                <o:OLEObject Type="Embed" ProgID="Equation.KSEE3" ShapeID="_x0000_i1080" DrawAspect="Content" ObjectID="_1468075780" r:id="rId120">
                  <o:LockedField>false</o:LockedField>
                </o:OLEObject>
              </w:object>
            </w:r>
          </w:p>
        </w:tc>
        <w:tc>
          <w:tcPr>
            <w:tcW w:w="2667" w:type="dxa"/>
            <w:tcBorders>
              <w:tl2br w:val="nil"/>
              <w:tr2bl w:val="nil"/>
            </w:tcBorders>
            <w:shd w:val="clear" w:color="auto" w:fill="FFFFFF"/>
            <w:noWrap w:val="0"/>
            <w:vAlign w:val="top"/>
          </w:tcPr>
          <w:p>
            <w:pPr>
              <w:jc w:val="left"/>
              <w:rPr>
                <w:rFonts w:hint="default" w:ascii="Georgia" w:hAnsi="Georgia" w:cs="Georgia"/>
                <w:color w:val="000000"/>
                <w:sz w:val="21"/>
                <w:szCs w:val="21"/>
              </w:rPr>
            </w:pPr>
            <w:r>
              <w:rPr>
                <w:rFonts w:hint="default" w:ascii="Georgia" w:hAnsi="Georgia" w:cs="Georgia"/>
                <w:color w:val="000000"/>
                <w:sz w:val="21"/>
                <w:szCs w:val="21"/>
                <w:lang w:val="en-US" w:eastAsia="zh-CN"/>
              </w:rPr>
              <w:t xml:space="preserve">relative infectiousness of </w:t>
            </w:r>
            <w:r>
              <w:rPr>
                <w:rFonts w:hint="default" w:ascii="Cambria Math" w:hAnsi="Cambria Math" w:cs="Georgia"/>
                <w:b w:val="0"/>
                <w:bCs w:val="0"/>
                <w:i/>
                <w:color w:val="000000"/>
                <w:position w:val="-10"/>
                <w:sz w:val="21"/>
                <w:szCs w:val="21"/>
              </w:rPr>
              <w:object>
                <v:shape id="_x0000_i1081" o:spt="75" type="#_x0000_t75" style="height:17pt;width:13.95pt;" o:ole="t" filled="f" o:preferrelative="t" stroked="f" coordsize="21600,21600">
                  <v:path/>
                  <v:fill on="f" focussize="0,0"/>
                  <v:stroke on="f" joinstyle="miter"/>
                  <v:imagedata r:id="rId123" o:title=""/>
                  <o:lock v:ext="edit" aspectratio="t"/>
                  <w10:wrap type="none"/>
                  <w10:anchorlock/>
                </v:shape>
                <o:OLEObject Type="Embed" ProgID="Equation.KSEE3" ShapeID="_x0000_i1081" DrawAspect="Content" ObjectID="_1468075781" r:id="rId122">
                  <o:LockedField>false</o:LockedField>
                </o:OLEObject>
              </w:object>
            </w:r>
          </w:p>
        </w:tc>
        <w:tc>
          <w:tcPr>
            <w:tcW w:w="2776" w:type="dxa"/>
            <w:tcBorders>
              <w:tl2br w:val="nil"/>
              <w:tr2bl w:val="nil"/>
            </w:tcBorders>
            <w:shd w:val="clear" w:color="auto" w:fill="FFFFFF"/>
            <w:noWrap w:val="0"/>
            <w:vAlign w:val="top"/>
          </w:tcPr>
          <w:p>
            <w:pPr>
              <w:jc w:val="left"/>
              <w:rPr>
                <w:rStyle w:val="10"/>
                <w:rFonts w:hint="default" w:ascii="Georgia" w:hAnsi="Georgia" w:eastAsia="MS Mincho" w:cs="Georgia"/>
                <w:color w:val="000000"/>
                <w:sz w:val="21"/>
                <w:szCs w:val="21"/>
                <w:lang w:eastAsia="ja-JP"/>
              </w:rPr>
            </w:pPr>
            <w:r>
              <w:rPr>
                <w:rFonts w:hint="default" w:ascii="Georgia" w:hAnsi="Georgia" w:cs="Georgia"/>
                <w:color w:val="000000"/>
                <w:sz w:val="21"/>
                <w:szCs w:val="21"/>
                <w:lang w:val="en-US"/>
              </w:rPr>
              <w:t>1</w:t>
            </w:r>
          </w:p>
        </w:tc>
        <w:tc>
          <w:tcPr>
            <w:tcW w:w="1570" w:type="dxa"/>
            <w:tcBorders>
              <w:tl2br w:val="nil"/>
              <w:tr2bl w:val="nil"/>
            </w:tcBorders>
            <w:shd w:val="clear" w:color="auto" w:fill="FFFFFF"/>
            <w:noWrap w:val="0"/>
            <w:vAlign w:val="top"/>
          </w:tcPr>
          <w:p>
            <w:pPr>
              <w:jc w:val="left"/>
              <w:rPr>
                <w:rStyle w:val="10"/>
                <w:rFonts w:hint="default" w:ascii="Georgia" w:hAnsi="Georgia" w:eastAsia="MS Mincho" w:cs="Georgia"/>
                <w:color w:val="000000"/>
                <w:sz w:val="21"/>
                <w:szCs w:val="21"/>
                <w:lang w:val="en-US" w:eastAsia="ja-JP"/>
              </w:rPr>
            </w:pPr>
            <w:r>
              <w:rPr>
                <w:rStyle w:val="12"/>
                <w:rFonts w:hint="default" w:ascii="Georgia" w:hAnsi="Georgia" w:cs="Georgia"/>
                <w:color w:val="000000"/>
                <w:sz w:val="21"/>
                <w:szCs w:val="21"/>
                <w:lang w:val="en-US" w:eastAsia="ja-JP"/>
              </w:rPr>
              <w:t>[2][3][4][5]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trHeight w:val="235" w:hRule="atLeast"/>
          <w:jc w:val="center"/>
        </w:trPr>
        <w:tc>
          <w:tcPr>
            <w:tcW w:w="1485" w:type="dxa"/>
            <w:tcBorders>
              <w:tl2br w:val="nil"/>
              <w:tr2bl w:val="nil"/>
            </w:tcBorders>
            <w:shd w:val="clear" w:color="auto" w:fill="FFFFFF"/>
            <w:noWrap w:val="0"/>
            <w:vAlign w:val="top"/>
          </w:tcPr>
          <w:p>
            <w:pPr>
              <w:jc w:val="left"/>
              <w:rPr>
                <w:rFonts w:hint="default" w:ascii="Georgia" w:hAnsi="Georgia" w:eastAsia="宋体" w:cs="Georgia"/>
                <w:b w:val="0"/>
                <w:bCs w:val="0"/>
                <w:color w:val="000000"/>
                <w:sz w:val="21"/>
                <w:szCs w:val="21"/>
              </w:rPr>
            </w:pPr>
            <w:r>
              <w:rPr>
                <w:rFonts w:hint="default" w:ascii="Cambria Math" w:hAnsi="Cambria Math" w:cs="Georgia"/>
                <w:b w:val="0"/>
                <w:bCs w:val="0"/>
                <w:i/>
                <w:color w:val="000000"/>
                <w:position w:val="-10"/>
                <w:sz w:val="21"/>
                <w:szCs w:val="21"/>
              </w:rPr>
              <w:object>
                <v:shape id="_x0000_i1082" o:spt="75" type="#_x0000_t75" style="height:16pt;width:12pt;" o:ole="t" filled="f" o:preferrelative="t" stroked="f" coordsize="21600,21600">
                  <v:path/>
                  <v:fill on="f" focussize="0,0"/>
                  <v:stroke on="f" joinstyle="miter"/>
                  <v:imagedata r:id="rId125" o:title=""/>
                  <o:lock v:ext="edit" aspectratio="t"/>
                  <w10:wrap type="none"/>
                  <w10:anchorlock/>
                </v:shape>
                <o:OLEObject Type="Embed" ProgID="Equation.KSEE3" ShapeID="_x0000_i1082" DrawAspect="Content" ObjectID="_1468075782" r:id="rId124">
                  <o:LockedField>false</o:LockedField>
                </o:OLEObject>
              </w:object>
            </w:r>
          </w:p>
        </w:tc>
        <w:tc>
          <w:tcPr>
            <w:tcW w:w="2667" w:type="dxa"/>
            <w:tcBorders>
              <w:tl2br w:val="nil"/>
              <w:tr2bl w:val="nil"/>
            </w:tcBorders>
            <w:shd w:val="clear" w:color="auto" w:fill="FFFFFF"/>
            <w:noWrap w:val="0"/>
            <w:vAlign w:val="top"/>
          </w:tcPr>
          <w:p>
            <w:pPr>
              <w:bidi w:val="0"/>
              <w:jc w:val="left"/>
              <w:rPr>
                <w:rFonts w:hint="default" w:ascii="Calibri" w:hAnsi="Calibri" w:eastAsia="宋体" w:cs="Times New Roman"/>
                <w:color w:val="7B7B7B"/>
                <w:kern w:val="2"/>
                <w:sz w:val="21"/>
                <w:szCs w:val="24"/>
                <w:lang w:val="en-US" w:eastAsia="zh-CN" w:bidi="ar-SA"/>
              </w:rPr>
            </w:pPr>
            <w:r>
              <w:rPr>
                <w:rFonts w:hint="default" w:ascii="Georgia" w:hAnsi="Georgia" w:cs="Georgia"/>
                <w:color w:val="000000"/>
                <w:sz w:val="21"/>
                <w:szCs w:val="21"/>
                <w:lang w:val="en-US" w:eastAsia="zh-CN"/>
              </w:rPr>
              <w:t>transmission rate</w:t>
            </w:r>
          </w:p>
        </w:tc>
        <w:tc>
          <w:tcPr>
            <w:tcW w:w="2776" w:type="dxa"/>
            <w:tcBorders>
              <w:tl2br w:val="nil"/>
              <w:tr2bl w:val="nil"/>
            </w:tcBorders>
            <w:shd w:val="clear" w:color="auto" w:fill="FFFFFF"/>
            <w:noWrap w:val="0"/>
            <w:vAlign w:val="top"/>
          </w:tcPr>
          <w:p>
            <w:pPr>
              <w:jc w:val="left"/>
              <w:rPr>
                <w:rStyle w:val="10"/>
                <w:rFonts w:hint="default" w:ascii="Georgia" w:hAnsi="Georgia" w:eastAsia="MS Mincho" w:cs="Georgia"/>
                <w:color w:val="000000"/>
                <w:sz w:val="21"/>
                <w:szCs w:val="21"/>
                <w:lang w:eastAsia="ja-JP"/>
              </w:rPr>
            </w:pPr>
            <w:r>
              <w:rPr>
                <w:rFonts w:hint="default" w:ascii="Cambria Math" w:hAnsi="Cambria Math" w:cs="Georgia"/>
                <w:b w:val="0"/>
                <w:bCs w:val="0"/>
                <w:i/>
                <w:color w:val="000000"/>
                <w:position w:val="-4"/>
                <w:sz w:val="21"/>
                <w:szCs w:val="21"/>
              </w:rPr>
              <w:object>
                <v:shape id="_x0000_i1083" o:spt="75" type="#_x0000_t75" style="height:13pt;width:12pt;" o:ole="t" filled="f" o:preferrelative="t" stroked="f" coordsize="21600,21600">
                  <v:path/>
                  <v:fill on="f" focussize="0,0"/>
                  <v:stroke on="f" joinstyle="miter"/>
                  <v:imagedata r:id="rId127" o:title=""/>
                  <o:lock v:ext="edit" aspectratio="t"/>
                  <w10:wrap type="none"/>
                  <w10:anchorlock/>
                </v:shape>
                <o:OLEObject Type="Embed" ProgID="Equation.KSEE3" ShapeID="_x0000_i1083" DrawAspect="Content" ObjectID="_1468075783" r:id="rId126">
                  <o:LockedField>false</o:LockedField>
                </o:OLEObject>
              </w:object>
            </w:r>
            <w:r>
              <w:rPr>
                <w:rFonts w:hint="default" w:ascii="Georgia" w:hAnsi="Georgia" w:cs="Georgia"/>
                <w:color w:val="000000"/>
                <w:sz w:val="21"/>
                <w:szCs w:val="21"/>
              </w:rPr>
              <w:t>*</w:t>
            </w:r>
            <w:r>
              <w:rPr>
                <w:rFonts w:hint="default" w:ascii="Cambria Math" w:hAnsi="Cambria Math" w:cs="Georgia"/>
                <w:b w:val="0"/>
                <w:bCs w:val="0"/>
                <w:i/>
                <w:color w:val="000000"/>
                <w:position w:val="-10"/>
                <w:sz w:val="21"/>
                <w:szCs w:val="21"/>
              </w:rPr>
              <w:object>
                <v:shape id="_x0000_i1084" o:spt="75" type="#_x0000_t75" style="height:13pt;width:10pt;" o:ole="t" filled="f" o:preferrelative="t" stroked="f" coordsize="21600,21600">
                  <v:path/>
                  <v:fill on="f" focussize="0,0"/>
                  <v:stroke on="f" joinstyle="miter"/>
                  <v:imagedata r:id="rId129" o:title=""/>
                  <o:lock v:ext="edit" aspectratio="t"/>
                  <w10:wrap type="none"/>
                  <w10:anchorlock/>
                </v:shape>
                <o:OLEObject Type="Embed" ProgID="Equation.KSEE3" ShapeID="_x0000_i1084" DrawAspect="Content" ObjectID="_1468075784" r:id="rId128">
                  <o:LockedField>false</o:LockedField>
                </o:OLEObject>
              </w:object>
            </w:r>
          </w:p>
        </w:tc>
        <w:tc>
          <w:tcPr>
            <w:tcW w:w="1570" w:type="dxa"/>
            <w:tcBorders>
              <w:tl2br w:val="nil"/>
              <w:tr2bl w:val="nil"/>
            </w:tcBorders>
            <w:shd w:val="clear" w:color="auto" w:fill="FFFFFF"/>
            <w:noWrap w:val="0"/>
            <w:vAlign w:val="top"/>
          </w:tcPr>
          <w:p>
            <w:pPr>
              <w:jc w:val="left"/>
              <w:rPr>
                <w:rStyle w:val="10"/>
                <w:rFonts w:hint="default" w:ascii="Georgia" w:hAnsi="Georgia" w:eastAsia="MS Mincho" w:cs="Georgia"/>
                <w:color w:val="000000"/>
                <w:sz w:val="21"/>
                <w:szCs w:val="21"/>
                <w:lang w:val="en-US" w:eastAsia="ja-JP"/>
              </w:rPr>
            </w:pPr>
            <w:r>
              <w:rPr>
                <w:rStyle w:val="12"/>
                <w:rFonts w:hint="default" w:ascii="Georgia" w:hAnsi="Georgia" w:cs="Georgia"/>
                <w:color w:val="000000"/>
                <w:sz w:val="21"/>
                <w:szCs w:val="21"/>
                <w:lang w:val="en-US" w:eastAsia="ja-JP"/>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shd w:val="clear" w:color="auto" w:fill="FFFFFF"/>
            <w:noWrap w:val="0"/>
            <w:vAlign w:val="top"/>
          </w:tcPr>
          <w:p>
            <w:pPr>
              <w:jc w:val="left"/>
              <w:rPr>
                <w:rFonts w:hint="default" w:ascii="Cambria Math" w:hAnsi="Cambria Math" w:cs="Georgia"/>
                <w:b w:val="0"/>
                <w:bCs w:val="0"/>
                <w:i/>
                <w:color w:val="000000"/>
                <w:position w:val="-28"/>
                <w:sz w:val="21"/>
                <w:szCs w:val="21"/>
              </w:rPr>
            </w:pPr>
            <w:r>
              <w:rPr>
                <w:rFonts w:hint="default" w:ascii="Cambria Math" w:hAnsi="Cambria Math" w:cs="Georgia"/>
                <w:b w:val="0"/>
                <w:bCs w:val="0"/>
                <w:i/>
                <w:color w:val="000000"/>
                <w:position w:val="-12"/>
                <w:sz w:val="21"/>
                <w:szCs w:val="21"/>
              </w:rPr>
              <w:object>
                <v:shape id="_x0000_i1085" o:spt="75" type="#_x0000_t75" style="height:18pt;width:24.95pt;" o:ole="t" filled="f" o:preferrelative="t" stroked="f" coordsize="21600,21600">
                  <v:path/>
                  <v:fill on="f" focussize="0,0"/>
                  <v:stroke on="f"/>
                  <v:imagedata r:id="rId131" o:title=""/>
                  <o:lock v:ext="edit" aspectratio="t"/>
                  <w10:wrap type="none"/>
                  <w10:anchorlock/>
                </v:shape>
                <o:OLEObject Type="Embed" ProgID="Equation.KSEE3" ShapeID="_x0000_i1085" DrawAspect="Content" ObjectID="_1468075785" r:id="rId130">
                  <o:LockedField>false</o:LockedField>
                </o:OLEObject>
              </w:object>
            </w:r>
          </w:p>
        </w:tc>
        <w:tc>
          <w:tcPr>
            <w:tcW w:w="2667" w:type="dxa"/>
            <w:tcBorders>
              <w:tl2br w:val="nil"/>
              <w:tr2bl w:val="nil"/>
            </w:tcBorders>
            <w:shd w:val="clear" w:color="auto" w:fill="FFFFFF"/>
            <w:noWrap w:val="0"/>
            <w:vAlign w:val="top"/>
          </w:tcPr>
          <w:p>
            <w:pPr>
              <w:jc w:val="left"/>
              <w:rPr>
                <w:rFonts w:hint="default" w:ascii="Georgia" w:hAnsi="Georgia" w:cs="Georgia"/>
                <w:color w:val="000000"/>
                <w:sz w:val="21"/>
                <w:szCs w:val="21"/>
              </w:rPr>
            </w:pPr>
            <w:r>
              <w:rPr>
                <w:rFonts w:hint="default" w:ascii="Georgia" w:hAnsi="Georgia" w:cs="Georgia"/>
                <w:color w:val="000000"/>
                <w:sz w:val="21"/>
                <w:szCs w:val="21"/>
                <w:lang w:val="en-US" w:eastAsia="zh-CN"/>
              </w:rPr>
              <w:t>susceptibility after the waning of dose 1 immunity</w:t>
            </w:r>
          </w:p>
        </w:tc>
        <w:tc>
          <w:tcPr>
            <w:tcW w:w="2776" w:type="dxa"/>
            <w:tcBorders>
              <w:tl2br w:val="nil"/>
              <w:tr2bl w:val="nil"/>
            </w:tcBorders>
            <w:shd w:val="clear" w:color="auto" w:fill="FFFFFF"/>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16 week</w:t>
            </w:r>
          </w:p>
        </w:tc>
        <w:tc>
          <w:tcPr>
            <w:tcW w:w="1570" w:type="dxa"/>
            <w:tcBorders>
              <w:tl2br w:val="nil"/>
              <w:tr2bl w:val="nil"/>
            </w:tcBorders>
            <w:shd w:val="clear" w:color="auto" w:fill="FFFFFF"/>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28"/>
                <w:sz w:val="21"/>
                <w:szCs w:val="21"/>
              </w:rPr>
            </w:pPr>
            <w:r>
              <w:rPr>
                <w:rFonts w:hint="default" w:ascii="Cambria Math" w:hAnsi="Cambria Math" w:cs="Georgia"/>
                <w:b w:val="0"/>
                <w:bCs w:val="0"/>
                <w:i/>
                <w:color w:val="000000"/>
                <w:position w:val="-6"/>
                <w:sz w:val="21"/>
                <w:szCs w:val="21"/>
              </w:rPr>
              <w:object>
                <v:shape id="_x0000_i1086" o:spt="75" type="#_x0000_t75" style="height:11pt;width:10pt;" o:ole="t" filled="f" o:preferrelative="t" stroked="f" coordsize="21600,21600">
                  <v:path/>
                  <v:fill on="f" focussize="0,0"/>
                  <v:stroke on="f"/>
                  <v:imagedata r:id="rId133" o:title=""/>
                  <o:lock v:ext="edit" aspectratio="t"/>
                  <w10:wrap type="none"/>
                  <w10:anchorlock/>
                </v:shape>
                <o:OLEObject Type="Embed" ProgID="Equation.KSEE3" ShapeID="_x0000_i1086" DrawAspect="Content" ObjectID="_1468075786" r:id="rId132">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rate of secondary infection</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0.55 per week</w: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28"/>
                <w:sz w:val="21"/>
                <w:szCs w:val="21"/>
              </w:rPr>
            </w:pPr>
            <w:r>
              <w:rPr>
                <w:rFonts w:hint="default" w:ascii="Cambria Math" w:hAnsi="Cambria Math" w:cs="Georgia"/>
                <w:b w:val="0"/>
                <w:bCs w:val="0"/>
                <w:i/>
                <w:color w:val="000000"/>
                <w:position w:val="-10"/>
                <w:sz w:val="21"/>
                <w:szCs w:val="21"/>
              </w:rPr>
              <w:object>
                <v:shape id="_x0000_i1087" o:spt="75" type="#_x0000_t75" style="height:13pt;width:12pt;" o:ole="t" filled="f" o:preferrelative="t" stroked="f" coordsize="21600,21600">
                  <v:path/>
                  <v:fill on="f" focussize="0,0"/>
                  <v:stroke on="f" joinstyle="miter"/>
                  <v:imagedata r:id="rId135" o:title=""/>
                  <o:lock v:ext="edit" aspectratio="t"/>
                  <w10:wrap type="none"/>
                  <w10:anchorlock/>
                </v:shape>
                <o:OLEObject Type="Embed" ProgID="Equation.KSEE3" ShapeID="_x0000_i1087" DrawAspect="Content" ObjectID="_1468075787" r:id="rId134">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birth rate or death rate</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0.02 per week</w: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lang w:val="en-US" w:eastAsia="ja-JP"/>
              </w:rPr>
              <w:t>[2][3][4][5]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28"/>
                <w:sz w:val="21"/>
                <w:szCs w:val="21"/>
              </w:rPr>
            </w:pPr>
            <w:r>
              <w:rPr>
                <w:rFonts w:hint="default" w:ascii="Cambria Math" w:hAnsi="Cambria Math" w:cs="Georgia"/>
                <w:b w:val="0"/>
                <w:bCs w:val="0"/>
                <w:i/>
                <w:color w:val="000000"/>
                <w:position w:val="-10"/>
                <w:sz w:val="21"/>
                <w:szCs w:val="21"/>
              </w:rPr>
              <w:object>
                <v:shape id="_x0000_i1088" o:spt="75" type="#_x0000_t75" style="height:13pt;width:10pt;" o:ole="t" filled="f" o:preferrelative="t" stroked="f" coordsize="21600,21600">
                  <v:path/>
                  <v:fill on="f" focussize="0,0"/>
                  <v:stroke on="f" joinstyle="miter"/>
                  <v:imagedata r:id="rId129" o:title=""/>
                  <o:lock v:ext="edit" aspectratio="t"/>
                  <w10:wrap type="none"/>
                  <w10:anchorlock/>
                </v:shape>
                <o:OLEObject Type="Embed" ProgID="Equation.KSEE3" ShapeID="_x0000_i1088" DrawAspect="Content" ObjectID="_1468075788" r:id="rId136">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the recovery rate of COVID-19-positive patients</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1.4</w: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lang w:val="en-US" w:eastAsia="ja-JP"/>
              </w:rPr>
              <w:t>[2][3][4][5]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28"/>
                <w:sz w:val="21"/>
                <w:szCs w:val="21"/>
              </w:rPr>
            </w:pPr>
            <w:r>
              <w:rPr>
                <w:rFonts w:hint="default" w:ascii="Cambria Math" w:hAnsi="Cambria Math" w:cs="Georgia"/>
                <w:b w:val="0"/>
                <w:bCs w:val="0"/>
                <w:i/>
                <w:color w:val="000000"/>
                <w:position w:val="-6"/>
                <w:sz w:val="21"/>
                <w:szCs w:val="21"/>
              </w:rPr>
              <w:object>
                <v:shape id="_x0000_i1089" o:spt="75" type="#_x0000_t75" style="height:11pt;width:10pt;" o:ole="t" filled="f" o:preferrelative="t" stroked="f" coordsize="21600,21600">
                  <v:path/>
                  <v:fill on="f" focussize="0,0"/>
                  <v:stroke on="f" joinstyle="miter"/>
                  <v:imagedata r:id="rId138" o:title=""/>
                  <o:lock v:ext="edit" aspectratio="t"/>
                  <w10:wrap type="none"/>
                  <w10:anchorlock/>
                </v:shape>
                <o:OLEObject Type="Embed" ProgID="Equation.KSEE3" ShapeID="_x0000_i1089" DrawAspect="Content" ObjectID="_1468075789" r:id="rId137">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vaccination rate of dose 1</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rPr>
              <w:t>0.0</w:t>
            </w:r>
            <w:r>
              <w:rPr>
                <w:rFonts w:hint="default" w:ascii="Georgia" w:hAnsi="Georgia" w:cs="Georgia"/>
                <w:color w:val="000000"/>
                <w:sz w:val="21"/>
                <w:szCs w:val="21"/>
                <w:lang w:val="en-US"/>
              </w:rPr>
              <w:t>2 per week</w: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lang w:val="en-US" w:eastAsia="ja-JP"/>
              </w:rPr>
              <w:t>[2][3][4][5]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28"/>
                <w:sz w:val="21"/>
                <w:szCs w:val="21"/>
              </w:rPr>
            </w:pPr>
            <w:r>
              <w:rPr>
                <w:rFonts w:hint="default" w:ascii="Cambria Math" w:hAnsi="Cambria Math" w:cs="Georgia"/>
                <w:b w:val="0"/>
                <w:bCs w:val="0"/>
                <w:i/>
                <w:color w:val="000000"/>
                <w:position w:val="-6"/>
                <w:sz w:val="21"/>
                <w:szCs w:val="21"/>
              </w:rPr>
              <w:object>
                <v:shape id="_x0000_i1090" o:spt="75" type="#_x0000_t75" style="height:11pt;width:12pt;" o:ole="t" filled="f" o:preferrelative="t" stroked="f" coordsize="21600,21600">
                  <v:path/>
                  <v:fill on="f" focussize="0,0"/>
                  <v:stroke on="f" joinstyle="miter"/>
                  <v:imagedata r:id="rId140" o:title=""/>
                  <o:lock v:ext="edit" aspectratio="t"/>
                  <w10:wrap type="none"/>
                  <w10:anchorlock/>
                </v:shape>
                <o:OLEObject Type="Embed" ProgID="Equation.KSEE3" ShapeID="_x0000_i1090" DrawAspect="Content" ObjectID="_1468075790" r:id="rId139">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vaccination rate of dose 2</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 xml:space="preserve">HAS:0.03 </w:t>
            </w:r>
            <w:r>
              <w:rPr>
                <w:rFonts w:hint="eastAsia" w:ascii="Georgia" w:hAnsi="Georgia" w:eastAsia="MS Mincho" w:cs="Georgia"/>
                <w:color w:val="000000"/>
                <w:sz w:val="21"/>
                <w:szCs w:val="21"/>
                <w:lang w:val="en-US" w:eastAsia="ja-JP"/>
              </w:rPr>
              <w:t>→</w:t>
            </w:r>
            <w:r>
              <w:rPr>
                <w:rFonts w:hint="default" w:ascii="Georgia" w:hAnsi="Georgia" w:cs="Georgia"/>
                <w:color w:val="000000"/>
                <w:sz w:val="21"/>
                <w:szCs w:val="21"/>
                <w:lang w:val="en-US"/>
              </w:rPr>
              <w:t>0.02 per week</w:t>
            </w:r>
          </w:p>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 xml:space="preserve">LAS:0.01 </w:t>
            </w:r>
            <w:r>
              <w:rPr>
                <w:rFonts w:hint="eastAsia" w:ascii="Georgia" w:hAnsi="Georgia" w:eastAsia="MS Mincho" w:cs="Georgia"/>
                <w:color w:val="000000"/>
                <w:sz w:val="21"/>
                <w:szCs w:val="21"/>
                <w:lang w:val="en-US" w:eastAsia="ja-JP"/>
              </w:rPr>
              <w:t>→</w:t>
            </w:r>
            <w:r>
              <w:rPr>
                <w:rFonts w:hint="default" w:ascii="Georgia" w:hAnsi="Georgia" w:cs="Georgia"/>
                <w:color w:val="000000"/>
                <w:sz w:val="21"/>
                <w:szCs w:val="21"/>
                <w:lang w:val="en-US"/>
              </w:rPr>
              <w:t>0.02 per week</w: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10"/>
                <w:sz w:val="21"/>
                <w:szCs w:val="21"/>
              </w:rPr>
            </w:pPr>
            <w:r>
              <w:rPr>
                <w:rFonts w:hint="default" w:ascii="Cambria Math" w:hAnsi="Cambria Math" w:cs="Georgia"/>
                <w:b w:val="0"/>
                <w:bCs w:val="0"/>
                <w:i/>
                <w:color w:val="000000"/>
                <w:position w:val="-6"/>
                <w:sz w:val="21"/>
                <w:szCs w:val="21"/>
              </w:rPr>
              <w:object>
                <v:shape id="_x0000_i1091" o:spt="75" type="#_x0000_t75" style="height:13.95pt;width:11pt;" o:ole="t" filled="f" o:preferrelative="t" stroked="f" coordsize="21600,21600">
                  <v:path/>
                  <v:fill on="f" focussize="0,0"/>
                  <v:stroke on="f" joinstyle="miter"/>
                  <v:imagedata r:id="rId142" o:title=""/>
                  <o:lock v:ext="edit" aspectratio="t"/>
                  <w10:wrap type="none"/>
                  <w10:anchorlock/>
                </v:shape>
                <o:OLEObject Type="Embed" ProgID="Equation.KSEE3" ShapeID="_x0000_i1091" DrawAspect="Content" ObjectID="_1468075791" r:id="rId141">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waning rate to secondary susceptibility</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1 per week</w: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ind w:left="105" w:hanging="105" w:hangingChars="50"/>
              <w:jc w:val="left"/>
              <w:rPr>
                <w:rFonts w:hint="default" w:ascii="Cambria Math" w:hAnsi="Cambria Math" w:cs="Georgia"/>
                <w:b w:val="0"/>
                <w:bCs w:val="0"/>
                <w:i/>
                <w:color w:val="000000"/>
                <w:position w:val="-28"/>
                <w:sz w:val="21"/>
                <w:szCs w:val="21"/>
                <w:lang w:val="en-US"/>
              </w:rPr>
            </w:pPr>
            <w:r>
              <w:rPr>
                <w:rFonts w:hint="default" w:ascii="Georgia" w:hAnsi="Georgia" w:cs="Georgia"/>
                <w:color w:val="000000"/>
                <w:sz w:val="21"/>
                <w:szCs w:val="21"/>
                <w:lang w:val="en-US"/>
              </w:rPr>
              <w:t>{</w:t>
            </w:r>
            <w:r>
              <w:rPr>
                <w:rFonts w:hint="default" w:ascii="Cambria Math" w:hAnsi="Cambria Math" w:cs="Georgia"/>
                <w:b w:val="0"/>
                <w:bCs w:val="0"/>
                <w:i/>
                <w:color w:val="000000"/>
                <w:position w:val="-18"/>
                <w:sz w:val="21"/>
                <w:szCs w:val="21"/>
              </w:rPr>
              <w:object>
                <v:shape id="_x0000_i1092" o:spt="75" type="#_x0000_t75" style="height:21pt;width:27pt;" o:ole="t" filled="f" o:preferrelative="t" stroked="f" coordsize="21600,21600">
                  <v:path/>
                  <v:fill on="f" focussize="0,0"/>
                  <v:stroke on="f" joinstyle="miter"/>
                  <v:imagedata r:id="rId144" o:title=""/>
                  <o:lock v:ext="edit" aspectratio="t"/>
                  <w10:wrap type="none"/>
                  <w10:anchorlock/>
                </v:shape>
                <o:OLEObject Type="Embed" ProgID="Equation.KSEE3" ShapeID="_x0000_i1092" DrawAspect="Content" ObjectID="_1468075792" r:id="rId143">
                  <o:LockedField>false</o:LockedField>
                </o:OLEObject>
              </w:object>
            </w:r>
            <w:r>
              <w:rPr>
                <w:rFonts w:hint="default" w:ascii="Georgia" w:hAnsi="Georgia" w:cs="Georgia"/>
                <w:color w:val="000000"/>
                <w:sz w:val="21"/>
                <w:szCs w:val="21"/>
                <w:lang w:val="en-US"/>
              </w:rPr>
              <w:t>,</w:t>
            </w:r>
            <w:r>
              <w:rPr>
                <w:rFonts w:hint="default" w:ascii="Cambria Math" w:hAnsi="Cambria Math" w:cs="Georgia"/>
                <w:b w:val="0"/>
                <w:bCs w:val="0"/>
                <w:i/>
                <w:color w:val="000000"/>
                <w:position w:val="-18"/>
                <w:sz w:val="21"/>
                <w:szCs w:val="21"/>
              </w:rPr>
              <w:object>
                <v:shape id="_x0000_i1093" o:spt="75" type="#_x0000_t75" style="height:21pt;width:28pt;" o:ole="t" filled="f" o:preferrelative="t" stroked="f" coordsize="21600,21600">
                  <v:path/>
                  <v:fill on="f" focussize="0,0"/>
                  <v:stroke on="f" joinstyle="miter"/>
                  <v:imagedata r:id="rId36" o:title=""/>
                  <o:lock v:ext="edit" aspectratio="t"/>
                  <w10:wrap type="none"/>
                  <w10:anchorlock/>
                </v:shape>
                <o:OLEObject Type="Embed" ProgID="Equation.KSEE3" ShapeID="_x0000_i1093" DrawAspect="Content" ObjectID="_1468075793" r:id="rId145">
                  <o:LockedField>false</o:LockedField>
                </o:OLEObject>
              </w:object>
            </w:r>
            <w:r>
              <w:rPr>
                <w:rFonts w:hint="default" w:ascii="Georgia" w:hAnsi="Georgia" w:cs="Georgia"/>
                <w:color w:val="000000"/>
                <w:sz w:val="21"/>
                <w:szCs w:val="21"/>
                <w:lang w:val="en-US"/>
              </w:rPr>
              <w:t>}</w: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initiation of dose 1&amp;2</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 xml:space="preserve">{16,16}[week] </w:t>
            </w:r>
          </w:p>
          <w:p>
            <w:pPr>
              <w:jc w:val="left"/>
              <w:rPr>
                <w:rFonts w:hint="default" w:ascii="Georgia" w:hAnsi="Georgia" w:cs="Georgia"/>
                <w:color w:val="000000"/>
                <w:sz w:val="21"/>
                <w:szCs w:val="21"/>
                <w:lang w:val="en-US"/>
              </w:rPr>
            </w:pP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28"/>
                <w:sz w:val="21"/>
                <w:szCs w:val="21"/>
              </w:rPr>
            </w:pPr>
            <w:r>
              <w:rPr>
                <w:rFonts w:hint="default" w:ascii="Cambria Math" w:hAnsi="Cambria Math" w:cs="Georgia"/>
                <w:b w:val="0"/>
                <w:bCs w:val="0"/>
                <w:i/>
                <w:color w:val="000000"/>
                <w:position w:val="-10"/>
                <w:sz w:val="21"/>
                <w:szCs w:val="21"/>
              </w:rPr>
              <w:object>
                <v:shape id="_x0000_i1094" o:spt="75" type="#_x0000_t75" style="height:17pt;width:16pt;" o:ole="t" filled="f" o:preferrelative="t" stroked="f" coordsize="21600,21600">
                  <v:path/>
                  <v:fill on="f" focussize="0,0"/>
                  <v:stroke on="f" joinstyle="miter"/>
                  <v:imagedata r:id="rId147" o:title=""/>
                  <o:lock v:ext="edit" aspectratio="t"/>
                  <w10:wrap type="none"/>
                  <w10:anchorlock/>
                </v:shape>
                <o:OLEObject Type="Embed" ProgID="Equation.KSEE3" ShapeID="_x0000_i1094" DrawAspect="Content" ObjectID="_1468075794" r:id="rId146">
                  <o:LockedField>false</o:LockedField>
                </o:OLEObject>
              </w:object>
            </w:r>
          </w:p>
        </w:tc>
        <w:tc>
          <w:tcPr>
            <w:tcW w:w="2667" w:type="dxa"/>
            <w:tcBorders>
              <w:tl2br w:val="nil"/>
              <w:tr2bl w:val="nil"/>
            </w:tcBorders>
            <w:noWrap w:val="0"/>
            <w:vAlign w:val="top"/>
          </w:tcPr>
          <w:p>
            <w:pPr>
              <w:jc w:val="left"/>
              <w:rPr>
                <w:rFonts w:hint="default" w:ascii="Georgia" w:hAnsi="Georgia" w:eastAsia="宋体" w:cs="Georgia"/>
                <w:color w:val="000000"/>
                <w:sz w:val="21"/>
                <w:szCs w:val="21"/>
                <w:lang w:val="en-US" w:eastAsia="zh-CN"/>
              </w:rPr>
            </w:pPr>
            <w:r>
              <w:rPr>
                <w:rFonts w:hint="default" w:ascii="Georgia" w:hAnsi="Georgia" w:cs="Georgia"/>
                <w:color w:val="000000"/>
                <w:sz w:val="21"/>
                <w:szCs w:val="21"/>
                <w:lang w:val="en-US" w:eastAsia="zh-CN"/>
              </w:rPr>
              <w:t>i</w:t>
            </w:r>
            <w:r>
              <w:rPr>
                <w:rFonts w:hint="eastAsia" w:ascii="Georgia" w:hAnsi="Georgia" w:cs="Georgia"/>
                <w:color w:val="000000"/>
                <w:sz w:val="21"/>
                <w:szCs w:val="21"/>
                <w:lang w:val="en-US" w:eastAsia="zh-CN"/>
              </w:rPr>
              <w:t xml:space="preserve">nitial </w:t>
            </w:r>
            <w:r>
              <w:rPr>
                <w:rFonts w:hint="default" w:ascii="Georgia" w:hAnsi="Georgia" w:cs="Georgia"/>
                <w:color w:val="000000"/>
                <w:sz w:val="21"/>
                <w:szCs w:val="21"/>
                <w:lang w:val="en-US" w:eastAsia="zh-CN"/>
              </w:rPr>
              <w:t>size of the full susceptible population</w:t>
            </w:r>
          </w:p>
        </w:tc>
        <w:tc>
          <w:tcPr>
            <w:tcW w:w="2776" w:type="dxa"/>
            <w:tcBorders>
              <w:tl2br w:val="nil"/>
              <w:tr2bl w:val="nil"/>
            </w:tcBorders>
            <w:noWrap w:val="0"/>
            <w:vAlign w:val="top"/>
          </w:tcPr>
          <w:p>
            <w:pPr>
              <w:jc w:val="left"/>
              <w:rPr>
                <w:rFonts w:hint="default" w:ascii="Georgia" w:hAnsi="Georgia" w:cs="Georgia"/>
                <w:color w:val="000000"/>
                <w:sz w:val="21"/>
                <w:szCs w:val="21"/>
              </w:rPr>
            </w:pPr>
            <w:r>
              <w:rPr>
                <w:rFonts w:hint="default" w:ascii="Cambria Math" w:hAnsi="Cambria Math" w:cs="Georgia"/>
                <w:b w:val="0"/>
                <w:bCs w:val="0"/>
                <w:i/>
                <w:color w:val="000000"/>
                <w:position w:val="-12"/>
                <w:sz w:val="21"/>
                <w:szCs w:val="21"/>
              </w:rPr>
              <w:object>
                <v:shape id="_x0000_i1095" o:spt="75" type="#_x0000_t75" style="height:18pt;width:26pt;" o:ole="t" filled="f" o:preferrelative="t" stroked="f" coordsize="21600,21600">
                  <v:path/>
                  <v:fill on="f" focussize="0,0"/>
                  <v:stroke on="f" joinstyle="miter"/>
                  <v:imagedata r:id="rId149" o:title=""/>
                  <o:lock v:ext="edit" aspectratio="t"/>
                  <w10:wrap type="none"/>
                  <w10:anchorlock/>
                </v:shape>
                <o:OLEObject Type="Embed" ProgID="Equation.KSEE3" ShapeID="_x0000_i1095" DrawAspect="Content" ObjectID="_1468075795" r:id="rId148">
                  <o:LockedField>false</o:LockedField>
                </o:OLEObject>
              </w:objec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lang w:val="en-US" w:eastAsia="ja-JP"/>
              </w:rPr>
              <w:t>[2][3][4][5]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18"/>
                <w:sz w:val="21"/>
                <w:szCs w:val="21"/>
                <w:lang w:val="en-US"/>
              </w:rPr>
            </w:pPr>
            <w:r>
              <w:rPr>
                <w:rFonts w:hint="default" w:ascii="Cambria Math" w:hAnsi="Cambria Math" w:cs="Georgia"/>
                <w:b w:val="0"/>
                <w:bCs w:val="0"/>
                <w:i/>
                <w:color w:val="000000"/>
                <w:position w:val="-18"/>
                <w:sz w:val="21"/>
                <w:szCs w:val="21"/>
                <w:lang w:val="en-US"/>
              </w:rPr>
              <w:t>N</w: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size of population</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1</w:t>
            </w:r>
          </w:p>
        </w:tc>
        <w:tc>
          <w:tcPr>
            <w:tcW w:w="1570" w:type="dxa"/>
            <w:tcBorders>
              <w:tl2br w:val="nil"/>
              <w:tr2bl w:val="nil"/>
            </w:tcBorders>
            <w:noWrap w:val="0"/>
            <w:vAlign w:val="top"/>
          </w:tcPr>
          <w:p>
            <w:pPr>
              <w:jc w:val="left"/>
              <w:rPr>
                <w:rStyle w:val="12"/>
                <w:rFonts w:hint="default" w:ascii="Georgia" w:hAnsi="Georgia" w:cs="Georgia"/>
                <w:color w:val="000000"/>
                <w:sz w:val="21"/>
                <w:szCs w:val="21"/>
                <w:lang w:val="en-US"/>
              </w:rPr>
            </w:pPr>
            <w:r>
              <w:rPr>
                <w:rStyle w:val="12"/>
                <w:rFonts w:hint="default" w:ascii="Georgia" w:hAnsi="Georgia" w:cs="Georgia"/>
                <w:color w:val="000000"/>
                <w:sz w:val="21"/>
                <w:szCs w:val="21"/>
                <w:lang w:val="en-US"/>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18"/>
                <w:sz w:val="21"/>
                <w:szCs w:val="21"/>
                <w:lang w:val="en-US"/>
              </w:rPr>
            </w:pPr>
            <w:r>
              <w:rPr>
                <w:rFonts w:hint="default" w:ascii="Cambria Math" w:hAnsi="Cambria Math" w:cs="Georgia"/>
                <w:b w:val="0"/>
                <w:bCs w:val="0"/>
                <w:i/>
                <w:color w:val="000000"/>
                <w:position w:val="-12"/>
                <w:sz w:val="21"/>
                <w:szCs w:val="21"/>
              </w:rPr>
              <w:object>
                <v:shape id="_x0000_i1096" o:spt="75" type="#_x0000_t75" style="height:18pt;width:13pt;" o:ole="t" filled="f" o:preferrelative="t" stroked="f" coordsize="21600,21600">
                  <v:path/>
                  <v:fill on="f" focussize="0,0"/>
                  <v:stroke on="f" joinstyle="miter"/>
                  <v:imagedata r:id="rId151" o:title=""/>
                  <o:lock v:ext="edit" aspectratio="t"/>
                  <w10:wrap type="none"/>
                  <w10:anchorlock/>
                </v:shape>
                <o:OLEObject Type="Embed" ProgID="Equation.KSEE3" ShapeID="_x0000_i1096" DrawAspect="Content" ObjectID="_1468075796" r:id="rId150">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initial size of infection</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1e-9</w: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lang w:val="en-US" w:eastAsia="ja-JP"/>
              </w:rPr>
              <w:t>[2][3][4][5]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18"/>
                <w:sz w:val="21"/>
                <w:szCs w:val="21"/>
                <w:lang w:val="en-US"/>
              </w:rPr>
            </w:pPr>
            <w:r>
              <w:rPr>
                <w:rFonts w:hint="default" w:ascii="Cambria Math" w:hAnsi="Cambria Math" w:cs="Georgia"/>
                <w:b w:val="0"/>
                <w:bCs w:val="0"/>
                <w:i/>
                <w:color w:val="000000"/>
                <w:position w:val="-4"/>
                <w:sz w:val="21"/>
                <w:szCs w:val="21"/>
              </w:rPr>
              <w:object>
                <v:shape id="_x0000_i1097" o:spt="75" type="#_x0000_t75" style="height:13pt;width:12pt;" o:ole="t" filled="f" o:preferrelative="t" stroked="f" coordsize="21600,21600">
                  <v:path/>
                  <v:fill on="f" focussize="0,0"/>
                  <v:stroke on="f" joinstyle="miter"/>
                  <v:imagedata r:id="rId127" o:title=""/>
                  <o:lock v:ext="edit" aspectratio="t"/>
                  <w10:wrap type="none"/>
                  <w10:anchorlock/>
                </v:shape>
                <o:OLEObject Type="Embed" ProgID="Equation.KSEE3" ShapeID="_x0000_i1097" DrawAspect="Content" ObjectID="_1468075797" r:id="rId152">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reproduction number</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2.3</w: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lang w:val="en-US" w:eastAsia="ja-JP"/>
              </w:rPr>
              <w:t>[2][3][4][5]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4"/>
                <w:sz w:val="21"/>
                <w:szCs w:val="21"/>
                <w:lang w:val="en-US"/>
              </w:rPr>
            </w:pPr>
            <w:r>
              <w:rPr>
                <w:rFonts w:hint="default" w:ascii="Cambria Math" w:hAnsi="Cambria Math" w:cs="Georgia"/>
                <w:b w:val="0"/>
                <w:bCs w:val="0"/>
                <w:i/>
                <w:color w:val="000000"/>
                <w:position w:val="-6"/>
                <w:sz w:val="21"/>
                <w:szCs w:val="21"/>
              </w:rPr>
              <w:object>
                <v:shape id="_x0000_i1126" o:spt="75" type="#_x0000_t75" style="height:13.95pt;width:11pt;" o:ole="t" filled="f" o:preferrelative="t" stroked="f" coordsize="21600,21600">
                  <v:path/>
                  <v:fill on="f" focussize="0,0"/>
                  <v:stroke on="f"/>
                  <v:imagedata r:id="rId154" o:title=""/>
                  <o:lock v:ext="edit" aspectratio="t"/>
                  <w10:wrap type="none"/>
                  <w10:anchorlock/>
                </v:shape>
                <o:OLEObject Type="Embed" ProgID="Equation.KSEE3" ShapeID="_x0000_i1126" DrawAspect="Content" ObjectID="_1468075798" r:id="rId153">
                  <o:LockedField>false</o:LockedField>
                </o:OLEObject>
              </w:object>
            </w:r>
          </w:p>
        </w:tc>
        <w:tc>
          <w:tcPr>
            <w:tcW w:w="2667" w:type="dxa"/>
            <w:tcBorders>
              <w:tl2br w:val="nil"/>
              <w:tr2bl w:val="nil"/>
            </w:tcBorders>
            <w:noWrap w:val="0"/>
            <w:vAlign w:val="top"/>
          </w:tcPr>
          <w:p>
            <w:pPr>
              <w:jc w:val="left"/>
              <w:rPr>
                <w:rFonts w:hint="default" w:ascii="Georgia" w:hAnsi="Georgia" w:eastAsia="宋体" w:cs="Georgia"/>
                <w:color w:val="000000"/>
                <w:sz w:val="21"/>
                <w:szCs w:val="21"/>
                <w:lang w:val="en-US" w:eastAsia="zh-CN"/>
              </w:rPr>
            </w:pPr>
            <w:r>
              <w:rPr>
                <w:rFonts w:hint="default" w:ascii="Georgia" w:hAnsi="Georgia" w:cs="Georgia"/>
                <w:color w:val="000000"/>
                <w:sz w:val="21"/>
                <w:szCs w:val="21"/>
                <w:lang w:val="en-US" w:eastAsia="zh-CN"/>
              </w:rPr>
              <w:t>r</w:t>
            </w:r>
            <w:r>
              <w:rPr>
                <w:rFonts w:hint="eastAsia" w:ascii="Georgia" w:hAnsi="Georgia" w:cs="Georgia"/>
                <w:color w:val="000000"/>
                <w:sz w:val="21"/>
                <w:szCs w:val="21"/>
                <w:lang w:val="en-US" w:eastAsia="zh-CN"/>
              </w:rPr>
              <w:t xml:space="preserve">ate </w:t>
            </w:r>
            <w:r>
              <w:rPr>
                <w:rFonts w:hint="default" w:ascii="Georgia" w:hAnsi="Georgia" w:cs="Georgia"/>
                <w:color w:val="000000"/>
                <w:sz w:val="21"/>
                <w:szCs w:val="21"/>
                <w:lang w:val="en-US" w:eastAsia="zh-CN"/>
              </w:rPr>
              <w:t>of infected population mobility</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{0,0.01,0.05,0.2} per week</w:t>
            </w:r>
          </w:p>
        </w:tc>
        <w:tc>
          <w:tcPr>
            <w:tcW w:w="1570" w:type="dxa"/>
            <w:tcBorders>
              <w:tl2br w:val="nil"/>
              <w:tr2bl w:val="nil"/>
            </w:tcBorders>
            <w:noWrap w:val="0"/>
            <w:vAlign w:val="top"/>
          </w:tcPr>
          <w:p>
            <w:pPr>
              <w:jc w:val="left"/>
              <w:rPr>
                <w:rStyle w:val="12"/>
                <w:rFonts w:hint="default" w:ascii="Georgia" w:hAnsi="Georgia" w:cs="Georgia"/>
                <w:color w:val="000000"/>
                <w:sz w:val="21"/>
                <w:szCs w:val="21"/>
                <w:lang w:val="en-US" w:eastAsia="ja-JP"/>
              </w:rPr>
            </w:pPr>
            <w:r>
              <w:rPr>
                <w:rStyle w:val="12"/>
                <w:rFonts w:hint="default" w:ascii="Georgia" w:hAnsi="Georgia" w:cs="Georgia"/>
                <w:color w:val="000000"/>
                <w:sz w:val="21"/>
                <w:szCs w:val="21"/>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4"/>
                <w:sz w:val="21"/>
                <w:szCs w:val="21"/>
              </w:rPr>
            </w:pPr>
            <w:r>
              <w:rPr>
                <w:rFonts w:hint="default" w:ascii="Cambria Math" w:hAnsi="Cambria Math" w:cs="Georgia"/>
                <w:b w:val="0"/>
                <w:bCs w:val="0"/>
                <w:i/>
                <w:color w:val="000000"/>
                <w:position w:val="-10"/>
                <w:sz w:val="21"/>
                <w:szCs w:val="21"/>
              </w:rPr>
              <w:object>
                <v:shape id="_x0000_i1127" o:spt="75" alt="" type="#_x0000_t75" style="height:13pt;width:12pt;" o:ole="t" filled="f" o:preferrelative="t" stroked="f" coordsize="21600,21600">
                  <v:path/>
                  <v:fill on="f" focussize="0,0"/>
                  <v:stroke on="f"/>
                  <v:imagedata r:id="rId156" o:title=""/>
                  <o:lock v:ext="edit" aspectratio="t"/>
                  <w10:wrap type="none"/>
                  <w10:anchorlock/>
                </v:shape>
                <o:OLEObject Type="Embed" ProgID="Equation.KSEE3" ShapeID="_x0000_i1127" DrawAspect="Content" ObjectID="_1468075799" r:id="rId155">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eastAsia="zh-CN"/>
              </w:rPr>
            </w:pPr>
            <w:r>
              <w:rPr>
                <w:rFonts w:hint="default" w:ascii="Georgia" w:hAnsi="Georgia" w:cs="Georgia"/>
                <w:color w:val="000000"/>
                <w:sz w:val="21"/>
                <w:szCs w:val="21"/>
                <w:lang w:val="en-US" w:eastAsia="zh-CN"/>
              </w:rPr>
              <w:t>ratio of allocation</w:t>
            </w:r>
            <w:bookmarkStart w:id="0" w:name="_GoBack"/>
            <w:bookmarkEnd w:id="0"/>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{0.5(Fig. 2), 0.1(Fig.S2),</w:t>
            </w:r>
          </w:p>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0.3(Fig.S3),0.7(Fig.S4),0.9(Fig.S5)}</w: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rPr>
              <w:t>Assumed</w:t>
            </w:r>
          </w:p>
        </w:tc>
      </w:tr>
    </w:tbl>
    <w:p>
      <w:pPr>
        <w:jc w:val="left"/>
        <w:rPr>
          <w:rStyle w:val="10"/>
          <w:rFonts w:eastAsia="MS Mincho"/>
          <w:color w:val="000000"/>
          <w:lang w:eastAsia="ja-JP"/>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autoSpaceDE w:val="0"/>
        <w:autoSpaceDN w:val="0"/>
        <w:adjustRightInd w:val="0"/>
        <w:jc w:val="center"/>
        <w:rPr>
          <w:rFonts w:hint="default" w:ascii="Georgia" w:hAnsi="Georgia"/>
          <w:b/>
          <w:bCs w:val="0"/>
          <w:color w:val="000000"/>
          <w:sz w:val="24"/>
          <w:szCs w:val="24"/>
          <w:lang w:val="en-US"/>
        </w:rPr>
      </w:pPr>
      <w:r>
        <w:rPr>
          <w:rFonts w:ascii="Georgia" w:hAnsi="Georgia"/>
          <w:b/>
          <w:bCs w:val="0"/>
          <w:color w:val="000000"/>
          <w:sz w:val="24"/>
          <w:szCs w:val="24"/>
        </w:rPr>
        <w:t>Table</w:t>
      </w:r>
      <w:r>
        <w:rPr>
          <w:rFonts w:hint="default" w:ascii="Georgia" w:hAnsi="Georgia"/>
          <w:b/>
          <w:bCs w:val="0"/>
          <w:color w:val="000000"/>
          <w:sz w:val="24"/>
          <w:szCs w:val="24"/>
          <w:lang w:val="en-US"/>
        </w:rPr>
        <w:t xml:space="preserve"> S2    Simulation p</w:t>
      </w:r>
      <w:r>
        <w:rPr>
          <w:rFonts w:ascii="Georgia" w:hAnsi="Georgia"/>
          <w:b/>
          <w:bCs w:val="0"/>
          <w:color w:val="000000"/>
          <w:sz w:val="24"/>
          <w:szCs w:val="24"/>
        </w:rPr>
        <w:t xml:space="preserve">arameters </w:t>
      </w:r>
      <w:r>
        <w:rPr>
          <w:rFonts w:hint="default" w:ascii="Georgia" w:hAnsi="Georgia"/>
          <w:b/>
          <w:bCs w:val="0"/>
          <w:color w:val="000000"/>
          <w:sz w:val="24"/>
          <w:szCs w:val="24"/>
          <w:lang w:val="en-US"/>
        </w:rPr>
        <w:t>for Fig. 3</w:t>
      </w:r>
    </w:p>
    <w:p>
      <w:pPr>
        <w:autoSpaceDE w:val="0"/>
        <w:autoSpaceDN w:val="0"/>
        <w:adjustRightInd w:val="0"/>
        <w:jc w:val="center"/>
        <w:rPr>
          <w:rFonts w:ascii="Georgia" w:hAnsi="Georgia"/>
          <w:b/>
          <w:bCs w:val="0"/>
          <w:color w:val="000000"/>
        </w:rPr>
      </w:pPr>
    </w:p>
    <w:tbl>
      <w:tblPr>
        <w:tblStyle w:val="5"/>
        <w:tblW w:w="8498" w:type="dxa"/>
        <w:jc w:val="center"/>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Layout w:type="fixed"/>
        <w:tblCellMar>
          <w:top w:w="0" w:type="dxa"/>
          <w:left w:w="108" w:type="dxa"/>
          <w:bottom w:w="0" w:type="dxa"/>
          <w:right w:w="108" w:type="dxa"/>
        </w:tblCellMar>
      </w:tblPr>
      <w:tblGrid>
        <w:gridCol w:w="1485"/>
        <w:gridCol w:w="2667"/>
        <w:gridCol w:w="2776"/>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spacing w:before="0" w:after="0" w:line="240" w:lineRule="auto"/>
              <w:jc w:val="left"/>
              <w:rPr>
                <w:rFonts w:hint="default" w:ascii="Georgia" w:hAnsi="Georgia"/>
                <w:b/>
                <w:bCs w:val="0"/>
                <w:color w:val="000000"/>
                <w:sz w:val="21"/>
                <w:szCs w:val="21"/>
                <w:lang w:val="en-US"/>
              </w:rPr>
            </w:pPr>
            <w:r>
              <w:rPr>
                <w:rFonts w:hint="default" w:ascii="Georgia" w:hAnsi="Georgia"/>
                <w:b/>
                <w:bCs w:val="0"/>
                <w:color w:val="000000"/>
                <w:sz w:val="21"/>
                <w:szCs w:val="21"/>
                <w:lang w:val="en-US"/>
              </w:rPr>
              <w:t>Name</w:t>
            </w:r>
          </w:p>
        </w:tc>
        <w:tc>
          <w:tcPr>
            <w:tcW w:w="2667" w:type="dxa"/>
            <w:tcBorders>
              <w:tl2br w:val="nil"/>
              <w:tr2bl w:val="nil"/>
            </w:tcBorders>
            <w:noWrap w:val="0"/>
            <w:vAlign w:val="top"/>
          </w:tcPr>
          <w:p>
            <w:pPr>
              <w:spacing w:before="0" w:after="0" w:line="240" w:lineRule="auto"/>
              <w:jc w:val="left"/>
              <w:rPr>
                <w:rFonts w:hint="default" w:ascii="Georgia" w:hAnsi="Georgia"/>
                <w:b/>
                <w:bCs w:val="0"/>
                <w:color w:val="000000"/>
                <w:sz w:val="21"/>
                <w:szCs w:val="21"/>
                <w:lang w:val="en-US"/>
              </w:rPr>
            </w:pPr>
            <w:r>
              <w:rPr>
                <w:rFonts w:hint="default" w:ascii="Georgia" w:hAnsi="Georgia"/>
                <w:b/>
                <w:bCs w:val="0"/>
                <w:color w:val="000000"/>
                <w:sz w:val="21"/>
                <w:szCs w:val="21"/>
                <w:lang w:val="en-US"/>
              </w:rPr>
              <w:t>Description</w:t>
            </w:r>
          </w:p>
        </w:tc>
        <w:tc>
          <w:tcPr>
            <w:tcW w:w="2776" w:type="dxa"/>
            <w:tcBorders>
              <w:tl2br w:val="nil"/>
              <w:tr2bl w:val="nil"/>
            </w:tcBorders>
            <w:noWrap w:val="0"/>
            <w:vAlign w:val="top"/>
          </w:tcPr>
          <w:p>
            <w:pPr>
              <w:spacing w:before="0" w:after="0" w:line="240" w:lineRule="auto"/>
              <w:jc w:val="left"/>
              <w:rPr>
                <w:rFonts w:ascii="Georgia" w:hAnsi="Georgia"/>
                <w:b/>
                <w:bCs w:val="0"/>
                <w:color w:val="000000"/>
                <w:sz w:val="21"/>
                <w:szCs w:val="21"/>
              </w:rPr>
            </w:pPr>
            <w:r>
              <w:rPr>
                <w:rFonts w:hint="default" w:ascii="Georgia" w:hAnsi="Georgia"/>
                <w:b/>
                <w:bCs w:val="0"/>
                <w:color w:val="000000"/>
                <w:sz w:val="21"/>
                <w:szCs w:val="21"/>
                <w:lang w:val="en-US"/>
              </w:rPr>
              <w:t xml:space="preserve">Baseline </w:t>
            </w:r>
            <w:r>
              <w:rPr>
                <w:rFonts w:ascii="Georgia" w:hAnsi="Georgia"/>
                <w:b/>
                <w:bCs w:val="0"/>
                <w:color w:val="000000"/>
                <w:sz w:val="21"/>
                <w:szCs w:val="21"/>
              </w:rPr>
              <w:t>Value</w:t>
            </w:r>
          </w:p>
        </w:tc>
        <w:tc>
          <w:tcPr>
            <w:tcW w:w="1570" w:type="dxa"/>
            <w:tcBorders>
              <w:tl2br w:val="nil"/>
              <w:tr2bl w:val="nil"/>
            </w:tcBorders>
            <w:noWrap w:val="0"/>
            <w:vAlign w:val="top"/>
          </w:tcPr>
          <w:p>
            <w:pPr>
              <w:spacing w:before="0" w:after="0" w:line="240" w:lineRule="auto"/>
              <w:jc w:val="left"/>
              <w:rPr>
                <w:rFonts w:ascii="Georgia" w:hAnsi="Georgia"/>
                <w:b/>
                <w:bCs w:val="0"/>
                <w:color w:val="000000"/>
                <w:sz w:val="21"/>
                <w:szCs w:val="21"/>
              </w:rPr>
            </w:pPr>
            <w:r>
              <w:rPr>
                <w:rFonts w:ascii="Georgia" w:hAnsi="Georgia"/>
                <w:b/>
                <w:bCs w:val="0"/>
                <w:color w:val="000000"/>
                <w:sz w:val="21"/>
                <w:szCs w:val="21"/>
              </w:rPr>
              <w:t>References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shd w:val="clear" w:color="auto" w:fill="FFFFFF"/>
            <w:noWrap w:val="0"/>
            <w:vAlign w:val="top"/>
          </w:tcPr>
          <w:p>
            <w:pPr>
              <w:jc w:val="left"/>
              <w:rPr>
                <w:rStyle w:val="10"/>
                <w:rFonts w:hint="default" w:ascii="Georgia" w:hAnsi="Georgia" w:eastAsia="MS Mincho" w:cs="Georgia"/>
                <w:b w:val="0"/>
                <w:bCs/>
                <w:color w:val="000000"/>
                <w:sz w:val="21"/>
                <w:szCs w:val="21"/>
                <w:lang w:val="en-US" w:eastAsia="ja-JP"/>
              </w:rPr>
            </w:pPr>
            <w:r>
              <w:rPr>
                <w:rFonts w:hint="default" w:ascii="Cambria Math" w:hAnsi="Cambria Math" w:cs="Georgia"/>
                <w:b w:val="0"/>
                <w:bCs w:val="0"/>
                <w:i/>
                <w:color w:val="000000"/>
                <w:position w:val="-6"/>
                <w:sz w:val="21"/>
                <w:szCs w:val="21"/>
              </w:rPr>
              <w:object>
                <v:shape id="_x0000_i1100" o:spt="75" type="#_x0000_t75" style="height:11pt;width:10pt;" o:ole="t" filled="f" o:preferrelative="t" stroked="f" coordsize="21600,21600">
                  <v:path/>
                  <v:fill on="f" focussize="0,0"/>
                  <v:stroke on="f"/>
                  <v:imagedata r:id="rId158" o:title=""/>
                  <o:lock v:ext="edit" aspectratio="t"/>
                  <w10:wrap type="none"/>
                  <w10:anchorlock/>
                </v:shape>
                <o:OLEObject Type="Embed" ProgID="Equation.KSEE3" ShapeID="_x0000_i1100" DrawAspect="Content" ObjectID="_1468075800" r:id="rId157">
                  <o:LockedField>false</o:LockedField>
                </o:OLEObject>
              </w:object>
            </w:r>
          </w:p>
        </w:tc>
        <w:tc>
          <w:tcPr>
            <w:tcW w:w="2667" w:type="dxa"/>
            <w:tcBorders>
              <w:tl2br w:val="nil"/>
              <w:tr2bl w:val="nil"/>
            </w:tcBorders>
            <w:shd w:val="clear" w:color="auto" w:fill="FFFFFF"/>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length of observation</w:t>
            </w:r>
          </w:p>
        </w:tc>
        <w:tc>
          <w:tcPr>
            <w:tcW w:w="2776" w:type="dxa"/>
            <w:tcBorders>
              <w:tl2br w:val="nil"/>
              <w:tr2bl w:val="nil"/>
            </w:tcBorders>
            <w:shd w:val="clear" w:color="auto" w:fill="FFFFFF"/>
            <w:noWrap w:val="0"/>
            <w:vAlign w:val="top"/>
          </w:tcPr>
          <w:p>
            <w:pPr>
              <w:jc w:val="left"/>
              <w:rPr>
                <w:rStyle w:val="10"/>
                <w:rFonts w:hint="default" w:ascii="Georgia" w:hAnsi="Georgia" w:eastAsia="MS Mincho" w:cs="Georgia"/>
                <w:color w:val="000000"/>
                <w:sz w:val="21"/>
                <w:szCs w:val="21"/>
                <w:lang w:val="en-US" w:eastAsia="ja-JP"/>
              </w:rPr>
            </w:pPr>
            <w:r>
              <w:rPr>
                <w:rStyle w:val="10"/>
                <w:rFonts w:hint="default" w:ascii="Georgia" w:hAnsi="Georgia" w:eastAsia="MS Mincho" w:cs="Georgia"/>
                <w:color w:val="000000"/>
                <w:sz w:val="21"/>
                <w:szCs w:val="21"/>
                <w:lang w:val="en-US" w:eastAsia="ja-JP"/>
              </w:rPr>
              <w:t>260 weeks</w:t>
            </w:r>
          </w:p>
        </w:tc>
        <w:tc>
          <w:tcPr>
            <w:tcW w:w="1570" w:type="dxa"/>
            <w:tcBorders>
              <w:tl2br w:val="nil"/>
              <w:tr2bl w:val="nil"/>
            </w:tcBorders>
            <w:shd w:val="clear" w:color="auto" w:fill="FFFFFF"/>
            <w:noWrap w:val="0"/>
            <w:vAlign w:val="top"/>
          </w:tcPr>
          <w:p>
            <w:pPr>
              <w:jc w:val="left"/>
              <w:rPr>
                <w:rStyle w:val="10"/>
                <w:rFonts w:hint="default" w:ascii="Georgia" w:hAnsi="Georgia" w:eastAsia="MS Mincho" w:cs="Georgia"/>
                <w:color w:val="000000"/>
                <w:sz w:val="21"/>
                <w:szCs w:val="21"/>
                <w:lang w:val="en-US" w:eastAsia="ja-JP"/>
              </w:rPr>
            </w:pPr>
            <w:r>
              <w:rPr>
                <w:rStyle w:val="12"/>
                <w:rFonts w:hint="default" w:ascii="Georgia" w:hAnsi="Georgia" w:cs="Georgia"/>
                <w:color w:val="000000"/>
                <w:sz w:val="21"/>
                <w:szCs w:val="21"/>
                <w:lang w:val="en-US" w:eastAsia="ja-JP"/>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28"/>
                <w:sz w:val="21"/>
                <w:szCs w:val="21"/>
              </w:rPr>
            </w:pPr>
            <w:r>
              <w:rPr>
                <w:rFonts w:hint="default" w:ascii="Cambria Math" w:hAnsi="Cambria Math" w:cs="Georgia"/>
                <w:b w:val="0"/>
                <w:bCs w:val="0"/>
                <w:i/>
                <w:color w:val="000000"/>
                <w:position w:val="-6"/>
                <w:sz w:val="21"/>
                <w:szCs w:val="21"/>
              </w:rPr>
              <w:object>
                <v:shape id="_x0000_i1101" o:spt="75" type="#_x0000_t75" style="height:11pt;width:10pt;" o:ole="t" filled="f" o:preferrelative="t" stroked="f" coordsize="21600,21600">
                  <v:path/>
                  <v:fill on="f" focussize="0,0"/>
                  <v:stroke on="f"/>
                  <v:imagedata r:id="rId133" o:title=""/>
                  <o:lock v:ext="edit" aspectratio="t"/>
                  <w10:wrap type="none"/>
                  <w10:anchorlock/>
                </v:shape>
                <o:OLEObject Type="Embed" ProgID="Equation.KSEE3" ShapeID="_x0000_i1101" DrawAspect="Content" ObjectID="_1468075801" r:id="rId159">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rate of secondary infection</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{0.5(normal), 0.6(medium), 0.7(high)} per week</w: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28"/>
                <w:sz w:val="21"/>
                <w:szCs w:val="21"/>
              </w:rPr>
            </w:pPr>
            <w:r>
              <w:rPr>
                <w:rFonts w:hint="default" w:ascii="Cambria Math" w:hAnsi="Cambria Math" w:cs="Georgia"/>
                <w:b w:val="0"/>
                <w:bCs w:val="0"/>
                <w:i/>
                <w:color w:val="000000"/>
                <w:position w:val="-10"/>
                <w:sz w:val="21"/>
                <w:szCs w:val="21"/>
              </w:rPr>
              <w:object>
                <v:shape id="_x0000_i1102" o:spt="75" type="#_x0000_t75" style="height:17pt;width:12pt;" o:ole="t" filled="f" o:preferrelative="t" stroked="f" coordsize="21600,21600">
                  <v:path/>
                  <v:fill on="f" focussize="0,0"/>
                  <v:stroke on="f"/>
                  <v:imagedata r:id="rId161" o:title=""/>
                  <o:lock v:ext="edit" aspectratio="t"/>
                  <w10:wrap type="none"/>
                  <w10:anchorlock/>
                </v:shape>
                <o:OLEObject Type="Embed" ProgID="Equation.KSEE3" ShapeID="_x0000_i1102" DrawAspect="Content" ObjectID="_1468075802" r:id="rId160">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waning rate of immunity protection of dose 1</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0.5 per day</w: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10"/>
                <w:sz w:val="21"/>
                <w:szCs w:val="21"/>
              </w:rPr>
            </w:pPr>
            <w:r>
              <w:rPr>
                <w:rFonts w:hint="default" w:ascii="Cambria Math" w:hAnsi="Cambria Math" w:cs="Georgia"/>
                <w:b w:val="0"/>
                <w:bCs w:val="0"/>
                <w:i/>
                <w:color w:val="000000"/>
                <w:position w:val="-10"/>
                <w:sz w:val="21"/>
                <w:szCs w:val="21"/>
              </w:rPr>
              <w:object>
                <v:shape id="_x0000_i1103" o:spt="75" type="#_x0000_t75" style="height:17pt;width:13pt;" o:ole="t" filled="f" o:preferrelative="t" stroked="f" coordsize="21600,21600">
                  <v:path/>
                  <v:fill on="f" focussize="0,0"/>
                  <v:stroke on="f"/>
                  <v:imagedata r:id="rId163" o:title=""/>
                  <o:lock v:ext="edit" aspectratio="t"/>
                  <w10:wrap type="none"/>
                  <w10:anchorlock/>
                </v:shape>
                <o:OLEObject Type="Embed" ProgID="Equation.KSEE3" ShapeID="_x0000_i1103" DrawAspect="Content" ObjectID="_1468075803" r:id="rId162">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waning rate of immunity protection of dose 1</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1 per day</w:t>
            </w:r>
          </w:p>
        </w:tc>
        <w:tc>
          <w:tcPr>
            <w:tcW w:w="1570" w:type="dxa"/>
            <w:tcBorders>
              <w:tl2br w:val="nil"/>
              <w:tr2bl w:val="nil"/>
            </w:tcBorders>
            <w:noWrap w:val="0"/>
            <w:vAlign w:val="top"/>
          </w:tcPr>
          <w:p>
            <w:pPr>
              <w:jc w:val="left"/>
              <w:rPr>
                <w:rStyle w:val="12"/>
                <w:rFonts w:hint="default" w:ascii="Georgia" w:hAnsi="Georgia" w:cs="Georgia"/>
                <w:color w:val="000000"/>
                <w:sz w:val="21"/>
                <w:szCs w:val="21"/>
                <w:lang w:val="en-US" w:eastAsia="ja-JP"/>
              </w:rPr>
            </w:pPr>
            <w:r>
              <w:rPr>
                <w:rStyle w:val="12"/>
                <w:rFonts w:hint="default" w:ascii="Georgia" w:hAnsi="Georgia" w:cs="Georgia"/>
                <w:color w:val="000000"/>
                <w:sz w:val="21"/>
                <w:szCs w:val="21"/>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28"/>
                <w:sz w:val="21"/>
                <w:szCs w:val="21"/>
              </w:rPr>
            </w:pPr>
            <w:r>
              <w:rPr>
                <w:rFonts w:hint="default" w:ascii="Cambria Math" w:hAnsi="Cambria Math" w:cs="Georgia"/>
                <w:b w:val="0"/>
                <w:bCs w:val="0"/>
                <w:i/>
                <w:color w:val="000000"/>
                <w:position w:val="-10"/>
                <w:sz w:val="21"/>
                <w:szCs w:val="21"/>
              </w:rPr>
              <w:object>
                <v:shape id="_x0000_i1104" o:spt="75" type="#_x0000_t75" style="height:13pt;width:10pt;" o:ole="t" filled="f" o:preferrelative="t" stroked="f" coordsize="21600,21600">
                  <v:path/>
                  <v:fill on="f" focussize="0,0"/>
                  <v:stroke on="f" joinstyle="miter"/>
                  <v:imagedata r:id="rId129" o:title=""/>
                  <o:lock v:ext="edit" aspectratio="t"/>
                  <w10:wrap type="none"/>
                  <w10:anchorlock/>
                </v:shape>
                <o:OLEObject Type="Embed" ProgID="Equation.KSEE3" ShapeID="_x0000_i1104" DrawAspect="Content" ObjectID="_1468075804" r:id="rId164">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the recovery rate of COVID-19-positive patients</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0.2</w: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lang w:val="en-US" w:eastAsia="ja-JP"/>
              </w:rPr>
              <w:t>[2][3][4][5]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28"/>
                <w:sz w:val="21"/>
                <w:szCs w:val="21"/>
              </w:rPr>
            </w:pPr>
            <w:r>
              <w:rPr>
                <w:rFonts w:hint="default" w:ascii="Cambria Math" w:hAnsi="Cambria Math" w:cs="Georgia"/>
                <w:b w:val="0"/>
                <w:bCs w:val="0"/>
                <w:i/>
                <w:color w:val="000000"/>
                <w:position w:val="-6"/>
                <w:sz w:val="21"/>
                <w:szCs w:val="21"/>
              </w:rPr>
              <w:object>
                <v:shape id="_x0000_i1105" o:spt="75" type="#_x0000_t75" style="height:11pt;width:10pt;" o:ole="t" filled="f" o:preferrelative="t" stroked="f" coordsize="21600,21600">
                  <v:path/>
                  <v:fill on="f" focussize="0,0"/>
                  <v:stroke on="f" joinstyle="miter"/>
                  <v:imagedata r:id="rId138" o:title=""/>
                  <o:lock v:ext="edit" aspectratio="t"/>
                  <w10:wrap type="none"/>
                  <w10:anchorlock/>
                </v:shape>
                <o:OLEObject Type="Embed" ProgID="Equation.KSEE3" ShapeID="_x0000_i1105" DrawAspect="Content" ObjectID="_1468075805" r:id="rId165">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vaccination rate of dose 1</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{0.0001,</w:t>
            </w:r>
            <w:r>
              <w:rPr>
                <w:rFonts w:hint="default" w:ascii="Georgia" w:hAnsi="Georgia" w:cs="Georgia"/>
                <w:color w:val="000000"/>
                <w:sz w:val="21"/>
                <w:szCs w:val="21"/>
              </w:rPr>
              <w:t>0.0</w:t>
            </w:r>
            <w:r>
              <w:rPr>
                <w:rFonts w:hint="default" w:ascii="Georgia" w:hAnsi="Georgia" w:cs="Georgia"/>
                <w:color w:val="000000"/>
                <w:sz w:val="21"/>
                <w:szCs w:val="21"/>
                <w:lang w:val="en-US"/>
              </w:rPr>
              <w:t>03,0.005} per week</w: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trHeight w:val="1329" w:hRule="atLeast"/>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28"/>
                <w:sz w:val="21"/>
                <w:szCs w:val="21"/>
              </w:rPr>
            </w:pPr>
            <w:r>
              <w:rPr>
                <w:rStyle w:val="12"/>
                <w:rFonts w:hint="default" w:ascii="Georgia" w:hAnsi="Georgia" w:eastAsia="宋体" w:cs="Times New Roman"/>
                <w:color w:val="000000"/>
                <w:position w:val="-30"/>
                <w:sz w:val="24"/>
                <w:szCs w:val="24"/>
                <w:lang w:val="en-US" w:eastAsia="ja-JP"/>
              </w:rPr>
              <w:object>
                <v:shape id="_x0000_i1106" o:spt="75" type="#_x0000_t75" style="height:34pt;width:21pt;" o:ole="t" filled="f" o:preferrelative="t" stroked="f" coordsize="21600,21600">
                  <v:path/>
                  <v:fill on="f" focussize="0,0"/>
                  <v:stroke on="f"/>
                  <v:imagedata r:id="rId167" o:title=""/>
                  <o:lock v:ext="edit" aspectratio="t"/>
                  <w10:wrap type="none"/>
                  <w10:anchorlock/>
                </v:shape>
                <o:OLEObject Type="Embed" ProgID="Equation.KSEE3" ShapeID="_x0000_i1106" DrawAspect="Content" ObjectID="_1468075806" r:id="rId166">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 xml:space="preserve">rate ratio of  HAS to LAS for dose 2 </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Style w:val="12"/>
                <w:rFonts w:hint="default" w:ascii="Georgia" w:hAnsi="Georgia" w:eastAsia="宋体" w:cs="Times New Roman"/>
                <w:color w:val="000000"/>
                <w:position w:val="-30"/>
                <w:sz w:val="24"/>
                <w:szCs w:val="24"/>
                <w:lang w:val="en-US" w:eastAsia="ja-JP"/>
              </w:rPr>
              <w:object>
                <v:shape id="_x0000_i1107" o:spt="75" type="#_x0000_t75" style="height:34pt;width:118pt;" o:ole="t" filled="f" o:preferrelative="t" stroked="f" coordsize="21600,21600">
                  <v:path/>
                  <v:fill on="f" focussize="0,0"/>
                  <v:stroke on="f"/>
                  <v:imagedata r:id="rId169" o:title=""/>
                  <o:lock v:ext="edit" aspectratio="t"/>
                  <w10:wrap type="none"/>
                  <w10:anchorlock/>
                </v:shape>
                <o:OLEObject Type="Embed" ProgID="Equation.KSEE3" ShapeID="_x0000_i1107" DrawAspect="Content" ObjectID="_1468075807" r:id="rId168">
                  <o:LockedField>false</o:LockedField>
                </o:OLEObject>
              </w:objec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10"/>
                <w:sz w:val="21"/>
                <w:szCs w:val="21"/>
              </w:rPr>
            </w:pPr>
            <w:r>
              <w:rPr>
                <w:rFonts w:hint="default" w:ascii="Cambria Math" w:hAnsi="Cambria Math" w:cs="Georgia"/>
                <w:b w:val="0"/>
                <w:bCs w:val="0"/>
                <w:i/>
                <w:color w:val="000000"/>
                <w:position w:val="-6"/>
                <w:sz w:val="21"/>
                <w:szCs w:val="21"/>
              </w:rPr>
              <w:object>
                <v:shape id="_x0000_i1108" o:spt="75" type="#_x0000_t75" style="height:11pt;width:12pt;" o:ole="t" filled="f" o:preferrelative="t" stroked="f" coordsize="21600,21600">
                  <v:path/>
                  <v:fill on="f" focussize="0,0"/>
                  <v:stroke on="f" joinstyle="miter"/>
                  <v:imagedata r:id="rId140" o:title=""/>
                  <o:lock v:ext="edit" aspectratio="t"/>
                  <w10:wrap type="none"/>
                  <w10:anchorlock/>
                </v:shape>
                <o:OLEObject Type="Embed" ProgID="Equation.KSEE3" ShapeID="_x0000_i1108" DrawAspect="Content" ObjectID="_1468075808" r:id="rId170">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rate of dose 2</w:t>
            </w:r>
          </w:p>
        </w:tc>
        <w:tc>
          <w:tcPr>
            <w:tcW w:w="2776" w:type="dxa"/>
            <w:tcBorders>
              <w:tl2br w:val="nil"/>
              <w:tr2bl w:val="nil"/>
            </w:tcBorders>
            <w:noWrap w:val="0"/>
            <w:vAlign w:val="top"/>
          </w:tcPr>
          <w:p>
            <w:pPr>
              <w:jc w:val="left"/>
              <w:rPr>
                <w:rFonts w:hint="default" w:ascii="Georgia" w:hAnsi="Georgia" w:eastAsia="宋体" w:cs="Georgia"/>
                <w:color w:val="000000"/>
                <w:sz w:val="21"/>
                <w:szCs w:val="21"/>
                <w:lang w:val="en-US" w:eastAsia="zh-CN"/>
              </w:rPr>
            </w:pPr>
            <w:r>
              <w:rPr>
                <w:rFonts w:hint="default" w:ascii="Georgia" w:hAnsi="Georgia" w:cs="Georgia"/>
                <w:color w:val="000000"/>
                <w:sz w:val="21"/>
                <w:szCs w:val="21"/>
                <w:lang w:val="en-US" w:eastAsia="zh-CN"/>
              </w:rPr>
              <w:t>{0.2(normal),0.5(speed-enhanced)} year</w: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28"/>
                <w:sz w:val="21"/>
                <w:szCs w:val="21"/>
                <w:lang w:val="en-US"/>
              </w:rPr>
            </w:pPr>
            <w:r>
              <w:rPr>
                <w:rFonts w:hint="default" w:ascii="Cambria Math" w:hAnsi="Cambria Math" w:cs="Georgia"/>
                <w:b w:val="0"/>
                <w:bCs w:val="0"/>
                <w:i/>
                <w:color w:val="000000"/>
                <w:position w:val="-10"/>
                <w:sz w:val="21"/>
                <w:szCs w:val="21"/>
              </w:rPr>
              <w:object>
                <v:shape id="_x0000_i1109" o:spt="75" type="#_x0000_t75" style="height:16pt;width:12pt;" o:ole="t" filled="f" o:preferrelative="t" stroked="f" coordsize="21600,21600">
                  <v:path/>
                  <v:fill on="f" focussize="0,0"/>
                  <v:stroke on="f"/>
                  <v:imagedata r:id="rId172" o:title=""/>
                  <o:lock v:ext="edit" aspectratio="t"/>
                  <w10:wrap type="none"/>
                  <w10:anchorlock/>
                </v:shape>
                <o:OLEObject Type="Embed" ProgID="Equation.KSEE3" ShapeID="_x0000_i1109" DrawAspect="Content" ObjectID="_1468075809" r:id="rId171">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rate of transmission</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{2.4/5(Baseline),</w:t>
            </w:r>
          </w:p>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1.2*2.4/5(Mild Variant),</w:t>
            </w:r>
          </w:p>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 xml:space="preserve">2.4*2.4/5(Severe Variant),}[week] </w:t>
            </w:r>
          </w:p>
          <w:p>
            <w:pPr>
              <w:jc w:val="left"/>
              <w:rPr>
                <w:rFonts w:hint="default" w:ascii="Georgia" w:hAnsi="Georgia" w:cs="Georgia"/>
                <w:color w:val="000000"/>
                <w:sz w:val="21"/>
                <w:szCs w:val="21"/>
                <w:lang w:val="en-US"/>
              </w:rPr>
            </w:pP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rPr>
              <w:t>Assumed</w:t>
            </w:r>
          </w:p>
        </w:tc>
      </w:tr>
    </w:tbl>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autoSpaceDE w:val="0"/>
        <w:autoSpaceDN w:val="0"/>
        <w:adjustRightInd w:val="0"/>
        <w:jc w:val="center"/>
        <w:rPr>
          <w:rFonts w:hint="default" w:ascii="Georgia" w:hAnsi="Georgia"/>
          <w:b/>
          <w:bCs w:val="0"/>
          <w:color w:val="000000"/>
          <w:sz w:val="24"/>
          <w:szCs w:val="24"/>
          <w:lang w:val="en-US"/>
        </w:rPr>
      </w:pPr>
      <w:r>
        <w:rPr>
          <w:rFonts w:ascii="Georgia" w:hAnsi="Georgia"/>
          <w:b/>
          <w:bCs w:val="0"/>
          <w:color w:val="000000"/>
          <w:sz w:val="24"/>
          <w:szCs w:val="24"/>
        </w:rPr>
        <w:t>Table</w:t>
      </w:r>
      <w:r>
        <w:rPr>
          <w:rFonts w:hint="default" w:ascii="Georgia" w:hAnsi="Georgia"/>
          <w:b/>
          <w:bCs w:val="0"/>
          <w:color w:val="000000"/>
          <w:sz w:val="24"/>
          <w:szCs w:val="24"/>
          <w:lang w:val="en-US"/>
        </w:rPr>
        <w:t xml:space="preserve"> S3    Simulation p</w:t>
      </w:r>
      <w:r>
        <w:rPr>
          <w:rFonts w:ascii="Georgia" w:hAnsi="Georgia"/>
          <w:b/>
          <w:bCs w:val="0"/>
          <w:color w:val="000000"/>
          <w:sz w:val="24"/>
          <w:szCs w:val="24"/>
        </w:rPr>
        <w:t xml:space="preserve">arameters </w:t>
      </w:r>
      <w:r>
        <w:rPr>
          <w:rFonts w:hint="default" w:ascii="Georgia" w:hAnsi="Georgia"/>
          <w:b/>
          <w:bCs w:val="0"/>
          <w:color w:val="000000"/>
          <w:sz w:val="24"/>
          <w:szCs w:val="24"/>
          <w:lang w:val="en-US"/>
        </w:rPr>
        <w:t>for Fig. 4</w:t>
      </w:r>
    </w:p>
    <w:p>
      <w:pPr>
        <w:autoSpaceDE w:val="0"/>
        <w:autoSpaceDN w:val="0"/>
        <w:adjustRightInd w:val="0"/>
        <w:jc w:val="center"/>
        <w:rPr>
          <w:rFonts w:ascii="Georgia" w:hAnsi="Georgia"/>
          <w:b/>
          <w:bCs w:val="0"/>
          <w:color w:val="000000"/>
        </w:rPr>
      </w:pPr>
    </w:p>
    <w:tbl>
      <w:tblPr>
        <w:tblStyle w:val="5"/>
        <w:tblW w:w="8498" w:type="dxa"/>
        <w:jc w:val="center"/>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Layout w:type="fixed"/>
        <w:tblCellMar>
          <w:top w:w="0" w:type="dxa"/>
          <w:left w:w="108" w:type="dxa"/>
          <w:bottom w:w="0" w:type="dxa"/>
          <w:right w:w="108" w:type="dxa"/>
        </w:tblCellMar>
      </w:tblPr>
      <w:tblGrid>
        <w:gridCol w:w="1485"/>
        <w:gridCol w:w="2667"/>
        <w:gridCol w:w="2776"/>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spacing w:before="0" w:after="0" w:line="240" w:lineRule="auto"/>
              <w:jc w:val="left"/>
              <w:rPr>
                <w:rFonts w:hint="default" w:ascii="Georgia" w:hAnsi="Georgia"/>
                <w:b/>
                <w:bCs w:val="0"/>
                <w:color w:val="000000"/>
                <w:sz w:val="21"/>
                <w:szCs w:val="21"/>
                <w:lang w:val="en-US"/>
              </w:rPr>
            </w:pPr>
            <w:r>
              <w:rPr>
                <w:rFonts w:hint="default" w:ascii="Georgia" w:hAnsi="Georgia"/>
                <w:b/>
                <w:bCs w:val="0"/>
                <w:color w:val="000000"/>
                <w:sz w:val="21"/>
                <w:szCs w:val="21"/>
                <w:lang w:val="en-US"/>
              </w:rPr>
              <w:t>Name</w:t>
            </w:r>
          </w:p>
        </w:tc>
        <w:tc>
          <w:tcPr>
            <w:tcW w:w="2667" w:type="dxa"/>
            <w:tcBorders>
              <w:tl2br w:val="nil"/>
              <w:tr2bl w:val="nil"/>
            </w:tcBorders>
            <w:noWrap w:val="0"/>
            <w:vAlign w:val="top"/>
          </w:tcPr>
          <w:p>
            <w:pPr>
              <w:spacing w:before="0" w:after="0" w:line="240" w:lineRule="auto"/>
              <w:jc w:val="left"/>
              <w:rPr>
                <w:rFonts w:hint="default" w:ascii="Georgia" w:hAnsi="Georgia"/>
                <w:b/>
                <w:bCs w:val="0"/>
                <w:color w:val="000000"/>
                <w:sz w:val="21"/>
                <w:szCs w:val="21"/>
                <w:lang w:val="en-US"/>
              </w:rPr>
            </w:pPr>
            <w:r>
              <w:rPr>
                <w:rFonts w:hint="default" w:ascii="Georgia" w:hAnsi="Georgia"/>
                <w:b/>
                <w:bCs w:val="0"/>
                <w:color w:val="000000"/>
                <w:sz w:val="21"/>
                <w:szCs w:val="21"/>
                <w:lang w:val="en-US"/>
              </w:rPr>
              <w:t>Description</w:t>
            </w:r>
          </w:p>
        </w:tc>
        <w:tc>
          <w:tcPr>
            <w:tcW w:w="2776" w:type="dxa"/>
            <w:tcBorders>
              <w:tl2br w:val="nil"/>
              <w:tr2bl w:val="nil"/>
            </w:tcBorders>
            <w:noWrap w:val="0"/>
            <w:vAlign w:val="top"/>
          </w:tcPr>
          <w:p>
            <w:pPr>
              <w:spacing w:before="0" w:after="0" w:line="240" w:lineRule="auto"/>
              <w:jc w:val="left"/>
              <w:rPr>
                <w:rFonts w:ascii="Georgia" w:hAnsi="Georgia"/>
                <w:b/>
                <w:bCs w:val="0"/>
                <w:color w:val="000000"/>
                <w:sz w:val="21"/>
                <w:szCs w:val="21"/>
              </w:rPr>
            </w:pPr>
            <w:r>
              <w:rPr>
                <w:rFonts w:hint="default" w:ascii="Georgia" w:hAnsi="Georgia"/>
                <w:b/>
                <w:bCs w:val="0"/>
                <w:color w:val="000000"/>
                <w:sz w:val="21"/>
                <w:szCs w:val="21"/>
                <w:lang w:val="en-US"/>
              </w:rPr>
              <w:t xml:space="preserve">Baseline </w:t>
            </w:r>
            <w:r>
              <w:rPr>
                <w:rFonts w:ascii="Georgia" w:hAnsi="Georgia"/>
                <w:b/>
                <w:bCs w:val="0"/>
                <w:color w:val="000000"/>
                <w:sz w:val="21"/>
                <w:szCs w:val="21"/>
              </w:rPr>
              <w:t>Value</w:t>
            </w:r>
          </w:p>
        </w:tc>
        <w:tc>
          <w:tcPr>
            <w:tcW w:w="1570" w:type="dxa"/>
            <w:tcBorders>
              <w:tl2br w:val="nil"/>
              <w:tr2bl w:val="nil"/>
            </w:tcBorders>
            <w:noWrap w:val="0"/>
            <w:vAlign w:val="top"/>
          </w:tcPr>
          <w:p>
            <w:pPr>
              <w:spacing w:before="0" w:after="0" w:line="240" w:lineRule="auto"/>
              <w:jc w:val="left"/>
              <w:rPr>
                <w:rFonts w:ascii="Georgia" w:hAnsi="Georgia"/>
                <w:b/>
                <w:bCs w:val="0"/>
                <w:color w:val="000000"/>
                <w:sz w:val="21"/>
                <w:szCs w:val="21"/>
              </w:rPr>
            </w:pPr>
            <w:r>
              <w:rPr>
                <w:rFonts w:ascii="Georgia" w:hAnsi="Georgia"/>
                <w:b/>
                <w:bCs w:val="0"/>
                <w:color w:val="000000"/>
                <w:sz w:val="21"/>
                <w:szCs w:val="21"/>
              </w:rPr>
              <w:t>References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shd w:val="clear" w:color="auto" w:fill="FFFFFF"/>
            <w:noWrap w:val="0"/>
            <w:vAlign w:val="top"/>
          </w:tcPr>
          <w:p>
            <w:pPr>
              <w:jc w:val="left"/>
              <w:rPr>
                <w:rStyle w:val="10"/>
                <w:rFonts w:hint="default" w:ascii="Georgia" w:hAnsi="Georgia" w:eastAsia="MS Mincho" w:cs="Georgia"/>
                <w:b w:val="0"/>
                <w:bCs/>
                <w:color w:val="000000"/>
                <w:sz w:val="21"/>
                <w:szCs w:val="21"/>
                <w:lang w:val="en-US" w:eastAsia="ja-JP"/>
              </w:rPr>
            </w:pPr>
            <w:r>
              <w:rPr>
                <w:rFonts w:hint="default" w:ascii="Cambria Math" w:hAnsi="Cambria Math" w:cs="Georgia"/>
                <w:b w:val="0"/>
                <w:bCs w:val="0"/>
                <w:i/>
                <w:color w:val="000000"/>
                <w:position w:val="-6"/>
                <w:sz w:val="21"/>
                <w:szCs w:val="21"/>
              </w:rPr>
              <w:object>
                <v:shape id="_x0000_i1110" o:spt="75" type="#_x0000_t75" style="height:11pt;width:12pt;" o:ole="t" filled="f" o:preferrelative="t" stroked="f" coordsize="21600,21600">
                  <v:path/>
                  <v:fill on="f" focussize="0,0"/>
                  <v:stroke on="f" joinstyle="miter"/>
                  <v:imagedata r:id="rId121" o:title=""/>
                  <o:lock v:ext="edit" aspectratio="t"/>
                  <w10:wrap type="none"/>
                  <w10:anchorlock/>
                </v:shape>
                <o:OLEObject Type="Embed" ProgID="Equation.KSEE3" ShapeID="_x0000_i1110" DrawAspect="Content" ObjectID="_1468075810" r:id="rId173">
                  <o:LockedField>false</o:LockedField>
                </o:OLEObject>
              </w:object>
            </w:r>
          </w:p>
        </w:tc>
        <w:tc>
          <w:tcPr>
            <w:tcW w:w="2667" w:type="dxa"/>
            <w:tcBorders>
              <w:tl2br w:val="nil"/>
              <w:tr2bl w:val="nil"/>
            </w:tcBorders>
            <w:shd w:val="clear" w:color="auto" w:fill="FFFFFF"/>
            <w:noWrap w:val="0"/>
            <w:vAlign w:val="top"/>
          </w:tcPr>
          <w:p>
            <w:pPr>
              <w:jc w:val="left"/>
              <w:rPr>
                <w:rFonts w:hint="default" w:ascii="Georgia" w:hAnsi="Georgia" w:cs="Georgia"/>
                <w:color w:val="000000"/>
                <w:sz w:val="21"/>
                <w:szCs w:val="21"/>
              </w:rPr>
            </w:pPr>
            <w:r>
              <w:rPr>
                <w:rFonts w:hint="default" w:ascii="Georgia" w:hAnsi="Georgia" w:cs="Georgia"/>
                <w:color w:val="000000"/>
                <w:sz w:val="21"/>
                <w:szCs w:val="21"/>
                <w:lang w:val="en-US" w:eastAsia="zh-CN"/>
              </w:rPr>
              <w:t xml:space="preserve">relative infectiousness of </w:t>
            </w:r>
            <w:r>
              <w:rPr>
                <w:rFonts w:hint="default" w:ascii="Cambria Math" w:hAnsi="Cambria Math" w:cs="Georgia"/>
                <w:b w:val="0"/>
                <w:bCs w:val="0"/>
                <w:i/>
                <w:color w:val="000000"/>
                <w:position w:val="-10"/>
                <w:sz w:val="21"/>
                <w:szCs w:val="21"/>
              </w:rPr>
              <w:object>
                <v:shape id="_x0000_i1111" o:spt="75" type="#_x0000_t75" style="height:17pt;width:13.95pt;" o:ole="t" filled="f" o:preferrelative="t" stroked="f" coordsize="21600,21600">
                  <v:path/>
                  <v:fill on="f" focussize="0,0"/>
                  <v:stroke on="f" joinstyle="miter"/>
                  <v:imagedata r:id="rId123" o:title=""/>
                  <o:lock v:ext="edit" aspectratio="t"/>
                  <w10:wrap type="none"/>
                  <w10:anchorlock/>
                </v:shape>
                <o:OLEObject Type="Embed" ProgID="Equation.KSEE3" ShapeID="_x0000_i1111" DrawAspect="Content" ObjectID="_1468075811" r:id="rId174">
                  <o:LockedField>false</o:LockedField>
                </o:OLEObject>
              </w:object>
            </w:r>
          </w:p>
        </w:tc>
        <w:tc>
          <w:tcPr>
            <w:tcW w:w="2776" w:type="dxa"/>
            <w:tcBorders>
              <w:tl2br w:val="nil"/>
              <w:tr2bl w:val="nil"/>
            </w:tcBorders>
            <w:shd w:val="clear" w:color="auto" w:fill="FFFFFF"/>
            <w:noWrap w:val="0"/>
            <w:vAlign w:val="top"/>
          </w:tcPr>
          <w:p>
            <w:pPr>
              <w:jc w:val="left"/>
              <w:rPr>
                <w:rStyle w:val="10"/>
                <w:rFonts w:hint="default" w:ascii="Georgia" w:hAnsi="Georgia" w:eastAsia="MS Mincho" w:cs="Georgia"/>
                <w:color w:val="000000"/>
                <w:sz w:val="21"/>
                <w:szCs w:val="21"/>
                <w:lang w:eastAsia="ja-JP"/>
              </w:rPr>
            </w:pPr>
            <w:r>
              <w:rPr>
                <w:rFonts w:hint="default" w:ascii="Georgia" w:hAnsi="Georgia" w:cs="Georgia"/>
                <w:color w:val="000000"/>
                <w:sz w:val="21"/>
                <w:szCs w:val="21"/>
                <w:lang w:val="en-US"/>
              </w:rPr>
              <w:t>1</w:t>
            </w:r>
          </w:p>
        </w:tc>
        <w:tc>
          <w:tcPr>
            <w:tcW w:w="1570" w:type="dxa"/>
            <w:tcBorders>
              <w:tl2br w:val="nil"/>
              <w:tr2bl w:val="nil"/>
            </w:tcBorders>
            <w:shd w:val="clear" w:color="auto" w:fill="FFFFFF"/>
            <w:noWrap w:val="0"/>
            <w:vAlign w:val="top"/>
          </w:tcPr>
          <w:p>
            <w:pPr>
              <w:jc w:val="left"/>
              <w:rPr>
                <w:rStyle w:val="10"/>
                <w:rFonts w:hint="default" w:ascii="Georgia" w:hAnsi="Georgia" w:eastAsia="MS Mincho" w:cs="Georgia"/>
                <w:color w:val="000000"/>
                <w:sz w:val="21"/>
                <w:szCs w:val="21"/>
                <w:lang w:val="en-US" w:eastAsia="ja-JP"/>
              </w:rPr>
            </w:pPr>
            <w:r>
              <w:rPr>
                <w:rStyle w:val="12"/>
                <w:rFonts w:hint="default" w:ascii="Georgia" w:hAnsi="Georgia" w:cs="Georgia"/>
                <w:color w:val="000000"/>
                <w:sz w:val="21"/>
                <w:szCs w:val="21"/>
                <w:lang w:val="en-US" w:eastAsia="ja-JP"/>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trHeight w:val="235" w:hRule="atLeast"/>
          <w:jc w:val="center"/>
        </w:trPr>
        <w:tc>
          <w:tcPr>
            <w:tcW w:w="1485" w:type="dxa"/>
            <w:tcBorders>
              <w:tl2br w:val="nil"/>
              <w:tr2bl w:val="nil"/>
            </w:tcBorders>
            <w:shd w:val="clear" w:color="auto" w:fill="FFFFFF"/>
            <w:noWrap w:val="0"/>
            <w:vAlign w:val="top"/>
          </w:tcPr>
          <w:p>
            <w:pPr>
              <w:jc w:val="left"/>
              <w:rPr>
                <w:rFonts w:hint="default" w:ascii="Georgia" w:hAnsi="Georgia" w:eastAsia="宋体" w:cs="Georgia"/>
                <w:b w:val="0"/>
                <w:bCs w:val="0"/>
                <w:color w:val="000000"/>
                <w:sz w:val="21"/>
                <w:szCs w:val="21"/>
              </w:rPr>
            </w:pPr>
            <w:r>
              <w:rPr>
                <w:rFonts w:hint="default" w:ascii="Cambria Math" w:hAnsi="Cambria Math" w:cs="Georgia"/>
                <w:b w:val="0"/>
                <w:bCs w:val="0"/>
                <w:i/>
                <w:color w:val="000000"/>
                <w:position w:val="-10"/>
                <w:sz w:val="21"/>
                <w:szCs w:val="21"/>
              </w:rPr>
              <w:object>
                <v:shape id="_x0000_i1112" o:spt="75" type="#_x0000_t75" style="height:16pt;width:12pt;" o:ole="t" filled="f" o:preferrelative="t" stroked="f" coordsize="21600,21600">
                  <v:path/>
                  <v:fill on="f" focussize="0,0"/>
                  <v:stroke on="f" joinstyle="miter"/>
                  <v:imagedata r:id="rId125" o:title=""/>
                  <o:lock v:ext="edit" aspectratio="t"/>
                  <w10:wrap type="none"/>
                  <w10:anchorlock/>
                </v:shape>
                <o:OLEObject Type="Embed" ProgID="Equation.KSEE3" ShapeID="_x0000_i1112" DrawAspect="Content" ObjectID="_1468075812" r:id="rId175">
                  <o:LockedField>false</o:LockedField>
                </o:OLEObject>
              </w:object>
            </w:r>
          </w:p>
        </w:tc>
        <w:tc>
          <w:tcPr>
            <w:tcW w:w="2667" w:type="dxa"/>
            <w:tcBorders>
              <w:tl2br w:val="nil"/>
              <w:tr2bl w:val="nil"/>
            </w:tcBorders>
            <w:shd w:val="clear" w:color="auto" w:fill="FFFFFF"/>
            <w:noWrap w:val="0"/>
            <w:vAlign w:val="top"/>
          </w:tcPr>
          <w:p>
            <w:pPr>
              <w:bidi w:val="0"/>
              <w:jc w:val="left"/>
              <w:rPr>
                <w:rFonts w:hint="default" w:ascii="Calibri" w:hAnsi="Calibri" w:eastAsia="宋体" w:cs="Times New Roman"/>
                <w:color w:val="7B7B7B"/>
                <w:kern w:val="2"/>
                <w:sz w:val="21"/>
                <w:szCs w:val="24"/>
                <w:lang w:val="en-US" w:eastAsia="zh-CN" w:bidi="ar-SA"/>
              </w:rPr>
            </w:pPr>
            <w:r>
              <w:rPr>
                <w:rFonts w:hint="default" w:ascii="Georgia" w:hAnsi="Georgia" w:cs="Georgia"/>
                <w:color w:val="000000"/>
                <w:sz w:val="21"/>
                <w:szCs w:val="21"/>
                <w:lang w:val="en-US" w:eastAsia="zh-CN"/>
              </w:rPr>
              <w:t>transmission rate</w:t>
            </w:r>
          </w:p>
        </w:tc>
        <w:tc>
          <w:tcPr>
            <w:tcW w:w="2776" w:type="dxa"/>
            <w:tcBorders>
              <w:tl2br w:val="nil"/>
              <w:tr2bl w:val="nil"/>
            </w:tcBorders>
            <w:shd w:val="clear" w:color="auto" w:fill="FFFFFF"/>
            <w:noWrap w:val="0"/>
            <w:vAlign w:val="top"/>
          </w:tcPr>
          <w:p>
            <w:pPr>
              <w:jc w:val="left"/>
              <w:rPr>
                <w:rStyle w:val="10"/>
                <w:rFonts w:hint="default" w:ascii="Georgia" w:hAnsi="Georgia" w:eastAsia="MS Mincho" w:cs="Georgia"/>
                <w:color w:val="000000"/>
                <w:sz w:val="21"/>
                <w:szCs w:val="21"/>
                <w:lang w:eastAsia="ja-JP"/>
              </w:rPr>
            </w:pPr>
            <w:r>
              <w:rPr>
                <w:rFonts w:hint="default" w:ascii="Cambria Math" w:hAnsi="Cambria Math" w:cs="Georgia"/>
                <w:b w:val="0"/>
                <w:bCs w:val="0"/>
                <w:i/>
                <w:color w:val="000000"/>
                <w:position w:val="-4"/>
                <w:sz w:val="21"/>
                <w:szCs w:val="21"/>
              </w:rPr>
              <w:object>
                <v:shape id="_x0000_i1113" o:spt="75" type="#_x0000_t75" style="height:13pt;width:12pt;" o:ole="t" filled="f" o:preferrelative="t" stroked="f" coordsize="21600,21600">
                  <v:path/>
                  <v:fill on="f" focussize="0,0"/>
                  <v:stroke on="f" joinstyle="miter"/>
                  <v:imagedata r:id="rId127" o:title=""/>
                  <o:lock v:ext="edit" aspectratio="t"/>
                  <w10:wrap type="none"/>
                  <w10:anchorlock/>
                </v:shape>
                <o:OLEObject Type="Embed" ProgID="Equation.KSEE3" ShapeID="_x0000_i1113" DrawAspect="Content" ObjectID="_1468075813" r:id="rId176">
                  <o:LockedField>false</o:LockedField>
                </o:OLEObject>
              </w:object>
            </w:r>
            <w:r>
              <w:rPr>
                <w:rFonts w:hint="default" w:ascii="Georgia" w:hAnsi="Georgia" w:cs="Georgia"/>
                <w:color w:val="000000"/>
                <w:sz w:val="21"/>
                <w:szCs w:val="21"/>
              </w:rPr>
              <w:t>*</w:t>
            </w:r>
            <w:r>
              <w:rPr>
                <w:rFonts w:hint="default" w:ascii="Cambria Math" w:hAnsi="Cambria Math" w:cs="Georgia"/>
                <w:b w:val="0"/>
                <w:bCs w:val="0"/>
                <w:i/>
                <w:color w:val="000000"/>
                <w:position w:val="-10"/>
                <w:sz w:val="21"/>
                <w:szCs w:val="21"/>
              </w:rPr>
              <w:object>
                <v:shape id="_x0000_i1114" o:spt="75" type="#_x0000_t75" style="height:13pt;width:10pt;" o:ole="t" filled="f" o:preferrelative="t" stroked="f" coordsize="21600,21600">
                  <v:path/>
                  <v:fill on="f" focussize="0,0"/>
                  <v:stroke on="f" joinstyle="miter"/>
                  <v:imagedata r:id="rId129" o:title=""/>
                  <o:lock v:ext="edit" aspectratio="t"/>
                  <w10:wrap type="none"/>
                  <w10:anchorlock/>
                </v:shape>
                <o:OLEObject Type="Embed" ProgID="Equation.KSEE3" ShapeID="_x0000_i1114" DrawAspect="Content" ObjectID="_1468075814" r:id="rId177">
                  <o:LockedField>false</o:LockedField>
                </o:OLEObject>
              </w:object>
            </w:r>
          </w:p>
        </w:tc>
        <w:tc>
          <w:tcPr>
            <w:tcW w:w="1570" w:type="dxa"/>
            <w:tcBorders>
              <w:tl2br w:val="nil"/>
              <w:tr2bl w:val="nil"/>
            </w:tcBorders>
            <w:shd w:val="clear" w:color="auto" w:fill="FFFFFF"/>
            <w:noWrap w:val="0"/>
            <w:vAlign w:val="top"/>
          </w:tcPr>
          <w:p>
            <w:pPr>
              <w:jc w:val="left"/>
              <w:rPr>
                <w:rStyle w:val="10"/>
                <w:rFonts w:hint="default" w:ascii="Georgia" w:hAnsi="Georgia" w:eastAsia="MS Mincho" w:cs="Georgia"/>
                <w:color w:val="000000"/>
                <w:sz w:val="21"/>
                <w:szCs w:val="21"/>
                <w:lang w:val="en-US" w:eastAsia="ja-JP"/>
              </w:rPr>
            </w:pPr>
            <w:r>
              <w:rPr>
                <w:rStyle w:val="12"/>
                <w:rFonts w:hint="default" w:ascii="Georgia" w:hAnsi="Georgia" w:cs="Georgia"/>
                <w:color w:val="000000"/>
                <w:sz w:val="21"/>
                <w:szCs w:val="21"/>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shd w:val="clear" w:color="auto" w:fill="FFFFFF"/>
            <w:noWrap w:val="0"/>
            <w:vAlign w:val="top"/>
          </w:tcPr>
          <w:p>
            <w:pPr>
              <w:jc w:val="left"/>
              <w:rPr>
                <w:rFonts w:hint="default" w:ascii="Cambria Math" w:hAnsi="Cambria Math" w:cs="Georgia"/>
                <w:b w:val="0"/>
                <w:bCs w:val="0"/>
                <w:i/>
                <w:color w:val="000000"/>
                <w:position w:val="-28"/>
                <w:sz w:val="21"/>
                <w:szCs w:val="21"/>
              </w:rPr>
            </w:pPr>
            <w:r>
              <w:rPr>
                <w:rFonts w:hint="default" w:ascii="Cambria Math" w:hAnsi="Cambria Math" w:cs="Georgia"/>
                <w:b w:val="0"/>
                <w:bCs w:val="0"/>
                <w:i/>
                <w:color w:val="000000"/>
                <w:position w:val="-12"/>
                <w:sz w:val="21"/>
                <w:szCs w:val="21"/>
              </w:rPr>
              <w:object>
                <v:shape id="_x0000_i1115" o:spt="75" type="#_x0000_t75" style="height:18pt;width:24.95pt;" o:ole="t" filled="f" o:preferrelative="t" stroked="f" coordsize="21600,21600">
                  <v:path/>
                  <v:fill on="f" focussize="0,0"/>
                  <v:stroke on="f"/>
                  <v:imagedata r:id="rId131" o:title=""/>
                  <o:lock v:ext="edit" aspectratio="t"/>
                  <w10:wrap type="none"/>
                  <w10:anchorlock/>
                </v:shape>
                <o:OLEObject Type="Embed" ProgID="Equation.KSEE3" ShapeID="_x0000_i1115" DrawAspect="Content" ObjectID="_1468075815" r:id="rId178">
                  <o:LockedField>false</o:LockedField>
                </o:OLEObject>
              </w:object>
            </w:r>
          </w:p>
        </w:tc>
        <w:tc>
          <w:tcPr>
            <w:tcW w:w="2667" w:type="dxa"/>
            <w:tcBorders>
              <w:tl2br w:val="nil"/>
              <w:tr2bl w:val="nil"/>
            </w:tcBorders>
            <w:shd w:val="clear" w:color="auto" w:fill="FFFFFF"/>
            <w:noWrap w:val="0"/>
            <w:vAlign w:val="top"/>
          </w:tcPr>
          <w:p>
            <w:pPr>
              <w:jc w:val="left"/>
              <w:rPr>
                <w:rFonts w:hint="default" w:ascii="Georgia" w:hAnsi="Georgia" w:cs="Georgia"/>
                <w:color w:val="000000"/>
                <w:sz w:val="21"/>
                <w:szCs w:val="21"/>
              </w:rPr>
            </w:pPr>
            <w:r>
              <w:rPr>
                <w:rFonts w:hint="default" w:ascii="Georgia" w:hAnsi="Georgia" w:cs="Georgia"/>
                <w:color w:val="000000"/>
                <w:sz w:val="21"/>
                <w:szCs w:val="21"/>
                <w:lang w:val="en-US" w:eastAsia="zh-CN"/>
              </w:rPr>
              <w:t>susceptibility after the waning of dose 1 immunity</w:t>
            </w:r>
          </w:p>
        </w:tc>
        <w:tc>
          <w:tcPr>
            <w:tcW w:w="2776" w:type="dxa"/>
            <w:tcBorders>
              <w:tl2br w:val="nil"/>
              <w:tr2bl w:val="nil"/>
            </w:tcBorders>
            <w:shd w:val="clear" w:color="auto" w:fill="FFFFFF"/>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16 week</w:t>
            </w:r>
          </w:p>
        </w:tc>
        <w:tc>
          <w:tcPr>
            <w:tcW w:w="1570" w:type="dxa"/>
            <w:tcBorders>
              <w:tl2br w:val="nil"/>
              <w:tr2bl w:val="nil"/>
            </w:tcBorders>
            <w:shd w:val="clear" w:color="auto" w:fill="FFFFFF"/>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28"/>
                <w:sz w:val="21"/>
                <w:szCs w:val="21"/>
              </w:rPr>
            </w:pPr>
            <w:r>
              <w:rPr>
                <w:rFonts w:hint="default" w:ascii="Cambria Math" w:hAnsi="Cambria Math" w:cs="Georgia"/>
                <w:b w:val="0"/>
                <w:bCs w:val="0"/>
                <w:i/>
                <w:color w:val="000000"/>
                <w:position w:val="-6"/>
                <w:sz w:val="21"/>
                <w:szCs w:val="21"/>
              </w:rPr>
              <w:object>
                <v:shape id="_x0000_i1116" o:spt="75" type="#_x0000_t75" style="height:11pt;width:10pt;" o:ole="t" filled="f" o:preferrelative="t" stroked="f" coordsize="21600,21600">
                  <v:path/>
                  <v:fill on="f" focussize="0,0"/>
                  <v:stroke on="f"/>
                  <v:imagedata r:id="rId133" o:title=""/>
                  <o:lock v:ext="edit" aspectratio="t"/>
                  <w10:wrap type="none"/>
                  <w10:anchorlock/>
                </v:shape>
                <o:OLEObject Type="Embed" ProgID="Equation.KSEE3" ShapeID="_x0000_i1116" DrawAspect="Content" ObjectID="_1468075816" r:id="rId179">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rate of secondary infection</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{0.2, 0.5, 0.7} per week</w: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28"/>
                <w:sz w:val="21"/>
                <w:szCs w:val="21"/>
              </w:rPr>
            </w:pPr>
            <w:r>
              <w:rPr>
                <w:rFonts w:hint="default" w:ascii="Cambria Math" w:hAnsi="Cambria Math" w:cs="Georgia"/>
                <w:b w:val="0"/>
                <w:bCs w:val="0"/>
                <w:i/>
                <w:color w:val="000000"/>
                <w:position w:val="-10"/>
                <w:sz w:val="21"/>
                <w:szCs w:val="21"/>
              </w:rPr>
              <w:object>
                <v:shape id="_x0000_i1117" o:spt="75" type="#_x0000_t75" style="height:13pt;width:12pt;" o:ole="t" filled="f" o:preferrelative="t" stroked="f" coordsize="21600,21600">
                  <v:path/>
                  <v:fill on="f" focussize="0,0"/>
                  <v:stroke on="f" joinstyle="miter"/>
                  <v:imagedata r:id="rId135" o:title=""/>
                  <o:lock v:ext="edit" aspectratio="t"/>
                  <w10:wrap type="none"/>
                  <w10:anchorlock/>
                </v:shape>
                <o:OLEObject Type="Embed" ProgID="Equation.KSEE3" ShapeID="_x0000_i1117" DrawAspect="Content" ObjectID="_1468075817" r:id="rId180">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birth rate or death rate</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0.02 per week</w: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lang w:val="en-US" w:eastAsia="ja-JP"/>
              </w:rPr>
              <w:t>[2][3][4][5]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28"/>
                <w:sz w:val="21"/>
                <w:szCs w:val="21"/>
              </w:rPr>
            </w:pPr>
            <w:r>
              <w:rPr>
                <w:rFonts w:hint="default" w:ascii="Cambria Math" w:hAnsi="Cambria Math" w:cs="Georgia"/>
                <w:b w:val="0"/>
                <w:bCs w:val="0"/>
                <w:i/>
                <w:color w:val="000000"/>
                <w:position w:val="-10"/>
                <w:sz w:val="21"/>
                <w:szCs w:val="21"/>
              </w:rPr>
              <w:object>
                <v:shape id="_x0000_i1118" o:spt="75" type="#_x0000_t75" style="height:13pt;width:10pt;" o:ole="t" filled="f" o:preferrelative="t" stroked="f" coordsize="21600,21600">
                  <v:path/>
                  <v:fill on="f" focussize="0,0"/>
                  <v:stroke on="f" joinstyle="miter"/>
                  <v:imagedata r:id="rId129" o:title=""/>
                  <o:lock v:ext="edit" aspectratio="t"/>
                  <w10:wrap type="none"/>
                  <w10:anchorlock/>
                </v:shape>
                <o:OLEObject Type="Embed" ProgID="Equation.KSEE3" ShapeID="_x0000_i1118" DrawAspect="Content" ObjectID="_1468075818" r:id="rId181">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the recovery rate of COVID-19-positive patients</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1.4</w: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lang w:val="en-US" w:eastAsia="ja-JP"/>
              </w:rPr>
              <w:t>[2][3][4][5]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28"/>
                <w:sz w:val="21"/>
                <w:szCs w:val="21"/>
              </w:rPr>
            </w:pPr>
            <w:r>
              <w:rPr>
                <w:rFonts w:hint="default" w:ascii="Cambria Math" w:hAnsi="Cambria Math" w:cs="Georgia"/>
                <w:b w:val="0"/>
                <w:bCs w:val="0"/>
                <w:i/>
                <w:color w:val="000000"/>
                <w:position w:val="-6"/>
                <w:sz w:val="21"/>
                <w:szCs w:val="21"/>
              </w:rPr>
              <w:object>
                <v:shape id="_x0000_i1119" o:spt="75" type="#_x0000_t75" style="height:11pt;width:10pt;" o:ole="t" filled="f" o:preferrelative="t" stroked="f" coordsize="21600,21600">
                  <v:path/>
                  <v:fill on="f" focussize="0,0"/>
                  <v:stroke on="f" joinstyle="miter"/>
                  <v:imagedata r:id="rId138" o:title=""/>
                  <o:lock v:ext="edit" aspectratio="t"/>
                  <w10:wrap type="none"/>
                  <w10:anchorlock/>
                </v:shape>
                <o:OLEObject Type="Embed" ProgID="Equation.KSEE3" ShapeID="_x0000_i1119" DrawAspect="Content" ObjectID="_1468075819" r:id="rId182">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vaccination rate of dose 1</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rPr>
              <w:t>0.0</w:t>
            </w:r>
            <w:r>
              <w:rPr>
                <w:rFonts w:hint="default" w:ascii="Georgia" w:hAnsi="Georgia" w:cs="Georgia"/>
                <w:color w:val="000000"/>
                <w:sz w:val="21"/>
                <w:szCs w:val="21"/>
                <w:lang w:val="en-US"/>
              </w:rPr>
              <w:t>03 per week</w: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trHeight w:val="1329" w:hRule="atLeast"/>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28"/>
                <w:sz w:val="21"/>
                <w:szCs w:val="21"/>
              </w:rPr>
            </w:pPr>
            <w:r>
              <w:rPr>
                <w:rFonts w:hint="default" w:ascii="Cambria Math" w:hAnsi="Cambria Math" w:cs="Georgia"/>
                <w:b w:val="0"/>
                <w:bCs w:val="0"/>
                <w:i/>
                <w:color w:val="000000"/>
                <w:position w:val="-6"/>
                <w:sz w:val="21"/>
                <w:szCs w:val="21"/>
              </w:rPr>
              <w:object>
                <v:shape id="_x0000_i1120" o:spt="75" type="#_x0000_t75" style="height:11pt;width:12pt;" o:ole="t" filled="f" o:preferrelative="t" stroked="f" coordsize="21600,21600">
                  <v:path/>
                  <v:fill on="f" focussize="0,0"/>
                  <v:stroke on="f" joinstyle="miter"/>
                  <v:imagedata r:id="rId140" o:title=""/>
                  <o:lock v:ext="edit" aspectratio="t"/>
                  <w10:wrap type="none"/>
                  <w10:anchorlock/>
                </v:shape>
                <o:OLEObject Type="Embed" ProgID="Equation.KSEE3" ShapeID="_x0000_i1120" DrawAspect="Content" ObjectID="_1468075820" r:id="rId183">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 xml:space="preserve">rate ratio of  HAS to LAS for dose 2 </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Style w:val="12"/>
                <w:rFonts w:hint="default" w:ascii="Georgia" w:hAnsi="Georgia" w:eastAsia="宋体" w:cs="Times New Roman"/>
                <w:color w:val="000000"/>
                <w:position w:val="-30"/>
                <w:sz w:val="24"/>
                <w:szCs w:val="24"/>
                <w:lang w:val="en-US" w:eastAsia="ja-JP"/>
              </w:rPr>
              <w:object>
                <v:shape id="_x0000_i1121" o:spt="75" type="#_x0000_t75" style="height:34pt;width:118pt;" o:ole="t" filled="f" o:preferrelative="t" stroked="f" coordsize="21600,21600">
                  <v:path/>
                  <v:fill on="f" focussize="0,0"/>
                  <v:stroke on="f"/>
                  <v:imagedata r:id="rId169" o:title=""/>
                  <o:lock v:ext="edit" aspectratio="t"/>
                  <w10:wrap type="none"/>
                  <w10:anchorlock/>
                </v:shape>
                <o:OLEObject Type="Embed" ProgID="Equation.KSEE3" ShapeID="_x0000_i1121" DrawAspect="Content" ObjectID="_1468075821" r:id="rId184">
                  <o:LockedField>false</o:LockedField>
                </o:OLEObject>
              </w:objec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jc w:val="left"/>
              <w:rPr>
                <w:rFonts w:hint="default" w:ascii="Cambria Math" w:hAnsi="Cambria Math" w:cs="Georgia"/>
                <w:b w:val="0"/>
                <w:bCs w:val="0"/>
                <w:i/>
                <w:color w:val="000000"/>
                <w:position w:val="-10"/>
                <w:sz w:val="21"/>
                <w:szCs w:val="21"/>
              </w:rPr>
            </w:pPr>
            <w:r>
              <w:rPr>
                <w:rFonts w:hint="default" w:ascii="Cambria Math" w:hAnsi="Cambria Math" w:cs="Georgia"/>
                <w:b w:val="0"/>
                <w:bCs w:val="0"/>
                <w:i/>
                <w:color w:val="000000"/>
                <w:position w:val="-6"/>
                <w:sz w:val="21"/>
                <w:szCs w:val="21"/>
              </w:rPr>
              <w:object>
                <v:shape id="_x0000_i1122" o:spt="75" type="#_x0000_t75" style="height:13.95pt;width:11pt;" o:ole="t" filled="f" o:preferrelative="t" stroked="f" coordsize="21600,21600">
                  <v:path/>
                  <v:fill on="f" focussize="0,0"/>
                  <v:stroke on="f" joinstyle="miter"/>
                  <v:imagedata r:id="rId142" o:title=""/>
                  <o:lock v:ext="edit" aspectratio="t"/>
                  <w10:wrap type="none"/>
                  <w10:anchorlock/>
                </v:shape>
                <o:OLEObject Type="Embed" ProgID="Equation.KSEE3" ShapeID="_x0000_i1122" DrawAspect="Content" ObjectID="_1468075822" r:id="rId185">
                  <o:LockedField>false</o:LockedField>
                </o:OLEObject>
              </w:objec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rate of waning to secondary susceptibility</w:t>
            </w:r>
          </w:p>
        </w:tc>
        <w:tc>
          <w:tcPr>
            <w:tcW w:w="2776" w:type="dxa"/>
            <w:tcBorders>
              <w:tl2br w:val="nil"/>
              <w:tr2bl w:val="nil"/>
            </w:tcBorders>
            <w:noWrap w:val="0"/>
            <w:vAlign w:val="top"/>
          </w:tcPr>
          <w:p>
            <w:pPr>
              <w:jc w:val="left"/>
              <w:rPr>
                <w:rFonts w:hint="default" w:ascii="Georgia" w:hAnsi="Georgia" w:eastAsia="宋体" w:cs="Georgia"/>
                <w:color w:val="000000"/>
                <w:sz w:val="21"/>
                <w:szCs w:val="21"/>
                <w:lang w:val="en-US" w:eastAsia="zh-CN"/>
              </w:rPr>
            </w:pPr>
            <w:r>
              <w:rPr>
                <w:rFonts w:hint="default" w:ascii="Georgia" w:hAnsi="Georgia" w:cs="Georgia"/>
                <w:color w:val="000000"/>
                <w:sz w:val="21"/>
                <w:szCs w:val="21"/>
                <w:lang w:val="en-US" w:eastAsia="zh-CN"/>
              </w:rPr>
              <w:t>{0.5,1,1.5} year</w:t>
            </w: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jc w:val="center"/>
        </w:trPr>
        <w:tc>
          <w:tcPr>
            <w:tcW w:w="1485" w:type="dxa"/>
            <w:tcBorders>
              <w:tl2br w:val="nil"/>
              <w:tr2bl w:val="nil"/>
            </w:tcBorders>
            <w:noWrap w:val="0"/>
            <w:vAlign w:val="top"/>
          </w:tcPr>
          <w:p>
            <w:pPr>
              <w:ind w:left="105" w:hanging="105" w:hangingChars="50"/>
              <w:jc w:val="left"/>
              <w:rPr>
                <w:rFonts w:hint="default" w:ascii="Cambria Math" w:hAnsi="Cambria Math" w:cs="Georgia"/>
                <w:b w:val="0"/>
                <w:bCs w:val="0"/>
                <w:i/>
                <w:color w:val="000000"/>
                <w:position w:val="-28"/>
                <w:sz w:val="21"/>
                <w:szCs w:val="21"/>
                <w:lang w:val="en-US"/>
              </w:rPr>
            </w:pPr>
            <w:r>
              <w:rPr>
                <w:rFonts w:hint="default" w:ascii="Georgia" w:hAnsi="Georgia" w:cs="Georgia"/>
                <w:color w:val="000000"/>
                <w:sz w:val="21"/>
                <w:szCs w:val="21"/>
                <w:lang w:val="en-US"/>
              </w:rPr>
              <w:t>{</w:t>
            </w:r>
            <w:r>
              <w:rPr>
                <w:rFonts w:hint="default" w:ascii="Cambria Math" w:hAnsi="Cambria Math" w:cs="Georgia"/>
                <w:b w:val="0"/>
                <w:bCs w:val="0"/>
                <w:i/>
                <w:color w:val="000000"/>
                <w:position w:val="-18"/>
                <w:sz w:val="21"/>
                <w:szCs w:val="21"/>
              </w:rPr>
              <w:object>
                <v:shape id="_x0000_i1123" o:spt="75" type="#_x0000_t75" style="height:21pt;width:27pt;" o:ole="t" filled="f" o:preferrelative="t" stroked="f" coordsize="21600,21600">
                  <v:path/>
                  <v:fill on="f" focussize="0,0"/>
                  <v:stroke on="f" joinstyle="miter"/>
                  <v:imagedata r:id="rId144" o:title=""/>
                  <o:lock v:ext="edit" aspectratio="t"/>
                  <w10:wrap type="none"/>
                  <w10:anchorlock/>
                </v:shape>
                <o:OLEObject Type="Embed" ProgID="Equation.KSEE3" ShapeID="_x0000_i1123" DrawAspect="Content" ObjectID="_1468075823" r:id="rId186">
                  <o:LockedField>false</o:LockedField>
                </o:OLEObject>
              </w:object>
            </w:r>
            <w:r>
              <w:rPr>
                <w:rFonts w:hint="default" w:ascii="Georgia" w:hAnsi="Georgia" w:cs="Georgia"/>
                <w:color w:val="000000"/>
                <w:sz w:val="21"/>
                <w:szCs w:val="21"/>
                <w:lang w:val="en-US"/>
              </w:rPr>
              <w:t>,</w:t>
            </w:r>
            <w:r>
              <w:rPr>
                <w:rFonts w:hint="default" w:ascii="Cambria Math" w:hAnsi="Cambria Math" w:cs="Georgia"/>
                <w:b w:val="0"/>
                <w:bCs w:val="0"/>
                <w:i/>
                <w:color w:val="000000"/>
                <w:position w:val="-18"/>
                <w:sz w:val="21"/>
                <w:szCs w:val="21"/>
              </w:rPr>
              <w:object>
                <v:shape id="_x0000_i1124" o:spt="75" type="#_x0000_t75" style="height:21pt;width:28pt;" o:ole="t" filled="f" o:preferrelative="t" stroked="f" coordsize="21600,21600">
                  <v:path/>
                  <v:fill on="f" focussize="0,0"/>
                  <v:stroke on="f" joinstyle="miter"/>
                  <v:imagedata r:id="rId36" o:title=""/>
                  <o:lock v:ext="edit" aspectratio="t"/>
                  <w10:wrap type="none"/>
                  <w10:anchorlock/>
                </v:shape>
                <o:OLEObject Type="Embed" ProgID="Equation.KSEE3" ShapeID="_x0000_i1124" DrawAspect="Content" ObjectID="_1468075824" r:id="rId187">
                  <o:LockedField>false</o:LockedField>
                </o:OLEObject>
              </w:object>
            </w:r>
            <w:r>
              <w:rPr>
                <w:rFonts w:hint="default" w:ascii="Georgia" w:hAnsi="Georgia" w:cs="Georgia"/>
                <w:color w:val="000000"/>
                <w:sz w:val="21"/>
                <w:szCs w:val="21"/>
                <w:lang w:val="en-US"/>
              </w:rPr>
              <w:t>}</w:t>
            </w:r>
          </w:p>
        </w:tc>
        <w:tc>
          <w:tcPr>
            <w:tcW w:w="2667"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initiation of dose 1&amp;2</w:t>
            </w:r>
          </w:p>
        </w:tc>
        <w:tc>
          <w:tcPr>
            <w:tcW w:w="2776" w:type="dxa"/>
            <w:tcBorders>
              <w:tl2br w:val="nil"/>
              <w:tr2bl w:val="nil"/>
            </w:tcBorders>
            <w:noWrap w:val="0"/>
            <w:vAlign w:val="top"/>
          </w:tcPr>
          <w:p>
            <w:pPr>
              <w:jc w:val="left"/>
              <w:rPr>
                <w:rFonts w:hint="default" w:ascii="Georgia" w:hAnsi="Georgia" w:cs="Georgia"/>
                <w:color w:val="000000"/>
                <w:sz w:val="21"/>
                <w:szCs w:val="21"/>
                <w:lang w:val="en-US"/>
              </w:rPr>
            </w:pPr>
            <w:r>
              <w:rPr>
                <w:rFonts w:hint="default" w:ascii="Georgia" w:hAnsi="Georgia" w:cs="Georgia"/>
                <w:color w:val="000000"/>
                <w:sz w:val="21"/>
                <w:szCs w:val="21"/>
                <w:lang w:val="en-US"/>
              </w:rPr>
              <w:t xml:space="preserve">{16,16}[week] </w:t>
            </w:r>
          </w:p>
          <w:p>
            <w:pPr>
              <w:jc w:val="left"/>
              <w:rPr>
                <w:rFonts w:hint="default" w:ascii="Georgia" w:hAnsi="Georgia" w:cs="Georgia"/>
                <w:color w:val="000000"/>
                <w:sz w:val="21"/>
                <w:szCs w:val="21"/>
                <w:lang w:val="en-US"/>
              </w:rPr>
            </w:pPr>
          </w:p>
        </w:tc>
        <w:tc>
          <w:tcPr>
            <w:tcW w:w="1570" w:type="dxa"/>
            <w:tcBorders>
              <w:tl2br w:val="nil"/>
              <w:tr2bl w:val="nil"/>
            </w:tcBorders>
            <w:noWrap w:val="0"/>
            <w:vAlign w:val="top"/>
          </w:tcPr>
          <w:p>
            <w:pPr>
              <w:jc w:val="left"/>
              <w:rPr>
                <w:rStyle w:val="12"/>
                <w:rFonts w:hint="default" w:ascii="Georgia" w:hAnsi="Georgia" w:cs="Georgia"/>
                <w:color w:val="000000"/>
                <w:sz w:val="21"/>
                <w:szCs w:val="21"/>
              </w:rPr>
            </w:pPr>
            <w:r>
              <w:rPr>
                <w:rStyle w:val="12"/>
                <w:rFonts w:hint="default" w:ascii="Georgia" w:hAnsi="Georgia" w:cs="Georgia"/>
                <w:color w:val="000000"/>
                <w:sz w:val="21"/>
                <w:szCs w:val="21"/>
              </w:rPr>
              <w:t>Assumed</w:t>
            </w:r>
          </w:p>
        </w:tc>
      </w:tr>
    </w:tbl>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p>
      <w:pPr>
        <w:tabs>
          <w:tab w:val="left" w:pos="1722"/>
        </w:tabs>
        <w:bidi w:val="0"/>
        <w:jc w:val="left"/>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FE"/>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光大标宋_CNKI">
    <w:panose1 w:val="02000500000000000000"/>
    <w:charset w:val="86"/>
    <w:family w:val="auto"/>
    <w:pitch w:val="default"/>
    <w:sig w:usb0="A00002BF" w:usb1="38CF7CFA" w:usb2="00000016" w:usb3="00000000" w:csb0="0004000F" w:csb1="00000000"/>
  </w:font>
  <w:font w:name="华光楷体_CNKI">
    <w:panose1 w:val="02000500000000000000"/>
    <w:charset w:val="86"/>
    <w:family w:val="auto"/>
    <w:pitch w:val="default"/>
    <w:sig w:usb0="A00002BF" w:usb1="38CF7CFA" w:usb2="00000016" w:usb3="00000000" w:csb0="0004000F" w:csb1="00000000"/>
  </w:font>
  <w:font w:name="Adobe Hebrew">
    <w:altName w:val="Times New Roman"/>
    <w:panose1 w:val="00000000000000000000"/>
    <w:charset w:val="00"/>
    <w:family w:val="roman"/>
    <w:pitch w:val="default"/>
    <w:sig w:usb0="00000000" w:usb1="00000000" w:usb2="00000000" w:usb3="00000000" w:csb0="00000021" w:csb1="00000000"/>
  </w:font>
  <w:font w:name="Georgia">
    <w:panose1 w:val="02040502050405020303"/>
    <w:charset w:val="00"/>
    <w:family w:val="roman"/>
    <w:pitch w:val="default"/>
    <w:sig w:usb0="00000287" w:usb1="00000000" w:usb2="00000000" w:usb3="00000000" w:csb0="2000009F" w:csb1="00000000"/>
  </w:font>
  <w:font w:name="MS Mincho">
    <w:panose1 w:val="02020609040205080304"/>
    <w:charset w:val="80"/>
    <w:family w:val="modern"/>
    <w:pitch w:val="default"/>
    <w:sig w:usb0="E00002FF" w:usb1="6AC7FDFB" w:usb2="08000012" w:usb3="00000000" w:csb0="4002009F" w:csb1="DFD7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2Mjk2M2Q4MjFjOWY1M2JlYzQxMWMzMjJhMWI1MTQifQ=="/>
  </w:docVars>
  <w:rsids>
    <w:rsidRoot w:val="00000000"/>
    <w:rsid w:val="02D330BA"/>
    <w:rsid w:val="03EC7423"/>
    <w:rsid w:val="076E439D"/>
    <w:rsid w:val="09D2728C"/>
    <w:rsid w:val="117058C8"/>
    <w:rsid w:val="14924BF8"/>
    <w:rsid w:val="1554138F"/>
    <w:rsid w:val="17370B97"/>
    <w:rsid w:val="195F0266"/>
    <w:rsid w:val="19F852BC"/>
    <w:rsid w:val="1C5F3784"/>
    <w:rsid w:val="1D096748"/>
    <w:rsid w:val="1DFB410B"/>
    <w:rsid w:val="21EF3C27"/>
    <w:rsid w:val="24286F68"/>
    <w:rsid w:val="25B80E7F"/>
    <w:rsid w:val="2732119E"/>
    <w:rsid w:val="280D0E88"/>
    <w:rsid w:val="284B3F9A"/>
    <w:rsid w:val="29491D60"/>
    <w:rsid w:val="2A0763E3"/>
    <w:rsid w:val="2FC25823"/>
    <w:rsid w:val="305F4F6B"/>
    <w:rsid w:val="315D7F13"/>
    <w:rsid w:val="34A018E8"/>
    <w:rsid w:val="36637AC8"/>
    <w:rsid w:val="37C81A70"/>
    <w:rsid w:val="3B1D18B2"/>
    <w:rsid w:val="3C08369B"/>
    <w:rsid w:val="3D914A76"/>
    <w:rsid w:val="40B8538E"/>
    <w:rsid w:val="41077A1F"/>
    <w:rsid w:val="41226B44"/>
    <w:rsid w:val="415F6EF4"/>
    <w:rsid w:val="41866873"/>
    <w:rsid w:val="429D02B3"/>
    <w:rsid w:val="42A274F7"/>
    <w:rsid w:val="44637801"/>
    <w:rsid w:val="48FD27E8"/>
    <w:rsid w:val="4EFE6A5C"/>
    <w:rsid w:val="5049109B"/>
    <w:rsid w:val="533802B0"/>
    <w:rsid w:val="55243F31"/>
    <w:rsid w:val="567B5D3D"/>
    <w:rsid w:val="57807B7C"/>
    <w:rsid w:val="5C893F80"/>
    <w:rsid w:val="5DFD53EC"/>
    <w:rsid w:val="5F5D2E4C"/>
    <w:rsid w:val="6303355F"/>
    <w:rsid w:val="63C62CDA"/>
    <w:rsid w:val="6898646E"/>
    <w:rsid w:val="6BB77B3D"/>
    <w:rsid w:val="6C0703C8"/>
    <w:rsid w:val="6DAC6884"/>
    <w:rsid w:val="6FED3D79"/>
    <w:rsid w:val="753C3FA0"/>
    <w:rsid w:val="7A2372E9"/>
    <w:rsid w:val="7B936F84"/>
    <w:rsid w:val="7D67744A"/>
    <w:rsid w:val="7DFA4FDC"/>
    <w:rsid w:val="7F263A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Light Shading Accent 3"/>
    <w:basedOn w:val="4"/>
    <w:qFormat/>
    <w:uiPriority w:val="60"/>
    <w:rPr>
      <w:color w:val="7B7B7B"/>
    </w:rPr>
    <w:tblPr>
      <w:tblBorders>
        <w:top w:val="single" w:color="A5A5A5" w:sz="8" w:space="0"/>
        <w:bottom w:val="single" w:color="A5A5A5" w:sz="8" w:space="0"/>
      </w:tblBorders>
    </w:tblPr>
    <w:tblStylePr w:type="firstRow">
      <w:pPr>
        <w:spacing w:before="0" w:after="0" w:line="240" w:lineRule="auto"/>
      </w:pPr>
      <w:rPr>
        <w:b/>
        <w:bCs/>
      </w:rPr>
      <w:tblPr/>
      <w:tcPr>
        <w:tcBorders>
          <w:top w:val="single" w:color="A5A5A5" w:sz="8" w:space="0"/>
          <w:left w:val="nil"/>
          <w:bottom w:val="single" w:color="A5A5A5" w:sz="8" w:space="0"/>
          <w:right w:val="nil"/>
          <w:insideH w:val="nil"/>
          <w:insideV w:val="nil"/>
          <w:tl2br w:val="nil"/>
          <w:tr2bl w:val="nil"/>
        </w:tcBorders>
      </w:tcPr>
    </w:tblStylePr>
    <w:tblStylePr w:type="lastRow">
      <w:pPr>
        <w:spacing w:before="0" w:after="0" w:line="240" w:lineRule="auto"/>
      </w:pPr>
      <w:rPr>
        <w:b/>
        <w:bCs/>
      </w:rPr>
      <w:tblPr/>
      <w:tcPr>
        <w:tcBorders>
          <w:top w:val="single" w:color="A5A5A5" w:sz="8" w:space="0"/>
          <w:left w:val="nil"/>
          <w:bottom w:val="single" w:color="A5A5A5"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paragraph" w:customStyle="1" w:styleId="7">
    <w:name w:val="标题1"/>
    <w:basedOn w:val="2"/>
    <w:next w:val="1"/>
    <w:qFormat/>
    <w:uiPriority w:val="0"/>
    <w:pPr>
      <w:spacing w:line="360" w:lineRule="exact"/>
    </w:pPr>
    <w:rPr>
      <w:rFonts w:ascii="Calibri" w:hAnsi="Calibri" w:eastAsia="华光大标宋_CNKI"/>
      <w:sz w:val="32"/>
    </w:rPr>
  </w:style>
  <w:style w:type="paragraph" w:customStyle="1" w:styleId="8">
    <w:name w:val="标题2"/>
    <w:basedOn w:val="3"/>
    <w:next w:val="1"/>
    <w:qFormat/>
    <w:uiPriority w:val="0"/>
    <w:pPr>
      <w:spacing w:line="360" w:lineRule="exact"/>
    </w:pPr>
    <w:rPr>
      <w:rFonts w:ascii="Arial" w:hAnsi="Arial" w:eastAsia="华光大标宋_CNKI"/>
      <w:sz w:val="28"/>
    </w:rPr>
  </w:style>
  <w:style w:type="paragraph" w:customStyle="1" w:styleId="9">
    <w:name w:val="正文1"/>
    <w:basedOn w:val="1"/>
    <w:qFormat/>
    <w:uiPriority w:val="0"/>
    <w:pPr>
      <w:spacing w:line="360" w:lineRule="exact"/>
    </w:pPr>
    <w:rPr>
      <w:rFonts w:ascii="Calibri" w:hAnsi="Calibri" w:eastAsia="华光楷体_CNKI"/>
      <w:sz w:val="24"/>
    </w:rPr>
  </w:style>
  <w:style w:type="character" w:customStyle="1" w:styleId="10">
    <w:name w:val="Style1 Char"/>
    <w:link w:val="11"/>
    <w:qFormat/>
    <w:uiPriority w:val="0"/>
    <w:rPr>
      <w:rFonts w:ascii="Adobe Hebrew" w:hAnsi="Adobe Hebrew" w:cs="Adobe Hebrew"/>
      <w:sz w:val="24"/>
    </w:rPr>
  </w:style>
  <w:style w:type="paragraph" w:customStyle="1" w:styleId="11">
    <w:name w:val="Style1"/>
    <w:basedOn w:val="1"/>
    <w:link w:val="10"/>
    <w:qFormat/>
    <w:uiPriority w:val="0"/>
    <w:rPr>
      <w:rFonts w:ascii="Adobe Hebrew" w:hAnsi="Adobe Hebrew" w:cs="Adobe Hebrew"/>
      <w:sz w:val="24"/>
    </w:rPr>
  </w:style>
  <w:style w:type="character" w:customStyle="1" w:styleId="12">
    <w:name w:val="anchor-text"/>
    <w:qFormat/>
    <w:uiPriority w:val="0"/>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8.bin"/><Relationship Id="rId98" Type="http://schemas.openxmlformats.org/officeDocument/2006/relationships/image" Target="media/image48.wmf"/><Relationship Id="rId97" Type="http://schemas.openxmlformats.org/officeDocument/2006/relationships/oleObject" Target="embeddings/oleObject47.bin"/><Relationship Id="rId96" Type="http://schemas.openxmlformats.org/officeDocument/2006/relationships/image" Target="media/image47.wmf"/><Relationship Id="rId95" Type="http://schemas.openxmlformats.org/officeDocument/2006/relationships/oleObject" Target="embeddings/oleObject46.bin"/><Relationship Id="rId94" Type="http://schemas.openxmlformats.org/officeDocument/2006/relationships/image" Target="media/image46.wmf"/><Relationship Id="rId93" Type="http://schemas.openxmlformats.org/officeDocument/2006/relationships/oleObject" Target="embeddings/oleObject45.bin"/><Relationship Id="rId92" Type="http://schemas.openxmlformats.org/officeDocument/2006/relationships/image" Target="media/image45.wmf"/><Relationship Id="rId91" Type="http://schemas.openxmlformats.org/officeDocument/2006/relationships/oleObject" Target="embeddings/oleObject44.bin"/><Relationship Id="rId90" Type="http://schemas.openxmlformats.org/officeDocument/2006/relationships/image" Target="media/image44.wmf"/><Relationship Id="rId9" Type="http://schemas.openxmlformats.org/officeDocument/2006/relationships/image" Target="media/image3.wmf"/><Relationship Id="rId89" Type="http://schemas.openxmlformats.org/officeDocument/2006/relationships/oleObject" Target="embeddings/oleObject43.bin"/><Relationship Id="rId88" Type="http://schemas.openxmlformats.org/officeDocument/2006/relationships/image" Target="media/image43.wmf"/><Relationship Id="rId87" Type="http://schemas.openxmlformats.org/officeDocument/2006/relationships/oleObject" Target="embeddings/oleObject42.bin"/><Relationship Id="rId86" Type="http://schemas.openxmlformats.org/officeDocument/2006/relationships/image" Target="media/image42.wmf"/><Relationship Id="rId85" Type="http://schemas.openxmlformats.org/officeDocument/2006/relationships/oleObject" Target="embeddings/oleObject41.bin"/><Relationship Id="rId84" Type="http://schemas.openxmlformats.org/officeDocument/2006/relationships/image" Target="media/image41.wmf"/><Relationship Id="rId83" Type="http://schemas.openxmlformats.org/officeDocument/2006/relationships/oleObject" Target="embeddings/oleObject40.bin"/><Relationship Id="rId82" Type="http://schemas.openxmlformats.org/officeDocument/2006/relationships/image" Target="media/image40.wmf"/><Relationship Id="rId81" Type="http://schemas.openxmlformats.org/officeDocument/2006/relationships/oleObject" Target="embeddings/oleObject39.bin"/><Relationship Id="rId80" Type="http://schemas.openxmlformats.org/officeDocument/2006/relationships/image" Target="media/image39.wmf"/><Relationship Id="rId8" Type="http://schemas.openxmlformats.org/officeDocument/2006/relationships/oleObject" Target="embeddings/oleObject3.bin"/><Relationship Id="rId79" Type="http://schemas.openxmlformats.org/officeDocument/2006/relationships/oleObject" Target="embeddings/oleObject38.bin"/><Relationship Id="rId78" Type="http://schemas.openxmlformats.org/officeDocument/2006/relationships/image" Target="media/image38.wmf"/><Relationship Id="rId77" Type="http://schemas.openxmlformats.org/officeDocument/2006/relationships/oleObject" Target="embeddings/oleObject37.bin"/><Relationship Id="rId76" Type="http://schemas.openxmlformats.org/officeDocument/2006/relationships/image" Target="media/image37.wmf"/><Relationship Id="rId75" Type="http://schemas.openxmlformats.org/officeDocument/2006/relationships/oleObject" Target="embeddings/oleObject36.bin"/><Relationship Id="rId74" Type="http://schemas.openxmlformats.org/officeDocument/2006/relationships/image" Target="media/image36.wmf"/><Relationship Id="rId73" Type="http://schemas.openxmlformats.org/officeDocument/2006/relationships/oleObject" Target="embeddings/oleObject35.bin"/><Relationship Id="rId72" Type="http://schemas.openxmlformats.org/officeDocument/2006/relationships/image" Target="media/image35.wmf"/><Relationship Id="rId71" Type="http://schemas.openxmlformats.org/officeDocument/2006/relationships/oleObject" Target="embeddings/oleObject34.bin"/><Relationship Id="rId70" Type="http://schemas.openxmlformats.org/officeDocument/2006/relationships/image" Target="media/image34.wmf"/><Relationship Id="rId7" Type="http://schemas.openxmlformats.org/officeDocument/2006/relationships/image" Target="media/image2.wmf"/><Relationship Id="rId69" Type="http://schemas.openxmlformats.org/officeDocument/2006/relationships/oleObject" Target="embeddings/oleObject33.bin"/><Relationship Id="rId68" Type="http://schemas.openxmlformats.org/officeDocument/2006/relationships/image" Target="media/image33.wmf"/><Relationship Id="rId67" Type="http://schemas.openxmlformats.org/officeDocument/2006/relationships/oleObject" Target="embeddings/oleObject32.bin"/><Relationship Id="rId66" Type="http://schemas.openxmlformats.org/officeDocument/2006/relationships/image" Target="media/image32.wmf"/><Relationship Id="rId65" Type="http://schemas.openxmlformats.org/officeDocument/2006/relationships/oleObject" Target="embeddings/oleObject31.bin"/><Relationship Id="rId64" Type="http://schemas.openxmlformats.org/officeDocument/2006/relationships/image" Target="media/image31.wmf"/><Relationship Id="rId63" Type="http://schemas.openxmlformats.org/officeDocument/2006/relationships/oleObject" Target="embeddings/oleObject30.bin"/><Relationship Id="rId62" Type="http://schemas.openxmlformats.org/officeDocument/2006/relationships/image" Target="media/image30.wmf"/><Relationship Id="rId61" Type="http://schemas.openxmlformats.org/officeDocument/2006/relationships/oleObject" Target="embeddings/oleObject29.bin"/><Relationship Id="rId60" Type="http://schemas.openxmlformats.org/officeDocument/2006/relationships/image" Target="media/image29.wmf"/><Relationship Id="rId6" Type="http://schemas.openxmlformats.org/officeDocument/2006/relationships/oleObject" Target="embeddings/oleObject2.bin"/><Relationship Id="rId59" Type="http://schemas.openxmlformats.org/officeDocument/2006/relationships/oleObject" Target="embeddings/oleObject28.bin"/><Relationship Id="rId58" Type="http://schemas.openxmlformats.org/officeDocument/2006/relationships/image" Target="media/image28.wmf"/><Relationship Id="rId57" Type="http://schemas.openxmlformats.org/officeDocument/2006/relationships/oleObject" Target="embeddings/oleObject27.bin"/><Relationship Id="rId56" Type="http://schemas.openxmlformats.org/officeDocument/2006/relationships/image" Target="media/image27.wmf"/><Relationship Id="rId55" Type="http://schemas.openxmlformats.org/officeDocument/2006/relationships/oleObject" Target="embeddings/oleObject26.bin"/><Relationship Id="rId54" Type="http://schemas.openxmlformats.org/officeDocument/2006/relationships/image" Target="media/image26.wmf"/><Relationship Id="rId53" Type="http://schemas.openxmlformats.org/officeDocument/2006/relationships/oleObject" Target="embeddings/oleObject25.bin"/><Relationship Id="rId52" Type="http://schemas.openxmlformats.org/officeDocument/2006/relationships/image" Target="media/image25.wmf"/><Relationship Id="rId51" Type="http://schemas.openxmlformats.org/officeDocument/2006/relationships/oleObject" Target="embeddings/oleObject24.bin"/><Relationship Id="rId50" Type="http://schemas.openxmlformats.org/officeDocument/2006/relationships/image" Target="media/image24.wmf"/><Relationship Id="rId5" Type="http://schemas.openxmlformats.org/officeDocument/2006/relationships/image" Target="media/image1.wmf"/><Relationship Id="rId49" Type="http://schemas.openxmlformats.org/officeDocument/2006/relationships/oleObject" Target="embeddings/oleObject23.bin"/><Relationship Id="rId48" Type="http://schemas.openxmlformats.org/officeDocument/2006/relationships/image" Target="media/image23.wmf"/><Relationship Id="rId47" Type="http://schemas.openxmlformats.org/officeDocument/2006/relationships/oleObject" Target="embeddings/oleObject22.bin"/><Relationship Id="rId46" Type="http://schemas.openxmlformats.org/officeDocument/2006/relationships/image" Target="media/image22.wmf"/><Relationship Id="rId45" Type="http://schemas.openxmlformats.org/officeDocument/2006/relationships/oleObject" Target="embeddings/oleObject21.bin"/><Relationship Id="rId44" Type="http://schemas.openxmlformats.org/officeDocument/2006/relationships/image" Target="media/image21.wmf"/><Relationship Id="rId43" Type="http://schemas.openxmlformats.org/officeDocument/2006/relationships/oleObject" Target="embeddings/oleObject20.bin"/><Relationship Id="rId42" Type="http://schemas.openxmlformats.org/officeDocument/2006/relationships/image" Target="media/image20.wmf"/><Relationship Id="rId41" Type="http://schemas.openxmlformats.org/officeDocument/2006/relationships/oleObject" Target="embeddings/oleObject19.bin"/><Relationship Id="rId40" Type="http://schemas.openxmlformats.org/officeDocument/2006/relationships/image" Target="media/image19.wmf"/><Relationship Id="rId4" Type="http://schemas.openxmlformats.org/officeDocument/2006/relationships/oleObject" Target="embeddings/oleObject1.bin"/><Relationship Id="rId39" Type="http://schemas.openxmlformats.org/officeDocument/2006/relationships/oleObject" Target="embeddings/oleObject18.bin"/><Relationship Id="rId38" Type="http://schemas.openxmlformats.org/officeDocument/2006/relationships/image" Target="media/image18.wmf"/><Relationship Id="rId37" Type="http://schemas.openxmlformats.org/officeDocument/2006/relationships/oleObject" Target="embeddings/oleObject17.bin"/><Relationship Id="rId36" Type="http://schemas.openxmlformats.org/officeDocument/2006/relationships/image" Target="media/image17.wmf"/><Relationship Id="rId35" Type="http://schemas.openxmlformats.org/officeDocument/2006/relationships/oleObject" Target="embeddings/oleObject16.bin"/><Relationship Id="rId34" Type="http://schemas.openxmlformats.org/officeDocument/2006/relationships/image" Target="media/image16.wmf"/><Relationship Id="rId33" Type="http://schemas.openxmlformats.org/officeDocument/2006/relationships/oleObject" Target="embeddings/oleObject15.bin"/><Relationship Id="rId32" Type="http://schemas.openxmlformats.org/officeDocument/2006/relationships/image" Target="media/image15.wmf"/><Relationship Id="rId31" Type="http://schemas.openxmlformats.org/officeDocument/2006/relationships/oleObject" Target="embeddings/oleObject14.bin"/><Relationship Id="rId30" Type="http://schemas.openxmlformats.org/officeDocument/2006/relationships/image" Target="media/image14.wmf"/><Relationship Id="rId3" Type="http://schemas.openxmlformats.org/officeDocument/2006/relationships/theme" Target="theme/theme1.xml"/><Relationship Id="rId29" Type="http://schemas.openxmlformats.org/officeDocument/2006/relationships/oleObject" Target="embeddings/oleObject13.bin"/><Relationship Id="rId28" Type="http://schemas.openxmlformats.org/officeDocument/2006/relationships/image" Target="media/image13.wmf"/><Relationship Id="rId27" Type="http://schemas.openxmlformats.org/officeDocument/2006/relationships/oleObject" Target="embeddings/oleObject12.bin"/><Relationship Id="rId26" Type="http://schemas.openxmlformats.org/officeDocument/2006/relationships/image" Target="media/image12.wmf"/><Relationship Id="rId25" Type="http://schemas.openxmlformats.org/officeDocument/2006/relationships/oleObject" Target="embeddings/oleObject11.bin"/><Relationship Id="rId24" Type="http://schemas.openxmlformats.org/officeDocument/2006/relationships/image" Target="media/image11.wmf"/><Relationship Id="rId23" Type="http://schemas.openxmlformats.org/officeDocument/2006/relationships/oleObject" Target="embeddings/oleObject10.bin"/><Relationship Id="rId22" Type="http://schemas.openxmlformats.org/officeDocument/2006/relationships/image" Target="media/image10.wmf"/><Relationship Id="rId21" Type="http://schemas.openxmlformats.org/officeDocument/2006/relationships/oleObject" Target="embeddings/oleObject9.bin"/><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oleObject" Target="embeddings/oleObject8.bin"/><Relationship Id="rId188" Type="http://schemas.openxmlformats.org/officeDocument/2006/relationships/fontTable" Target="fontTable.xml"/><Relationship Id="rId187" Type="http://schemas.openxmlformats.org/officeDocument/2006/relationships/oleObject" Target="embeddings/oleObject100.bin"/><Relationship Id="rId186" Type="http://schemas.openxmlformats.org/officeDocument/2006/relationships/oleObject" Target="embeddings/oleObject99.bin"/><Relationship Id="rId185" Type="http://schemas.openxmlformats.org/officeDocument/2006/relationships/oleObject" Target="embeddings/oleObject98.bin"/><Relationship Id="rId184" Type="http://schemas.openxmlformats.org/officeDocument/2006/relationships/oleObject" Target="embeddings/oleObject97.bin"/><Relationship Id="rId183" Type="http://schemas.openxmlformats.org/officeDocument/2006/relationships/oleObject" Target="embeddings/oleObject96.bin"/><Relationship Id="rId182" Type="http://schemas.openxmlformats.org/officeDocument/2006/relationships/oleObject" Target="embeddings/oleObject95.bin"/><Relationship Id="rId181" Type="http://schemas.openxmlformats.org/officeDocument/2006/relationships/oleObject" Target="embeddings/oleObject94.bin"/><Relationship Id="rId180" Type="http://schemas.openxmlformats.org/officeDocument/2006/relationships/oleObject" Target="embeddings/oleObject93.bin"/><Relationship Id="rId18" Type="http://schemas.openxmlformats.org/officeDocument/2006/relationships/image" Target="media/image8.png"/><Relationship Id="rId179" Type="http://schemas.openxmlformats.org/officeDocument/2006/relationships/oleObject" Target="embeddings/oleObject92.bin"/><Relationship Id="rId178" Type="http://schemas.openxmlformats.org/officeDocument/2006/relationships/oleObject" Target="embeddings/oleObject91.bin"/><Relationship Id="rId177" Type="http://schemas.openxmlformats.org/officeDocument/2006/relationships/oleObject" Target="embeddings/oleObject90.bin"/><Relationship Id="rId176" Type="http://schemas.openxmlformats.org/officeDocument/2006/relationships/oleObject" Target="embeddings/oleObject89.bin"/><Relationship Id="rId175" Type="http://schemas.openxmlformats.org/officeDocument/2006/relationships/oleObject" Target="embeddings/oleObject88.bin"/><Relationship Id="rId174" Type="http://schemas.openxmlformats.org/officeDocument/2006/relationships/oleObject" Target="embeddings/oleObject87.bin"/><Relationship Id="rId173" Type="http://schemas.openxmlformats.org/officeDocument/2006/relationships/oleObject" Target="embeddings/oleObject86.bin"/><Relationship Id="rId172" Type="http://schemas.openxmlformats.org/officeDocument/2006/relationships/image" Target="media/image84.wmf"/><Relationship Id="rId171" Type="http://schemas.openxmlformats.org/officeDocument/2006/relationships/oleObject" Target="embeddings/oleObject85.bin"/><Relationship Id="rId170" Type="http://schemas.openxmlformats.org/officeDocument/2006/relationships/oleObject" Target="embeddings/oleObject84.bin"/><Relationship Id="rId17" Type="http://schemas.openxmlformats.org/officeDocument/2006/relationships/image" Target="media/image7.wmf"/><Relationship Id="rId169" Type="http://schemas.openxmlformats.org/officeDocument/2006/relationships/image" Target="media/image83.wmf"/><Relationship Id="rId168" Type="http://schemas.openxmlformats.org/officeDocument/2006/relationships/oleObject" Target="embeddings/oleObject83.bin"/><Relationship Id="rId167" Type="http://schemas.openxmlformats.org/officeDocument/2006/relationships/image" Target="media/image82.wmf"/><Relationship Id="rId166" Type="http://schemas.openxmlformats.org/officeDocument/2006/relationships/oleObject" Target="embeddings/oleObject82.bin"/><Relationship Id="rId165" Type="http://schemas.openxmlformats.org/officeDocument/2006/relationships/oleObject" Target="embeddings/oleObject81.bin"/><Relationship Id="rId164" Type="http://schemas.openxmlformats.org/officeDocument/2006/relationships/oleObject" Target="embeddings/oleObject80.bin"/><Relationship Id="rId163" Type="http://schemas.openxmlformats.org/officeDocument/2006/relationships/image" Target="media/image81.wmf"/><Relationship Id="rId162" Type="http://schemas.openxmlformats.org/officeDocument/2006/relationships/oleObject" Target="embeddings/oleObject79.bin"/><Relationship Id="rId161" Type="http://schemas.openxmlformats.org/officeDocument/2006/relationships/image" Target="media/image80.wmf"/><Relationship Id="rId160" Type="http://schemas.openxmlformats.org/officeDocument/2006/relationships/oleObject" Target="embeddings/oleObject78.bin"/><Relationship Id="rId16" Type="http://schemas.openxmlformats.org/officeDocument/2006/relationships/oleObject" Target="embeddings/oleObject7.bin"/><Relationship Id="rId159" Type="http://schemas.openxmlformats.org/officeDocument/2006/relationships/oleObject" Target="embeddings/oleObject77.bin"/><Relationship Id="rId158" Type="http://schemas.openxmlformats.org/officeDocument/2006/relationships/image" Target="media/image79.wmf"/><Relationship Id="rId157" Type="http://schemas.openxmlformats.org/officeDocument/2006/relationships/oleObject" Target="embeddings/oleObject76.bin"/><Relationship Id="rId156" Type="http://schemas.openxmlformats.org/officeDocument/2006/relationships/image" Target="media/image78.wmf"/><Relationship Id="rId155" Type="http://schemas.openxmlformats.org/officeDocument/2006/relationships/oleObject" Target="embeddings/oleObject75.bin"/><Relationship Id="rId154" Type="http://schemas.openxmlformats.org/officeDocument/2006/relationships/image" Target="media/image77.wmf"/><Relationship Id="rId153" Type="http://schemas.openxmlformats.org/officeDocument/2006/relationships/oleObject" Target="embeddings/oleObject74.bin"/><Relationship Id="rId152" Type="http://schemas.openxmlformats.org/officeDocument/2006/relationships/oleObject" Target="embeddings/oleObject73.bin"/><Relationship Id="rId151" Type="http://schemas.openxmlformats.org/officeDocument/2006/relationships/image" Target="media/image76.wmf"/><Relationship Id="rId150" Type="http://schemas.openxmlformats.org/officeDocument/2006/relationships/oleObject" Target="embeddings/oleObject72.bin"/><Relationship Id="rId15" Type="http://schemas.openxmlformats.org/officeDocument/2006/relationships/image" Target="media/image6.wmf"/><Relationship Id="rId149" Type="http://schemas.openxmlformats.org/officeDocument/2006/relationships/image" Target="media/image75.wmf"/><Relationship Id="rId148" Type="http://schemas.openxmlformats.org/officeDocument/2006/relationships/oleObject" Target="embeddings/oleObject71.bin"/><Relationship Id="rId147" Type="http://schemas.openxmlformats.org/officeDocument/2006/relationships/image" Target="media/image74.wmf"/><Relationship Id="rId146" Type="http://schemas.openxmlformats.org/officeDocument/2006/relationships/oleObject" Target="embeddings/oleObject70.bin"/><Relationship Id="rId145" Type="http://schemas.openxmlformats.org/officeDocument/2006/relationships/oleObject" Target="embeddings/oleObject69.bin"/><Relationship Id="rId144" Type="http://schemas.openxmlformats.org/officeDocument/2006/relationships/image" Target="media/image73.wmf"/><Relationship Id="rId143" Type="http://schemas.openxmlformats.org/officeDocument/2006/relationships/oleObject" Target="embeddings/oleObject68.bin"/><Relationship Id="rId142" Type="http://schemas.openxmlformats.org/officeDocument/2006/relationships/image" Target="media/image72.wmf"/><Relationship Id="rId141" Type="http://schemas.openxmlformats.org/officeDocument/2006/relationships/oleObject" Target="embeddings/oleObject67.bin"/><Relationship Id="rId140" Type="http://schemas.openxmlformats.org/officeDocument/2006/relationships/image" Target="media/image71.wmf"/><Relationship Id="rId14" Type="http://schemas.openxmlformats.org/officeDocument/2006/relationships/oleObject" Target="embeddings/oleObject6.bin"/><Relationship Id="rId139" Type="http://schemas.openxmlformats.org/officeDocument/2006/relationships/oleObject" Target="embeddings/oleObject66.bin"/><Relationship Id="rId138" Type="http://schemas.openxmlformats.org/officeDocument/2006/relationships/image" Target="media/image70.wmf"/><Relationship Id="rId137" Type="http://schemas.openxmlformats.org/officeDocument/2006/relationships/oleObject" Target="embeddings/oleObject65.bin"/><Relationship Id="rId136" Type="http://schemas.openxmlformats.org/officeDocument/2006/relationships/oleObject" Target="embeddings/oleObject64.bin"/><Relationship Id="rId135" Type="http://schemas.openxmlformats.org/officeDocument/2006/relationships/image" Target="media/image69.wmf"/><Relationship Id="rId134" Type="http://schemas.openxmlformats.org/officeDocument/2006/relationships/oleObject" Target="embeddings/oleObject63.bin"/><Relationship Id="rId133" Type="http://schemas.openxmlformats.org/officeDocument/2006/relationships/image" Target="media/image68.wmf"/><Relationship Id="rId132" Type="http://schemas.openxmlformats.org/officeDocument/2006/relationships/oleObject" Target="embeddings/oleObject62.bin"/><Relationship Id="rId131" Type="http://schemas.openxmlformats.org/officeDocument/2006/relationships/image" Target="media/image67.wmf"/><Relationship Id="rId130" Type="http://schemas.openxmlformats.org/officeDocument/2006/relationships/oleObject" Target="embeddings/oleObject61.bin"/><Relationship Id="rId13" Type="http://schemas.openxmlformats.org/officeDocument/2006/relationships/image" Target="media/image5.wmf"/><Relationship Id="rId129" Type="http://schemas.openxmlformats.org/officeDocument/2006/relationships/image" Target="media/image66.wmf"/><Relationship Id="rId128" Type="http://schemas.openxmlformats.org/officeDocument/2006/relationships/oleObject" Target="embeddings/oleObject60.bin"/><Relationship Id="rId127" Type="http://schemas.openxmlformats.org/officeDocument/2006/relationships/image" Target="media/image65.wmf"/><Relationship Id="rId126" Type="http://schemas.openxmlformats.org/officeDocument/2006/relationships/oleObject" Target="embeddings/oleObject59.bin"/><Relationship Id="rId125" Type="http://schemas.openxmlformats.org/officeDocument/2006/relationships/image" Target="media/image64.wmf"/><Relationship Id="rId124" Type="http://schemas.openxmlformats.org/officeDocument/2006/relationships/oleObject" Target="embeddings/oleObject58.bin"/><Relationship Id="rId123" Type="http://schemas.openxmlformats.org/officeDocument/2006/relationships/image" Target="media/image63.wmf"/><Relationship Id="rId122" Type="http://schemas.openxmlformats.org/officeDocument/2006/relationships/oleObject" Target="embeddings/oleObject57.bin"/><Relationship Id="rId121" Type="http://schemas.openxmlformats.org/officeDocument/2006/relationships/image" Target="media/image62.wmf"/><Relationship Id="rId120" Type="http://schemas.openxmlformats.org/officeDocument/2006/relationships/oleObject" Target="embeddings/oleObject56.bin"/><Relationship Id="rId12" Type="http://schemas.openxmlformats.org/officeDocument/2006/relationships/oleObject" Target="embeddings/oleObject5.bin"/><Relationship Id="rId119" Type="http://schemas.openxmlformats.org/officeDocument/2006/relationships/image" Target="media/image61.svg"/><Relationship Id="rId118" Type="http://schemas.openxmlformats.org/officeDocument/2006/relationships/image" Target="media/image60.svg"/><Relationship Id="rId117" Type="http://schemas.openxmlformats.org/officeDocument/2006/relationships/image" Target="media/image59.svg"/><Relationship Id="rId116" Type="http://schemas.openxmlformats.org/officeDocument/2006/relationships/image" Target="media/image58.svg"/><Relationship Id="rId115" Type="http://schemas.openxmlformats.org/officeDocument/2006/relationships/image" Target="media/image57.png"/><Relationship Id="rId114" Type="http://schemas.openxmlformats.org/officeDocument/2006/relationships/image" Target="media/image56.wmf"/><Relationship Id="rId113" Type="http://schemas.openxmlformats.org/officeDocument/2006/relationships/oleObject" Target="embeddings/oleObject55.bin"/><Relationship Id="rId112" Type="http://schemas.openxmlformats.org/officeDocument/2006/relationships/image" Target="media/image55.wmf"/><Relationship Id="rId111" Type="http://schemas.openxmlformats.org/officeDocument/2006/relationships/oleObject" Target="embeddings/oleObject54.bin"/><Relationship Id="rId110" Type="http://schemas.openxmlformats.org/officeDocument/2006/relationships/image" Target="media/image54.wmf"/><Relationship Id="rId11" Type="http://schemas.openxmlformats.org/officeDocument/2006/relationships/image" Target="media/image4.wmf"/><Relationship Id="rId109" Type="http://schemas.openxmlformats.org/officeDocument/2006/relationships/oleObject" Target="embeddings/oleObject53.bin"/><Relationship Id="rId108" Type="http://schemas.openxmlformats.org/officeDocument/2006/relationships/image" Target="media/image53.wmf"/><Relationship Id="rId107" Type="http://schemas.openxmlformats.org/officeDocument/2006/relationships/oleObject" Target="embeddings/oleObject52.bin"/><Relationship Id="rId106" Type="http://schemas.openxmlformats.org/officeDocument/2006/relationships/image" Target="media/image52.wmf"/><Relationship Id="rId105" Type="http://schemas.openxmlformats.org/officeDocument/2006/relationships/oleObject" Target="embeddings/oleObject51.bin"/><Relationship Id="rId104" Type="http://schemas.openxmlformats.org/officeDocument/2006/relationships/image" Target="media/image51.wmf"/><Relationship Id="rId103" Type="http://schemas.openxmlformats.org/officeDocument/2006/relationships/oleObject" Target="embeddings/oleObject50.bin"/><Relationship Id="rId102" Type="http://schemas.openxmlformats.org/officeDocument/2006/relationships/image" Target="media/image50.wmf"/><Relationship Id="rId101" Type="http://schemas.openxmlformats.org/officeDocument/2006/relationships/oleObject" Target="embeddings/oleObject49.bin"/><Relationship Id="rId100" Type="http://schemas.openxmlformats.org/officeDocument/2006/relationships/image" Target="media/image49.w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842</Words>
  <Characters>4948</Characters>
  <Lines>0</Lines>
  <Paragraphs>0</Paragraphs>
  <TotalTime>2</TotalTime>
  <ScaleCrop>false</ScaleCrop>
  <LinksUpToDate>false</LinksUpToDate>
  <CharactersWithSpaces>5674</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ichiro</dc:creator>
  <cp:lastModifiedBy>互联网经贸学院 中本一郎</cp:lastModifiedBy>
  <dcterms:modified xsi:type="dcterms:W3CDTF">2022-06-30T06:58:04Z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8379D090CA8248B38E88DBFC0DB5931F</vt:lpwstr>
  </property>
  <property fmtid="{D5CDD505-2E9C-101B-9397-08002B2CF9AE}" pid="3" name="KSOProductBuildVer">
    <vt:lpwstr>2052-11.1.0.11830</vt:lpwstr>
  </property>
</Properties>
</file>