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0FD" w:rsidRDefault="005F3C87" w:rsidP="000A00FD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5F3C87">
        <w:rPr>
          <w:rFonts w:ascii="Times New Roman" w:hAnsi="Times New Roman" w:cs="Times New Roman"/>
          <w:b/>
          <w:sz w:val="28"/>
          <w:szCs w:val="32"/>
        </w:rPr>
        <w:t xml:space="preserve">Source identification and health risks of nitrate contamination in shallow groundwater: A case study in </w:t>
      </w:r>
      <w:proofErr w:type="spellStart"/>
      <w:r w:rsidRPr="005F3C87">
        <w:rPr>
          <w:rFonts w:ascii="Times New Roman" w:hAnsi="Times New Roman" w:cs="Times New Roman"/>
          <w:b/>
          <w:sz w:val="28"/>
          <w:szCs w:val="32"/>
        </w:rPr>
        <w:t>Subei</w:t>
      </w:r>
      <w:proofErr w:type="spellEnd"/>
      <w:r w:rsidRPr="005F3C87">
        <w:rPr>
          <w:rFonts w:ascii="Times New Roman" w:hAnsi="Times New Roman" w:cs="Times New Roman"/>
          <w:b/>
          <w:sz w:val="28"/>
          <w:szCs w:val="32"/>
        </w:rPr>
        <w:t xml:space="preserve"> Lake </w:t>
      </w:r>
      <w:proofErr w:type="spellStart"/>
      <w:r w:rsidRPr="005F3C87">
        <w:rPr>
          <w:rFonts w:ascii="Times New Roman" w:hAnsi="Times New Roman" w:cs="Times New Roman"/>
          <w:b/>
          <w:sz w:val="28"/>
          <w:szCs w:val="32"/>
        </w:rPr>
        <w:t>basin</w:t>
      </w:r>
      <w:bookmarkStart w:id="0" w:name="_GoBack"/>
      <w:bookmarkEnd w:id="0"/>
      <w:r w:rsidR="000A00FD" w:rsidRPr="000A00FD">
        <w:rPr>
          <w:rFonts w:ascii="Times New Roman" w:hAnsi="Times New Roman" w:cs="Times New Roman"/>
          <w:b/>
          <w:sz w:val="28"/>
          <w:szCs w:val="32"/>
        </w:rPr>
        <w:t>e</w:t>
      </w:r>
      <w:proofErr w:type="spellEnd"/>
    </w:p>
    <w:p w:rsidR="000A00FD" w:rsidRPr="000A00FD" w:rsidRDefault="000A00FD" w:rsidP="000A00FD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9D17A1" w:rsidRPr="009D17A1" w:rsidRDefault="009D17A1" w:rsidP="009D17A1">
      <w:pPr>
        <w:spacing w:afterLines="50" w:after="156" w:line="360" w:lineRule="auto"/>
        <w:jc w:val="center"/>
        <w:rPr>
          <w:rFonts w:ascii="Times New Roman" w:hAnsi="Times New Roman" w:cs="Times New Roman"/>
          <w:color w:val="000000" w:themeColor="text1"/>
          <w:szCs w:val="24"/>
          <w:vertAlign w:val="superscript"/>
          <w:lang w:val="es-ES"/>
        </w:rPr>
      </w:pPr>
      <w:r w:rsidRPr="009D17A1">
        <w:rPr>
          <w:rFonts w:ascii="Times New Roman" w:hAnsi="Times New Roman" w:cs="Times New Roman"/>
          <w:color w:val="000000" w:themeColor="text1"/>
          <w:szCs w:val="24"/>
          <w:lang w:val="es-ES"/>
        </w:rPr>
        <w:t>Zijun</w:t>
      </w:r>
      <w:r w:rsidRPr="009D17A1">
        <w:rPr>
          <w:rFonts w:ascii="Times New Roman" w:hAnsi="Times New Roman" w:cs="Times New Roman"/>
          <w:color w:val="000000" w:themeColor="text1"/>
          <w:szCs w:val="24"/>
          <w:lang w:val="nl-NL"/>
        </w:rPr>
        <w:t xml:space="preserve"> Li </w:t>
      </w:r>
      <w:r w:rsidRPr="009D17A1">
        <w:rPr>
          <w:rFonts w:ascii="Times New Roman" w:hAnsi="Times New Roman" w:cs="Times New Roman"/>
          <w:color w:val="000000" w:themeColor="text1"/>
          <w:szCs w:val="24"/>
          <w:vertAlign w:val="superscript"/>
          <w:lang w:val="nl-NL"/>
        </w:rPr>
        <w:t>a,b,c</w:t>
      </w:r>
      <w:r w:rsidRPr="009D17A1">
        <w:rPr>
          <w:rFonts w:ascii="Times New Roman" w:hAnsi="Times New Roman" w:cs="Times New Roman"/>
          <w:color w:val="000000" w:themeColor="text1"/>
          <w:szCs w:val="24"/>
          <w:lang w:val="nl-NL"/>
        </w:rPr>
        <w:t xml:space="preserve">, Qingchun Yang </w:t>
      </w:r>
      <w:r w:rsidRPr="009D17A1">
        <w:rPr>
          <w:rFonts w:ascii="Times New Roman" w:hAnsi="Times New Roman" w:cs="Times New Roman"/>
          <w:color w:val="000000" w:themeColor="text1"/>
          <w:szCs w:val="24"/>
          <w:vertAlign w:val="superscript"/>
          <w:lang w:val="nl-NL"/>
        </w:rPr>
        <w:t xml:space="preserve">d, </w:t>
      </w:r>
      <w:r w:rsidRPr="009D17A1">
        <w:rPr>
          <w:rStyle w:val="a8"/>
          <w:rFonts w:ascii="Times New Roman" w:hAnsi="Times New Roman" w:cs="Times New Roman"/>
          <w:color w:val="000000" w:themeColor="text1"/>
          <w:szCs w:val="24"/>
          <w:lang w:val="nl-NL"/>
        </w:rPr>
        <w:footnoteReference w:customMarkFollows="1" w:id="1"/>
        <w:sym w:font="Symbol" w:char="F02A"/>
      </w:r>
      <w:r w:rsidRPr="009D17A1">
        <w:rPr>
          <w:rFonts w:ascii="Times New Roman" w:hAnsi="Times New Roman" w:cs="Times New Roman"/>
          <w:color w:val="000000" w:themeColor="text1"/>
          <w:szCs w:val="24"/>
          <w:lang w:val="nl-NL"/>
        </w:rPr>
        <w:t xml:space="preserve">, Chuan Xie </w:t>
      </w:r>
      <w:r w:rsidRPr="009D17A1">
        <w:rPr>
          <w:rFonts w:ascii="Times New Roman" w:hAnsi="Times New Roman" w:cs="Times New Roman"/>
          <w:color w:val="000000" w:themeColor="text1"/>
          <w:szCs w:val="24"/>
          <w:vertAlign w:val="superscript"/>
          <w:lang w:val="nl-NL"/>
        </w:rPr>
        <w:t>e</w:t>
      </w:r>
      <w:r w:rsidRPr="009D17A1">
        <w:rPr>
          <w:rFonts w:ascii="Times New Roman" w:hAnsi="Times New Roman" w:cs="Times New Roman"/>
          <w:color w:val="000000" w:themeColor="text1"/>
          <w:szCs w:val="24"/>
          <w:lang w:val="nl-NL"/>
        </w:rPr>
        <w:t xml:space="preserve">, </w:t>
      </w:r>
      <w:r w:rsidR="00B07BC9" w:rsidRPr="00B07BC9">
        <w:rPr>
          <w:rFonts w:ascii="Times New Roman" w:hAnsi="Times New Roman" w:cs="Times New Roman"/>
          <w:color w:val="000000" w:themeColor="text1"/>
          <w:szCs w:val="24"/>
          <w:lang w:val="nl-NL"/>
        </w:rPr>
        <w:t xml:space="preserve">Xingyu Lu </w:t>
      </w:r>
      <w:r w:rsidR="00B07BC9" w:rsidRPr="00B07BC9">
        <w:rPr>
          <w:rFonts w:ascii="Times New Roman" w:hAnsi="Times New Roman" w:cs="Times New Roman" w:hint="eastAsia"/>
          <w:color w:val="000000" w:themeColor="text1"/>
          <w:szCs w:val="24"/>
          <w:vertAlign w:val="superscript"/>
          <w:lang w:val="nl-NL"/>
        </w:rPr>
        <w:t>d</w:t>
      </w:r>
    </w:p>
    <w:p w:rsidR="009D17A1" w:rsidRPr="009D17A1" w:rsidRDefault="009D17A1" w:rsidP="009D17A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40"/>
        <w:rPr>
          <w:rFonts w:ascii="Times New Roman" w:hAnsi="Times New Roman" w:cs="Times New Roman"/>
          <w:color w:val="000000" w:themeColor="text1"/>
          <w:kern w:val="0"/>
          <w:sz w:val="22"/>
          <w:szCs w:val="24"/>
          <w:vertAlign w:val="superscript"/>
        </w:rPr>
      </w:pPr>
      <w:proofErr w:type="gramStart"/>
      <w:r w:rsidRPr="009D17A1">
        <w:rPr>
          <w:rFonts w:ascii="Times New Roman" w:hAnsi="Times New Roman" w:cs="Times New Roman"/>
          <w:color w:val="000000" w:themeColor="text1"/>
          <w:kern w:val="0"/>
          <w:sz w:val="22"/>
          <w:szCs w:val="24"/>
          <w:vertAlign w:val="superscript"/>
        </w:rPr>
        <w:t>a</w:t>
      </w:r>
      <w:proofErr w:type="gramEnd"/>
      <w:r w:rsidRPr="009D17A1">
        <w:rPr>
          <w:rFonts w:ascii="Times New Roman" w:hAnsi="Times New Roman" w:cs="Times New Roman"/>
          <w:color w:val="000000" w:themeColor="text1"/>
          <w:kern w:val="0"/>
          <w:sz w:val="22"/>
          <w:szCs w:val="24"/>
          <w:vertAlign w:val="superscript"/>
        </w:rPr>
        <w:t xml:space="preserve"> </w:t>
      </w:r>
      <w:r w:rsidRPr="009D17A1">
        <w:rPr>
          <w:rFonts w:ascii="Times New Roman" w:hAnsi="Times New Roman" w:cs="Times New Roman"/>
          <w:color w:val="000000" w:themeColor="text1"/>
          <w:kern w:val="0"/>
          <w:sz w:val="22"/>
          <w:szCs w:val="24"/>
        </w:rPr>
        <w:t xml:space="preserve">School of Geographical Sciences, Hebei Normal University, </w:t>
      </w:r>
      <w:r w:rsidRPr="009D17A1">
        <w:rPr>
          <w:rFonts w:ascii="Times New Roman" w:hAnsi="Times New Roman" w:cs="Times New Roman"/>
          <w:color w:val="000000" w:themeColor="text1"/>
          <w:sz w:val="22"/>
          <w:szCs w:val="24"/>
        </w:rPr>
        <w:t>Shijiazhuang 050024, China</w:t>
      </w:r>
    </w:p>
    <w:p w:rsidR="009D17A1" w:rsidRPr="009D17A1" w:rsidRDefault="009D17A1" w:rsidP="009D17A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40"/>
        <w:rPr>
          <w:rFonts w:ascii="Times New Roman" w:hAnsi="Times New Roman" w:cs="Times New Roman"/>
          <w:color w:val="000000" w:themeColor="text1"/>
          <w:sz w:val="22"/>
          <w:szCs w:val="24"/>
        </w:rPr>
      </w:pPr>
      <w:proofErr w:type="gramStart"/>
      <w:r w:rsidRPr="009D17A1">
        <w:rPr>
          <w:rFonts w:ascii="Times New Roman" w:hAnsi="Times New Roman" w:cs="Times New Roman"/>
          <w:color w:val="000000" w:themeColor="text1"/>
          <w:kern w:val="0"/>
          <w:sz w:val="22"/>
          <w:szCs w:val="24"/>
          <w:vertAlign w:val="superscript"/>
        </w:rPr>
        <w:t>b</w:t>
      </w:r>
      <w:proofErr w:type="gramEnd"/>
      <w:r w:rsidRPr="009D17A1">
        <w:rPr>
          <w:rFonts w:ascii="Times New Roman" w:hAnsi="Times New Roman" w:cs="Times New Roman"/>
          <w:color w:val="000000" w:themeColor="text1"/>
          <w:kern w:val="0"/>
          <w:sz w:val="22"/>
          <w:szCs w:val="24"/>
          <w:vertAlign w:val="superscript"/>
        </w:rPr>
        <w:t xml:space="preserve"> </w:t>
      </w:r>
      <w:r w:rsidRPr="009D17A1">
        <w:rPr>
          <w:rFonts w:ascii="Times New Roman" w:hAnsi="Times New Roman" w:cs="Times New Roman"/>
          <w:color w:val="000000" w:themeColor="text1"/>
          <w:sz w:val="22"/>
          <w:szCs w:val="24"/>
        </w:rPr>
        <w:t>Hebei Key Laboratory of Environment Change and Ecological Construction, Hebei Normal University, Shijiazhuang 050024, China</w:t>
      </w:r>
    </w:p>
    <w:p w:rsidR="009D17A1" w:rsidRPr="009D17A1" w:rsidRDefault="009D17A1" w:rsidP="009D17A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40"/>
        <w:rPr>
          <w:rFonts w:ascii="Times New Roman" w:hAnsi="Times New Roman" w:cs="Times New Roman"/>
          <w:color w:val="000000" w:themeColor="text1"/>
          <w:sz w:val="22"/>
          <w:szCs w:val="24"/>
        </w:rPr>
      </w:pPr>
      <w:proofErr w:type="gramStart"/>
      <w:r w:rsidRPr="00435723">
        <w:rPr>
          <w:rFonts w:ascii="Times New Roman" w:hAnsi="Times New Roman" w:cs="Times New Roman"/>
          <w:color w:val="000000" w:themeColor="text1"/>
          <w:sz w:val="22"/>
          <w:szCs w:val="24"/>
          <w:vertAlign w:val="superscript"/>
        </w:rPr>
        <w:t>c</w:t>
      </w:r>
      <w:proofErr w:type="gramEnd"/>
      <w:r w:rsidRPr="009D17A1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 Hebei Technology Innovation Center for Remote Sensing Identification of Environmental Change Hebei Normal University, Shijiazhuang 050024, China</w:t>
      </w:r>
    </w:p>
    <w:p w:rsidR="009D17A1" w:rsidRPr="009D17A1" w:rsidRDefault="009D17A1" w:rsidP="009D17A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40"/>
        <w:rPr>
          <w:rFonts w:ascii="Times New Roman" w:hAnsi="Times New Roman" w:cs="Times New Roman"/>
          <w:color w:val="000000" w:themeColor="text1"/>
          <w:kern w:val="0"/>
          <w:sz w:val="22"/>
          <w:szCs w:val="24"/>
        </w:rPr>
      </w:pPr>
      <w:proofErr w:type="gramStart"/>
      <w:r w:rsidRPr="009D17A1">
        <w:rPr>
          <w:rFonts w:ascii="Times New Roman" w:hAnsi="Times New Roman" w:cs="Times New Roman"/>
          <w:color w:val="000000" w:themeColor="text1"/>
          <w:kern w:val="0"/>
          <w:sz w:val="22"/>
          <w:szCs w:val="24"/>
          <w:vertAlign w:val="superscript"/>
        </w:rPr>
        <w:t>d</w:t>
      </w:r>
      <w:proofErr w:type="gramEnd"/>
      <w:r w:rsidRPr="009D17A1">
        <w:rPr>
          <w:rFonts w:ascii="Times New Roman" w:hAnsi="Times New Roman" w:cs="Times New Roman"/>
          <w:color w:val="000000" w:themeColor="text1"/>
          <w:kern w:val="0"/>
          <w:sz w:val="22"/>
          <w:szCs w:val="24"/>
        </w:rPr>
        <w:t xml:space="preserve"> Key Laboratory of Groundwater Resources and Environment Ministry of Education, Jilin   University, Changchun 130021, P. R. China </w:t>
      </w:r>
    </w:p>
    <w:p w:rsidR="009D17A1" w:rsidRPr="009D17A1" w:rsidRDefault="009D17A1" w:rsidP="009D17A1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40"/>
        <w:rPr>
          <w:rFonts w:ascii="Times New Roman" w:hAnsi="Times New Roman" w:cs="Times New Roman"/>
          <w:color w:val="000000" w:themeColor="text1"/>
          <w:kern w:val="0"/>
          <w:sz w:val="22"/>
          <w:szCs w:val="24"/>
        </w:rPr>
      </w:pPr>
      <w:proofErr w:type="gramStart"/>
      <w:r w:rsidRPr="009D17A1">
        <w:rPr>
          <w:rFonts w:ascii="Times New Roman" w:hAnsi="Times New Roman" w:cs="Times New Roman"/>
          <w:color w:val="000000" w:themeColor="text1"/>
          <w:kern w:val="0"/>
          <w:sz w:val="22"/>
          <w:szCs w:val="24"/>
          <w:vertAlign w:val="superscript"/>
        </w:rPr>
        <w:t>e</w:t>
      </w:r>
      <w:proofErr w:type="gramEnd"/>
      <w:r w:rsidRPr="009D17A1">
        <w:rPr>
          <w:rFonts w:ascii="Times New Roman" w:hAnsi="Times New Roman" w:cs="Times New Roman"/>
          <w:color w:val="000000" w:themeColor="text1"/>
          <w:kern w:val="0"/>
          <w:sz w:val="22"/>
          <w:szCs w:val="24"/>
        </w:rPr>
        <w:t xml:space="preserve"> </w:t>
      </w:r>
      <w:bookmarkStart w:id="1" w:name="OLE_LINK3"/>
      <w:bookmarkStart w:id="2" w:name="OLE_LINK4"/>
      <w:r w:rsidRPr="009D17A1">
        <w:rPr>
          <w:rFonts w:ascii="Times New Roman" w:hAnsi="Times New Roman" w:cs="Times New Roman"/>
          <w:color w:val="000000" w:themeColor="text1"/>
          <w:kern w:val="0"/>
          <w:sz w:val="22"/>
          <w:szCs w:val="24"/>
        </w:rPr>
        <w:t>Geothermal Institute of Hydrological Engineering Geological Survey</w:t>
      </w:r>
      <w:bookmarkEnd w:id="1"/>
      <w:bookmarkEnd w:id="2"/>
      <w:r w:rsidRPr="009D17A1">
        <w:rPr>
          <w:rFonts w:ascii="Times New Roman" w:hAnsi="Times New Roman" w:cs="Times New Roman"/>
          <w:color w:val="000000" w:themeColor="text1"/>
          <w:kern w:val="0"/>
          <w:sz w:val="22"/>
          <w:szCs w:val="24"/>
        </w:rPr>
        <w:t>. Shijiazhuang, 050000, P. R. China</w:t>
      </w:r>
    </w:p>
    <w:p w:rsidR="00C42160" w:rsidRDefault="00C42160" w:rsidP="00C42160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C42160" w:rsidRDefault="00C42160" w:rsidP="00C42160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9D17A1" w:rsidRDefault="009D17A1" w:rsidP="00C42160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9D17A1" w:rsidRDefault="009D17A1" w:rsidP="00C42160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9D17A1" w:rsidRDefault="009D17A1" w:rsidP="00C42160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9D17A1" w:rsidRDefault="009D17A1" w:rsidP="00E0021F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F2611" w:rsidRDefault="00C42160" w:rsidP="00E0021F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C431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proofErr w:type="spellStart"/>
      <w:r w:rsidRPr="007C4314">
        <w:rPr>
          <w:rFonts w:ascii="Times New Roman" w:hAnsi="Times New Roman" w:cs="Times New Roman"/>
          <w:b/>
          <w:sz w:val="24"/>
          <w:szCs w:val="24"/>
        </w:rPr>
        <w:t>S1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Exposure parameters involved in the human health risk assessment </w:t>
      </w:r>
    </w:p>
    <w:p w:rsidR="000F2611" w:rsidRDefault="000F2611" w:rsidP="00E0021F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C4314">
        <w:rPr>
          <w:rFonts w:ascii="Times New Roman" w:hAnsi="Times New Roman" w:cs="Times New Roman"/>
          <w:b/>
          <w:sz w:val="24"/>
          <w:szCs w:val="24"/>
        </w:rPr>
        <w:t xml:space="preserve">Table </w:t>
      </w:r>
      <w:proofErr w:type="spellStart"/>
      <w:r w:rsidRPr="007C4314">
        <w:rPr>
          <w:rFonts w:ascii="Times New Roman" w:hAnsi="Times New Roman" w:cs="Times New Roman"/>
          <w:b/>
          <w:sz w:val="24"/>
          <w:szCs w:val="24"/>
        </w:rPr>
        <w:t>S2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2611">
        <w:rPr>
          <w:rFonts w:ascii="Times New Roman" w:hAnsi="Times New Roman" w:cs="Times New Roman"/>
          <w:sz w:val="24"/>
          <w:szCs w:val="24"/>
        </w:rPr>
        <w:t>Statistical summary of physicochemical parameters o</w:t>
      </w:r>
      <w:r w:rsidR="004D2033">
        <w:rPr>
          <w:rFonts w:ascii="Times New Roman" w:hAnsi="Times New Roman" w:cs="Times New Roman"/>
          <w:sz w:val="24"/>
          <w:szCs w:val="24"/>
        </w:rPr>
        <w:t>f groundwater in the study area</w:t>
      </w:r>
    </w:p>
    <w:p w:rsidR="004D2033" w:rsidRPr="004D2033" w:rsidRDefault="004D2033" w:rsidP="004D2033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4D2033">
        <w:rPr>
          <w:rFonts w:ascii="Times New Roman" w:hAnsi="Times New Roman" w:cs="Times New Roman"/>
          <w:b/>
          <w:color w:val="000000" w:themeColor="text1"/>
          <w:szCs w:val="21"/>
        </w:rPr>
        <w:t xml:space="preserve">Table </w:t>
      </w:r>
      <w:proofErr w:type="spellStart"/>
      <w:r w:rsidRPr="004D2033">
        <w:rPr>
          <w:rFonts w:ascii="Times New Roman" w:hAnsi="Times New Roman" w:cs="Times New Roman"/>
          <w:b/>
          <w:color w:val="000000" w:themeColor="text1"/>
          <w:szCs w:val="21"/>
        </w:rPr>
        <w:t>S3</w:t>
      </w:r>
      <w:proofErr w:type="spellEnd"/>
      <w:r w:rsidRPr="004D2033">
        <w:rPr>
          <w:rFonts w:ascii="Times New Roman" w:hAnsi="Times New Roman" w:cs="Times New Roman"/>
          <w:color w:val="000000" w:themeColor="text1"/>
          <w:szCs w:val="21"/>
        </w:rPr>
        <w:t xml:space="preserve"> Coordinate data of parameters from CA</w:t>
      </w:r>
    </w:p>
    <w:p w:rsidR="004D2033" w:rsidRPr="004D2033" w:rsidRDefault="004D2033" w:rsidP="00E0021F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F66843" w:rsidRPr="00C42160" w:rsidRDefault="00F66843" w:rsidP="00E0021F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23C59" w:rsidRPr="00E36CB9" w:rsidRDefault="00E36CB9" w:rsidP="00E20D2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261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proofErr w:type="spellStart"/>
      <w:r w:rsidRPr="000F2611">
        <w:rPr>
          <w:rFonts w:ascii="Times New Roman" w:hAnsi="Times New Roman" w:cs="Times New Roman"/>
          <w:b/>
          <w:sz w:val="24"/>
          <w:szCs w:val="24"/>
        </w:rPr>
        <w:t>S1</w:t>
      </w:r>
      <w:proofErr w:type="spellEnd"/>
      <w:r w:rsidR="00314F1E" w:rsidRPr="000F26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4F1E">
        <w:rPr>
          <w:rFonts w:ascii="Times New Roman" w:hAnsi="Times New Roman" w:cs="Times New Roman"/>
          <w:sz w:val="24"/>
          <w:szCs w:val="24"/>
        </w:rPr>
        <w:t>Exposure parameters involved in the human health risk assessment</w:t>
      </w:r>
    </w:p>
    <w:tbl>
      <w:tblPr>
        <w:tblW w:w="8080" w:type="dxa"/>
        <w:jc w:val="center"/>
        <w:tblLook w:val="04A0" w:firstRow="1" w:lastRow="0" w:firstColumn="1" w:lastColumn="0" w:noHBand="0" w:noVBand="1"/>
      </w:tblPr>
      <w:tblGrid>
        <w:gridCol w:w="2269"/>
        <w:gridCol w:w="1279"/>
        <w:gridCol w:w="1056"/>
        <w:gridCol w:w="1775"/>
        <w:gridCol w:w="1701"/>
      </w:tblGrid>
      <w:tr w:rsidR="00E36CB9" w:rsidRPr="00E36CB9" w:rsidTr="00E36CB9">
        <w:trPr>
          <w:trHeight w:val="283"/>
          <w:jc w:val="center"/>
        </w:trPr>
        <w:tc>
          <w:tcPr>
            <w:tcW w:w="2269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6CB9" w:rsidRPr="00E36CB9" w:rsidRDefault="00E36CB9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36CB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Exposure Parameters</w:t>
            </w:r>
          </w:p>
        </w:tc>
        <w:tc>
          <w:tcPr>
            <w:tcW w:w="5811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6CB9" w:rsidRPr="00E36CB9" w:rsidRDefault="00E36CB9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36CB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Value</w:t>
            </w:r>
          </w:p>
        </w:tc>
      </w:tr>
      <w:tr w:rsidR="00E36CB9" w:rsidRPr="00E36CB9" w:rsidTr="00E36CB9">
        <w:trPr>
          <w:trHeight w:val="283"/>
          <w:jc w:val="center"/>
        </w:trPr>
        <w:tc>
          <w:tcPr>
            <w:tcW w:w="22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E36CB9" w:rsidRPr="00E36CB9" w:rsidRDefault="00E36CB9" w:rsidP="00F33CA1">
            <w:pPr>
              <w:widowControl/>
              <w:spacing w:line="30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6CB9" w:rsidRPr="00E36CB9" w:rsidRDefault="00E36CB9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36CB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Infants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6CB9" w:rsidRPr="00E36CB9" w:rsidRDefault="00E36CB9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36CB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Children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6CB9" w:rsidRPr="00E36CB9" w:rsidRDefault="00E36CB9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36CB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Adults females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6CB9" w:rsidRPr="00E36CB9" w:rsidRDefault="00E36CB9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36CB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Adults males</w:t>
            </w:r>
          </w:p>
        </w:tc>
      </w:tr>
      <w:tr w:rsidR="00E36CB9" w:rsidRPr="00E36CB9" w:rsidTr="00E36CB9">
        <w:trPr>
          <w:trHeight w:val="283"/>
          <w:jc w:val="center"/>
        </w:trPr>
        <w:tc>
          <w:tcPr>
            <w:tcW w:w="226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B9" w:rsidRPr="00E36CB9" w:rsidRDefault="00E36CB9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36CB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IR (L/day)</w:t>
            </w:r>
          </w:p>
        </w:tc>
        <w:tc>
          <w:tcPr>
            <w:tcW w:w="127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B9" w:rsidRPr="00E36CB9" w:rsidRDefault="00E36CB9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E36CB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</w:t>
            </w:r>
            <w:r w:rsidR="00314F1E" w:rsidRPr="00314F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05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B9" w:rsidRPr="00E36CB9" w:rsidRDefault="00E36CB9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36CB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</w:t>
            </w:r>
            <w:r w:rsidR="00314F1E" w:rsidRPr="00314F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7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B9" w:rsidRPr="00E36CB9" w:rsidRDefault="00E36CB9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36CB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2.66</w:t>
            </w:r>
            <w:r w:rsidR="00314F1E" w:rsidRPr="00314F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B9" w:rsidRPr="00E36CB9" w:rsidRDefault="00E36CB9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36CB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3.62</w:t>
            </w:r>
            <w:r w:rsidR="00314F1E" w:rsidRPr="00314F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 xml:space="preserve"> a</w:t>
            </w:r>
          </w:p>
        </w:tc>
      </w:tr>
      <w:tr w:rsidR="00E36CB9" w:rsidRPr="00E36CB9" w:rsidTr="00E36CB9">
        <w:trPr>
          <w:trHeight w:val="283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B9" w:rsidRPr="00E36CB9" w:rsidRDefault="00E36CB9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E36CB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EF</w:t>
            </w:r>
            <w:proofErr w:type="spellEnd"/>
            <w:r w:rsidRPr="00E36CB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(days/year)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B9" w:rsidRPr="00E36CB9" w:rsidRDefault="00E36CB9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E36CB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365</w:t>
            </w:r>
            <w:r w:rsidR="00314F1E" w:rsidRPr="00314F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 xml:space="preserve"> </w:t>
            </w:r>
            <w:r w:rsidR="00314F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B9" w:rsidRPr="00E36CB9" w:rsidRDefault="00E36CB9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36CB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365</w:t>
            </w:r>
            <w:r w:rsidR="00314F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B9" w:rsidRPr="00E36CB9" w:rsidRDefault="00E36CB9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36CB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365</w:t>
            </w:r>
            <w:r w:rsidR="00314F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B9" w:rsidRPr="00E36CB9" w:rsidRDefault="00E36CB9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36CB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365</w:t>
            </w:r>
            <w:r w:rsidR="00314F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 xml:space="preserve"> b</w:t>
            </w:r>
          </w:p>
        </w:tc>
      </w:tr>
      <w:tr w:rsidR="00E36CB9" w:rsidRPr="00E36CB9" w:rsidTr="00E36CB9">
        <w:trPr>
          <w:trHeight w:val="283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B9" w:rsidRPr="00E36CB9" w:rsidRDefault="00E36CB9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36CB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ED (years)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B9" w:rsidRPr="00E36CB9" w:rsidRDefault="00E36CB9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36CB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</w:t>
            </w:r>
            <w:r w:rsidR="00314F1E" w:rsidRPr="00314F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B9" w:rsidRPr="00E36CB9" w:rsidRDefault="00E36CB9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36CB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 w:rsidR="00314F1E" w:rsidRPr="00314F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B9" w:rsidRPr="00E36CB9" w:rsidRDefault="00E36CB9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36CB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  <w:r w:rsidR="00314F1E" w:rsidRPr="00314F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6CB9" w:rsidRPr="00E36CB9" w:rsidRDefault="00E36CB9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36CB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  <w:r w:rsidR="00314F1E" w:rsidRPr="00314F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 xml:space="preserve"> a</w:t>
            </w:r>
          </w:p>
        </w:tc>
      </w:tr>
      <w:tr w:rsidR="00E36CB9" w:rsidRPr="00E36CB9" w:rsidTr="00E36CB9">
        <w:trPr>
          <w:trHeight w:val="283"/>
          <w:jc w:val="center"/>
        </w:trPr>
        <w:tc>
          <w:tcPr>
            <w:tcW w:w="22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6CB9" w:rsidRPr="00E36CB9" w:rsidRDefault="00E36CB9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36CB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BW (kg)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6CB9" w:rsidRPr="00E36CB9" w:rsidRDefault="00E36CB9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36CB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6.94</w:t>
            </w:r>
            <w:r w:rsidR="00314F1E" w:rsidRPr="00314F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6CB9" w:rsidRPr="00E36CB9" w:rsidRDefault="00E36CB9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36CB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25.9</w:t>
            </w:r>
            <w:r w:rsidR="00314F1E" w:rsidRPr="00314F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6CB9" w:rsidRPr="00E36CB9" w:rsidRDefault="00E36CB9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36CB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</w:t>
            </w:r>
            <w:r w:rsidR="00314F1E" w:rsidRPr="00314F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6CB9" w:rsidRPr="00E36CB9" w:rsidRDefault="00E36CB9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36CB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73</w:t>
            </w:r>
            <w:r w:rsidR="00314F1E" w:rsidRPr="00314F1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 xml:space="preserve"> a</w:t>
            </w:r>
          </w:p>
        </w:tc>
      </w:tr>
    </w:tbl>
    <w:p w:rsidR="00F61C86" w:rsidRDefault="00E20D2C" w:rsidP="00E20D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  <w:vertAlign w:val="superscript"/>
        </w:rPr>
        <w:t>a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eference to (</w:t>
      </w:r>
      <w:proofErr w:type="spellStart"/>
      <w:r>
        <w:rPr>
          <w:rFonts w:ascii="Times New Roman" w:hAnsi="Times New Roman" w:cs="Times New Roman"/>
          <w:sz w:val="24"/>
          <w:szCs w:val="24"/>
        </w:rPr>
        <w:t>USEPA</w:t>
      </w:r>
      <w:proofErr w:type="spellEnd"/>
      <w:r>
        <w:rPr>
          <w:rFonts w:ascii="Times New Roman" w:hAnsi="Times New Roman" w:cs="Times New Roman"/>
          <w:sz w:val="24"/>
          <w:szCs w:val="24"/>
        </w:rPr>
        <w:t>, 2008)</w:t>
      </w:r>
      <w:r w:rsidR="00F33CA1">
        <w:rPr>
          <w:rFonts w:ascii="Times New Roman" w:hAnsi="Times New Roman" w:cs="Times New Roman"/>
          <w:sz w:val="24"/>
          <w:szCs w:val="24"/>
        </w:rPr>
        <w:t xml:space="preserve">; </w:t>
      </w:r>
      <w:r w:rsidRPr="00E20D2C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eference to (</w:t>
      </w:r>
      <w:proofErr w:type="spellStart"/>
      <w:r w:rsidR="00DA5E72">
        <w:rPr>
          <w:rFonts w:ascii="Times New Roman" w:hAnsi="Times New Roman" w:cs="Times New Roman"/>
          <w:sz w:val="24"/>
          <w:szCs w:val="24"/>
        </w:rPr>
        <w:t>Zhai</w:t>
      </w:r>
      <w:proofErr w:type="spellEnd"/>
      <w:r w:rsidR="00DA5E72">
        <w:rPr>
          <w:rFonts w:ascii="Times New Roman" w:hAnsi="Times New Roman" w:cs="Times New Roman"/>
          <w:sz w:val="24"/>
          <w:szCs w:val="24"/>
        </w:rPr>
        <w:t xml:space="preserve"> et al., 2017</w:t>
      </w:r>
      <w:r>
        <w:rPr>
          <w:rFonts w:ascii="Times New Roman" w:hAnsi="Times New Roman" w:cs="Times New Roman"/>
          <w:sz w:val="24"/>
          <w:szCs w:val="24"/>
        </w:rPr>
        <w:t>)</w:t>
      </w:r>
      <w:r w:rsidR="00D935D7">
        <w:rPr>
          <w:rFonts w:ascii="Times New Roman" w:hAnsi="Times New Roman" w:cs="Times New Roman"/>
          <w:sz w:val="24"/>
          <w:szCs w:val="24"/>
        </w:rPr>
        <w:t>.</w:t>
      </w:r>
    </w:p>
    <w:p w:rsidR="00F33CA1" w:rsidRDefault="00F33CA1" w:rsidP="00E20D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F2611" w:rsidRDefault="000F2611" w:rsidP="00F33CA1">
      <w:pPr>
        <w:jc w:val="center"/>
        <w:rPr>
          <w:rFonts w:ascii="Times New Roman" w:hAnsi="Times New Roman" w:cs="Times New Roman"/>
          <w:sz w:val="24"/>
          <w:szCs w:val="24"/>
        </w:rPr>
      </w:pPr>
      <w:r w:rsidRPr="000F2611">
        <w:rPr>
          <w:rFonts w:ascii="Times New Roman" w:hAnsi="Times New Roman" w:cs="Times New Roman"/>
          <w:b/>
          <w:sz w:val="24"/>
          <w:szCs w:val="24"/>
        </w:rPr>
        <w:t xml:space="preserve">Table </w:t>
      </w:r>
      <w:proofErr w:type="spellStart"/>
      <w:r w:rsidRPr="000F2611">
        <w:rPr>
          <w:rFonts w:ascii="Times New Roman" w:hAnsi="Times New Roman" w:cs="Times New Roman"/>
          <w:b/>
          <w:sz w:val="24"/>
          <w:szCs w:val="24"/>
        </w:rPr>
        <w:t>S2</w:t>
      </w:r>
      <w:proofErr w:type="spellEnd"/>
      <w:r w:rsidRPr="000F26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2611">
        <w:rPr>
          <w:rFonts w:ascii="Times New Roman" w:hAnsi="Times New Roman" w:cs="Times New Roman"/>
          <w:sz w:val="24"/>
          <w:szCs w:val="24"/>
        </w:rPr>
        <w:t>Statistical summary of physicochemical parameters of groundwater in the study area.</w:t>
      </w:r>
    </w:p>
    <w:tbl>
      <w:tblPr>
        <w:tblW w:w="8505" w:type="dxa"/>
        <w:jc w:val="center"/>
        <w:tblLook w:val="04A0" w:firstRow="1" w:lastRow="0" w:firstColumn="1" w:lastColumn="0" w:noHBand="0" w:noVBand="1"/>
      </w:tblPr>
      <w:tblGrid>
        <w:gridCol w:w="1418"/>
        <w:gridCol w:w="992"/>
        <w:gridCol w:w="1035"/>
        <w:gridCol w:w="1160"/>
        <w:gridCol w:w="1040"/>
        <w:gridCol w:w="1084"/>
        <w:gridCol w:w="1776"/>
      </w:tblGrid>
      <w:tr w:rsidR="007C4314" w:rsidRPr="007C4314" w:rsidTr="007C4314">
        <w:trPr>
          <w:trHeight w:val="849"/>
          <w:jc w:val="center"/>
        </w:trPr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Parameters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Min</w:t>
            </w:r>
          </w:p>
        </w:tc>
        <w:tc>
          <w:tcPr>
            <w:tcW w:w="10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Max</w:t>
            </w:r>
          </w:p>
        </w:tc>
        <w:tc>
          <w:tcPr>
            <w:tcW w:w="11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Mean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SD*</w:t>
            </w:r>
          </w:p>
        </w:tc>
        <w:tc>
          <w:tcPr>
            <w:tcW w:w="10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Guideline</w:t>
            </w:r>
          </w:p>
        </w:tc>
        <w:tc>
          <w:tcPr>
            <w:tcW w:w="17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% of the sample exceeding the Guideline (%)</w:t>
            </w:r>
          </w:p>
        </w:tc>
      </w:tr>
      <w:tr w:rsidR="007C4314" w:rsidRPr="007C4314" w:rsidTr="007C4314">
        <w:trPr>
          <w:trHeight w:val="326"/>
          <w:jc w:val="center"/>
        </w:trPr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pH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7.42</w:t>
            </w:r>
          </w:p>
        </w:tc>
        <w:tc>
          <w:tcPr>
            <w:tcW w:w="103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8.62</w:t>
            </w:r>
          </w:p>
        </w:tc>
        <w:tc>
          <w:tcPr>
            <w:tcW w:w="11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7.97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0.34</w:t>
            </w:r>
          </w:p>
        </w:tc>
        <w:tc>
          <w:tcPr>
            <w:tcW w:w="108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6.5-</w:t>
            </w:r>
            <w:r w:rsidRPr="007C43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8.5</w:t>
            </w:r>
            <w:r w:rsidRPr="007C4314">
              <w:rPr>
                <w:rFonts w:ascii="Times New Roman" w:eastAsia="等线" w:hAnsi="Times New Roman" w:cs="Times New Roman"/>
                <w:color w:val="2196D1"/>
                <w:kern w:val="0"/>
                <w:sz w:val="22"/>
                <w:vertAlign w:val="superscript"/>
              </w:rPr>
              <w:t xml:space="preserve">** </w:t>
            </w:r>
          </w:p>
        </w:tc>
        <w:tc>
          <w:tcPr>
            <w:tcW w:w="17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11.76</w:t>
            </w:r>
          </w:p>
        </w:tc>
      </w:tr>
      <w:tr w:rsidR="007C4314" w:rsidRPr="007C4314" w:rsidTr="007C4314">
        <w:trPr>
          <w:trHeight w:val="326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TDS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199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1194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463.87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260.23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1000</w:t>
            </w:r>
            <w:r w:rsidRPr="007C4314">
              <w:rPr>
                <w:rFonts w:ascii="Times New Roman" w:eastAsia="等线" w:hAnsi="Times New Roman" w:cs="Times New Roman"/>
                <w:color w:val="0070C0"/>
                <w:kern w:val="0"/>
                <w:sz w:val="22"/>
                <w:vertAlign w:val="superscript"/>
              </w:rPr>
              <w:t xml:space="preserve">** 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5.88</w:t>
            </w:r>
          </w:p>
        </w:tc>
      </w:tr>
      <w:tr w:rsidR="007C4314" w:rsidRPr="007C4314" w:rsidTr="007C4314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35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661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251.69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147.76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450</w:t>
            </w:r>
            <w:r w:rsidRPr="007C4314">
              <w:rPr>
                <w:rFonts w:ascii="Times New Roman" w:eastAsia="等线" w:hAnsi="Times New Roman" w:cs="Times New Roman"/>
                <w:color w:val="0070C0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5.88</w:t>
            </w:r>
          </w:p>
        </w:tc>
      </w:tr>
      <w:tr w:rsidR="007C4314" w:rsidRPr="007C4314" w:rsidTr="007C4314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K</w:t>
            </w:r>
            <w:r w:rsidRPr="007C4314">
              <w:rPr>
                <w:rFonts w:ascii="Times New Roman" w:eastAsia="等线" w:hAnsi="Times New Roman" w:cs="Times New Roman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0.9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7.2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2.57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1.46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/</w:t>
            </w:r>
          </w:p>
        </w:tc>
      </w:tr>
      <w:tr w:rsidR="007C4314" w:rsidRPr="007C4314" w:rsidTr="007C4314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Na</w:t>
            </w:r>
            <w:r w:rsidRPr="007C4314">
              <w:rPr>
                <w:rFonts w:ascii="Times New Roman" w:eastAsia="等线" w:hAnsi="Times New Roman" w:cs="Times New Roman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20.6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365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69.17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79.34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/</w:t>
            </w:r>
          </w:p>
        </w:tc>
      </w:tr>
      <w:tr w:rsidR="007C4314" w:rsidRPr="007C4314" w:rsidTr="007C4314">
        <w:trPr>
          <w:trHeight w:val="36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Ca</w:t>
            </w:r>
            <w:r w:rsidRPr="007C4314">
              <w:rPr>
                <w:rFonts w:ascii="Times New Roman" w:eastAsia="等线" w:hAnsi="Times New Roman" w:cs="Times New Roman"/>
                <w:kern w:val="0"/>
                <w:sz w:val="22"/>
                <w:vertAlign w:val="superscript"/>
              </w:rPr>
              <w:t>2</w:t>
            </w:r>
            <w:proofErr w:type="spellEnd"/>
            <w:r w:rsidRPr="007C4314">
              <w:rPr>
                <w:rFonts w:ascii="Times New Roman" w:eastAsia="等线" w:hAnsi="Times New Roman" w:cs="Times New Roman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8.1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209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69.93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47.63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300</w:t>
            </w:r>
            <w:r w:rsidRPr="007C4314">
              <w:rPr>
                <w:rFonts w:ascii="Times New Roman" w:eastAsia="等线" w:hAnsi="Times New Roman" w:cs="Times New Roman"/>
                <w:color w:val="0070C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0</w:t>
            </w:r>
          </w:p>
        </w:tc>
      </w:tr>
      <w:tr w:rsidR="007C4314" w:rsidRPr="007C4314" w:rsidTr="007C4314">
        <w:trPr>
          <w:trHeight w:val="326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Mg</w:t>
            </w:r>
            <w:r w:rsidRPr="007C4314">
              <w:rPr>
                <w:rFonts w:ascii="Times New Roman" w:eastAsia="等线" w:hAnsi="Times New Roman" w:cs="Times New Roman"/>
                <w:kern w:val="0"/>
                <w:sz w:val="22"/>
                <w:vertAlign w:val="superscript"/>
              </w:rPr>
              <w:t>2</w:t>
            </w:r>
            <w:proofErr w:type="spellEnd"/>
            <w:r w:rsidRPr="007C4314">
              <w:rPr>
                <w:rFonts w:ascii="Times New Roman" w:eastAsia="等线" w:hAnsi="Times New Roman" w:cs="Times New Roman"/>
                <w:kern w:val="0"/>
                <w:sz w:val="22"/>
                <w:vertAlign w:val="superscript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3.7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34.8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18.75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8.41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100</w:t>
            </w:r>
            <w:r w:rsidRPr="007C4314">
              <w:rPr>
                <w:rFonts w:ascii="Times New Roman" w:eastAsia="等线" w:hAnsi="Times New Roman" w:cs="Times New Roman"/>
                <w:color w:val="0070C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0</w:t>
            </w:r>
          </w:p>
        </w:tc>
      </w:tr>
      <w:tr w:rsidR="007C4314" w:rsidRPr="007C4314" w:rsidTr="007C4314">
        <w:trPr>
          <w:trHeight w:val="326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Cl</w:t>
            </w:r>
            <w:r w:rsidRPr="007C4314">
              <w:rPr>
                <w:rFonts w:ascii="Times New Roman" w:eastAsia="等线" w:hAnsi="Times New Roman" w:cs="Times New Roman"/>
                <w:kern w:val="0"/>
                <w:sz w:val="22"/>
                <w:vertAlign w:val="superscript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3.5263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115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25.87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26.58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250</w:t>
            </w:r>
            <w:r w:rsidRPr="007C4314">
              <w:rPr>
                <w:rFonts w:ascii="Times New Roman" w:eastAsia="等线" w:hAnsi="Times New Roman" w:cs="Times New Roman"/>
                <w:color w:val="0070C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0</w:t>
            </w:r>
          </w:p>
        </w:tc>
      </w:tr>
      <w:tr w:rsidR="007C4314" w:rsidRPr="007C4314" w:rsidTr="007C4314">
        <w:trPr>
          <w:trHeight w:val="283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HCO</w:t>
            </w:r>
            <w:r w:rsidRPr="007C4314">
              <w:rPr>
                <w:rFonts w:ascii="Times New Roman" w:eastAsia="等线" w:hAnsi="Times New Roman" w:cs="Times New Roman"/>
                <w:kern w:val="0"/>
                <w:sz w:val="22"/>
                <w:vertAlign w:val="subscript"/>
              </w:rPr>
              <w:t>3</w:t>
            </w:r>
            <w:proofErr w:type="spellEnd"/>
            <w:r w:rsidRPr="007C4314">
              <w:rPr>
                <w:rFonts w:ascii="Times New Roman" w:eastAsia="等线" w:hAnsi="Times New Roman" w:cs="Times New Roman"/>
                <w:kern w:val="0"/>
                <w:sz w:val="22"/>
                <w:vertAlign w:val="superscript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138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446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259.60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63.28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/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/</w:t>
            </w:r>
          </w:p>
        </w:tc>
      </w:tr>
      <w:tr w:rsidR="007C4314" w:rsidRPr="007C4314" w:rsidTr="007C4314">
        <w:trPr>
          <w:trHeight w:val="326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SO</w:t>
            </w:r>
            <w:r w:rsidRPr="007C4314">
              <w:rPr>
                <w:rFonts w:ascii="Times New Roman" w:eastAsia="等线" w:hAnsi="Times New Roman" w:cs="Times New Roman"/>
                <w:kern w:val="0"/>
                <w:sz w:val="22"/>
                <w:vertAlign w:val="subscript"/>
              </w:rPr>
              <w:t>4</w:t>
            </w:r>
            <w:r w:rsidRPr="007C4314">
              <w:rPr>
                <w:rFonts w:ascii="Times New Roman" w:eastAsia="等线" w:hAnsi="Times New Roman" w:cs="Times New Roman"/>
                <w:kern w:val="0"/>
                <w:sz w:val="22"/>
                <w:vertAlign w:val="superscript"/>
              </w:rPr>
              <w:t>2</w:t>
            </w:r>
            <w:proofErr w:type="spellEnd"/>
            <w:r w:rsidRPr="007C4314">
              <w:rPr>
                <w:rFonts w:ascii="Times New Roman" w:eastAsia="等线" w:hAnsi="Times New Roman" w:cs="Times New Roman"/>
                <w:kern w:val="0"/>
                <w:sz w:val="22"/>
                <w:vertAlign w:val="superscript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9.456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661.1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97.26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153.70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250</w:t>
            </w:r>
            <w:r w:rsidRPr="007C4314">
              <w:rPr>
                <w:rFonts w:ascii="Times New Roman" w:eastAsia="等线" w:hAnsi="Times New Roman" w:cs="Times New Roman"/>
                <w:color w:val="0070C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11.76</w:t>
            </w:r>
          </w:p>
        </w:tc>
      </w:tr>
      <w:tr w:rsidR="007C4314" w:rsidRPr="007C4314" w:rsidTr="007C4314">
        <w:trPr>
          <w:trHeight w:val="326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NH</w:t>
            </w:r>
            <w:r w:rsidRPr="007C4314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4</w:t>
            </w:r>
            <w:proofErr w:type="spellEnd"/>
            <w:r w:rsidRPr="007C4314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0.02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0.05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0.03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0.01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0.2</w:t>
            </w:r>
            <w:r w:rsidRPr="007C4314">
              <w:rPr>
                <w:rFonts w:ascii="Times New Roman" w:eastAsia="等线" w:hAnsi="Times New Roman" w:cs="Times New Roman"/>
                <w:color w:val="0070C0"/>
                <w:kern w:val="0"/>
                <w:sz w:val="22"/>
                <w:vertAlign w:val="superscript"/>
              </w:rPr>
              <w:t>***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0</w:t>
            </w:r>
          </w:p>
        </w:tc>
      </w:tr>
      <w:tr w:rsidR="007C4314" w:rsidRPr="007C4314" w:rsidTr="007C4314">
        <w:trPr>
          <w:trHeight w:val="326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Mn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0.001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0.035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0.01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0.01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0.1</w:t>
            </w:r>
            <w:r w:rsidRPr="007C4314">
              <w:rPr>
                <w:rFonts w:ascii="Times New Roman" w:eastAsia="等线" w:hAnsi="Times New Roman" w:cs="Times New Roman"/>
                <w:color w:val="0070C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0</w:t>
            </w:r>
          </w:p>
        </w:tc>
      </w:tr>
      <w:tr w:rsidR="007C4314" w:rsidRPr="007C4314" w:rsidTr="007C4314">
        <w:trPr>
          <w:trHeight w:val="326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Cr </w:t>
            </w:r>
            <w:r w:rsidRPr="007C4314">
              <w:rPr>
                <w:rFonts w:ascii="Times New Roman" w:eastAsia="等线" w:hAnsi="Times New Roman" w:cs="Times New Roman"/>
                <w:kern w:val="0"/>
                <w:sz w:val="22"/>
                <w:vertAlign w:val="superscript"/>
              </w:rPr>
              <w:t>6+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0.001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0.005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0.00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0.00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0.05</w:t>
            </w:r>
            <w:r w:rsidRPr="007C4314">
              <w:rPr>
                <w:rFonts w:ascii="Times New Roman" w:eastAsia="等线" w:hAnsi="Times New Roman" w:cs="Times New Roman"/>
                <w:color w:val="0070C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0</w:t>
            </w:r>
          </w:p>
        </w:tc>
      </w:tr>
      <w:tr w:rsidR="007C4314" w:rsidRPr="007C4314" w:rsidTr="007C4314">
        <w:trPr>
          <w:trHeight w:val="326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NO</w:t>
            </w:r>
            <w:r w:rsidRPr="007C4314">
              <w:rPr>
                <w:rFonts w:ascii="Times New Roman" w:eastAsia="等线" w:hAnsi="Times New Roman" w:cs="Times New Roman"/>
                <w:kern w:val="0"/>
                <w:sz w:val="22"/>
                <w:vertAlign w:val="subscript"/>
              </w:rPr>
              <w:t>3</w:t>
            </w:r>
            <w:proofErr w:type="spellEnd"/>
            <w:r w:rsidRPr="007C4314">
              <w:rPr>
                <w:rFonts w:ascii="Times New Roman" w:eastAsia="等线" w:hAnsi="Times New Roman" w:cs="Times New Roman"/>
                <w:kern w:val="0"/>
                <w:sz w:val="22"/>
                <w:vertAlign w:val="superscript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0.7088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199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48.27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51.63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50</w:t>
            </w:r>
            <w:r w:rsidRPr="007C4314">
              <w:rPr>
                <w:rFonts w:ascii="Times New Roman" w:eastAsia="等线" w:hAnsi="Times New Roman" w:cs="Times New Roman"/>
                <w:color w:val="0070C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23.53</w:t>
            </w:r>
          </w:p>
        </w:tc>
      </w:tr>
      <w:tr w:rsidR="007C4314" w:rsidRPr="007C4314" w:rsidTr="007C4314">
        <w:trPr>
          <w:trHeight w:val="326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F</w:t>
            </w:r>
            <w:r w:rsidRPr="007C4314">
              <w:rPr>
                <w:rFonts w:ascii="Times New Roman" w:eastAsia="等线" w:hAnsi="Times New Roman" w:cs="Times New Roman"/>
                <w:kern w:val="0"/>
                <w:sz w:val="22"/>
                <w:vertAlign w:val="superscript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0.46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1.6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0.85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0.23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1.5</w:t>
            </w:r>
            <w:r w:rsidRPr="007C4314">
              <w:rPr>
                <w:rFonts w:ascii="Times New Roman" w:eastAsia="等线" w:hAnsi="Times New Roman" w:cs="Times New Roman"/>
                <w:color w:val="0070C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5.88</w:t>
            </w:r>
          </w:p>
        </w:tc>
      </w:tr>
      <w:tr w:rsidR="007C4314" w:rsidRPr="007C4314" w:rsidTr="007C4314">
        <w:trPr>
          <w:trHeight w:val="326"/>
          <w:jc w:val="center"/>
        </w:trPr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Fe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0.1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0.2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0.11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0.02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0.3</w:t>
            </w:r>
            <w:r w:rsidRPr="007C4314">
              <w:rPr>
                <w:rFonts w:ascii="Times New Roman" w:eastAsia="等线" w:hAnsi="Times New Roman" w:cs="Times New Roman"/>
                <w:color w:val="0070C0"/>
                <w:kern w:val="0"/>
                <w:sz w:val="22"/>
                <w:vertAlign w:val="superscript"/>
              </w:rPr>
              <w:t>**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4314" w:rsidRPr="007C4314" w:rsidRDefault="007C4314" w:rsidP="00F33CA1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C4314">
              <w:rPr>
                <w:rFonts w:ascii="Times New Roman" w:eastAsia="等线" w:hAnsi="Times New Roman" w:cs="Times New Roman"/>
                <w:kern w:val="0"/>
                <w:sz w:val="22"/>
              </w:rPr>
              <w:t>0</w:t>
            </w:r>
          </w:p>
        </w:tc>
      </w:tr>
    </w:tbl>
    <w:p w:rsidR="00C814C6" w:rsidRPr="00F33CA1" w:rsidRDefault="00F33CA1" w:rsidP="00F33CA1">
      <w:pPr>
        <w:widowControl/>
        <w:rPr>
          <w:rFonts w:ascii="Times New Roman" w:eastAsia="宋体" w:hAnsi="Times New Roman" w:cs="Times New Roman"/>
          <w:color w:val="0070C0"/>
          <w:kern w:val="0"/>
          <w:sz w:val="24"/>
          <w:szCs w:val="24"/>
          <w:vertAlign w:val="superscript"/>
        </w:rPr>
      </w:pPr>
      <w:r w:rsidRPr="00F33CA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In Table </w:t>
      </w:r>
      <w:proofErr w:type="spellStart"/>
      <w:r w:rsidRPr="00F33CA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S2</w:t>
      </w:r>
      <w:proofErr w:type="spellEnd"/>
      <w:r w:rsidRPr="00F33CA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, pH is dimensionless, other ionic concentrations’ units are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in mg/L; </w:t>
      </w:r>
      <w:r w:rsidR="009A46D1" w:rsidRPr="007C4314">
        <w:rPr>
          <w:rFonts w:ascii="Times New Roman" w:eastAsia="宋体" w:hAnsi="Times New Roman" w:cs="Times New Roman"/>
          <w:color w:val="0070C0"/>
          <w:kern w:val="0"/>
          <w:sz w:val="24"/>
          <w:szCs w:val="24"/>
          <w:vertAlign w:val="superscript"/>
        </w:rPr>
        <w:t>*</w:t>
      </w:r>
      <w:r w:rsidR="009A46D1" w:rsidRPr="009A46D1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Standard Deviation; </w:t>
      </w:r>
      <w:r w:rsidR="009A46D1" w:rsidRPr="009A46D1">
        <w:rPr>
          <w:rFonts w:ascii="Times New Roman" w:eastAsia="宋体" w:hAnsi="Times New Roman" w:cs="Times New Roman"/>
          <w:color w:val="0070C0"/>
          <w:kern w:val="0"/>
          <w:sz w:val="24"/>
          <w:szCs w:val="24"/>
          <w:vertAlign w:val="superscript"/>
        </w:rPr>
        <w:t>**</w:t>
      </w:r>
      <w:r w:rsidR="009A46D1" w:rsidRPr="009A4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WHO Guideline (</w:t>
      </w:r>
      <w:r w:rsidR="009A46D1" w:rsidRPr="009A46D1">
        <w:rPr>
          <w:rFonts w:ascii="Times New Roman" w:eastAsia="宋体" w:hAnsi="Times New Roman" w:cs="Times New Roman"/>
          <w:color w:val="2196D1"/>
          <w:kern w:val="0"/>
          <w:sz w:val="24"/>
          <w:szCs w:val="24"/>
        </w:rPr>
        <w:t>WHO, 2017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); </w:t>
      </w:r>
      <w:r w:rsidR="009A46D1" w:rsidRPr="007C4314">
        <w:rPr>
          <w:rFonts w:ascii="Times New Roman" w:eastAsia="宋体" w:hAnsi="Times New Roman" w:cs="Times New Roman"/>
          <w:color w:val="0070C0"/>
          <w:kern w:val="0"/>
          <w:sz w:val="24"/>
          <w:szCs w:val="24"/>
          <w:vertAlign w:val="superscript"/>
        </w:rPr>
        <w:t>***</w:t>
      </w:r>
      <w:r w:rsidR="009A46D1" w:rsidRPr="009A4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Chinese Guideline (</w:t>
      </w:r>
      <w:proofErr w:type="spellStart"/>
      <w:r w:rsidR="009A46D1" w:rsidRPr="009A46D1">
        <w:rPr>
          <w:rFonts w:ascii="Times New Roman" w:eastAsia="宋体" w:hAnsi="Times New Roman" w:cs="Times New Roman"/>
          <w:color w:val="2196D1"/>
          <w:kern w:val="0"/>
          <w:sz w:val="24"/>
          <w:szCs w:val="24"/>
        </w:rPr>
        <w:t>GAQS</w:t>
      </w:r>
      <w:proofErr w:type="spellEnd"/>
      <w:r w:rsidR="009A46D1" w:rsidRPr="009A46D1">
        <w:rPr>
          <w:rFonts w:ascii="Times New Roman" w:eastAsia="宋体" w:hAnsi="Times New Roman" w:cs="Times New Roman"/>
          <w:color w:val="2196D1"/>
          <w:kern w:val="0"/>
          <w:sz w:val="24"/>
          <w:szCs w:val="24"/>
        </w:rPr>
        <w:t>, 2017</w:t>
      </w:r>
      <w:r w:rsidR="009A46D1" w:rsidRPr="009A46D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).</w:t>
      </w:r>
    </w:p>
    <w:p w:rsidR="005E695B" w:rsidRDefault="005E695B" w:rsidP="00F6297C">
      <w:pPr>
        <w:spacing w:line="300" w:lineRule="auto"/>
        <w:jc w:val="center"/>
        <w:rPr>
          <w:rFonts w:cs="Times New Roman"/>
          <w:color w:val="FF0000"/>
        </w:rPr>
      </w:pPr>
    </w:p>
    <w:p w:rsidR="004D2033" w:rsidRPr="004D2033" w:rsidRDefault="004D2033" w:rsidP="00F6297C">
      <w:pPr>
        <w:spacing w:line="30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 w:rsidRPr="004D2033">
        <w:rPr>
          <w:rFonts w:ascii="Times New Roman" w:hAnsi="Times New Roman" w:cs="Times New Roman"/>
          <w:b/>
          <w:color w:val="000000" w:themeColor="text1"/>
          <w:szCs w:val="21"/>
        </w:rPr>
        <w:lastRenderedPageBreak/>
        <w:t xml:space="preserve">Table </w:t>
      </w:r>
      <w:proofErr w:type="spellStart"/>
      <w:r w:rsidRPr="004D2033">
        <w:rPr>
          <w:rFonts w:ascii="Times New Roman" w:hAnsi="Times New Roman" w:cs="Times New Roman"/>
          <w:b/>
          <w:color w:val="000000" w:themeColor="text1"/>
          <w:szCs w:val="21"/>
        </w:rPr>
        <w:t>S3</w:t>
      </w:r>
      <w:proofErr w:type="spellEnd"/>
      <w:r w:rsidRPr="004D2033">
        <w:rPr>
          <w:rFonts w:ascii="Times New Roman" w:hAnsi="Times New Roman" w:cs="Times New Roman"/>
          <w:color w:val="000000" w:themeColor="text1"/>
          <w:szCs w:val="21"/>
        </w:rPr>
        <w:t xml:space="preserve"> Coordinate data of parameters from CA</w:t>
      </w:r>
    </w:p>
    <w:tbl>
      <w:tblPr>
        <w:tblW w:w="4678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7"/>
        <w:gridCol w:w="1609"/>
        <w:gridCol w:w="1842"/>
      </w:tblGrid>
      <w:tr w:rsidR="004D2033" w:rsidRPr="004D2033" w:rsidTr="0051018B">
        <w:trPr>
          <w:trHeight w:val="270"/>
          <w:jc w:val="center"/>
        </w:trPr>
        <w:tc>
          <w:tcPr>
            <w:tcW w:w="1227" w:type="dxa"/>
            <w:vMerge w:val="restart"/>
            <w:tcBorders>
              <w:top w:val="single" w:sz="12" w:space="0" w:color="auto"/>
              <w:left w:val="nil"/>
              <w:right w:val="nil"/>
            </w:tcBorders>
            <w:noWrap/>
            <w:vAlign w:val="center"/>
          </w:tcPr>
          <w:p w:rsidR="004D2033" w:rsidRPr="004D2033" w:rsidRDefault="004D2033" w:rsidP="00F6297C"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</w:pPr>
            <w:r w:rsidRPr="004D2033"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  <w:t>Variables</w:t>
            </w:r>
          </w:p>
        </w:tc>
        <w:tc>
          <w:tcPr>
            <w:tcW w:w="345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D2033" w:rsidRPr="004D2033" w:rsidRDefault="004D2033" w:rsidP="00F6297C"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</w:pPr>
            <w:r w:rsidRPr="004D2033"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  <w:t>Factor loadings</w:t>
            </w:r>
          </w:p>
        </w:tc>
      </w:tr>
      <w:tr w:rsidR="004D2033" w:rsidRPr="004D2033" w:rsidTr="0051018B">
        <w:trPr>
          <w:trHeight w:val="270"/>
          <w:jc w:val="center"/>
        </w:trPr>
        <w:tc>
          <w:tcPr>
            <w:tcW w:w="1227" w:type="dxa"/>
            <w:vMerge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D2033" w:rsidRPr="004D2033" w:rsidRDefault="004D2033" w:rsidP="00F6297C"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D2033" w:rsidRPr="004D2033" w:rsidRDefault="004D2033" w:rsidP="00F6297C"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</w:pPr>
            <w:proofErr w:type="spellStart"/>
            <w:r w:rsidRPr="004D2033"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  <w:t>F1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D2033" w:rsidRPr="004D2033" w:rsidRDefault="004D2033" w:rsidP="00F6297C"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</w:pPr>
            <w:proofErr w:type="spellStart"/>
            <w:r w:rsidRPr="004D2033"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  <w:t>F2</w:t>
            </w:r>
            <w:proofErr w:type="spellEnd"/>
          </w:p>
        </w:tc>
      </w:tr>
      <w:tr w:rsidR="004D2033" w:rsidRPr="004D2033" w:rsidTr="0051018B">
        <w:trPr>
          <w:trHeight w:val="270"/>
          <w:jc w:val="center"/>
        </w:trPr>
        <w:tc>
          <w:tcPr>
            <w:tcW w:w="122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:rsidR="004D2033" w:rsidRPr="004D2033" w:rsidRDefault="004D2033" w:rsidP="00F6297C"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</w:pPr>
            <w:r w:rsidRPr="004D2033"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  <w:t>Na</w:t>
            </w:r>
            <w:r w:rsidRPr="004D2033">
              <w:rPr>
                <w:rFonts w:ascii="Times New Roman" w:hAnsi="Times New Roman" w:cs="Times New Roman"/>
                <w:color w:val="000000" w:themeColor="text1"/>
                <w:kern w:val="0"/>
                <w:szCs w:val="24"/>
                <w:vertAlign w:val="superscript"/>
              </w:rPr>
              <w:t>+</w:t>
            </w: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</w:tcPr>
          <w:p w:rsidR="004D2033" w:rsidRPr="004D2033" w:rsidRDefault="004D2033" w:rsidP="00F6297C">
            <w:pPr>
              <w:widowControl/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4"/>
              </w:rPr>
            </w:pPr>
            <w:r w:rsidRPr="004D203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4"/>
              </w:rPr>
              <w:t>0.141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</w:tcPr>
          <w:p w:rsidR="004D2033" w:rsidRPr="004D2033" w:rsidRDefault="004D2033" w:rsidP="00F6297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</w:pPr>
            <w:r w:rsidRPr="004D2033"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  <w:t>-0.017</w:t>
            </w:r>
          </w:p>
        </w:tc>
      </w:tr>
      <w:tr w:rsidR="004D2033" w:rsidRPr="004D2033" w:rsidTr="0051018B">
        <w:trPr>
          <w:trHeight w:val="270"/>
          <w:jc w:val="center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D2033" w:rsidRPr="004D2033" w:rsidRDefault="004D2033" w:rsidP="00F6297C"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</w:pPr>
            <w:proofErr w:type="spellStart"/>
            <w:r w:rsidRPr="004D2033"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  <w:t>NH</w:t>
            </w:r>
            <w:r w:rsidRPr="004D2033">
              <w:rPr>
                <w:rFonts w:ascii="Times New Roman" w:hAnsi="Times New Roman" w:cs="Times New Roman"/>
                <w:color w:val="000000" w:themeColor="text1"/>
                <w:kern w:val="0"/>
                <w:szCs w:val="24"/>
                <w:vertAlign w:val="subscript"/>
              </w:rPr>
              <w:t>4</w:t>
            </w:r>
            <w:proofErr w:type="spellEnd"/>
            <w:r w:rsidRPr="004D2033">
              <w:rPr>
                <w:rFonts w:ascii="Times New Roman" w:hAnsi="Times New Roman" w:cs="Times New Roman"/>
                <w:color w:val="000000" w:themeColor="text1"/>
                <w:kern w:val="0"/>
                <w:szCs w:val="24"/>
                <w:vertAlign w:val="superscript"/>
              </w:rPr>
              <w:t>+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2033" w:rsidRPr="004D2033" w:rsidRDefault="004D2033" w:rsidP="00F6297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</w:pPr>
            <w:r w:rsidRPr="004D2033"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  <w:t>0.017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2033" w:rsidRPr="004D2033" w:rsidRDefault="004D2033" w:rsidP="00F6297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</w:pPr>
            <w:r w:rsidRPr="004D2033"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  <w:t>0.010</w:t>
            </w:r>
          </w:p>
        </w:tc>
      </w:tr>
      <w:tr w:rsidR="004D2033" w:rsidRPr="004D2033" w:rsidTr="0051018B">
        <w:trPr>
          <w:trHeight w:val="270"/>
          <w:jc w:val="center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D2033" w:rsidRPr="004D2033" w:rsidRDefault="004D2033" w:rsidP="00F6297C"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</w:pPr>
            <w:r w:rsidRPr="004D2033"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  <w:t>Fe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2033" w:rsidRPr="004D2033" w:rsidRDefault="004D2033" w:rsidP="00F6297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</w:pPr>
            <w:r w:rsidRPr="004D2033"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  <w:t>0.033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2033" w:rsidRPr="004D2033" w:rsidRDefault="004D2033" w:rsidP="00F6297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</w:pPr>
            <w:r w:rsidRPr="004D2033"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  <w:t>0.035</w:t>
            </w:r>
          </w:p>
        </w:tc>
      </w:tr>
      <w:tr w:rsidR="004D2033" w:rsidRPr="004D2033" w:rsidTr="0051018B">
        <w:trPr>
          <w:trHeight w:val="270"/>
          <w:jc w:val="center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D2033" w:rsidRPr="004D2033" w:rsidRDefault="004D2033" w:rsidP="00F6297C"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</w:pPr>
            <w:r w:rsidRPr="004D2033"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  <w:t>Cl</w:t>
            </w:r>
            <w:r w:rsidRPr="004D2033">
              <w:rPr>
                <w:rFonts w:ascii="Times New Roman" w:hAnsi="Times New Roman" w:cs="Times New Roman"/>
                <w:color w:val="000000" w:themeColor="text1"/>
                <w:kern w:val="0"/>
                <w:szCs w:val="24"/>
                <w:vertAlign w:val="superscript"/>
              </w:rPr>
              <w:t>-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2033" w:rsidRPr="004D2033" w:rsidRDefault="004D2033" w:rsidP="00F6297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</w:pPr>
            <w:r w:rsidRPr="004D2033"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  <w:t>0.020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2033" w:rsidRPr="004D2033" w:rsidRDefault="004D2033" w:rsidP="00F6297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</w:pPr>
            <w:r w:rsidRPr="004D2033"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  <w:t>-0.010</w:t>
            </w:r>
          </w:p>
        </w:tc>
      </w:tr>
      <w:tr w:rsidR="004D2033" w:rsidRPr="004D2033" w:rsidTr="0051018B">
        <w:trPr>
          <w:trHeight w:val="330"/>
          <w:jc w:val="center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D2033" w:rsidRPr="004D2033" w:rsidRDefault="004D2033" w:rsidP="00F6297C"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</w:pPr>
            <w:proofErr w:type="spellStart"/>
            <w:r w:rsidRPr="004D2033"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  <w:t>SO</w:t>
            </w:r>
            <w:r w:rsidRPr="004D2033">
              <w:rPr>
                <w:rFonts w:ascii="Times New Roman" w:hAnsi="Times New Roman" w:cs="Times New Roman"/>
                <w:color w:val="000000" w:themeColor="text1"/>
                <w:kern w:val="0"/>
                <w:szCs w:val="24"/>
                <w:vertAlign w:val="subscript"/>
              </w:rPr>
              <w:t>4</w:t>
            </w:r>
            <w:r w:rsidRPr="004D2033">
              <w:rPr>
                <w:rFonts w:ascii="Times New Roman" w:hAnsi="Times New Roman" w:cs="Times New Roman"/>
                <w:color w:val="000000" w:themeColor="text1"/>
                <w:kern w:val="0"/>
                <w:szCs w:val="24"/>
                <w:vertAlign w:val="superscript"/>
              </w:rPr>
              <w:t>2</w:t>
            </w:r>
            <w:proofErr w:type="spellEnd"/>
            <w:r w:rsidRPr="004D2033">
              <w:rPr>
                <w:rFonts w:ascii="Times New Roman" w:hAnsi="Times New Roman" w:cs="Times New Roman"/>
                <w:color w:val="000000" w:themeColor="text1"/>
                <w:kern w:val="0"/>
                <w:szCs w:val="24"/>
                <w:vertAlign w:val="superscript"/>
              </w:rPr>
              <w:t>-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2033" w:rsidRPr="004D2033" w:rsidRDefault="004D2033" w:rsidP="00F6297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4"/>
              </w:rPr>
            </w:pPr>
            <w:r w:rsidRPr="004D203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4"/>
              </w:rPr>
              <w:t>0.165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2033" w:rsidRPr="004D2033" w:rsidRDefault="004D2033" w:rsidP="00F6297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color w:val="000000" w:themeColor="text1"/>
                <w:szCs w:val="24"/>
              </w:rPr>
            </w:pPr>
            <w:r w:rsidRPr="004D2033">
              <w:rPr>
                <w:rFonts w:ascii="Times New Roman" w:eastAsia="等线" w:hAnsi="Times New Roman" w:cs="Times New Roman"/>
                <w:b/>
                <w:color w:val="000000" w:themeColor="text1"/>
                <w:szCs w:val="24"/>
              </w:rPr>
              <w:t>-0.070</w:t>
            </w:r>
          </w:p>
        </w:tc>
      </w:tr>
      <w:tr w:rsidR="004D2033" w:rsidRPr="004D2033" w:rsidTr="0051018B">
        <w:trPr>
          <w:trHeight w:val="270"/>
          <w:jc w:val="center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D2033" w:rsidRPr="004D2033" w:rsidRDefault="004D2033" w:rsidP="00F6297C"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</w:pPr>
            <w:proofErr w:type="spellStart"/>
            <w:r w:rsidRPr="004D2033"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  <w:t>NO</w:t>
            </w:r>
            <w:r w:rsidRPr="004D2033">
              <w:rPr>
                <w:rFonts w:ascii="Times New Roman" w:hAnsi="Times New Roman" w:cs="Times New Roman"/>
                <w:color w:val="000000" w:themeColor="text1"/>
                <w:kern w:val="0"/>
                <w:szCs w:val="24"/>
                <w:vertAlign w:val="subscript"/>
              </w:rPr>
              <w:t>3</w:t>
            </w:r>
            <w:proofErr w:type="spellEnd"/>
            <w:r w:rsidRPr="004D2033">
              <w:rPr>
                <w:rFonts w:ascii="Times New Roman" w:hAnsi="Times New Roman" w:cs="Times New Roman"/>
                <w:color w:val="000000" w:themeColor="text1"/>
                <w:kern w:val="0"/>
                <w:szCs w:val="24"/>
                <w:vertAlign w:val="superscript"/>
              </w:rPr>
              <w:t>-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2033" w:rsidRPr="004D2033" w:rsidRDefault="004D2033" w:rsidP="00F6297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4"/>
              </w:rPr>
            </w:pPr>
            <w:r w:rsidRPr="004D203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4"/>
              </w:rPr>
              <w:t>-0.204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2033" w:rsidRPr="004D2033" w:rsidRDefault="004D2033" w:rsidP="00F6297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</w:pPr>
            <w:r w:rsidRPr="004D2033"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  <w:t>-0.039</w:t>
            </w:r>
          </w:p>
        </w:tc>
      </w:tr>
      <w:tr w:rsidR="004D2033" w:rsidRPr="004D2033" w:rsidTr="0051018B">
        <w:trPr>
          <w:trHeight w:val="270"/>
          <w:jc w:val="center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D2033" w:rsidRPr="004D2033" w:rsidRDefault="004D2033" w:rsidP="00F6297C"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</w:pPr>
            <w:r w:rsidRPr="004D2033"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  <w:t>F</w:t>
            </w:r>
            <w:r w:rsidRPr="004D2033">
              <w:rPr>
                <w:rFonts w:ascii="Times New Roman" w:hAnsi="Times New Roman" w:cs="Times New Roman"/>
                <w:color w:val="000000" w:themeColor="text1"/>
                <w:kern w:val="0"/>
                <w:szCs w:val="24"/>
                <w:vertAlign w:val="superscript"/>
              </w:rPr>
              <w:t>-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2033" w:rsidRPr="004D2033" w:rsidRDefault="004D2033" w:rsidP="00F6297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</w:pPr>
            <w:r w:rsidRPr="004D2033"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  <w:t>0.051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2033" w:rsidRPr="004D2033" w:rsidRDefault="004D2033" w:rsidP="00F6297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4"/>
              </w:rPr>
            </w:pPr>
            <w:r w:rsidRPr="004D2033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Cs w:val="24"/>
              </w:rPr>
              <w:t>0.080</w:t>
            </w:r>
          </w:p>
        </w:tc>
      </w:tr>
      <w:tr w:rsidR="004D2033" w:rsidRPr="004D2033" w:rsidTr="0051018B">
        <w:trPr>
          <w:trHeight w:val="270"/>
          <w:jc w:val="center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D2033" w:rsidRPr="004D2033" w:rsidRDefault="004D2033" w:rsidP="00F6297C"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</w:pPr>
            <w:r w:rsidRPr="004D2033"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  <w:t>TDS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2033" w:rsidRPr="004D2033" w:rsidRDefault="004D2033" w:rsidP="00F6297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</w:pPr>
            <w:r w:rsidRPr="004D2033"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  <w:t>0.061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2033" w:rsidRPr="004D2033" w:rsidRDefault="004D2033" w:rsidP="00F6297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</w:pPr>
            <w:r w:rsidRPr="004D2033"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  <w:t>-0.006</w:t>
            </w:r>
          </w:p>
        </w:tc>
      </w:tr>
      <w:tr w:rsidR="004D2033" w:rsidRPr="004D2033" w:rsidTr="0051018B">
        <w:trPr>
          <w:trHeight w:val="270"/>
          <w:jc w:val="center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D2033" w:rsidRPr="004D2033" w:rsidRDefault="004D2033" w:rsidP="00F6297C"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</w:pPr>
            <w:r w:rsidRPr="004D2033"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  <w:t>TH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2033" w:rsidRPr="004D2033" w:rsidRDefault="004D2033" w:rsidP="00F6297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</w:pPr>
            <w:r w:rsidRPr="004D2033"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  <w:t>-0.007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2033" w:rsidRPr="004D2033" w:rsidRDefault="004D2033" w:rsidP="00F6297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</w:pPr>
            <w:r w:rsidRPr="004D2033"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  <w:t>0.014</w:t>
            </w:r>
          </w:p>
        </w:tc>
      </w:tr>
      <w:tr w:rsidR="004D2033" w:rsidRPr="004D2033" w:rsidTr="0051018B">
        <w:trPr>
          <w:trHeight w:val="270"/>
          <w:jc w:val="center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D2033" w:rsidRPr="004D2033" w:rsidRDefault="004D2033" w:rsidP="00F6297C"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</w:pPr>
            <w:proofErr w:type="spellStart"/>
            <w:r w:rsidRPr="004D2033"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  <w:t>Mn</w:t>
            </w:r>
            <w:proofErr w:type="spellEnd"/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2033" w:rsidRPr="004D2033" w:rsidRDefault="004D2033" w:rsidP="00F6297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</w:pPr>
            <w:r w:rsidRPr="004D2033"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  <w:t>0.014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2033" w:rsidRPr="004D2033" w:rsidRDefault="004D2033" w:rsidP="00F6297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</w:pPr>
            <w:r w:rsidRPr="004D2033"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  <w:t>0.012</w:t>
            </w:r>
          </w:p>
        </w:tc>
      </w:tr>
      <w:tr w:rsidR="004D2033" w:rsidRPr="004D2033" w:rsidTr="0051018B">
        <w:trPr>
          <w:trHeight w:val="270"/>
          <w:jc w:val="center"/>
        </w:trPr>
        <w:tc>
          <w:tcPr>
            <w:tcW w:w="122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D2033" w:rsidRPr="004D2033" w:rsidRDefault="004D2033" w:rsidP="00F6297C"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</w:pPr>
            <w:proofErr w:type="spellStart"/>
            <w:r w:rsidRPr="004D2033"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  <w:t>Cr</w:t>
            </w:r>
            <w:r w:rsidRPr="004D2033">
              <w:rPr>
                <w:rFonts w:ascii="Times New Roman" w:hAnsi="Times New Roman" w:cs="Times New Roman"/>
                <w:color w:val="000000" w:themeColor="text1"/>
                <w:kern w:val="0"/>
                <w:szCs w:val="24"/>
                <w:vertAlign w:val="superscript"/>
              </w:rPr>
              <w:t>6</w:t>
            </w:r>
            <w:proofErr w:type="spellEnd"/>
            <w:r w:rsidRPr="004D2033">
              <w:rPr>
                <w:rFonts w:ascii="Times New Roman" w:hAnsi="Times New Roman" w:cs="Times New Roman"/>
                <w:color w:val="000000" w:themeColor="text1"/>
                <w:kern w:val="0"/>
                <w:szCs w:val="24"/>
                <w:vertAlign w:val="superscript"/>
              </w:rPr>
              <w:t>+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4D2033" w:rsidRPr="004D2033" w:rsidRDefault="004D2033" w:rsidP="00F6297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</w:pPr>
            <w:r w:rsidRPr="004D2033"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  <w:t>0.015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4D2033" w:rsidRPr="004D2033" w:rsidRDefault="004D2033" w:rsidP="00F6297C">
            <w:pPr>
              <w:spacing w:line="30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</w:pPr>
            <w:r w:rsidRPr="004D2033"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  <w:t>0.006</w:t>
            </w:r>
          </w:p>
        </w:tc>
      </w:tr>
    </w:tbl>
    <w:p w:rsidR="007C4314" w:rsidRPr="004D2033" w:rsidRDefault="007C4314" w:rsidP="00F6297C">
      <w:pPr>
        <w:spacing w:line="30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:rsidR="007C4314" w:rsidRDefault="007C4314" w:rsidP="007C4314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:rsidR="007C4314" w:rsidRPr="009A46D1" w:rsidRDefault="007C4314" w:rsidP="009A46D1">
      <w:pPr>
        <w:rPr>
          <w:rFonts w:ascii="Times New Roman" w:hAnsi="Times New Roman" w:cs="Times New Roman"/>
          <w:sz w:val="24"/>
          <w:szCs w:val="24"/>
        </w:rPr>
      </w:pPr>
    </w:p>
    <w:p w:rsidR="00F33CA1" w:rsidRDefault="00F33CA1" w:rsidP="00D935D7">
      <w:pPr>
        <w:spacing w:line="480" w:lineRule="auto"/>
        <w:ind w:left="480" w:hangingChars="200" w:hanging="4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814C6" w:rsidRPr="00C814C6" w:rsidRDefault="00C814C6" w:rsidP="00D935D7">
      <w:pPr>
        <w:spacing w:line="480" w:lineRule="auto"/>
        <w:ind w:left="480" w:hangingChars="200" w:hanging="480"/>
        <w:rPr>
          <w:rFonts w:ascii="Times New Roman" w:hAnsi="Times New Roman" w:cs="Times New Roman"/>
          <w:b/>
          <w:sz w:val="24"/>
          <w:szCs w:val="24"/>
        </w:rPr>
      </w:pPr>
      <w:r w:rsidRPr="00C814C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Reference </w:t>
      </w:r>
    </w:p>
    <w:p w:rsidR="00D935D7" w:rsidRDefault="00D935D7" w:rsidP="00D935D7">
      <w:pPr>
        <w:spacing w:line="48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proofErr w:type="spellStart"/>
      <w:r w:rsidRPr="00D935D7">
        <w:rPr>
          <w:rFonts w:ascii="Times New Roman" w:hAnsi="Times New Roman" w:cs="Times New Roman"/>
          <w:sz w:val="24"/>
          <w:szCs w:val="24"/>
        </w:rPr>
        <w:t>USEPA</w:t>
      </w:r>
      <w:proofErr w:type="spellEnd"/>
      <w:r w:rsidRPr="00D935D7">
        <w:rPr>
          <w:rFonts w:ascii="Times New Roman" w:hAnsi="Times New Roman" w:cs="Times New Roman"/>
          <w:sz w:val="24"/>
          <w:szCs w:val="24"/>
        </w:rPr>
        <w:t>, 2008. User’s Guide: Human Health Risk Assessme</w:t>
      </w:r>
      <w:r>
        <w:rPr>
          <w:rFonts w:ascii="Times New Roman" w:hAnsi="Times New Roman" w:cs="Times New Roman"/>
          <w:sz w:val="24"/>
          <w:szCs w:val="24"/>
        </w:rPr>
        <w:t>nt. United States Environmental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935D7">
        <w:rPr>
          <w:rFonts w:ascii="Times New Roman" w:hAnsi="Times New Roman" w:cs="Times New Roman"/>
          <w:sz w:val="24"/>
          <w:szCs w:val="24"/>
        </w:rPr>
        <w:t>Protection Agency, Washington, DC, USA.</w:t>
      </w:r>
    </w:p>
    <w:p w:rsidR="00D935D7" w:rsidRPr="00E36CB9" w:rsidRDefault="00D935D7" w:rsidP="00D935D7">
      <w:pPr>
        <w:spacing w:line="48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proofErr w:type="spellStart"/>
      <w:r w:rsidRPr="00D935D7">
        <w:rPr>
          <w:rFonts w:ascii="Times New Roman" w:hAnsi="Times New Roman" w:cs="Times New Roman"/>
          <w:sz w:val="24"/>
          <w:szCs w:val="24"/>
        </w:rPr>
        <w:t>Zhai</w:t>
      </w:r>
      <w:proofErr w:type="spellEnd"/>
      <w:r w:rsidRPr="00D935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35D7">
        <w:rPr>
          <w:rFonts w:ascii="Times New Roman" w:hAnsi="Times New Roman" w:cs="Times New Roman"/>
          <w:sz w:val="24"/>
          <w:szCs w:val="24"/>
        </w:rPr>
        <w:t>Y.Z</w:t>
      </w:r>
      <w:proofErr w:type="spellEnd"/>
      <w:r w:rsidRPr="00D935D7">
        <w:rPr>
          <w:rFonts w:ascii="Times New Roman" w:hAnsi="Times New Roman" w:cs="Times New Roman"/>
          <w:sz w:val="24"/>
          <w:szCs w:val="24"/>
        </w:rPr>
        <w:t xml:space="preserve">., Lei, Y., Wu, J., </w:t>
      </w:r>
      <w:proofErr w:type="spellStart"/>
      <w:r w:rsidRPr="00D935D7">
        <w:rPr>
          <w:rFonts w:ascii="Times New Roman" w:hAnsi="Times New Roman" w:cs="Times New Roman"/>
          <w:sz w:val="24"/>
          <w:szCs w:val="24"/>
        </w:rPr>
        <w:t>Teng</w:t>
      </w:r>
      <w:proofErr w:type="spellEnd"/>
      <w:r w:rsidRPr="00D935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35D7">
        <w:rPr>
          <w:rFonts w:ascii="Times New Roman" w:hAnsi="Times New Roman" w:cs="Times New Roman"/>
          <w:sz w:val="24"/>
          <w:szCs w:val="24"/>
        </w:rPr>
        <w:t>Y.G</w:t>
      </w:r>
      <w:proofErr w:type="spellEnd"/>
      <w:r w:rsidRPr="00D935D7">
        <w:rPr>
          <w:rFonts w:ascii="Times New Roman" w:hAnsi="Times New Roman" w:cs="Times New Roman"/>
          <w:sz w:val="24"/>
          <w:szCs w:val="24"/>
        </w:rPr>
        <w:t xml:space="preserve">., Wang, </w:t>
      </w:r>
      <w:proofErr w:type="spellStart"/>
      <w:r w:rsidRPr="00D935D7">
        <w:rPr>
          <w:rFonts w:ascii="Times New Roman" w:hAnsi="Times New Roman" w:cs="Times New Roman"/>
          <w:sz w:val="24"/>
          <w:szCs w:val="24"/>
        </w:rPr>
        <w:t>J.S</w:t>
      </w:r>
      <w:proofErr w:type="spellEnd"/>
      <w:r w:rsidRPr="00D935D7">
        <w:rPr>
          <w:rFonts w:ascii="Times New Roman" w:hAnsi="Times New Roman" w:cs="Times New Roman"/>
          <w:sz w:val="24"/>
          <w:szCs w:val="24"/>
        </w:rPr>
        <w:t xml:space="preserve">., Zhao, </w:t>
      </w:r>
      <w:proofErr w:type="spellStart"/>
      <w:r w:rsidRPr="00D935D7">
        <w:rPr>
          <w:rFonts w:ascii="Times New Roman" w:hAnsi="Times New Roman" w:cs="Times New Roman"/>
          <w:sz w:val="24"/>
          <w:szCs w:val="24"/>
        </w:rPr>
        <w:t>X.B</w:t>
      </w:r>
      <w:proofErr w:type="spellEnd"/>
      <w:r w:rsidRPr="00D935D7">
        <w:rPr>
          <w:rFonts w:ascii="Times New Roman" w:hAnsi="Times New Roman" w:cs="Times New Roman"/>
          <w:sz w:val="24"/>
          <w:szCs w:val="24"/>
        </w:rPr>
        <w:t xml:space="preserve">., Pan, </w:t>
      </w:r>
      <w:proofErr w:type="spellStart"/>
      <w:r w:rsidRPr="00D935D7">
        <w:rPr>
          <w:rFonts w:ascii="Times New Roman" w:hAnsi="Times New Roman" w:cs="Times New Roman"/>
          <w:sz w:val="24"/>
          <w:szCs w:val="24"/>
        </w:rPr>
        <w:t>X.D</w:t>
      </w:r>
      <w:proofErr w:type="spellEnd"/>
      <w:r w:rsidRPr="00D935D7">
        <w:rPr>
          <w:rFonts w:ascii="Times New Roman" w:hAnsi="Times New Roman" w:cs="Times New Roman"/>
          <w:sz w:val="24"/>
          <w:szCs w:val="24"/>
        </w:rPr>
        <w:t xml:space="preserve">., 2017. Does the groundwater nitrate pollution in China pose a risk to human health? A critical review of published data. Environ. Sci. </w:t>
      </w:r>
      <w:proofErr w:type="spellStart"/>
      <w:r w:rsidRPr="00D935D7">
        <w:rPr>
          <w:rFonts w:ascii="Times New Roman" w:hAnsi="Times New Roman" w:cs="Times New Roman"/>
          <w:sz w:val="24"/>
          <w:szCs w:val="24"/>
        </w:rPr>
        <w:t>Pollut</w:t>
      </w:r>
      <w:proofErr w:type="spellEnd"/>
      <w:r w:rsidRPr="00D935D7">
        <w:rPr>
          <w:rFonts w:ascii="Times New Roman" w:hAnsi="Times New Roman" w:cs="Times New Roman"/>
          <w:sz w:val="24"/>
          <w:szCs w:val="24"/>
        </w:rPr>
        <w:t>. Res. 24, 3640–3653.</w:t>
      </w:r>
    </w:p>
    <w:sectPr w:rsidR="00D935D7" w:rsidRPr="00E36C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108" w:rsidRDefault="00404108" w:rsidP="00E36CB9">
      <w:r>
        <w:separator/>
      </w:r>
    </w:p>
  </w:endnote>
  <w:endnote w:type="continuationSeparator" w:id="0">
    <w:p w:rsidR="00404108" w:rsidRDefault="00404108" w:rsidP="00E36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108" w:rsidRDefault="00404108" w:rsidP="00E36CB9">
      <w:r>
        <w:separator/>
      </w:r>
    </w:p>
  </w:footnote>
  <w:footnote w:type="continuationSeparator" w:id="0">
    <w:p w:rsidR="00404108" w:rsidRDefault="00404108" w:rsidP="00E36CB9">
      <w:r>
        <w:continuationSeparator/>
      </w:r>
    </w:p>
  </w:footnote>
  <w:footnote w:id="1">
    <w:p w:rsidR="009D17A1" w:rsidRPr="00F7388E" w:rsidRDefault="009D17A1" w:rsidP="009D17A1">
      <w:pPr>
        <w:spacing w:line="240" w:lineRule="atLeast"/>
        <w:ind w:firstLineChars="47" w:firstLine="99"/>
        <w:jc w:val="left"/>
        <w:rPr>
          <w:rFonts w:ascii="Times New Roman" w:hAnsi="Times New Roman" w:cs="Times New Roman"/>
        </w:rPr>
      </w:pPr>
      <w:r w:rsidRPr="00F7388E">
        <w:rPr>
          <w:rStyle w:val="a8"/>
          <w:rFonts w:ascii="Times New Roman" w:hAnsi="Times New Roman" w:cs="Times New Roman"/>
          <w:szCs w:val="21"/>
        </w:rPr>
        <w:sym w:font="Symbol" w:char="F02A"/>
      </w:r>
      <w:r w:rsidRPr="00F7388E">
        <w:rPr>
          <w:rFonts w:ascii="Times New Roman" w:hAnsi="Times New Roman" w:cs="Times New Roman"/>
          <w:szCs w:val="24"/>
        </w:rPr>
        <w:t xml:space="preserve"> Correspondence Author: </w:t>
      </w:r>
      <w:proofErr w:type="spellStart"/>
      <w:r w:rsidRPr="00F7388E">
        <w:rPr>
          <w:rFonts w:ascii="Times New Roman" w:hAnsi="Times New Roman" w:cs="Times New Roman"/>
          <w:kern w:val="0"/>
          <w:szCs w:val="24"/>
        </w:rPr>
        <w:t>qyang@jlu.edu.cn</w:t>
      </w:r>
      <w:proofErr w:type="spell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EDE"/>
    <w:rsid w:val="00012ABF"/>
    <w:rsid w:val="000A00FD"/>
    <w:rsid w:val="000F2611"/>
    <w:rsid w:val="00124EFB"/>
    <w:rsid w:val="0012508F"/>
    <w:rsid w:val="00157CA4"/>
    <w:rsid w:val="00314F1E"/>
    <w:rsid w:val="00404108"/>
    <w:rsid w:val="004331C6"/>
    <w:rsid w:val="00435723"/>
    <w:rsid w:val="004A7125"/>
    <w:rsid w:val="004B0F8A"/>
    <w:rsid w:val="004D2033"/>
    <w:rsid w:val="00594F0C"/>
    <w:rsid w:val="005E695B"/>
    <w:rsid w:val="005F3C87"/>
    <w:rsid w:val="00676411"/>
    <w:rsid w:val="00694F9D"/>
    <w:rsid w:val="006E6657"/>
    <w:rsid w:val="00706EDE"/>
    <w:rsid w:val="00712374"/>
    <w:rsid w:val="007408D5"/>
    <w:rsid w:val="007C4314"/>
    <w:rsid w:val="007C52D6"/>
    <w:rsid w:val="009A2BC2"/>
    <w:rsid w:val="009A46D1"/>
    <w:rsid w:val="009D17A1"/>
    <w:rsid w:val="00B07BC9"/>
    <w:rsid w:val="00B23C59"/>
    <w:rsid w:val="00B63DC8"/>
    <w:rsid w:val="00C42160"/>
    <w:rsid w:val="00C814C6"/>
    <w:rsid w:val="00CE2F26"/>
    <w:rsid w:val="00D45212"/>
    <w:rsid w:val="00D935D7"/>
    <w:rsid w:val="00DA5E72"/>
    <w:rsid w:val="00DB4DBC"/>
    <w:rsid w:val="00DD73F0"/>
    <w:rsid w:val="00E0021F"/>
    <w:rsid w:val="00E20D2C"/>
    <w:rsid w:val="00E36CB9"/>
    <w:rsid w:val="00F33CA1"/>
    <w:rsid w:val="00F4781B"/>
    <w:rsid w:val="00F61C86"/>
    <w:rsid w:val="00F6297C"/>
    <w:rsid w:val="00F66843"/>
    <w:rsid w:val="00F7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7ECD675-7682-4AA1-97A1-86BA9FB32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0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C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6CB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6C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6CB9"/>
    <w:rPr>
      <w:sz w:val="18"/>
      <w:szCs w:val="18"/>
    </w:rPr>
  </w:style>
  <w:style w:type="paragraph" w:styleId="a7">
    <w:name w:val="List Paragraph"/>
    <w:basedOn w:val="a"/>
    <w:uiPriority w:val="34"/>
    <w:qFormat/>
    <w:rsid w:val="009A46D1"/>
    <w:pPr>
      <w:ind w:firstLineChars="200" w:firstLine="420"/>
    </w:pPr>
  </w:style>
  <w:style w:type="character" w:styleId="a8">
    <w:name w:val="footnote reference"/>
    <w:uiPriority w:val="99"/>
    <w:qFormat/>
    <w:rsid w:val="009D17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2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</Pages>
  <Words>437</Words>
  <Characters>2493</Characters>
  <Application>Microsoft Office Word</Application>
  <DocSecurity>0</DocSecurity>
  <Lines>20</Lines>
  <Paragraphs>5</Paragraphs>
  <ScaleCrop>false</ScaleCrop>
  <Company>HP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lizijun</dc:creator>
  <cp:keywords/>
  <dc:description/>
  <cp:lastModifiedBy>lizijun</cp:lastModifiedBy>
  <cp:revision>32</cp:revision>
  <dcterms:created xsi:type="dcterms:W3CDTF">2022-05-15T02:24:00Z</dcterms:created>
  <dcterms:modified xsi:type="dcterms:W3CDTF">2022-06-30T06:40:00Z</dcterms:modified>
</cp:coreProperties>
</file>