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B59D2" w14:textId="0EA2CADF" w:rsidR="00206DE4" w:rsidRDefault="00F7187E">
      <w:pPr>
        <w:rPr>
          <w:lang w:val="en-US"/>
        </w:rPr>
      </w:pPr>
      <w:r>
        <w:rPr>
          <w:lang w:val="en-US"/>
        </w:rPr>
        <w:t>Supplemental Material</w:t>
      </w:r>
    </w:p>
    <w:p w14:paraId="46D7974E" w14:textId="57D469AB" w:rsidR="00206DE4" w:rsidRDefault="00206DE4">
      <w:pPr>
        <w:rPr>
          <w:lang w:val="en-US"/>
        </w:rPr>
      </w:pPr>
    </w:p>
    <w:p w14:paraId="797DC36E" w14:textId="47F66399" w:rsidR="00F90D65" w:rsidRPr="00D97E06" w:rsidRDefault="00D97E06" w:rsidP="00D97E06">
      <w:pPr>
        <w:spacing w:line="480" w:lineRule="auto"/>
        <w:jc w:val="center"/>
        <w:rPr>
          <w:b/>
          <w:sz w:val="32"/>
          <w:szCs w:val="32"/>
          <w:lang w:val="en-US"/>
        </w:rPr>
      </w:pPr>
      <w:r w:rsidRPr="00A332B7">
        <w:rPr>
          <w:b/>
          <w:sz w:val="32"/>
          <w:szCs w:val="32"/>
          <w:lang w:val="en-US"/>
        </w:rPr>
        <w:t>Arterial Stiffness</w:t>
      </w:r>
      <w:r>
        <w:rPr>
          <w:b/>
          <w:sz w:val="32"/>
          <w:szCs w:val="32"/>
          <w:lang w:val="en-US"/>
        </w:rPr>
        <w:t xml:space="preserve"> in</w:t>
      </w:r>
      <w:r w:rsidRPr="00660668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en-US"/>
        </w:rPr>
        <w:t>Patients with Sarcoidosis and Obstructive Sleep Apnea</w:t>
      </w:r>
    </w:p>
    <w:p w14:paraId="68BF3D82" w14:textId="77777777" w:rsidR="00F90D65" w:rsidRPr="00E3304B" w:rsidRDefault="00F90D65" w:rsidP="00F90D65">
      <w:pPr>
        <w:rPr>
          <w:lang w:val="en-GB"/>
        </w:rPr>
      </w:pPr>
    </w:p>
    <w:p w14:paraId="0A8D2E48" w14:textId="77777777" w:rsidR="00D97E06" w:rsidRPr="00B17436" w:rsidRDefault="00D97E06" w:rsidP="00D97E06">
      <w:pPr>
        <w:spacing w:line="480" w:lineRule="auto"/>
        <w:rPr>
          <w:vertAlign w:val="superscript"/>
          <w:lang w:val="en-US"/>
        </w:rPr>
      </w:pPr>
      <w:r w:rsidRPr="00B17436">
        <w:rPr>
          <w:lang w:val="en-US"/>
        </w:rPr>
        <w:t>Maurice Roeder, MD</w:t>
      </w:r>
      <w:r w:rsidRPr="00B17436">
        <w:rPr>
          <w:vertAlign w:val="superscript"/>
          <w:lang w:val="en-US"/>
        </w:rPr>
        <w:t>1</w:t>
      </w:r>
      <w:r w:rsidRPr="00B17436">
        <w:rPr>
          <w:lang w:val="en-US"/>
        </w:rPr>
        <w:t>; Noriane A Sievi, MSc</w:t>
      </w:r>
      <w:r w:rsidRPr="00B17436">
        <w:rPr>
          <w:vertAlign w:val="superscript"/>
          <w:lang w:val="en-US"/>
        </w:rPr>
        <w:t>1</w:t>
      </w:r>
      <w:r w:rsidRPr="00B17436">
        <w:rPr>
          <w:lang w:val="en-US"/>
        </w:rPr>
        <w:t>;</w:t>
      </w:r>
      <w:r>
        <w:rPr>
          <w:lang w:val="en-US"/>
        </w:rPr>
        <w:t xml:space="preserve"> </w:t>
      </w:r>
      <w:r w:rsidRPr="00B17436">
        <w:rPr>
          <w:lang w:val="en-US"/>
        </w:rPr>
        <w:t>Ste</w:t>
      </w:r>
      <w:r>
        <w:rPr>
          <w:lang w:val="en-US"/>
        </w:rPr>
        <w:t>f</w:t>
      </w:r>
      <w:r w:rsidRPr="00B17436">
        <w:rPr>
          <w:lang w:val="en-US"/>
        </w:rPr>
        <w:t>an M</w:t>
      </w:r>
      <w:r>
        <w:rPr>
          <w:lang w:val="en-US"/>
        </w:rPr>
        <w:t>ale</w:t>
      </w:r>
      <w:r w:rsidRPr="00B17436">
        <w:rPr>
          <w:lang w:val="en-US"/>
        </w:rPr>
        <w:t>sevic, MD</w:t>
      </w:r>
      <w:r w:rsidRPr="00B17436">
        <w:rPr>
          <w:vertAlign w:val="superscript"/>
          <w:lang w:val="en-US"/>
        </w:rPr>
        <w:t>1</w:t>
      </w:r>
      <w:r w:rsidRPr="00B17436">
        <w:rPr>
          <w:lang w:val="en-US"/>
        </w:rPr>
        <w:t xml:space="preserve">; </w:t>
      </w:r>
      <w:r>
        <w:rPr>
          <w:lang w:val="en-US"/>
        </w:rPr>
        <w:t>Thomas Gaisl, MD</w:t>
      </w:r>
      <w:r>
        <w:rPr>
          <w:vertAlign w:val="superscript"/>
          <w:lang w:val="en-US"/>
        </w:rPr>
        <w:t>1</w:t>
      </w:r>
      <w:r>
        <w:rPr>
          <w:lang w:val="en-US"/>
        </w:rPr>
        <w:t xml:space="preserve">; </w:t>
      </w:r>
      <w:r w:rsidRPr="00B17436">
        <w:rPr>
          <w:lang w:val="en-US"/>
        </w:rPr>
        <w:t>Daniel Franzen</w:t>
      </w:r>
      <w:r>
        <w:rPr>
          <w:lang w:val="en-US"/>
        </w:rPr>
        <w:t>, MD</w:t>
      </w:r>
      <w:r w:rsidRPr="00B17436">
        <w:rPr>
          <w:vertAlign w:val="superscript"/>
          <w:lang w:val="en-US"/>
        </w:rPr>
        <w:t>1</w:t>
      </w:r>
      <w:r w:rsidRPr="00B17436">
        <w:rPr>
          <w:lang w:val="en-US"/>
        </w:rPr>
        <w:t>; Malcolm Kohler, MD</w:t>
      </w:r>
      <w:r w:rsidRPr="00B17436">
        <w:rPr>
          <w:vertAlign w:val="superscript"/>
          <w:lang w:val="en-US"/>
        </w:rPr>
        <w:t>1,</w:t>
      </w:r>
      <w:r>
        <w:rPr>
          <w:vertAlign w:val="superscript"/>
          <w:lang w:val="en-US"/>
        </w:rPr>
        <w:t>2</w:t>
      </w:r>
    </w:p>
    <w:p w14:paraId="68F33CD4" w14:textId="77777777" w:rsidR="00206DE4" w:rsidRPr="00206DE4" w:rsidRDefault="00206DE4">
      <w:pPr>
        <w:rPr>
          <w:lang w:val="en-US"/>
        </w:rPr>
      </w:pPr>
    </w:p>
    <w:p w14:paraId="5A0E6EDB" w14:textId="77777777" w:rsidR="00206DE4" w:rsidRPr="00206DE4" w:rsidRDefault="00206DE4" w:rsidP="00206DE4">
      <w:pPr>
        <w:pStyle w:val="berschrift2"/>
        <w:rPr>
          <w:lang w:val="en-US"/>
        </w:rPr>
      </w:pPr>
    </w:p>
    <w:p w14:paraId="0D2C13DC" w14:textId="288DE345" w:rsidR="00752521" w:rsidRPr="00206DE4" w:rsidRDefault="00206DE4" w:rsidP="00206DE4">
      <w:pPr>
        <w:pStyle w:val="berschrift2"/>
        <w:rPr>
          <w:lang w:val="en-US"/>
        </w:rPr>
      </w:pPr>
      <w:r w:rsidRPr="00206DE4">
        <w:rPr>
          <w:lang w:val="en-US"/>
        </w:rPr>
        <w:t>Inclusion and Exclusion Criteria</w:t>
      </w:r>
    </w:p>
    <w:p w14:paraId="6C7F5489" w14:textId="6BDAF6B1" w:rsidR="00206DE4" w:rsidRPr="00206DE4" w:rsidRDefault="00206DE4">
      <w:pPr>
        <w:rPr>
          <w:lang w:val="en-US"/>
        </w:rPr>
      </w:pPr>
    </w:p>
    <w:p w14:paraId="32542F60" w14:textId="179997FE" w:rsidR="00206DE4" w:rsidRPr="00206DE4" w:rsidRDefault="00206DE4" w:rsidP="00206DE4">
      <w:pPr>
        <w:spacing w:after="240" w:line="480" w:lineRule="auto"/>
        <w:rPr>
          <w:rFonts w:cs="Helvetica"/>
          <w:lang w:val="en-US"/>
        </w:rPr>
      </w:pPr>
      <w:r w:rsidRPr="00206DE4">
        <w:rPr>
          <w:rFonts w:cs="Helvetica"/>
          <w:lang w:val="en-US"/>
        </w:rPr>
        <w:t>Participants will be included in this study accord</w:t>
      </w:r>
      <w:r w:rsidR="00D97E06">
        <w:rPr>
          <w:rFonts w:cs="Helvetica"/>
          <w:lang w:val="en-US"/>
        </w:rPr>
        <w:t>ing to the following criteria.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49"/>
        <w:gridCol w:w="6709"/>
      </w:tblGrid>
      <w:tr w:rsidR="00206DE4" w:rsidRPr="00A41A15" w14:paraId="248DE285" w14:textId="77777777" w:rsidTr="003978C6">
        <w:trPr>
          <w:cantSplit/>
        </w:trPr>
        <w:tc>
          <w:tcPr>
            <w:tcW w:w="2249" w:type="dxa"/>
          </w:tcPr>
          <w:p w14:paraId="62AA4FA3" w14:textId="77777777" w:rsidR="00206DE4" w:rsidRPr="00550CEC" w:rsidRDefault="00206DE4" w:rsidP="0012175A">
            <w:pPr>
              <w:pStyle w:val="Tabletitle"/>
              <w:spacing w:line="480" w:lineRule="auto"/>
              <w:jc w:val="left"/>
              <w:rPr>
                <w:rFonts w:cs="Helvetica"/>
              </w:rPr>
            </w:pPr>
            <w:r w:rsidRPr="00550CEC">
              <w:rPr>
                <w:rFonts w:cs="Helvetica"/>
              </w:rPr>
              <w:t>Inclusion criteria (inclusive):</w:t>
            </w:r>
          </w:p>
        </w:tc>
        <w:tc>
          <w:tcPr>
            <w:tcW w:w="6709" w:type="dxa"/>
          </w:tcPr>
          <w:p w14:paraId="3ABE1148" w14:textId="0BB9E877" w:rsidR="00206DE4" w:rsidRPr="003422AC" w:rsidRDefault="00206DE4" w:rsidP="00206DE4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cs="Helvetica"/>
              </w:rPr>
            </w:pPr>
            <w:r w:rsidRPr="003422AC">
              <w:rPr>
                <w:rFonts w:cs="Helvetica"/>
              </w:rPr>
              <w:t>Subjects with a definite diagnosis of sarcoidosis according to intern</w:t>
            </w:r>
            <w:r w:rsidR="00D97E06">
              <w:rPr>
                <w:rFonts w:cs="Helvetica"/>
              </w:rPr>
              <w:t>ational ATS and WASOG guideline</w:t>
            </w:r>
          </w:p>
          <w:p w14:paraId="28A9D4AB" w14:textId="77777777" w:rsidR="00206DE4" w:rsidRPr="00A82DA7" w:rsidRDefault="00206DE4" w:rsidP="00206DE4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cs="Helvetica"/>
              </w:rPr>
            </w:pPr>
            <w:r>
              <w:rPr>
                <w:rFonts w:cs="Helvetica"/>
              </w:rPr>
              <w:t>Informed consent</w:t>
            </w:r>
          </w:p>
          <w:p w14:paraId="27312CBC" w14:textId="200B4C0E" w:rsidR="00206DE4" w:rsidRPr="00D97E06" w:rsidRDefault="00206DE4" w:rsidP="00D97E06">
            <w:pPr>
              <w:pStyle w:val="Listenabsatz"/>
              <w:numPr>
                <w:ilvl w:val="0"/>
                <w:numId w:val="1"/>
              </w:numPr>
              <w:spacing w:after="360" w:line="480" w:lineRule="auto"/>
              <w:rPr>
                <w:rFonts w:cs="Helvetica"/>
                <w:lang w:val="en-US"/>
              </w:rPr>
            </w:pPr>
            <w:r w:rsidRPr="003422AC">
              <w:rPr>
                <w:rFonts w:cs="Helvetica"/>
              </w:rPr>
              <w:t>18 years or above</w:t>
            </w:r>
            <w:bookmarkStart w:id="0" w:name="_GoBack"/>
            <w:bookmarkEnd w:id="0"/>
          </w:p>
        </w:tc>
      </w:tr>
      <w:tr w:rsidR="00206DE4" w:rsidRPr="00550CEC" w14:paraId="0015C508" w14:textId="77777777" w:rsidTr="003978C6">
        <w:trPr>
          <w:cantSplit/>
        </w:trPr>
        <w:tc>
          <w:tcPr>
            <w:tcW w:w="2249" w:type="dxa"/>
          </w:tcPr>
          <w:p w14:paraId="7237C0F6" w14:textId="77777777" w:rsidR="00206DE4" w:rsidRPr="00550CEC" w:rsidRDefault="00206DE4" w:rsidP="0012175A">
            <w:pPr>
              <w:pStyle w:val="Tabletitle"/>
              <w:spacing w:line="480" w:lineRule="auto"/>
              <w:jc w:val="left"/>
              <w:rPr>
                <w:rFonts w:cs="Helvetica"/>
              </w:rPr>
            </w:pPr>
            <w:r w:rsidRPr="00550CEC">
              <w:rPr>
                <w:rFonts w:cs="Helvetica"/>
              </w:rPr>
              <w:t>Exclusion criteria (exclusive):</w:t>
            </w:r>
          </w:p>
        </w:tc>
        <w:tc>
          <w:tcPr>
            <w:tcW w:w="6709" w:type="dxa"/>
          </w:tcPr>
          <w:p w14:paraId="5FF2837E" w14:textId="77777777" w:rsidR="00206DE4" w:rsidRDefault="00206DE4" w:rsidP="00206DE4">
            <w:pPr>
              <w:pStyle w:val="Listenabsatz"/>
              <w:numPr>
                <w:ilvl w:val="0"/>
                <w:numId w:val="2"/>
              </w:numPr>
              <w:spacing w:line="360" w:lineRule="auto"/>
              <w:rPr>
                <w:rFonts w:cs="Helvetica"/>
              </w:rPr>
            </w:pPr>
            <w:r>
              <w:rPr>
                <w:rFonts w:cs="Helvetica"/>
              </w:rPr>
              <w:t>M</w:t>
            </w:r>
            <w:r w:rsidRPr="00845941">
              <w:rPr>
                <w:rFonts w:cs="Helvetica"/>
              </w:rPr>
              <w:t>oribund or severe disease prohibiting protocol adherence</w:t>
            </w:r>
          </w:p>
          <w:p w14:paraId="75AB68CA" w14:textId="77777777" w:rsidR="00206DE4" w:rsidRDefault="00206DE4" w:rsidP="00206DE4">
            <w:pPr>
              <w:pStyle w:val="Listenabsatz"/>
              <w:numPr>
                <w:ilvl w:val="0"/>
                <w:numId w:val="2"/>
              </w:numPr>
              <w:spacing w:line="360" w:lineRule="auto"/>
              <w:rPr>
                <w:rFonts w:cs="Helvetica"/>
              </w:rPr>
            </w:pPr>
            <w:r>
              <w:rPr>
                <w:rFonts w:cs="Helvetica"/>
              </w:rPr>
              <w:t>C</w:t>
            </w:r>
            <w:r w:rsidRPr="0059671E">
              <w:rPr>
                <w:rFonts w:cs="Helvetica"/>
              </w:rPr>
              <w:t>ontinuous positive airway pressure</w:t>
            </w:r>
            <w:r>
              <w:rPr>
                <w:rFonts w:cs="Helvetica"/>
              </w:rPr>
              <w:t xml:space="preserve"> treatment for OSA at baseline</w:t>
            </w:r>
          </w:p>
          <w:p w14:paraId="4BDFFC6D" w14:textId="77777777" w:rsidR="00206DE4" w:rsidRPr="00A82DA7" w:rsidRDefault="00206DE4" w:rsidP="00206DE4">
            <w:pPr>
              <w:pStyle w:val="Listenabsatz"/>
              <w:numPr>
                <w:ilvl w:val="0"/>
                <w:numId w:val="2"/>
              </w:numPr>
              <w:spacing w:line="360" w:lineRule="auto"/>
              <w:rPr>
                <w:rFonts w:cs="Helvetica"/>
              </w:rPr>
            </w:pPr>
            <w:r w:rsidRPr="00A82DA7">
              <w:rPr>
                <w:rFonts w:cs="Helvetica"/>
              </w:rPr>
              <w:t>Use of oxygen therapy or home ventilation</w:t>
            </w:r>
          </w:p>
          <w:p w14:paraId="6AE3C2ED" w14:textId="77777777" w:rsidR="00206DE4" w:rsidRDefault="00206DE4" w:rsidP="00206DE4">
            <w:pPr>
              <w:pStyle w:val="Listenabsatz"/>
              <w:numPr>
                <w:ilvl w:val="0"/>
                <w:numId w:val="2"/>
              </w:numPr>
              <w:spacing w:after="80" w:line="360" w:lineRule="auto"/>
              <w:rPr>
                <w:rFonts w:cs="Helvetica"/>
              </w:rPr>
            </w:pPr>
            <w:r>
              <w:rPr>
                <w:rFonts w:cs="Helvetica"/>
              </w:rPr>
              <w:t>P</w:t>
            </w:r>
            <w:r w:rsidRPr="00845941">
              <w:rPr>
                <w:rFonts w:cs="Helvetica"/>
              </w:rPr>
              <w:t>hysical or intellectual impairment precluding informed consent or protocol adherence</w:t>
            </w:r>
          </w:p>
          <w:p w14:paraId="3EB9FC6D" w14:textId="77777777" w:rsidR="00206DE4" w:rsidRPr="00470B90" w:rsidRDefault="00206DE4" w:rsidP="00206DE4">
            <w:pPr>
              <w:pStyle w:val="Listenabsatz"/>
              <w:numPr>
                <w:ilvl w:val="0"/>
                <w:numId w:val="2"/>
              </w:numPr>
              <w:spacing w:line="480" w:lineRule="auto"/>
              <w:rPr>
                <w:rFonts w:cs="Helvetica"/>
              </w:rPr>
            </w:pPr>
            <w:r w:rsidRPr="008A2839">
              <w:rPr>
                <w:rFonts w:cs="Helvetica"/>
              </w:rPr>
              <w:t>Pregnant patients</w:t>
            </w:r>
          </w:p>
        </w:tc>
      </w:tr>
    </w:tbl>
    <w:p w14:paraId="02A9AE19" w14:textId="77777777" w:rsidR="003978C6" w:rsidRDefault="003978C6" w:rsidP="003978C6">
      <w:pPr>
        <w:rPr>
          <w:b/>
          <w:lang w:val="en-US"/>
        </w:rPr>
      </w:pPr>
    </w:p>
    <w:p w14:paraId="11695419" w14:textId="35511031" w:rsidR="003978C6" w:rsidRDefault="003978C6" w:rsidP="003978C6">
      <w:pPr>
        <w:rPr>
          <w:b/>
          <w:lang w:val="en-US"/>
        </w:rPr>
      </w:pPr>
    </w:p>
    <w:p w14:paraId="7DDB054E" w14:textId="653537E7" w:rsidR="003978C6" w:rsidRDefault="003978C6" w:rsidP="003978C6">
      <w:pPr>
        <w:rPr>
          <w:b/>
          <w:lang w:val="en-US"/>
        </w:rPr>
      </w:pPr>
    </w:p>
    <w:sectPr w:rsidR="003978C6" w:rsidSect="00A2152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430BF"/>
    <w:multiLevelType w:val="hybridMultilevel"/>
    <w:tmpl w:val="CA827DC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186C8D"/>
    <w:multiLevelType w:val="multilevel"/>
    <w:tmpl w:val="4FB6519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F243185"/>
    <w:multiLevelType w:val="hybridMultilevel"/>
    <w:tmpl w:val="EED0475C"/>
    <w:lvl w:ilvl="0" w:tplc="08070001">
      <w:start w:val="1"/>
      <w:numFmt w:val="bullet"/>
      <w:lvlText w:val=""/>
      <w:lvlJc w:val="left"/>
      <w:pPr>
        <w:ind w:left="3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</w:abstractNum>
  <w:abstractNum w:abstractNumId="3" w15:restartNumberingAfterBreak="0">
    <w:nsid w:val="665357F6"/>
    <w:multiLevelType w:val="multilevel"/>
    <w:tmpl w:val="634CB9E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E4"/>
    <w:rsid w:val="00004F08"/>
    <w:rsid w:val="00082C0F"/>
    <w:rsid w:val="000A481A"/>
    <w:rsid w:val="00136A9E"/>
    <w:rsid w:val="00142915"/>
    <w:rsid w:val="00144E72"/>
    <w:rsid w:val="001971F5"/>
    <w:rsid w:val="001B1A42"/>
    <w:rsid w:val="001F070F"/>
    <w:rsid w:val="00206DE4"/>
    <w:rsid w:val="00213505"/>
    <w:rsid w:val="00217C99"/>
    <w:rsid w:val="002700E5"/>
    <w:rsid w:val="00286E61"/>
    <w:rsid w:val="0031776E"/>
    <w:rsid w:val="00340669"/>
    <w:rsid w:val="00371053"/>
    <w:rsid w:val="003978C6"/>
    <w:rsid w:val="00410BD2"/>
    <w:rsid w:val="005123AF"/>
    <w:rsid w:val="005421CE"/>
    <w:rsid w:val="00572FC6"/>
    <w:rsid w:val="005F5094"/>
    <w:rsid w:val="00604E99"/>
    <w:rsid w:val="00612AD8"/>
    <w:rsid w:val="006271B3"/>
    <w:rsid w:val="00677705"/>
    <w:rsid w:val="006A0019"/>
    <w:rsid w:val="006D6A2D"/>
    <w:rsid w:val="00702250"/>
    <w:rsid w:val="00713CE1"/>
    <w:rsid w:val="007B0C64"/>
    <w:rsid w:val="007B326B"/>
    <w:rsid w:val="007E726B"/>
    <w:rsid w:val="00833C9E"/>
    <w:rsid w:val="008664E8"/>
    <w:rsid w:val="008A0193"/>
    <w:rsid w:val="009452A8"/>
    <w:rsid w:val="009B0086"/>
    <w:rsid w:val="009B2A41"/>
    <w:rsid w:val="009E05F2"/>
    <w:rsid w:val="00A21520"/>
    <w:rsid w:val="00A32F43"/>
    <w:rsid w:val="00A66CCE"/>
    <w:rsid w:val="00AB55C0"/>
    <w:rsid w:val="00AD3559"/>
    <w:rsid w:val="00B64B9F"/>
    <w:rsid w:val="00BA0314"/>
    <w:rsid w:val="00BB5C3F"/>
    <w:rsid w:val="00BC65BC"/>
    <w:rsid w:val="00BD0169"/>
    <w:rsid w:val="00C14DC0"/>
    <w:rsid w:val="00C5777F"/>
    <w:rsid w:val="00CB1B9D"/>
    <w:rsid w:val="00CB7BC9"/>
    <w:rsid w:val="00D05616"/>
    <w:rsid w:val="00D129CB"/>
    <w:rsid w:val="00D67F76"/>
    <w:rsid w:val="00D97E06"/>
    <w:rsid w:val="00DA022E"/>
    <w:rsid w:val="00DC7EE3"/>
    <w:rsid w:val="00E87F94"/>
    <w:rsid w:val="00EB4EA5"/>
    <w:rsid w:val="00F43F56"/>
    <w:rsid w:val="00F57394"/>
    <w:rsid w:val="00F7187E"/>
    <w:rsid w:val="00F90D65"/>
    <w:rsid w:val="00F972B6"/>
    <w:rsid w:val="00FA778F"/>
    <w:rsid w:val="00FD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2A1F8E"/>
  <w15:chartTrackingRefBased/>
  <w15:docId w15:val="{137D656F-9C4E-7A43-A291-D038A2D2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206DE4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6D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06DE4"/>
    <w:pPr>
      <w:widowControl w:val="0"/>
      <w:spacing w:before="80" w:after="40"/>
      <w:ind w:left="720"/>
      <w:contextualSpacing/>
    </w:pPr>
    <w:rPr>
      <w:rFonts w:ascii="Helvetica" w:eastAsia="Times New Roman" w:hAnsi="Helvetica" w:cs="Times New Roman"/>
      <w:sz w:val="20"/>
      <w:szCs w:val="20"/>
      <w:lang w:val="en-GB" w:eastAsia="ja-JP"/>
    </w:rPr>
  </w:style>
  <w:style w:type="paragraph" w:customStyle="1" w:styleId="Tabletitle">
    <w:name w:val="Table_title"/>
    <w:basedOn w:val="Standard"/>
    <w:qFormat/>
    <w:rsid w:val="00206DE4"/>
    <w:pPr>
      <w:widowControl w:val="0"/>
      <w:spacing w:before="120" w:after="40"/>
      <w:jc w:val="both"/>
    </w:pPr>
    <w:rPr>
      <w:rFonts w:ascii="Helvetica" w:eastAsia="Times New Roman" w:hAnsi="Helvetica" w:cs="Times New Roman"/>
      <w:b/>
      <w:sz w:val="20"/>
      <w:szCs w:val="20"/>
      <w:lang w:val="en-GB" w:eastAsia="ja-JP"/>
    </w:rPr>
  </w:style>
  <w:style w:type="character" w:customStyle="1" w:styleId="berschrift1Zchn">
    <w:name w:val="Überschrift 1 Zchn"/>
    <w:basedOn w:val="Absatz-Standardschriftart"/>
    <w:link w:val="berschrift1"/>
    <w:rsid w:val="00206DE4"/>
    <w:rPr>
      <w:rFonts w:ascii="Arial" w:eastAsia="Times New Roman" w:hAnsi="Arial" w:cs="Arial"/>
      <w:b/>
      <w:bCs/>
      <w:kern w:val="32"/>
      <w:sz w:val="32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6D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enraster">
    <w:name w:val="Table Grid"/>
    <w:basedOn w:val="NormaleTabelle"/>
    <w:uiPriority w:val="39"/>
    <w:rsid w:val="003978C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basedOn w:val="Standard"/>
    <w:next w:val="Standard"/>
    <w:link w:val="UntertitelZchn"/>
    <w:uiPriority w:val="11"/>
    <w:qFormat/>
    <w:rsid w:val="003978C6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978C6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Roeder Maurice</dc:creator>
  <cp:keywords/>
  <dc:description/>
  <cp:lastModifiedBy>Sievi Noriane</cp:lastModifiedBy>
  <cp:revision>9</cp:revision>
  <dcterms:created xsi:type="dcterms:W3CDTF">2021-10-17T15:29:00Z</dcterms:created>
  <dcterms:modified xsi:type="dcterms:W3CDTF">2022-06-30T12:41:00Z</dcterms:modified>
</cp:coreProperties>
</file>