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555F" w:rsidRDefault="0071555F" w:rsidP="0071555F">
      <w:pPr>
        <w:pStyle w:val="Default"/>
        <w:spacing w:after="27" w:line="276" w:lineRule="auto"/>
        <w:jc w:val="center"/>
        <w:rPr>
          <w:rFonts w:asciiTheme="minorHAnsi" w:hAnsiTheme="minorHAnsi" w:cs="Arial"/>
          <w:b/>
          <w:sz w:val="22"/>
          <w:szCs w:val="22"/>
        </w:rPr>
      </w:pPr>
      <w:r w:rsidRPr="00AA44CC">
        <w:rPr>
          <w:rFonts w:asciiTheme="minorHAnsi" w:hAnsiTheme="minorHAnsi" w:cs="Arial"/>
          <w:b/>
          <w:sz w:val="22"/>
          <w:szCs w:val="22"/>
        </w:rPr>
        <w:t>Box 1</w:t>
      </w:r>
      <w:r>
        <w:rPr>
          <w:rFonts w:asciiTheme="minorHAnsi" w:hAnsiTheme="minorHAnsi" w:cs="Arial"/>
          <w:b/>
          <w:sz w:val="22"/>
          <w:szCs w:val="22"/>
        </w:rPr>
        <w:t xml:space="preserve">: </w:t>
      </w:r>
      <w:r w:rsidRPr="00AA44CC">
        <w:rPr>
          <w:rFonts w:asciiTheme="minorHAnsi" w:hAnsiTheme="minorHAnsi" w:cs="Arial"/>
          <w:b/>
          <w:sz w:val="22"/>
          <w:szCs w:val="22"/>
        </w:rPr>
        <w:t>2017 Pilot HSS Program Theory of Change</w:t>
      </w:r>
    </w:p>
    <w:p w:rsidR="0071555F" w:rsidRDefault="00720F3D" w:rsidP="0071555F">
      <w:pPr>
        <w:pStyle w:val="Default"/>
        <w:spacing w:after="27" w:line="276" w:lineRule="auto"/>
        <w:jc w:val="center"/>
        <w:rPr>
          <w:rFonts w:asciiTheme="minorHAnsi" w:hAnsiTheme="minorHAnsi" w:cs="Arial"/>
          <w:b/>
          <w:sz w:val="22"/>
          <w:szCs w:val="22"/>
        </w:rPr>
      </w:pPr>
      <w:r>
        <w:rPr>
          <w:noProof/>
        </w:rPr>
        <w:drawing>
          <wp:inline distT="0" distB="0" distL="0" distR="0" wp14:anchorId="19F1C6D4" wp14:editId="6B656896">
            <wp:extent cx="5846319" cy="8205784"/>
            <wp:effectExtent l="127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7966" t="11512" r="38491" b="1575"/>
                    <a:stretch/>
                  </pic:blipFill>
                  <pic:spPr bwMode="auto">
                    <a:xfrm rot="5400000">
                      <a:off x="0" y="0"/>
                      <a:ext cx="5877956" cy="82501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840F1" w:rsidRDefault="00C840F1"/>
    <w:sectPr w:rsidR="00C840F1" w:rsidSect="00720F3D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55F"/>
    <w:rsid w:val="0071555F"/>
    <w:rsid w:val="00720F3D"/>
    <w:rsid w:val="00C84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48760"/>
  <w15:chartTrackingRefBased/>
  <w15:docId w15:val="{0D3C2513-C1B9-41CB-818B-845F3F0DC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155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Lucio Naccarella</dc:creator>
  <cp:keywords/>
  <dc:description/>
  <cp:lastModifiedBy>Lucio Naccarella</cp:lastModifiedBy>
  <cp:revision>2</cp:revision>
  <dcterms:created xsi:type="dcterms:W3CDTF">2019-12-20T01:23:00Z</dcterms:created>
  <dcterms:modified xsi:type="dcterms:W3CDTF">2019-12-20T01:24:00Z</dcterms:modified>
</cp:coreProperties>
</file>