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6"/>
        <w:gridCol w:w="1209"/>
        <w:gridCol w:w="1201"/>
        <w:gridCol w:w="1877"/>
        <w:gridCol w:w="1199"/>
      </w:tblGrid>
      <w:tr w:rsidR="00DB6135" w:rsidRPr="005A4206" w14:paraId="0E163738" w14:textId="77777777" w:rsidTr="007C4D0A">
        <w:trPr>
          <w:trHeight w:val="300"/>
          <w:jc w:val="center"/>
        </w:trPr>
        <w:tc>
          <w:tcPr>
            <w:tcW w:w="202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F990" w14:textId="77777777" w:rsidR="00DB6135" w:rsidRPr="00CF74DB" w:rsidRDefault="00DB6135" w:rsidP="00DB6B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65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017F" w14:textId="77777777" w:rsidR="00DB6135" w:rsidRPr="00CF74DB" w:rsidRDefault="00DB6135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232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A44C76" w14:textId="510116DF" w:rsidR="00DB6135" w:rsidRPr="000E3532" w:rsidRDefault="00DB6135" w:rsidP="007C4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0E35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l-PL"/>
              </w:rPr>
              <w:t>W</w:t>
            </w:r>
            <w:r w:rsidRPr="00DB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k</w:t>
            </w:r>
            <w:proofErr w:type="spellEnd"/>
            <w:r w:rsidRPr="00DB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 xml:space="preserve"> </w:t>
            </w:r>
            <w:r w:rsidRPr="000E35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l-PL"/>
              </w:rPr>
              <w:t xml:space="preserve">based on the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l-PL"/>
              </w:rPr>
              <w:t>intimate assessment</w:t>
            </w:r>
          </w:p>
        </w:tc>
      </w:tr>
      <w:tr w:rsidR="00DB6135" w:rsidRPr="00CF10C0" w14:paraId="18DE1413" w14:textId="77777777" w:rsidTr="007C4D0A">
        <w:trPr>
          <w:trHeight w:val="300"/>
          <w:jc w:val="center"/>
        </w:trPr>
        <w:tc>
          <w:tcPr>
            <w:tcW w:w="20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057C" w14:textId="77777777" w:rsidR="00DB6135" w:rsidRPr="000E3532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2AFC" w14:textId="77777777" w:rsidR="00DB6135" w:rsidRPr="000E3532" w:rsidRDefault="00DB6135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BD38" w14:textId="49CF3343" w:rsidR="00DB6135" w:rsidRPr="00CF10C0" w:rsidRDefault="00DB6135" w:rsidP="007C4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≤</w:t>
            </w:r>
            <w:r w:rsidR="007C4D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E59C" w14:textId="5033E529" w:rsidR="00DB6135" w:rsidRPr="00CF10C0" w:rsidRDefault="00DB6135" w:rsidP="007C4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 w:rsidR="007C4D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7C4D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6A76" w14:textId="2CEE620A" w:rsidR="00DB6135" w:rsidRPr="00CF10C0" w:rsidRDefault="00DB6135" w:rsidP="007C4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&gt;</w:t>
            </w:r>
            <w:r w:rsidR="007C4D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DB6135" w:rsidRPr="00CF10C0" w14:paraId="675FF73A" w14:textId="77777777" w:rsidTr="00C80255">
        <w:trPr>
          <w:trHeight w:val="300"/>
          <w:jc w:val="center"/>
        </w:trPr>
        <w:tc>
          <w:tcPr>
            <w:tcW w:w="202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B4E343" w14:textId="77777777" w:rsidR="00DB6135" w:rsidRPr="007D26B6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7D26B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l-PL"/>
              </w:rPr>
              <w:t>Hydromorphological</w:t>
            </w:r>
            <w:proofErr w:type="spellEnd"/>
            <w:r w:rsidRPr="007D26B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l-PL"/>
              </w:rPr>
              <w:t xml:space="preserve"> status class based on field assessment (HIR </w:t>
            </w:r>
            <w:proofErr w:type="spellStart"/>
            <w:r w:rsidRPr="007D26B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l-PL"/>
              </w:rPr>
              <w:t>multimetric</w:t>
            </w:r>
            <w:proofErr w:type="spellEnd"/>
            <w:r w:rsidRPr="007D26B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l-PL"/>
              </w:rPr>
              <w:t>)</w:t>
            </w:r>
          </w:p>
        </w:tc>
        <w:tc>
          <w:tcPr>
            <w:tcW w:w="6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4A52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52" w:type="pct"/>
            <w:tcBorders>
              <w:top w:val="single" w:sz="4" w:space="0" w:color="auto"/>
            </w:tcBorders>
            <w:shd w:val="clear" w:color="000000" w:fill="33CC33"/>
            <w:noWrap/>
            <w:vAlign w:val="center"/>
            <w:hideMark/>
          </w:tcPr>
          <w:p w14:paraId="3653027B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19" w:type="pct"/>
            <w:tcBorders>
              <w:top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9930898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52" w:type="pct"/>
            <w:tcBorders>
              <w:top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8BD75E1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DB6135" w:rsidRPr="00CF10C0" w14:paraId="5BE46A15" w14:textId="77777777" w:rsidTr="00C80255">
        <w:trPr>
          <w:trHeight w:val="300"/>
          <w:jc w:val="center"/>
        </w:trPr>
        <w:tc>
          <w:tcPr>
            <w:tcW w:w="2022" w:type="pct"/>
            <w:vMerge/>
            <w:vAlign w:val="center"/>
            <w:hideMark/>
          </w:tcPr>
          <w:p w14:paraId="679C58A4" w14:textId="77777777" w:rsidR="00DB6135" w:rsidRPr="00CF10C0" w:rsidRDefault="00DB6135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74016CFB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52" w:type="pct"/>
            <w:shd w:val="clear" w:color="000000" w:fill="FFFF00"/>
            <w:noWrap/>
            <w:vAlign w:val="center"/>
            <w:hideMark/>
          </w:tcPr>
          <w:p w14:paraId="75BEDE7A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19" w:type="pct"/>
            <w:shd w:val="clear" w:color="000000" w:fill="33CC33"/>
            <w:noWrap/>
            <w:vAlign w:val="center"/>
            <w:hideMark/>
          </w:tcPr>
          <w:p w14:paraId="3669F3EB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52" w:type="pct"/>
            <w:shd w:val="clear" w:color="000000" w:fill="00B0F0"/>
            <w:noWrap/>
            <w:vAlign w:val="center"/>
            <w:hideMark/>
          </w:tcPr>
          <w:p w14:paraId="19BF531E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DB6135" w:rsidRPr="00CF10C0" w14:paraId="53B12510" w14:textId="77777777" w:rsidTr="00C80255">
        <w:trPr>
          <w:trHeight w:val="300"/>
          <w:jc w:val="center"/>
        </w:trPr>
        <w:tc>
          <w:tcPr>
            <w:tcW w:w="2022" w:type="pct"/>
            <w:vMerge/>
            <w:vAlign w:val="center"/>
            <w:hideMark/>
          </w:tcPr>
          <w:p w14:paraId="64C68CB5" w14:textId="77777777" w:rsidR="00DB6135" w:rsidRPr="00CF10C0" w:rsidRDefault="00DB6135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3010D6DE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52" w:type="pct"/>
            <w:shd w:val="clear" w:color="auto" w:fill="FFC000"/>
            <w:noWrap/>
            <w:vAlign w:val="center"/>
            <w:hideMark/>
          </w:tcPr>
          <w:p w14:paraId="110FD7B2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19" w:type="pct"/>
            <w:shd w:val="clear" w:color="000000" w:fill="FFFF00"/>
            <w:noWrap/>
            <w:vAlign w:val="center"/>
            <w:hideMark/>
          </w:tcPr>
          <w:p w14:paraId="27D2815C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52" w:type="pct"/>
            <w:shd w:val="clear" w:color="000000" w:fill="33CC33"/>
            <w:noWrap/>
            <w:vAlign w:val="center"/>
            <w:hideMark/>
          </w:tcPr>
          <w:p w14:paraId="51B97B04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DB6135" w:rsidRPr="00CF10C0" w14:paraId="22F31749" w14:textId="77777777" w:rsidTr="00C80255">
        <w:trPr>
          <w:trHeight w:val="300"/>
          <w:jc w:val="center"/>
        </w:trPr>
        <w:tc>
          <w:tcPr>
            <w:tcW w:w="2022" w:type="pct"/>
            <w:vMerge/>
            <w:vAlign w:val="center"/>
            <w:hideMark/>
          </w:tcPr>
          <w:p w14:paraId="4DE7C422" w14:textId="77777777" w:rsidR="00DB6135" w:rsidRPr="00CF10C0" w:rsidRDefault="00DB6135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4F5C26B7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52" w:type="pct"/>
            <w:shd w:val="clear" w:color="auto" w:fill="FF0000"/>
            <w:noWrap/>
            <w:vAlign w:val="center"/>
            <w:hideMark/>
          </w:tcPr>
          <w:p w14:paraId="1D461692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19" w:type="pct"/>
            <w:shd w:val="clear" w:color="000000" w:fill="FFC000"/>
            <w:noWrap/>
            <w:vAlign w:val="center"/>
            <w:hideMark/>
          </w:tcPr>
          <w:p w14:paraId="24DC9B95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52" w:type="pct"/>
            <w:shd w:val="clear" w:color="000000" w:fill="FFFF00"/>
            <w:noWrap/>
            <w:vAlign w:val="center"/>
            <w:hideMark/>
          </w:tcPr>
          <w:p w14:paraId="3E4973FA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DB6135" w:rsidRPr="00CF10C0" w14:paraId="282EE70E" w14:textId="77777777" w:rsidTr="00C80255">
        <w:trPr>
          <w:trHeight w:val="300"/>
          <w:jc w:val="center"/>
        </w:trPr>
        <w:tc>
          <w:tcPr>
            <w:tcW w:w="2022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2D120B6" w14:textId="77777777" w:rsidR="00DB6135" w:rsidRPr="00CF10C0" w:rsidRDefault="00DB6135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D41E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B3628E3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7CB69D3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A7A9EE" w14:textId="77777777" w:rsidR="00DB6135" w:rsidRPr="00CF10C0" w:rsidRDefault="00DB6135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F10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</w:tbl>
    <w:p w14:paraId="5656C660" w14:textId="77777777" w:rsidR="00F31C58" w:rsidRDefault="00F31C58"/>
    <w:sectPr w:rsidR="00F31C58" w:rsidSect="00960B3A">
      <w:headerReference w:type="first" r:id="rId6"/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28A0D" w14:textId="77777777" w:rsidR="005A4206" w:rsidRDefault="005A4206" w:rsidP="005A4206">
      <w:pPr>
        <w:spacing w:after="0" w:line="240" w:lineRule="auto"/>
      </w:pPr>
      <w:r>
        <w:separator/>
      </w:r>
    </w:p>
  </w:endnote>
  <w:endnote w:type="continuationSeparator" w:id="0">
    <w:p w14:paraId="64F84275" w14:textId="77777777" w:rsidR="005A4206" w:rsidRDefault="005A4206" w:rsidP="005A4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B5618" w14:textId="77777777" w:rsidR="005A4206" w:rsidRDefault="005A4206" w:rsidP="005A4206">
      <w:pPr>
        <w:spacing w:after="0" w:line="240" w:lineRule="auto"/>
      </w:pPr>
      <w:r>
        <w:separator/>
      </w:r>
    </w:p>
  </w:footnote>
  <w:footnote w:type="continuationSeparator" w:id="0">
    <w:p w14:paraId="1DD78497" w14:textId="77777777" w:rsidR="005A4206" w:rsidRDefault="005A4206" w:rsidP="005A4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A8F2E" w14:textId="689D25F5" w:rsidR="005A4206" w:rsidRPr="005A4206" w:rsidRDefault="005A4206" w:rsidP="005A4206">
    <w:pPr>
      <w:spacing w:line="360" w:lineRule="auto"/>
      <w:jc w:val="both"/>
      <w:rPr>
        <w:rFonts w:ascii="Times New Roman"/>
        <w:sz w:val="24"/>
        <w:szCs w:val="24"/>
        <w:lang w:val="en-US"/>
      </w:rPr>
    </w:pPr>
    <w:r w:rsidRPr="00F607C2">
      <w:rPr>
        <w:rFonts w:ascii="Times New Roman"/>
        <w:sz w:val="24"/>
        <w:szCs w:val="24"/>
        <w:lang w:val="en-US"/>
      </w:rPr>
      <w:t xml:space="preserve">Table 2 Changes in the HIR </w:t>
    </w:r>
    <w:proofErr w:type="spellStart"/>
    <w:r w:rsidRPr="00F607C2">
      <w:rPr>
        <w:rFonts w:ascii="Times New Roman"/>
        <w:sz w:val="24"/>
        <w:szCs w:val="24"/>
        <w:lang w:val="en-US"/>
      </w:rPr>
      <w:t>multimetric</w:t>
    </w:r>
    <w:proofErr w:type="spellEnd"/>
    <w:r w:rsidRPr="00F607C2">
      <w:rPr>
        <w:rFonts w:ascii="Times New Roman"/>
        <w:sz w:val="24"/>
        <w:szCs w:val="24"/>
        <w:lang w:val="en-US"/>
      </w:rPr>
      <w:t xml:space="preserve"> class depending on the value of the </w:t>
    </w:r>
    <w:proofErr w:type="spellStart"/>
    <w:r w:rsidRPr="00F607C2">
      <w:rPr>
        <w:rFonts w:ascii="Times New Roman"/>
        <w:sz w:val="24"/>
        <w:szCs w:val="24"/>
        <w:lang w:val="en-US"/>
      </w:rPr>
      <w:t>W</w:t>
    </w:r>
    <w:r w:rsidRPr="00F607C2">
      <w:rPr>
        <w:rFonts w:ascii="Times New Roman"/>
        <w:sz w:val="24"/>
        <w:szCs w:val="24"/>
        <w:vertAlign w:val="subscript"/>
        <w:lang w:val="en-US"/>
      </w:rPr>
      <w:t>k</w:t>
    </w:r>
    <w:proofErr w:type="spellEnd"/>
    <w:r w:rsidRPr="00F607C2">
      <w:rPr>
        <w:rFonts w:ascii="Times New Roman"/>
        <w:sz w:val="24"/>
        <w:szCs w:val="24"/>
        <w:vertAlign w:val="subscript"/>
        <w:lang w:val="en-US"/>
      </w:rPr>
      <w:t xml:space="preserve"> </w:t>
    </w:r>
    <w:r w:rsidRPr="00F607C2">
      <w:rPr>
        <w:rFonts w:ascii="Times New Roman"/>
        <w:sz w:val="24"/>
        <w:szCs w:val="24"/>
        <w:lang w:val="en-US"/>
      </w:rPr>
      <w:t>coefficient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AB"/>
    <w:rsid w:val="000413AB"/>
    <w:rsid w:val="00064791"/>
    <w:rsid w:val="000C2C51"/>
    <w:rsid w:val="0029244D"/>
    <w:rsid w:val="002B3487"/>
    <w:rsid w:val="00303E05"/>
    <w:rsid w:val="00342434"/>
    <w:rsid w:val="003D0F9E"/>
    <w:rsid w:val="004D20DF"/>
    <w:rsid w:val="005A4206"/>
    <w:rsid w:val="005D28DA"/>
    <w:rsid w:val="00623983"/>
    <w:rsid w:val="00662390"/>
    <w:rsid w:val="006A745D"/>
    <w:rsid w:val="00757290"/>
    <w:rsid w:val="007C4D0A"/>
    <w:rsid w:val="007C7DD2"/>
    <w:rsid w:val="00841E57"/>
    <w:rsid w:val="008440A8"/>
    <w:rsid w:val="00960B3A"/>
    <w:rsid w:val="00C80255"/>
    <w:rsid w:val="00CA362A"/>
    <w:rsid w:val="00CB10DD"/>
    <w:rsid w:val="00CC21BC"/>
    <w:rsid w:val="00CD52AE"/>
    <w:rsid w:val="00D66187"/>
    <w:rsid w:val="00D71855"/>
    <w:rsid w:val="00DB6135"/>
    <w:rsid w:val="00F31C58"/>
    <w:rsid w:val="00F34346"/>
    <w:rsid w:val="00F54626"/>
    <w:rsid w:val="00F6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BA1861"/>
  <w15:chartTrackingRefBased/>
  <w15:docId w15:val="{06886CD4-1A9E-4E9F-95B6-3C435C25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135"/>
    <w:rPr>
      <w:rFonts w:eastAsiaTheme="minorHAnsi" w:hAnsiTheme="minorHAnsi" w:cstheme="minorBid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420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4206"/>
    <w:rPr>
      <w:rFonts w:eastAsiaTheme="minorHAnsi" w:hAnsiTheme="minorHAnsi" w:cstheme="minorBid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A420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4206"/>
    <w:rPr>
      <w:rFonts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Garbowski</dc:creator>
  <cp:keywords/>
  <dc:description/>
  <cp:lastModifiedBy>Tomasz Garbowski</cp:lastModifiedBy>
  <cp:revision>6</cp:revision>
  <dcterms:created xsi:type="dcterms:W3CDTF">2022-04-25T08:02:00Z</dcterms:created>
  <dcterms:modified xsi:type="dcterms:W3CDTF">2022-05-10T08:39:00Z</dcterms:modified>
</cp:coreProperties>
</file>