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F3740" w14:textId="77777777" w:rsidR="00293278" w:rsidRDefault="00293278" w:rsidP="00293278">
      <w:pPr>
        <w:widowControl w:val="0"/>
        <w:autoSpaceDE w:val="0"/>
        <w:autoSpaceDN w:val="0"/>
        <w:adjustRightInd w:val="0"/>
        <w:spacing w:after="40" w:line="240" w:lineRule="auto"/>
        <w:ind w:left="480" w:hanging="480"/>
        <w:jc w:val="both"/>
        <w:rPr>
          <w:rFonts w:ascii="Times New Roman" w:hAnsi="Times New Roman" w:cs="Times New Roman"/>
          <w:b/>
          <w:iCs/>
          <w:shd w:val="clear" w:color="auto" w:fill="FFFFFF"/>
        </w:rPr>
      </w:pPr>
      <w:bookmarkStart w:id="0" w:name="_GoBack"/>
      <w:bookmarkEnd w:id="0"/>
      <w:r w:rsidRPr="004D2525">
        <w:rPr>
          <w:rFonts w:ascii="Times New Roman" w:hAnsi="Times New Roman" w:cs="Times New Roman"/>
          <w:b/>
          <w:iCs/>
          <w:shd w:val="clear" w:color="auto" w:fill="FFFFFF"/>
        </w:rPr>
        <w:t>Supplementary</w:t>
      </w:r>
    </w:p>
    <w:p w14:paraId="77375D07" w14:textId="77777777" w:rsidR="00293278" w:rsidRDefault="00293278" w:rsidP="00293278">
      <w:pPr>
        <w:widowControl w:val="0"/>
        <w:autoSpaceDE w:val="0"/>
        <w:autoSpaceDN w:val="0"/>
        <w:adjustRightInd w:val="0"/>
        <w:spacing w:after="40" w:line="240" w:lineRule="auto"/>
        <w:ind w:left="480" w:hanging="480"/>
        <w:jc w:val="both"/>
        <w:rPr>
          <w:rFonts w:ascii="Times New Roman" w:hAnsi="Times New Roman" w:cs="Times New Roman"/>
          <w:b/>
          <w:iCs/>
          <w:shd w:val="clear" w:color="auto" w:fill="FFFFFF"/>
        </w:rPr>
      </w:pPr>
    </w:p>
    <w:p w14:paraId="21F8BA06" w14:textId="77777777" w:rsidR="00293278" w:rsidRPr="004D2525" w:rsidRDefault="00293278" w:rsidP="00293278">
      <w:pPr>
        <w:widowControl w:val="0"/>
        <w:autoSpaceDE w:val="0"/>
        <w:autoSpaceDN w:val="0"/>
        <w:adjustRightInd w:val="0"/>
        <w:spacing w:after="40" w:line="240" w:lineRule="auto"/>
        <w:ind w:left="480" w:hanging="480"/>
        <w:jc w:val="center"/>
        <w:rPr>
          <w:rFonts w:ascii="Times New Roman" w:hAnsi="Times New Roman" w:cs="Times New Roman"/>
          <w:b/>
          <w:iCs/>
          <w:shd w:val="clear" w:color="auto" w:fill="FFFFFF"/>
        </w:rPr>
      </w:pPr>
      <w:r>
        <w:rPr>
          <w:rFonts w:ascii="Times New Roman" w:hAnsi="Times New Roman" w:cs="Times New Roman"/>
          <w:bCs/>
          <w:iCs/>
          <w:noProof/>
          <w:shd w:val="clear" w:color="auto" w:fill="FFFFFF"/>
          <w:lang w:bidi="ar-SA"/>
        </w:rPr>
        <w:drawing>
          <wp:inline distT="0" distB="0" distL="0" distR="0" wp14:anchorId="68AFB24E" wp14:editId="37583ED1">
            <wp:extent cx="2743200" cy="2761383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/>
                    <a:stretch/>
                  </pic:blipFill>
                  <pic:spPr bwMode="auto">
                    <a:xfrm>
                      <a:off x="0" y="0"/>
                      <a:ext cx="2743200" cy="276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541FC" w14:textId="77777777" w:rsidR="00293278" w:rsidRPr="004D2525" w:rsidRDefault="00293278" w:rsidP="00293278">
      <w:pPr>
        <w:pStyle w:val="Caption"/>
        <w:jc w:val="both"/>
        <w:rPr>
          <w:b w:val="0"/>
          <w:bCs w:val="0"/>
          <w:color w:val="auto"/>
          <w:sz w:val="22"/>
          <w:szCs w:val="22"/>
        </w:rPr>
      </w:pPr>
      <w:bookmarkStart w:id="1" w:name="_Ref78984051"/>
      <w:r w:rsidRPr="00720A52">
        <w:rPr>
          <w:color w:val="auto"/>
          <w:sz w:val="22"/>
          <w:szCs w:val="22"/>
        </w:rPr>
        <w:t xml:space="preserve">Supplementary </w:t>
      </w:r>
      <w:r w:rsidRPr="00720A52">
        <w:rPr>
          <w:color w:val="auto"/>
          <w:sz w:val="22"/>
          <w:szCs w:val="22"/>
        </w:rPr>
        <w:fldChar w:fldCharType="begin"/>
      </w:r>
      <w:r w:rsidRPr="00720A52">
        <w:rPr>
          <w:color w:val="auto"/>
          <w:sz w:val="22"/>
          <w:szCs w:val="22"/>
        </w:rPr>
        <w:instrText xml:space="preserve"> SEQ Supplementary \* ARABIC </w:instrText>
      </w:r>
      <w:r w:rsidRPr="00720A52">
        <w:rPr>
          <w:color w:val="auto"/>
          <w:sz w:val="22"/>
          <w:szCs w:val="22"/>
        </w:rPr>
        <w:fldChar w:fldCharType="separate"/>
      </w:r>
      <w:r>
        <w:rPr>
          <w:noProof/>
          <w:color w:val="auto"/>
          <w:sz w:val="22"/>
          <w:szCs w:val="22"/>
        </w:rPr>
        <w:t>1</w:t>
      </w:r>
      <w:r w:rsidRPr="00720A52">
        <w:rPr>
          <w:color w:val="auto"/>
          <w:sz w:val="22"/>
          <w:szCs w:val="22"/>
        </w:rPr>
        <w:fldChar w:fldCharType="end"/>
      </w:r>
      <w:bookmarkEnd w:id="1"/>
      <w:r w:rsidRPr="00720A52">
        <w:rPr>
          <w:color w:val="auto"/>
          <w:sz w:val="22"/>
          <w:szCs w:val="22"/>
        </w:rPr>
        <w:t>:</w:t>
      </w:r>
      <w:r>
        <w:t xml:space="preserve"> </w:t>
      </w:r>
      <w:r>
        <w:rPr>
          <w:b w:val="0"/>
          <w:bCs w:val="0"/>
          <w:color w:val="auto"/>
          <w:sz w:val="22"/>
          <w:szCs w:val="22"/>
        </w:rPr>
        <w:t>C</w:t>
      </w:r>
      <w:r w:rsidRPr="004D2525">
        <w:rPr>
          <w:b w:val="0"/>
          <w:bCs w:val="0"/>
          <w:color w:val="auto"/>
          <w:sz w:val="22"/>
          <w:szCs w:val="22"/>
        </w:rPr>
        <w:t xml:space="preserve">ell-nuclei </w:t>
      </w:r>
      <w:r>
        <w:rPr>
          <w:b w:val="0"/>
          <w:bCs w:val="0"/>
          <w:color w:val="auto"/>
          <w:sz w:val="22"/>
          <w:szCs w:val="22"/>
        </w:rPr>
        <w:t xml:space="preserve">and </w:t>
      </w:r>
      <w:r w:rsidRPr="004D2525">
        <w:rPr>
          <w:b w:val="0"/>
          <w:bCs w:val="0"/>
          <w:color w:val="auto"/>
          <w:sz w:val="22"/>
          <w:szCs w:val="22"/>
        </w:rPr>
        <w:t>200 nm</w:t>
      </w:r>
      <w:r w:rsidRPr="004D2525">
        <w:rPr>
          <w:sz w:val="22"/>
          <w:szCs w:val="22"/>
        </w:rPr>
        <w:t xml:space="preserve"> </w:t>
      </w:r>
      <w:r w:rsidRPr="004D2525">
        <w:rPr>
          <w:b w:val="0"/>
          <w:bCs w:val="0"/>
          <w:color w:val="auto"/>
          <w:sz w:val="22"/>
          <w:szCs w:val="22"/>
        </w:rPr>
        <w:t xml:space="preserve">particles </w:t>
      </w:r>
      <w:r>
        <w:rPr>
          <w:b w:val="0"/>
          <w:bCs w:val="0"/>
          <w:color w:val="auto"/>
          <w:sz w:val="22"/>
          <w:szCs w:val="22"/>
        </w:rPr>
        <w:t xml:space="preserve">typical </w:t>
      </w:r>
      <w:r w:rsidRPr="004D2525">
        <w:rPr>
          <w:b w:val="0"/>
          <w:bCs w:val="0"/>
          <w:color w:val="auto"/>
          <w:sz w:val="22"/>
          <w:szCs w:val="22"/>
        </w:rPr>
        <w:t xml:space="preserve">co-localization scatter plot, allowing calculating Pearson regression coefficient, R linear overlap coefficient, slope and intercept of co-appearance. </w:t>
      </w:r>
      <w:r>
        <w:rPr>
          <w:b w:val="0"/>
          <w:bCs w:val="0"/>
          <w:color w:val="auto"/>
          <w:sz w:val="22"/>
          <w:szCs w:val="22"/>
        </w:rPr>
        <w:t>(A) and (B) – internalized particles by LM and HM cells respectively; (C) and (D) internalizes and adhered particles by LM and HM cells respectively.</w:t>
      </w:r>
    </w:p>
    <w:p w14:paraId="0AC1372B" w14:textId="77777777" w:rsidR="00293278" w:rsidRPr="004D2525" w:rsidRDefault="00293278" w:rsidP="00293278">
      <w:pPr>
        <w:widowControl w:val="0"/>
        <w:autoSpaceDE w:val="0"/>
        <w:autoSpaceDN w:val="0"/>
        <w:adjustRightInd w:val="0"/>
        <w:spacing w:after="40" w:line="240" w:lineRule="auto"/>
        <w:ind w:left="480" w:hanging="480"/>
        <w:jc w:val="center"/>
        <w:rPr>
          <w:rFonts w:ascii="Times New Roman" w:hAnsi="Times New Roman" w:cs="Times New Roman"/>
          <w:b/>
          <w:iCs/>
          <w:shd w:val="clear" w:color="auto" w:fill="FFFFFF"/>
        </w:rPr>
      </w:pPr>
      <w:r>
        <w:rPr>
          <w:rFonts w:ascii="Times New Roman" w:hAnsi="Times New Roman" w:cs="Times New Roman"/>
          <w:b/>
          <w:iCs/>
          <w:noProof/>
          <w:shd w:val="clear" w:color="auto" w:fill="FFFFFF"/>
          <w:lang w:bidi="ar-SA"/>
        </w:rPr>
        <w:drawing>
          <wp:inline distT="0" distB="0" distL="0" distR="0" wp14:anchorId="4F6EA1A8" wp14:editId="623C79AE">
            <wp:extent cx="5472000" cy="3811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3811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E1F33" w14:textId="77777777" w:rsidR="00293278" w:rsidRDefault="00293278" w:rsidP="00293278">
      <w:pPr>
        <w:pStyle w:val="Caption"/>
        <w:jc w:val="both"/>
        <w:rPr>
          <w:b w:val="0"/>
          <w:bCs w:val="0"/>
          <w:color w:val="auto"/>
          <w:sz w:val="22"/>
          <w:szCs w:val="22"/>
        </w:rPr>
      </w:pPr>
      <w:bookmarkStart w:id="2" w:name="_Ref76981675"/>
      <w:r w:rsidRPr="006E4909">
        <w:rPr>
          <w:color w:val="auto"/>
          <w:sz w:val="22"/>
          <w:szCs w:val="22"/>
        </w:rPr>
        <w:t xml:space="preserve">Supplementary </w:t>
      </w:r>
      <w:r w:rsidRPr="006E4909">
        <w:rPr>
          <w:rFonts w:ascii="Times New Roman" w:hAnsi="Times New Roman" w:cs="Times New Roman"/>
          <w:b w:val="0"/>
          <w:iCs/>
          <w:color w:val="auto"/>
          <w:sz w:val="22"/>
          <w:szCs w:val="22"/>
          <w:shd w:val="clear" w:color="auto" w:fill="FFFFFF"/>
        </w:rPr>
        <w:fldChar w:fldCharType="begin"/>
      </w:r>
      <w:r w:rsidRPr="006E4909">
        <w:rPr>
          <w:rFonts w:ascii="Times New Roman" w:hAnsi="Times New Roman" w:cs="Times New Roman"/>
          <w:b w:val="0"/>
          <w:iCs/>
          <w:color w:val="auto"/>
          <w:sz w:val="22"/>
          <w:szCs w:val="22"/>
          <w:shd w:val="clear" w:color="auto" w:fill="FFFFFF"/>
        </w:rPr>
        <w:instrText xml:space="preserve"> SEQ Supplementary \* ARABIC </w:instrText>
      </w:r>
      <w:r w:rsidRPr="006E4909">
        <w:rPr>
          <w:rFonts w:ascii="Times New Roman" w:hAnsi="Times New Roman" w:cs="Times New Roman"/>
          <w:b w:val="0"/>
          <w:iCs/>
          <w:color w:val="auto"/>
          <w:sz w:val="22"/>
          <w:szCs w:val="22"/>
          <w:shd w:val="clear" w:color="auto" w:fill="FFFFFF"/>
        </w:rPr>
        <w:fldChar w:fldCharType="separate"/>
      </w:r>
      <w:r>
        <w:rPr>
          <w:rFonts w:ascii="Times New Roman" w:hAnsi="Times New Roman" w:cs="Times New Roman"/>
          <w:b w:val="0"/>
          <w:iCs/>
          <w:noProof/>
          <w:color w:val="auto"/>
          <w:sz w:val="22"/>
          <w:szCs w:val="22"/>
          <w:shd w:val="clear" w:color="auto" w:fill="FFFFFF"/>
        </w:rPr>
        <w:t>2</w:t>
      </w:r>
      <w:r w:rsidRPr="006E4909">
        <w:rPr>
          <w:rFonts w:ascii="Times New Roman" w:hAnsi="Times New Roman" w:cs="Times New Roman"/>
          <w:b w:val="0"/>
          <w:iCs/>
          <w:color w:val="auto"/>
          <w:sz w:val="22"/>
          <w:szCs w:val="22"/>
          <w:shd w:val="clear" w:color="auto" w:fill="FFFFFF"/>
        </w:rPr>
        <w:fldChar w:fldCharType="end"/>
      </w:r>
      <w:bookmarkEnd w:id="2"/>
      <w:r w:rsidRPr="006E4909">
        <w:rPr>
          <w:rFonts w:ascii="Times New Roman" w:hAnsi="Times New Roman" w:cs="Times New Roman"/>
          <w:b w:val="0"/>
          <w:iCs/>
          <w:color w:val="auto"/>
          <w:sz w:val="22"/>
          <w:szCs w:val="22"/>
          <w:shd w:val="clear" w:color="auto" w:fill="FFFFFF"/>
        </w:rPr>
        <w:t xml:space="preserve">: </w:t>
      </w:r>
      <w:r w:rsidRPr="006E4909">
        <w:rPr>
          <w:b w:val="0"/>
          <w:bCs w:val="0"/>
          <w:color w:val="auto"/>
          <w:sz w:val="22"/>
          <w:szCs w:val="22"/>
        </w:rPr>
        <w:t xml:space="preserve">Distribution histogram of automatically calculated Pearson coefficients for </w:t>
      </w:r>
      <w:r>
        <w:rPr>
          <w:b w:val="0"/>
          <w:bCs w:val="0"/>
          <w:color w:val="auto"/>
          <w:sz w:val="22"/>
          <w:szCs w:val="22"/>
        </w:rPr>
        <w:t xml:space="preserve">breast </w:t>
      </w:r>
      <w:r w:rsidRPr="006E4909">
        <w:rPr>
          <w:b w:val="0"/>
          <w:bCs w:val="0"/>
          <w:color w:val="auto"/>
          <w:sz w:val="22"/>
          <w:szCs w:val="22"/>
        </w:rPr>
        <w:t xml:space="preserve">cancer </w:t>
      </w:r>
      <w:r w:rsidRPr="004D2525">
        <w:rPr>
          <w:b w:val="0"/>
          <w:bCs w:val="0"/>
          <w:color w:val="auto"/>
          <w:sz w:val="22"/>
          <w:szCs w:val="22"/>
        </w:rPr>
        <w:t>cells colocalization with (A) 100 nm and (B) 200 nm particles.</w:t>
      </w:r>
      <w:r>
        <w:rPr>
          <w:b w:val="0"/>
          <w:bCs w:val="0"/>
          <w:color w:val="auto"/>
          <w:sz w:val="22"/>
          <w:szCs w:val="22"/>
        </w:rPr>
        <w:t xml:space="preserve"> Black bars – adhered and internalized particles by HM cells; black doted bars - internalized particles by HM cells; gray bars - adhered and internalized particles by LM cells; gray doted bars - internalized particles by LM cells.</w:t>
      </w:r>
    </w:p>
    <w:p w14:paraId="5F58D582" w14:textId="77777777" w:rsidR="00BB3446" w:rsidRPr="00BB3446" w:rsidRDefault="00BB3446" w:rsidP="00201F88">
      <w:pPr>
        <w:jc w:val="both"/>
      </w:pPr>
    </w:p>
    <w:sectPr w:rsidR="00BB3446" w:rsidRPr="00BB3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6B96" w16cex:dateUtc="2022-02-21T17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F557A" w14:textId="77777777" w:rsidR="00A35F1D" w:rsidRDefault="00A35F1D" w:rsidP="004414EB">
      <w:pPr>
        <w:spacing w:after="0" w:line="240" w:lineRule="auto"/>
      </w:pPr>
      <w:r>
        <w:separator/>
      </w:r>
    </w:p>
  </w:endnote>
  <w:endnote w:type="continuationSeparator" w:id="0">
    <w:p w14:paraId="7A009976" w14:textId="77777777" w:rsidR="00A35F1D" w:rsidRDefault="00A35F1D" w:rsidP="0044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9E028" w14:textId="77777777" w:rsidR="00A35F1D" w:rsidRDefault="00A35F1D" w:rsidP="004414EB">
      <w:pPr>
        <w:spacing w:after="0" w:line="240" w:lineRule="auto"/>
      </w:pPr>
      <w:r>
        <w:separator/>
      </w:r>
    </w:p>
  </w:footnote>
  <w:footnote w:type="continuationSeparator" w:id="0">
    <w:p w14:paraId="0247F419" w14:textId="77777777" w:rsidR="00A35F1D" w:rsidRDefault="00A35F1D" w:rsidP="00441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4256"/>
    <w:multiLevelType w:val="hybridMultilevel"/>
    <w:tmpl w:val="59C433F6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9D29F0"/>
    <w:multiLevelType w:val="hybridMultilevel"/>
    <w:tmpl w:val="51B2A992"/>
    <w:lvl w:ilvl="0" w:tplc="BB9608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E0CD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C6D1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469C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B44F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9C81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5252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CCE3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4A53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B18"/>
    <w:multiLevelType w:val="hybridMultilevel"/>
    <w:tmpl w:val="A65A58B0"/>
    <w:lvl w:ilvl="0" w:tplc="EC12042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D1BB9"/>
    <w:multiLevelType w:val="hybridMultilevel"/>
    <w:tmpl w:val="7C24DD4A"/>
    <w:lvl w:ilvl="0" w:tplc="EF4238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6DB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1801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4B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D21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00F5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BA8C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8A4C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3A85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82A0D"/>
    <w:multiLevelType w:val="hybridMultilevel"/>
    <w:tmpl w:val="F3547B88"/>
    <w:lvl w:ilvl="0" w:tplc="2DA2125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866F9"/>
    <w:multiLevelType w:val="hybridMultilevel"/>
    <w:tmpl w:val="F126C858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347E6"/>
    <w:multiLevelType w:val="hybridMultilevel"/>
    <w:tmpl w:val="0944B2E8"/>
    <w:lvl w:ilvl="0" w:tplc="F3B051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4A9A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6A7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72B0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BAA5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86F1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F28C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0A3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7816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88"/>
    <w:rsid w:val="00004ABF"/>
    <w:rsid w:val="00007780"/>
    <w:rsid w:val="00007D3C"/>
    <w:rsid w:val="00027C21"/>
    <w:rsid w:val="00057E8F"/>
    <w:rsid w:val="00060D89"/>
    <w:rsid w:val="00061B85"/>
    <w:rsid w:val="000662D3"/>
    <w:rsid w:val="0008514A"/>
    <w:rsid w:val="000957D8"/>
    <w:rsid w:val="00096279"/>
    <w:rsid w:val="0009646F"/>
    <w:rsid w:val="000A2180"/>
    <w:rsid w:val="000B6556"/>
    <w:rsid w:val="000C3399"/>
    <w:rsid w:val="000C445B"/>
    <w:rsid w:val="000C5773"/>
    <w:rsid w:val="000D46BF"/>
    <w:rsid w:val="000D61AD"/>
    <w:rsid w:val="000D63BA"/>
    <w:rsid w:val="000E0E22"/>
    <w:rsid w:val="000E4556"/>
    <w:rsid w:val="000E48DB"/>
    <w:rsid w:val="000F08CF"/>
    <w:rsid w:val="000F0B19"/>
    <w:rsid w:val="000F622A"/>
    <w:rsid w:val="001033CD"/>
    <w:rsid w:val="001059C6"/>
    <w:rsid w:val="00105DC7"/>
    <w:rsid w:val="00106D44"/>
    <w:rsid w:val="00106F28"/>
    <w:rsid w:val="00111EF4"/>
    <w:rsid w:val="00122AE2"/>
    <w:rsid w:val="0012399E"/>
    <w:rsid w:val="00125496"/>
    <w:rsid w:val="0013314F"/>
    <w:rsid w:val="001333A5"/>
    <w:rsid w:val="001375AC"/>
    <w:rsid w:val="00160868"/>
    <w:rsid w:val="00175B98"/>
    <w:rsid w:val="001775EA"/>
    <w:rsid w:val="00177878"/>
    <w:rsid w:val="001821ED"/>
    <w:rsid w:val="0018417D"/>
    <w:rsid w:val="00184C35"/>
    <w:rsid w:val="00194541"/>
    <w:rsid w:val="00194E39"/>
    <w:rsid w:val="001955CD"/>
    <w:rsid w:val="001A44E2"/>
    <w:rsid w:val="001B1F87"/>
    <w:rsid w:val="001C0C27"/>
    <w:rsid w:val="001C2637"/>
    <w:rsid w:val="001C4B8D"/>
    <w:rsid w:val="001C5FFB"/>
    <w:rsid w:val="001D4A6D"/>
    <w:rsid w:val="001D734D"/>
    <w:rsid w:val="001E0914"/>
    <w:rsid w:val="001F096E"/>
    <w:rsid w:val="00201F88"/>
    <w:rsid w:val="002040F1"/>
    <w:rsid w:val="00214729"/>
    <w:rsid w:val="00216C33"/>
    <w:rsid w:val="00220573"/>
    <w:rsid w:val="0022176B"/>
    <w:rsid w:val="002258A5"/>
    <w:rsid w:val="00226033"/>
    <w:rsid w:val="00250358"/>
    <w:rsid w:val="002540AE"/>
    <w:rsid w:val="0025579C"/>
    <w:rsid w:val="00256332"/>
    <w:rsid w:val="00261A19"/>
    <w:rsid w:val="00266899"/>
    <w:rsid w:val="00270B64"/>
    <w:rsid w:val="0027701A"/>
    <w:rsid w:val="00293278"/>
    <w:rsid w:val="00295817"/>
    <w:rsid w:val="002959FE"/>
    <w:rsid w:val="002A1625"/>
    <w:rsid w:val="002A77D7"/>
    <w:rsid w:val="002B0958"/>
    <w:rsid w:val="002B2EBD"/>
    <w:rsid w:val="002C1C56"/>
    <w:rsid w:val="002C52C3"/>
    <w:rsid w:val="002D0126"/>
    <w:rsid w:val="002D67A0"/>
    <w:rsid w:val="002D6EC9"/>
    <w:rsid w:val="002E56E4"/>
    <w:rsid w:val="003004A1"/>
    <w:rsid w:val="00305902"/>
    <w:rsid w:val="0031789D"/>
    <w:rsid w:val="003258C3"/>
    <w:rsid w:val="003266EA"/>
    <w:rsid w:val="003350C5"/>
    <w:rsid w:val="0033595D"/>
    <w:rsid w:val="00336B03"/>
    <w:rsid w:val="0034661A"/>
    <w:rsid w:val="003507F2"/>
    <w:rsid w:val="00354C22"/>
    <w:rsid w:val="00354DF9"/>
    <w:rsid w:val="00361F6A"/>
    <w:rsid w:val="00362335"/>
    <w:rsid w:val="003653DF"/>
    <w:rsid w:val="0036620E"/>
    <w:rsid w:val="003741E6"/>
    <w:rsid w:val="00377943"/>
    <w:rsid w:val="00380119"/>
    <w:rsid w:val="00381912"/>
    <w:rsid w:val="00382F31"/>
    <w:rsid w:val="00383020"/>
    <w:rsid w:val="00383626"/>
    <w:rsid w:val="00383D50"/>
    <w:rsid w:val="00391141"/>
    <w:rsid w:val="00391E0B"/>
    <w:rsid w:val="003928D9"/>
    <w:rsid w:val="00394E13"/>
    <w:rsid w:val="0039631E"/>
    <w:rsid w:val="003B12F7"/>
    <w:rsid w:val="003B1614"/>
    <w:rsid w:val="003C15E1"/>
    <w:rsid w:val="003D0BDE"/>
    <w:rsid w:val="003D29C8"/>
    <w:rsid w:val="003D7DED"/>
    <w:rsid w:val="003F4BF1"/>
    <w:rsid w:val="003F5A1E"/>
    <w:rsid w:val="003F68D4"/>
    <w:rsid w:val="003F7D05"/>
    <w:rsid w:val="00400272"/>
    <w:rsid w:val="00401702"/>
    <w:rsid w:val="0041434B"/>
    <w:rsid w:val="0041533C"/>
    <w:rsid w:val="004155DC"/>
    <w:rsid w:val="00425388"/>
    <w:rsid w:val="004254D0"/>
    <w:rsid w:val="00434924"/>
    <w:rsid w:val="004414EB"/>
    <w:rsid w:val="004519A2"/>
    <w:rsid w:val="00452222"/>
    <w:rsid w:val="004568D3"/>
    <w:rsid w:val="00457EFA"/>
    <w:rsid w:val="004629E7"/>
    <w:rsid w:val="00466FE3"/>
    <w:rsid w:val="00471240"/>
    <w:rsid w:val="004751DF"/>
    <w:rsid w:val="0048383D"/>
    <w:rsid w:val="004845FE"/>
    <w:rsid w:val="00494724"/>
    <w:rsid w:val="004A1A15"/>
    <w:rsid w:val="004A586B"/>
    <w:rsid w:val="004B0B34"/>
    <w:rsid w:val="004B34A7"/>
    <w:rsid w:val="004B4071"/>
    <w:rsid w:val="004B667B"/>
    <w:rsid w:val="004D2525"/>
    <w:rsid w:val="004D2BF5"/>
    <w:rsid w:val="004E1C4E"/>
    <w:rsid w:val="004E4BBF"/>
    <w:rsid w:val="004F3465"/>
    <w:rsid w:val="004F75D8"/>
    <w:rsid w:val="005155CC"/>
    <w:rsid w:val="0052428C"/>
    <w:rsid w:val="00537596"/>
    <w:rsid w:val="005648B1"/>
    <w:rsid w:val="00567C46"/>
    <w:rsid w:val="00573ADB"/>
    <w:rsid w:val="00580545"/>
    <w:rsid w:val="0058384A"/>
    <w:rsid w:val="00584083"/>
    <w:rsid w:val="00584141"/>
    <w:rsid w:val="00585E22"/>
    <w:rsid w:val="005949DD"/>
    <w:rsid w:val="005A0596"/>
    <w:rsid w:val="005A0CE2"/>
    <w:rsid w:val="005A4786"/>
    <w:rsid w:val="005B2E5F"/>
    <w:rsid w:val="005B3F77"/>
    <w:rsid w:val="005E03D6"/>
    <w:rsid w:val="005E4206"/>
    <w:rsid w:val="005E5EBC"/>
    <w:rsid w:val="00601CAE"/>
    <w:rsid w:val="00604CB0"/>
    <w:rsid w:val="00605FB1"/>
    <w:rsid w:val="006119E7"/>
    <w:rsid w:val="006134CE"/>
    <w:rsid w:val="00614953"/>
    <w:rsid w:val="00616D57"/>
    <w:rsid w:val="00630417"/>
    <w:rsid w:val="00632298"/>
    <w:rsid w:val="0063395D"/>
    <w:rsid w:val="00641077"/>
    <w:rsid w:val="0064534D"/>
    <w:rsid w:val="00645713"/>
    <w:rsid w:val="0064734B"/>
    <w:rsid w:val="00652D03"/>
    <w:rsid w:val="0065368B"/>
    <w:rsid w:val="00654C44"/>
    <w:rsid w:val="00660799"/>
    <w:rsid w:val="00661966"/>
    <w:rsid w:val="006750B2"/>
    <w:rsid w:val="006751E8"/>
    <w:rsid w:val="00677D74"/>
    <w:rsid w:val="00677E0B"/>
    <w:rsid w:val="006805E1"/>
    <w:rsid w:val="00687524"/>
    <w:rsid w:val="00690C35"/>
    <w:rsid w:val="00691075"/>
    <w:rsid w:val="00691F59"/>
    <w:rsid w:val="006931C7"/>
    <w:rsid w:val="006949ED"/>
    <w:rsid w:val="00694CE8"/>
    <w:rsid w:val="006A2898"/>
    <w:rsid w:val="006A7F69"/>
    <w:rsid w:val="006C4E44"/>
    <w:rsid w:val="006D7DA6"/>
    <w:rsid w:val="006E0761"/>
    <w:rsid w:val="006E114F"/>
    <w:rsid w:val="006E2429"/>
    <w:rsid w:val="006E2A43"/>
    <w:rsid w:val="006E4909"/>
    <w:rsid w:val="006E74A6"/>
    <w:rsid w:val="006F136D"/>
    <w:rsid w:val="006F6311"/>
    <w:rsid w:val="00700701"/>
    <w:rsid w:val="00710CB8"/>
    <w:rsid w:val="00720A52"/>
    <w:rsid w:val="00721895"/>
    <w:rsid w:val="00722C3A"/>
    <w:rsid w:val="00730024"/>
    <w:rsid w:val="007344FA"/>
    <w:rsid w:val="007346D6"/>
    <w:rsid w:val="00741599"/>
    <w:rsid w:val="007458B4"/>
    <w:rsid w:val="00747080"/>
    <w:rsid w:val="00750CB9"/>
    <w:rsid w:val="00751006"/>
    <w:rsid w:val="00752E15"/>
    <w:rsid w:val="007631B0"/>
    <w:rsid w:val="007871DD"/>
    <w:rsid w:val="007878AD"/>
    <w:rsid w:val="0079741F"/>
    <w:rsid w:val="007A2D13"/>
    <w:rsid w:val="007A556A"/>
    <w:rsid w:val="007A617B"/>
    <w:rsid w:val="007B48C4"/>
    <w:rsid w:val="007B7484"/>
    <w:rsid w:val="007C4E75"/>
    <w:rsid w:val="007D47CC"/>
    <w:rsid w:val="007D5EB4"/>
    <w:rsid w:val="007D7B75"/>
    <w:rsid w:val="007F178C"/>
    <w:rsid w:val="007F2495"/>
    <w:rsid w:val="007F40DC"/>
    <w:rsid w:val="00813619"/>
    <w:rsid w:val="00817E47"/>
    <w:rsid w:val="00825392"/>
    <w:rsid w:val="0082573E"/>
    <w:rsid w:val="008304D8"/>
    <w:rsid w:val="00842574"/>
    <w:rsid w:val="00861763"/>
    <w:rsid w:val="00862CFA"/>
    <w:rsid w:val="00862E92"/>
    <w:rsid w:val="008660D4"/>
    <w:rsid w:val="00866E2B"/>
    <w:rsid w:val="008750B9"/>
    <w:rsid w:val="00877AFB"/>
    <w:rsid w:val="00884129"/>
    <w:rsid w:val="00885A48"/>
    <w:rsid w:val="0088698F"/>
    <w:rsid w:val="00887736"/>
    <w:rsid w:val="008A3598"/>
    <w:rsid w:val="008A7922"/>
    <w:rsid w:val="008B6100"/>
    <w:rsid w:val="008B7EE2"/>
    <w:rsid w:val="008C047C"/>
    <w:rsid w:val="008C4650"/>
    <w:rsid w:val="008C465D"/>
    <w:rsid w:val="008C780A"/>
    <w:rsid w:val="008D3375"/>
    <w:rsid w:val="008D3D0E"/>
    <w:rsid w:val="008D4109"/>
    <w:rsid w:val="008D7CFC"/>
    <w:rsid w:val="008E59BC"/>
    <w:rsid w:val="009006E9"/>
    <w:rsid w:val="00906B07"/>
    <w:rsid w:val="00911440"/>
    <w:rsid w:val="00915648"/>
    <w:rsid w:val="00923863"/>
    <w:rsid w:val="00923B0C"/>
    <w:rsid w:val="00923FC7"/>
    <w:rsid w:val="00924424"/>
    <w:rsid w:val="00927795"/>
    <w:rsid w:val="00932E37"/>
    <w:rsid w:val="009361DC"/>
    <w:rsid w:val="00940DEE"/>
    <w:rsid w:val="009411F2"/>
    <w:rsid w:val="00942688"/>
    <w:rsid w:val="00947A64"/>
    <w:rsid w:val="009533DB"/>
    <w:rsid w:val="00954BF1"/>
    <w:rsid w:val="009553CD"/>
    <w:rsid w:val="0095586E"/>
    <w:rsid w:val="0096332B"/>
    <w:rsid w:val="00963E42"/>
    <w:rsid w:val="00965795"/>
    <w:rsid w:val="00966CD9"/>
    <w:rsid w:val="009736A3"/>
    <w:rsid w:val="009741F7"/>
    <w:rsid w:val="00974DFC"/>
    <w:rsid w:val="009835ED"/>
    <w:rsid w:val="00983E61"/>
    <w:rsid w:val="00990FE4"/>
    <w:rsid w:val="009956D3"/>
    <w:rsid w:val="009A2A5E"/>
    <w:rsid w:val="009A5320"/>
    <w:rsid w:val="009B2DAA"/>
    <w:rsid w:val="009C0EAF"/>
    <w:rsid w:val="009D1602"/>
    <w:rsid w:val="009D546E"/>
    <w:rsid w:val="009D733F"/>
    <w:rsid w:val="009F086E"/>
    <w:rsid w:val="009F35B0"/>
    <w:rsid w:val="009F3B49"/>
    <w:rsid w:val="009F6F04"/>
    <w:rsid w:val="00A05459"/>
    <w:rsid w:val="00A11AF8"/>
    <w:rsid w:val="00A11BDF"/>
    <w:rsid w:val="00A14583"/>
    <w:rsid w:val="00A160F2"/>
    <w:rsid w:val="00A248F8"/>
    <w:rsid w:val="00A35AA7"/>
    <w:rsid w:val="00A35F1D"/>
    <w:rsid w:val="00A415AE"/>
    <w:rsid w:val="00A52E4A"/>
    <w:rsid w:val="00A61556"/>
    <w:rsid w:val="00A61ED6"/>
    <w:rsid w:val="00A900F7"/>
    <w:rsid w:val="00A92A08"/>
    <w:rsid w:val="00A975B4"/>
    <w:rsid w:val="00AA2D7E"/>
    <w:rsid w:val="00AA55D0"/>
    <w:rsid w:val="00AD4785"/>
    <w:rsid w:val="00AE34A2"/>
    <w:rsid w:val="00B04D08"/>
    <w:rsid w:val="00B06663"/>
    <w:rsid w:val="00B079E1"/>
    <w:rsid w:val="00B20548"/>
    <w:rsid w:val="00B24EF5"/>
    <w:rsid w:val="00B2650B"/>
    <w:rsid w:val="00B26AC1"/>
    <w:rsid w:val="00B36638"/>
    <w:rsid w:val="00B53A65"/>
    <w:rsid w:val="00B53D10"/>
    <w:rsid w:val="00B61BB7"/>
    <w:rsid w:val="00B63446"/>
    <w:rsid w:val="00B648F1"/>
    <w:rsid w:val="00B6744D"/>
    <w:rsid w:val="00B67AD3"/>
    <w:rsid w:val="00B71204"/>
    <w:rsid w:val="00B75FD3"/>
    <w:rsid w:val="00B76D9F"/>
    <w:rsid w:val="00B8022E"/>
    <w:rsid w:val="00B822FB"/>
    <w:rsid w:val="00B838E5"/>
    <w:rsid w:val="00B85F0A"/>
    <w:rsid w:val="00B8734F"/>
    <w:rsid w:val="00B9049D"/>
    <w:rsid w:val="00B92BD9"/>
    <w:rsid w:val="00B94854"/>
    <w:rsid w:val="00B96A83"/>
    <w:rsid w:val="00BA0B33"/>
    <w:rsid w:val="00BB22A3"/>
    <w:rsid w:val="00BB270A"/>
    <w:rsid w:val="00BB3446"/>
    <w:rsid w:val="00BC0A21"/>
    <w:rsid w:val="00BC62BF"/>
    <w:rsid w:val="00BD329B"/>
    <w:rsid w:val="00BE1B24"/>
    <w:rsid w:val="00BE7982"/>
    <w:rsid w:val="00BF2CFF"/>
    <w:rsid w:val="00BF3330"/>
    <w:rsid w:val="00C025B6"/>
    <w:rsid w:val="00C05E12"/>
    <w:rsid w:val="00C17489"/>
    <w:rsid w:val="00C252D8"/>
    <w:rsid w:val="00C303B5"/>
    <w:rsid w:val="00C327BB"/>
    <w:rsid w:val="00C34392"/>
    <w:rsid w:val="00C43412"/>
    <w:rsid w:val="00C471E8"/>
    <w:rsid w:val="00C5304C"/>
    <w:rsid w:val="00C54383"/>
    <w:rsid w:val="00C5541D"/>
    <w:rsid w:val="00C607F1"/>
    <w:rsid w:val="00C669A2"/>
    <w:rsid w:val="00C7134A"/>
    <w:rsid w:val="00C74FE8"/>
    <w:rsid w:val="00C76F23"/>
    <w:rsid w:val="00C7792F"/>
    <w:rsid w:val="00C81E9C"/>
    <w:rsid w:val="00C9012B"/>
    <w:rsid w:val="00C97FEF"/>
    <w:rsid w:val="00CA1421"/>
    <w:rsid w:val="00CA1D75"/>
    <w:rsid w:val="00CC0610"/>
    <w:rsid w:val="00CC21BD"/>
    <w:rsid w:val="00CD619D"/>
    <w:rsid w:val="00CE1C8A"/>
    <w:rsid w:val="00CE6AF7"/>
    <w:rsid w:val="00CF6192"/>
    <w:rsid w:val="00CF65A0"/>
    <w:rsid w:val="00D00CEF"/>
    <w:rsid w:val="00D07AAC"/>
    <w:rsid w:val="00D32BD4"/>
    <w:rsid w:val="00D37718"/>
    <w:rsid w:val="00D4786A"/>
    <w:rsid w:val="00D53E24"/>
    <w:rsid w:val="00D70D28"/>
    <w:rsid w:val="00D74379"/>
    <w:rsid w:val="00D77058"/>
    <w:rsid w:val="00D81B9C"/>
    <w:rsid w:val="00D82695"/>
    <w:rsid w:val="00D85686"/>
    <w:rsid w:val="00D876FE"/>
    <w:rsid w:val="00D879C1"/>
    <w:rsid w:val="00D93A04"/>
    <w:rsid w:val="00D9652E"/>
    <w:rsid w:val="00DA2383"/>
    <w:rsid w:val="00DB1052"/>
    <w:rsid w:val="00DC2C36"/>
    <w:rsid w:val="00DD01A6"/>
    <w:rsid w:val="00DE34E6"/>
    <w:rsid w:val="00DE557B"/>
    <w:rsid w:val="00DE7829"/>
    <w:rsid w:val="00DF6AB0"/>
    <w:rsid w:val="00E04F4E"/>
    <w:rsid w:val="00E06B97"/>
    <w:rsid w:val="00E15D74"/>
    <w:rsid w:val="00E26DFC"/>
    <w:rsid w:val="00E35C03"/>
    <w:rsid w:val="00E41E64"/>
    <w:rsid w:val="00E42719"/>
    <w:rsid w:val="00E43306"/>
    <w:rsid w:val="00E518CD"/>
    <w:rsid w:val="00E51F96"/>
    <w:rsid w:val="00E52AF0"/>
    <w:rsid w:val="00E558A4"/>
    <w:rsid w:val="00E62E37"/>
    <w:rsid w:val="00E652A0"/>
    <w:rsid w:val="00E775E8"/>
    <w:rsid w:val="00E81C14"/>
    <w:rsid w:val="00E975CE"/>
    <w:rsid w:val="00EA210F"/>
    <w:rsid w:val="00EA4767"/>
    <w:rsid w:val="00EB0B88"/>
    <w:rsid w:val="00EC44C1"/>
    <w:rsid w:val="00EC5E63"/>
    <w:rsid w:val="00EF194D"/>
    <w:rsid w:val="00EF335F"/>
    <w:rsid w:val="00F00472"/>
    <w:rsid w:val="00F046AD"/>
    <w:rsid w:val="00F071B0"/>
    <w:rsid w:val="00F1583F"/>
    <w:rsid w:val="00F176D8"/>
    <w:rsid w:val="00F20493"/>
    <w:rsid w:val="00F225F1"/>
    <w:rsid w:val="00F22979"/>
    <w:rsid w:val="00F25EB7"/>
    <w:rsid w:val="00F26C98"/>
    <w:rsid w:val="00F26E77"/>
    <w:rsid w:val="00F365CC"/>
    <w:rsid w:val="00F43A2B"/>
    <w:rsid w:val="00F50A91"/>
    <w:rsid w:val="00F55687"/>
    <w:rsid w:val="00F5616F"/>
    <w:rsid w:val="00F66775"/>
    <w:rsid w:val="00F80CDD"/>
    <w:rsid w:val="00F8399E"/>
    <w:rsid w:val="00F859A5"/>
    <w:rsid w:val="00F8719F"/>
    <w:rsid w:val="00F911D3"/>
    <w:rsid w:val="00F95822"/>
    <w:rsid w:val="00F965D9"/>
    <w:rsid w:val="00F97DDA"/>
    <w:rsid w:val="00F97F32"/>
    <w:rsid w:val="00FA11BE"/>
    <w:rsid w:val="00FA4EF0"/>
    <w:rsid w:val="00FB2AA7"/>
    <w:rsid w:val="00FB32B7"/>
    <w:rsid w:val="00FB4374"/>
    <w:rsid w:val="00FB51BE"/>
    <w:rsid w:val="00FB5D1F"/>
    <w:rsid w:val="00FC7B99"/>
    <w:rsid w:val="00FD52D0"/>
    <w:rsid w:val="00FD5F21"/>
    <w:rsid w:val="00FD6C28"/>
    <w:rsid w:val="00FE3710"/>
    <w:rsid w:val="00FE3AD7"/>
    <w:rsid w:val="00FE51AD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41F50"/>
  <w15:docId w15:val="{BE13A3E5-89E2-4F45-A658-58D91880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1B0"/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688"/>
    <w:pPr>
      <w:spacing w:after="0" w:line="240" w:lineRule="auto"/>
      <w:ind w:left="720"/>
      <w:contextualSpacing/>
    </w:pPr>
    <w:rPr>
      <w:rFonts w:ascii="Liberation Serif" w:eastAsia="Arial Unicode MS" w:hAnsi="Liberation Serif" w:cs="Mangal"/>
      <w:color w:val="00000A"/>
      <w:sz w:val="24"/>
      <w:szCs w:val="21"/>
      <w:lang w:val="ru-RU"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966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CD9"/>
    <w:pPr>
      <w:spacing w:line="240" w:lineRule="auto"/>
    </w:pPr>
    <w:rPr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CD9"/>
    <w:rPr>
      <w:rFonts w:asciiTheme="majorBidi" w:hAnsiTheme="majorBidi"/>
      <w:sz w:val="20"/>
      <w:szCs w:val="20"/>
      <w:lang w:val="ru-RU"/>
    </w:rPr>
  </w:style>
  <w:style w:type="character" w:styleId="Hyperlink">
    <w:name w:val="Hyperlink"/>
    <w:basedOn w:val="DefaultParagraphFont"/>
    <w:uiPriority w:val="99"/>
    <w:unhideWhenUsed/>
    <w:rsid w:val="00966C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CD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24EF5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unhideWhenUsed/>
    <w:rsid w:val="0098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625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625"/>
    <w:rPr>
      <w:rFonts w:asciiTheme="majorBidi" w:hAnsiTheme="majorBidi"/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2A1625"/>
    <w:pPr>
      <w:spacing w:after="0" w:line="240" w:lineRule="auto"/>
    </w:pPr>
    <w:rPr>
      <w:rFonts w:asciiTheme="majorBidi" w:hAnsiTheme="majorBidi"/>
    </w:rPr>
  </w:style>
  <w:style w:type="paragraph" w:styleId="BodyText">
    <w:name w:val="Body Text"/>
    <w:basedOn w:val="Normal"/>
    <w:link w:val="BodyTextChar"/>
    <w:uiPriority w:val="99"/>
    <w:unhideWhenUsed/>
    <w:rsid w:val="00E62E37"/>
    <w:pPr>
      <w:snapToGrid w:val="0"/>
      <w:spacing w:after="38" w:line="276" w:lineRule="auto"/>
      <w:jc w:val="both"/>
    </w:pPr>
    <w:rPr>
      <w:rFonts w:ascii="Times New Roman" w:hAnsi="Times New Roman" w:cs="Times New Roman"/>
      <w:bCs/>
      <w:iCs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uiPriority w:val="99"/>
    <w:rsid w:val="00E62E37"/>
    <w:rPr>
      <w:rFonts w:ascii="Times New Roman" w:hAnsi="Times New Roman" w:cs="Times New Roman"/>
      <w:bCs/>
      <w:iCs/>
    </w:rPr>
  </w:style>
  <w:style w:type="paragraph" w:styleId="Header">
    <w:name w:val="header"/>
    <w:basedOn w:val="Normal"/>
    <w:link w:val="HeaderChar"/>
    <w:uiPriority w:val="99"/>
    <w:unhideWhenUsed/>
    <w:rsid w:val="00441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4EB"/>
    <w:rPr>
      <w:rFonts w:asciiTheme="majorBidi" w:hAnsiTheme="majorBidi"/>
    </w:rPr>
  </w:style>
  <w:style w:type="paragraph" w:styleId="Footer">
    <w:name w:val="footer"/>
    <w:basedOn w:val="Normal"/>
    <w:link w:val="FooterChar"/>
    <w:uiPriority w:val="99"/>
    <w:unhideWhenUsed/>
    <w:rsid w:val="00441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4EB"/>
    <w:rPr>
      <w:rFonts w:asciiTheme="majorBidi" w:hAnsi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9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4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9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4B84C-5991-49B5-A1BA-24FE59C9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Merkher</dc:creator>
  <cp:keywords/>
  <dc:description/>
  <cp:lastModifiedBy>Poonam Mutha</cp:lastModifiedBy>
  <cp:revision>33</cp:revision>
  <cp:lastPrinted>2022-05-02T14:29:00Z</cp:lastPrinted>
  <dcterms:created xsi:type="dcterms:W3CDTF">2022-07-04T08:29:00Z</dcterms:created>
  <dcterms:modified xsi:type="dcterms:W3CDTF">2022-07-19T09:54:00Z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7344040e-a732-3827-b08d-c0e206ddf983</vt:lpwstr>
  </property>
  <property fmtid="{D5CDD505-2E9C-101B-9397-08002B2CF9AE}" pid="24" name="Mendeley Citation Style_1">
    <vt:lpwstr>http://www.zotero.org/styles/scientific-reports</vt:lpwstr>
  </property>
</Properties>
</file>