
<file path=[Content_Types].xml><?xml version="1.0" encoding="utf-8"?>
<Types xmlns="http://schemas.openxmlformats.org/package/2006/content-types">
  <Default Extension="tmp" ContentType="image/pn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4883" w:rsidRPr="00D01F90" w:rsidRDefault="006E4883" w:rsidP="00265CC9">
      <w:pPr>
        <w:jc w:val="center"/>
        <w:rPr>
          <w:rFonts w:asciiTheme="majorBidi" w:hAnsiTheme="majorBidi" w:cstheme="majorBidi"/>
          <w:b/>
          <w:bCs/>
          <w:noProof/>
          <w:sz w:val="36"/>
          <w:szCs w:val="36"/>
        </w:rPr>
      </w:pPr>
      <w:r w:rsidRPr="00D01F90">
        <w:rPr>
          <w:rFonts w:asciiTheme="majorBidi" w:hAnsiTheme="majorBidi" w:cstheme="majorBidi"/>
          <w:b/>
          <w:bCs/>
          <w:noProof/>
          <w:sz w:val="36"/>
          <w:szCs w:val="36"/>
        </w:rPr>
        <w:t>Graphical abstract</w:t>
      </w:r>
    </w:p>
    <w:p w:rsidR="006E4883" w:rsidRDefault="00E13F73" w:rsidP="00E13F73">
      <w:pPr>
        <w:rPr>
          <w:rFonts w:asciiTheme="majorBidi" w:hAnsiTheme="majorBidi" w:cstheme="majorBidi"/>
          <w:noProof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</w:rPr>
        <w:t xml:space="preserve">                                                                            </w:t>
      </w:r>
    </w:p>
    <w:p w:rsidR="00DC083F" w:rsidRDefault="00E13F73" w:rsidP="00E13F73">
      <w:pPr>
        <w:rPr>
          <w:rFonts w:asciiTheme="majorBidi" w:hAnsiTheme="majorBidi" w:cstheme="majorBidi"/>
          <w:noProof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</w:rPr>
        <w:t xml:space="preserve">    </w:t>
      </w:r>
    </w:p>
    <w:p w:rsidR="00E13F73" w:rsidRDefault="00DC083F" w:rsidP="00E13F73">
      <w:pPr>
        <w:rPr>
          <w:rFonts w:asciiTheme="majorBidi" w:hAnsiTheme="majorBidi" w:cstheme="majorBidi"/>
          <w:noProof/>
          <w:sz w:val="24"/>
          <w:szCs w:val="24"/>
        </w:rPr>
      </w:pPr>
      <w:r>
        <w:rPr>
          <w:noProof/>
        </w:rPr>
        <w:drawing>
          <wp:inline distT="0" distB="0" distL="0" distR="0" wp14:anchorId="730CD25E" wp14:editId="4DEF5795">
            <wp:extent cx="6684010" cy="1762086"/>
            <wp:effectExtent l="0" t="0" r="254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844D600.tmp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340" t="28675" r="18750" b="52996"/>
                    <a:stretch/>
                  </pic:blipFill>
                  <pic:spPr bwMode="auto">
                    <a:xfrm>
                      <a:off x="0" y="0"/>
                      <a:ext cx="6712469" cy="176958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13F73">
        <w:rPr>
          <w:rFonts w:asciiTheme="majorBidi" w:hAnsiTheme="majorBidi" w:cstheme="majorBidi"/>
          <w:noProof/>
          <w:sz w:val="24"/>
          <w:szCs w:val="24"/>
        </w:rPr>
        <w:t xml:space="preserve"> </w:t>
      </w:r>
    </w:p>
    <w:p w:rsidR="00E13F73" w:rsidRDefault="00DC083F" w:rsidP="00E13F73">
      <w:pPr>
        <w:rPr>
          <w:rFonts w:asciiTheme="majorBidi" w:hAnsiTheme="majorBidi" w:cstheme="majorBidi"/>
          <w:noProof/>
          <w:sz w:val="24"/>
          <w:szCs w:val="24"/>
        </w:rPr>
      </w:pPr>
      <w:r w:rsidRPr="00E93A0B">
        <w:rPr>
          <w:rFonts w:asciiTheme="majorBidi" w:hAnsiTheme="majorBidi" w:cstheme="majorBidi"/>
          <w:noProof/>
          <w:color w:val="000000" w:themeColor="text1"/>
          <w:sz w:val="28"/>
          <w:szCs w:val="28"/>
        </w:rPr>
        <w:drawing>
          <wp:inline distT="0" distB="0" distL="0" distR="0" wp14:anchorId="5EF71638" wp14:editId="481C5895">
            <wp:extent cx="4404360" cy="3235906"/>
            <wp:effectExtent l="0" t="0" r="0" b="3175"/>
            <wp:docPr id="24" name="Picture 24" descr="C:\Users\Doaa\Desktop\rat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Doaa\Desktop\rate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328" t="9336" r="6881" b="6250"/>
                    <a:stretch/>
                  </pic:blipFill>
                  <pic:spPr bwMode="auto">
                    <a:xfrm>
                      <a:off x="0" y="0"/>
                      <a:ext cx="4447641" cy="3267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6E4883" w:rsidRPr="00DC083F" w:rsidRDefault="00E13F73" w:rsidP="007A5611">
      <w:pPr>
        <w:spacing w:line="360" w:lineRule="auto"/>
        <w:jc w:val="both"/>
      </w:pPr>
      <w:r>
        <w:rPr>
          <w:rFonts w:asciiTheme="majorBidi" w:hAnsiTheme="majorBidi" w:cstheme="majorBidi"/>
          <w:noProof/>
          <w:sz w:val="24"/>
          <w:szCs w:val="24"/>
        </w:rPr>
        <w:t xml:space="preserve">    </w:t>
      </w:r>
      <w:r>
        <w:rPr>
          <w:rFonts w:asciiTheme="majorBidi" w:hAnsiTheme="majorBidi" w:cstheme="majorBidi"/>
          <w:color w:val="000000" w:themeColor="text1"/>
          <w:sz w:val="28"/>
          <w:szCs w:val="28"/>
          <w:lang w:bidi="fa-IR"/>
        </w:rPr>
        <w:t>The figure above</w:t>
      </w:r>
      <w:r w:rsidR="004E7F20">
        <w:rPr>
          <w:rFonts w:asciiTheme="majorBidi" w:hAnsiTheme="majorBidi" w:cstheme="majorBidi"/>
          <w:color w:val="000000" w:themeColor="text1"/>
          <w:sz w:val="28"/>
          <w:szCs w:val="28"/>
          <w:lang w:bidi="fa-IR"/>
        </w:rPr>
        <w:t xml:space="preserve"> reveal</w:t>
      </w:r>
      <w:r w:rsidR="005A6A3E">
        <w:rPr>
          <w:rFonts w:asciiTheme="majorBidi" w:hAnsiTheme="majorBidi" w:cstheme="majorBidi"/>
          <w:color w:val="000000" w:themeColor="text1"/>
          <w:sz w:val="28"/>
          <w:szCs w:val="28"/>
          <w:lang w:bidi="fa-IR"/>
        </w:rPr>
        <w:t>s</w:t>
      </w:r>
      <w:r>
        <w:rPr>
          <w:rFonts w:asciiTheme="majorBidi" w:hAnsiTheme="majorBidi" w:cstheme="majorBidi"/>
          <w:color w:val="000000" w:themeColor="text1"/>
          <w:sz w:val="28"/>
          <w:szCs w:val="28"/>
          <w:lang w:bidi="fa-IR"/>
        </w:rPr>
        <w:t xml:space="preserve"> the effect of silicon substrate on ice formation at low temperatures.</w:t>
      </w:r>
      <w:r w:rsidR="0019435F">
        <w:rPr>
          <w:rFonts w:asciiTheme="majorBidi" w:hAnsiTheme="majorBidi" w:cstheme="majorBidi"/>
          <w:color w:val="000000" w:themeColor="text1"/>
          <w:sz w:val="28"/>
          <w:szCs w:val="28"/>
          <w:lang w:bidi="fa-IR"/>
        </w:rPr>
        <w:t xml:space="preserve"> As temperature decreased in the presence of silicon, the critical nucleus was formed faster.</w:t>
      </w:r>
      <w:r w:rsidR="00DC083F">
        <w:rPr>
          <w:rFonts w:asciiTheme="majorBidi" w:hAnsiTheme="majorBidi" w:cstheme="majorBidi"/>
          <w:color w:val="000000" w:themeColor="text1"/>
          <w:sz w:val="28"/>
          <w:szCs w:val="28"/>
          <w:lang w:bidi="fa-IR"/>
        </w:rPr>
        <w:t xml:space="preserve"> Two different behaviors were detected between 100K and 220K. </w:t>
      </w:r>
      <w:r w:rsidR="00753116">
        <w:rPr>
          <w:rFonts w:asciiTheme="majorBidi" w:hAnsiTheme="majorBidi" w:cstheme="majorBidi"/>
          <w:color w:val="000000" w:themeColor="text1"/>
          <w:sz w:val="28"/>
          <w:szCs w:val="28"/>
          <w:lang w:bidi="fa-IR"/>
        </w:rPr>
        <w:t>The</w:t>
      </w:r>
      <w:r w:rsidR="00DC083F">
        <w:rPr>
          <w:rFonts w:asciiTheme="majorBidi" w:hAnsiTheme="majorBidi" w:cstheme="majorBidi"/>
          <w:color w:val="000000" w:themeColor="text1"/>
          <w:sz w:val="28"/>
          <w:szCs w:val="28"/>
          <w:lang w:bidi="fa-IR"/>
        </w:rPr>
        <w:t xml:space="preserve"> first behavior was found to exist from 100K to 180K were stable </w:t>
      </w:r>
      <w:r w:rsidR="00753116">
        <w:rPr>
          <w:rFonts w:asciiTheme="majorBidi" w:hAnsiTheme="majorBidi" w:cstheme="majorBidi"/>
          <w:color w:val="000000" w:themeColor="text1"/>
          <w:sz w:val="28"/>
          <w:szCs w:val="28"/>
          <w:lang w:bidi="fa-IR"/>
        </w:rPr>
        <w:t>amorphous</w:t>
      </w:r>
      <w:r w:rsidR="00DC083F">
        <w:rPr>
          <w:rFonts w:asciiTheme="majorBidi" w:hAnsiTheme="majorBidi" w:cstheme="majorBidi"/>
          <w:color w:val="000000" w:themeColor="text1"/>
          <w:sz w:val="28"/>
          <w:szCs w:val="28"/>
          <w:lang w:bidi="fa-IR"/>
        </w:rPr>
        <w:t xml:space="preserve"> ice was formed. The second behavior started above 180K. </w:t>
      </w:r>
      <w:r w:rsidR="00753116">
        <w:rPr>
          <w:rFonts w:asciiTheme="majorBidi" w:hAnsiTheme="majorBidi" w:cstheme="majorBidi"/>
          <w:color w:val="000000" w:themeColor="text1"/>
          <w:sz w:val="28"/>
          <w:szCs w:val="28"/>
          <w:lang w:bidi="fa-IR"/>
        </w:rPr>
        <w:t xml:space="preserve">The rate of ice formation was </w:t>
      </w:r>
      <w:r>
        <w:rPr>
          <w:rFonts w:asciiTheme="majorBidi" w:hAnsiTheme="majorBidi" w:cstheme="majorBidi"/>
          <w:color w:val="000000" w:themeColor="text1"/>
          <w:sz w:val="28"/>
          <w:szCs w:val="28"/>
          <w:lang w:bidi="fa-IR"/>
        </w:rPr>
        <w:t xml:space="preserve"> </w:t>
      </w:r>
      <w:r w:rsidR="00753116">
        <w:rPr>
          <w:rFonts w:asciiTheme="majorBidi" w:hAnsiTheme="majorBidi" w:cstheme="majorBidi"/>
          <w:color w:val="000000" w:themeColor="text1"/>
          <w:sz w:val="28"/>
          <w:szCs w:val="28"/>
          <w:lang w:bidi="fa-IR"/>
        </w:rPr>
        <w:t>faster in the range of 100K and 180K than that at 220K.</w:t>
      </w:r>
      <w:r w:rsidR="00AE1029">
        <w:rPr>
          <w:rFonts w:asciiTheme="majorBidi" w:hAnsiTheme="majorBidi" w:cstheme="majorBidi"/>
          <w:color w:val="000000" w:themeColor="text1"/>
          <w:sz w:val="28"/>
          <w:szCs w:val="28"/>
          <w:lang w:bidi="fa-IR"/>
        </w:rPr>
        <w:t xml:space="preserve"> </w:t>
      </w:r>
      <w:r w:rsidR="00753116">
        <w:rPr>
          <w:rFonts w:asciiTheme="majorBidi" w:hAnsiTheme="majorBidi" w:cstheme="majorBidi"/>
          <w:color w:val="000000" w:themeColor="text1"/>
          <w:sz w:val="28"/>
          <w:szCs w:val="28"/>
          <w:lang w:bidi="fa-IR"/>
        </w:rPr>
        <w:t xml:space="preserve">the rate </w:t>
      </w:r>
      <w:r w:rsidR="00753116">
        <w:rPr>
          <w:rFonts w:asciiTheme="majorBidi" w:hAnsiTheme="majorBidi" w:cstheme="majorBidi"/>
          <w:color w:val="000000" w:themeColor="text1"/>
          <w:sz w:val="28"/>
          <w:szCs w:val="28"/>
          <w:lang w:bidi="fa-IR"/>
        </w:rPr>
        <w:lastRenderedPageBreak/>
        <w:t>of ice formation mainly depended on the number of water molecules transformed into ice. When this number increased, the ice formation progressed faster.</w:t>
      </w:r>
    </w:p>
    <w:p w:rsidR="00DC083F" w:rsidRPr="00E13F73" w:rsidRDefault="00DC083F" w:rsidP="0080401A">
      <w:pPr>
        <w:spacing w:line="360" w:lineRule="auto"/>
        <w:ind w:right="-990"/>
        <w:jc w:val="both"/>
      </w:pPr>
    </w:p>
    <w:sectPr w:rsidR="00DC083F" w:rsidRPr="00E13F7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4883"/>
    <w:rsid w:val="00017C93"/>
    <w:rsid w:val="00136697"/>
    <w:rsid w:val="0019435F"/>
    <w:rsid w:val="00265CC9"/>
    <w:rsid w:val="002B7203"/>
    <w:rsid w:val="003F4ADA"/>
    <w:rsid w:val="00436C83"/>
    <w:rsid w:val="0046374C"/>
    <w:rsid w:val="004E7F20"/>
    <w:rsid w:val="005A6A3E"/>
    <w:rsid w:val="006E4883"/>
    <w:rsid w:val="00753116"/>
    <w:rsid w:val="007A5611"/>
    <w:rsid w:val="0080401A"/>
    <w:rsid w:val="00927E0C"/>
    <w:rsid w:val="00A86623"/>
    <w:rsid w:val="00AB2013"/>
    <w:rsid w:val="00AE1029"/>
    <w:rsid w:val="00BE2A80"/>
    <w:rsid w:val="00C8088C"/>
    <w:rsid w:val="00D01F90"/>
    <w:rsid w:val="00DC083F"/>
    <w:rsid w:val="00E13F73"/>
    <w:rsid w:val="00E44C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2110B4"/>
  <w15:chartTrackingRefBased/>
  <w15:docId w15:val="{11FF1AAF-4A6A-4EBA-989D-07B5D7EBE9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E48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tmp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110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Doaa</dc:creator>
  <cp:keywords/>
  <dc:description/>
  <cp:lastModifiedBy>Doaa</cp:lastModifiedBy>
  <cp:revision>3</cp:revision>
  <dcterms:created xsi:type="dcterms:W3CDTF">2020-10-21T09:34:00Z</dcterms:created>
  <dcterms:modified xsi:type="dcterms:W3CDTF">2020-10-21T09:35:00Z</dcterms:modified>
</cp:coreProperties>
</file>