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81A7" w14:textId="0458F717" w:rsidR="005B3129" w:rsidRDefault="005B3129" w:rsidP="00486B3F">
      <w:pPr>
        <w:rPr>
          <w:rFonts w:ascii="Arial" w:hAnsi="Arial" w:cs="Arial"/>
          <w:sz w:val="24"/>
          <w:szCs w:val="28"/>
        </w:rPr>
      </w:pPr>
      <w:r w:rsidRPr="005B3129">
        <w:rPr>
          <w:rFonts w:ascii="Arial" w:hAnsi="Arial" w:cs="Arial"/>
          <w:sz w:val="24"/>
          <w:szCs w:val="28"/>
        </w:rPr>
        <w:t>Supplementary Materials 2. Relevant excluded studies and reasons for exclusion.</w:t>
      </w:r>
    </w:p>
    <w:p w14:paraId="640BE8C6" w14:textId="77777777" w:rsidR="005B3129" w:rsidRPr="005B3129" w:rsidRDefault="005B3129" w:rsidP="00486B3F">
      <w:pPr>
        <w:rPr>
          <w:rFonts w:ascii="Arial" w:hAnsi="Arial" w:cs="Arial"/>
          <w:sz w:val="24"/>
          <w:szCs w:val="28"/>
        </w:rPr>
      </w:pPr>
    </w:p>
    <w:tbl>
      <w:tblPr>
        <w:tblStyle w:val="a5"/>
        <w:tblW w:w="51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1257"/>
        <w:gridCol w:w="707"/>
        <w:gridCol w:w="1125"/>
        <w:gridCol w:w="2354"/>
        <w:gridCol w:w="1608"/>
        <w:gridCol w:w="1575"/>
        <w:gridCol w:w="4033"/>
      </w:tblGrid>
      <w:tr w:rsidR="001270F6" w:rsidRPr="00E560C1" w14:paraId="5DADD984" w14:textId="77777777" w:rsidTr="0081469C">
        <w:trPr>
          <w:trHeight w:val="540"/>
        </w:trPr>
        <w:tc>
          <w:tcPr>
            <w:tcW w:w="35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F91F65" w14:textId="2EAD9533" w:rsidR="001270F6" w:rsidRPr="00E560C1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0C1">
              <w:rPr>
                <w:rFonts w:ascii="Arial" w:hAnsi="Arial" w:cs="Arial" w:hint="eastAsia"/>
                <w:sz w:val="18"/>
                <w:szCs w:val="18"/>
              </w:rPr>
              <w:t>Study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436393E" w14:textId="77777777" w:rsidR="001270F6" w:rsidRPr="00E560C1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0C1">
              <w:rPr>
                <w:rFonts w:ascii="Arial" w:hAnsi="Arial" w:cs="Arial" w:hint="eastAsia"/>
                <w:sz w:val="18"/>
                <w:szCs w:val="18"/>
              </w:rPr>
              <w:t>Journal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F3EA0F1" w14:textId="77777777" w:rsidR="001270F6" w:rsidRPr="00E560C1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0C1">
              <w:rPr>
                <w:rFonts w:ascii="Arial" w:hAnsi="Arial" w:cs="Arial" w:hint="eastAsia"/>
                <w:sz w:val="18"/>
                <w:szCs w:val="18"/>
              </w:rPr>
              <w:t>Year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F152E4" w14:textId="3E05E37F" w:rsidR="001270F6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MID</w:t>
            </w:r>
          </w:p>
          <w:p w14:paraId="10B117D8" w14:textId="34FC4BB6" w:rsidR="001270F6" w:rsidRPr="001270F6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EC6839" w14:textId="692BC3FD" w:rsidR="001270F6" w:rsidRPr="00E560C1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0C1">
              <w:rPr>
                <w:rFonts w:ascii="Arial" w:hAnsi="Arial" w:cs="Arial" w:hint="eastAsia"/>
                <w:sz w:val="18"/>
                <w:szCs w:val="18"/>
              </w:rPr>
              <w:t>Patient</w:t>
            </w:r>
            <w:r w:rsidR="00C075C3">
              <w:rPr>
                <w:rFonts w:ascii="Arial" w:hAnsi="Arial" w:cs="Arial"/>
                <w:sz w:val="18"/>
                <w:szCs w:val="18"/>
              </w:rPr>
              <w:t>s’</w:t>
            </w:r>
            <w:r w:rsidRPr="00E560C1">
              <w:rPr>
                <w:rFonts w:ascii="Arial" w:hAnsi="Arial" w:cs="Arial" w:hint="eastAsia"/>
                <w:sz w:val="18"/>
                <w:szCs w:val="18"/>
              </w:rPr>
              <w:t xml:space="preserve"> condition</w:t>
            </w:r>
            <w:r w:rsidR="00C075C3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998F6D" w14:textId="77777777" w:rsidR="001270F6" w:rsidRPr="00E560C1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0C1">
              <w:rPr>
                <w:rFonts w:ascii="Arial" w:hAnsi="Arial" w:cs="Arial" w:hint="eastAsia"/>
                <w:sz w:val="18"/>
                <w:szCs w:val="18"/>
              </w:rPr>
              <w:t>Interventions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2007E9" w14:textId="77777777" w:rsidR="001270F6" w:rsidRPr="00E560C1" w:rsidRDefault="001270F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0C1">
              <w:rPr>
                <w:rFonts w:ascii="Arial" w:hAnsi="Arial" w:cs="Arial" w:hint="eastAsia"/>
                <w:sz w:val="18"/>
                <w:szCs w:val="18"/>
              </w:rPr>
              <w:t>Comparisons</w:t>
            </w:r>
          </w:p>
        </w:tc>
        <w:tc>
          <w:tcPr>
            <w:tcW w:w="148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CDC6223" w14:textId="58C3D331" w:rsidR="001270F6" w:rsidRPr="00E560C1" w:rsidRDefault="00EA5966" w:rsidP="00486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1270F6">
              <w:rPr>
                <w:rFonts w:ascii="Arial" w:hAnsi="Arial" w:cs="Arial"/>
                <w:sz w:val="18"/>
                <w:szCs w:val="18"/>
              </w:rPr>
              <w:t>eason</w:t>
            </w:r>
            <w:r w:rsidR="00C075C3">
              <w:rPr>
                <w:rFonts w:ascii="Arial" w:hAnsi="Arial" w:cs="Arial"/>
                <w:sz w:val="18"/>
                <w:szCs w:val="18"/>
              </w:rPr>
              <w:t>s</w:t>
            </w:r>
            <w:r w:rsidR="001270F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for </w:t>
            </w:r>
            <w:r w:rsidR="001270F6">
              <w:rPr>
                <w:rFonts w:ascii="Arial" w:hAnsi="Arial" w:cs="Arial"/>
                <w:sz w:val="18"/>
                <w:szCs w:val="18"/>
              </w:rPr>
              <w:t>exclu</w:t>
            </w:r>
            <w:r>
              <w:rPr>
                <w:rFonts w:ascii="Arial" w:hAnsi="Arial" w:cs="Arial"/>
                <w:sz w:val="18"/>
                <w:szCs w:val="18"/>
              </w:rPr>
              <w:t>sion</w:t>
            </w:r>
          </w:p>
        </w:tc>
      </w:tr>
      <w:tr w:rsidR="001270F6" w:rsidRPr="00E560C1" w14:paraId="20565BFC" w14:textId="77777777" w:rsidTr="00AD1DC9">
        <w:trPr>
          <w:trHeight w:val="360"/>
        </w:trPr>
        <w:tc>
          <w:tcPr>
            <w:tcW w:w="354" w:type="pct"/>
            <w:vMerge/>
            <w:tcBorders>
              <w:bottom w:val="single" w:sz="4" w:space="0" w:color="auto"/>
            </w:tcBorders>
            <w:hideMark/>
          </w:tcPr>
          <w:p w14:paraId="717E8015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hideMark/>
          </w:tcPr>
          <w:p w14:paraId="1D048B62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bottom w:val="single" w:sz="4" w:space="0" w:color="auto"/>
            </w:tcBorders>
            <w:hideMark/>
          </w:tcPr>
          <w:p w14:paraId="5263FBDA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bottom w:val="single" w:sz="4" w:space="0" w:color="auto"/>
            </w:tcBorders>
            <w:hideMark/>
          </w:tcPr>
          <w:p w14:paraId="60C1BE73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pct"/>
            <w:vMerge/>
            <w:tcBorders>
              <w:bottom w:val="single" w:sz="4" w:space="0" w:color="auto"/>
            </w:tcBorders>
            <w:hideMark/>
          </w:tcPr>
          <w:p w14:paraId="03B41CF8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bottom w:val="single" w:sz="4" w:space="0" w:color="auto"/>
            </w:tcBorders>
            <w:hideMark/>
          </w:tcPr>
          <w:p w14:paraId="278A9155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hideMark/>
          </w:tcPr>
          <w:p w14:paraId="09F64299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pct"/>
            <w:vMerge/>
            <w:tcBorders>
              <w:bottom w:val="single" w:sz="4" w:space="0" w:color="auto"/>
            </w:tcBorders>
            <w:hideMark/>
          </w:tcPr>
          <w:p w14:paraId="47659D75" w14:textId="77777777" w:rsidR="001270F6" w:rsidRPr="00E560C1" w:rsidRDefault="001270F6" w:rsidP="00486B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0F6" w:rsidRPr="00E560C1" w14:paraId="0F3CB19D" w14:textId="77777777" w:rsidTr="00AD1DC9">
        <w:trPr>
          <w:trHeight w:val="182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139B27" w14:textId="76DE3328" w:rsidR="001270F6" w:rsidRPr="00177BB2" w:rsidRDefault="001270F6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/>
                <w:sz w:val="18"/>
                <w:szCs w:val="18"/>
              </w:rPr>
              <w:t>B</w:t>
            </w:r>
            <w:r w:rsidR="0063052F" w:rsidRPr="00177BB2">
              <w:rPr>
                <w:rFonts w:ascii="Arial" w:hAnsi="Arial" w:cs="Arial"/>
                <w:sz w:val="18"/>
                <w:szCs w:val="18"/>
              </w:rPr>
              <w:t>alakrishnan</w:t>
            </w:r>
            <w:r w:rsidRPr="00177BB2">
              <w:rPr>
                <w:rFonts w:ascii="Arial" w:hAnsi="Arial" w:cs="Arial"/>
                <w:sz w:val="18"/>
                <w:szCs w:val="18"/>
              </w:rPr>
              <w:t xml:space="preserve">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340163" w14:textId="54446CB3" w:rsidR="001270F6" w:rsidRPr="00177BB2" w:rsidRDefault="0029162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Anesth</w:t>
            </w:r>
            <w:proofErr w:type="spellEnd"/>
            <w:r w:rsidRPr="00941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Analg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25DAC0" w14:textId="164909A7" w:rsidR="001270F6" w:rsidRPr="00177BB2" w:rsidRDefault="001270F6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200</w:t>
            </w:r>
            <w:r w:rsidR="0063052F" w:rsidRPr="00177B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45E2E6" w14:textId="0862473D" w:rsidR="001270F6" w:rsidRPr="00177BB2" w:rsidRDefault="001874D1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874D1">
              <w:rPr>
                <w:rFonts w:ascii="Arial" w:hAnsi="Arial" w:cs="Arial"/>
                <w:sz w:val="18"/>
                <w:szCs w:val="18"/>
              </w:rPr>
              <w:t>10866905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181E61CE" w14:textId="0B77CC44" w:rsidR="001270F6" w:rsidRPr="00177BB2" w:rsidRDefault="00113CEC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3CEC">
              <w:rPr>
                <w:rFonts w:ascii="Arial" w:hAnsi="Arial" w:cs="Arial"/>
                <w:sz w:val="18"/>
                <w:szCs w:val="18"/>
              </w:rPr>
              <w:t>Adult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13CEC">
              <w:rPr>
                <w:rFonts w:ascii="Arial" w:hAnsi="Arial" w:cs="Arial"/>
                <w:sz w:val="18"/>
                <w:szCs w:val="18"/>
              </w:rPr>
              <w:t>patients scheduled for nonemergent surgical 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3CEC">
              <w:rPr>
                <w:rFonts w:ascii="Arial" w:hAnsi="Arial" w:cs="Arial"/>
                <w:sz w:val="18"/>
                <w:szCs w:val="18"/>
              </w:rPr>
              <w:t>of an intracranial space-occupying lesion under general anesthesia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5513EFEC" w14:textId="1CAEDF64" w:rsidR="001270F6" w:rsidRPr="00177BB2" w:rsidRDefault="00BA2EA9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14:paraId="78E8197B" w14:textId="37806D67" w:rsidR="001270F6" w:rsidRPr="00177BB2" w:rsidRDefault="00BA2EA9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7B268156" w14:textId="6B89EDEB" w:rsidR="001270F6" w:rsidRPr="00177BB2" w:rsidRDefault="00B956E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956EF">
              <w:rPr>
                <w:rFonts w:ascii="Arial" w:hAnsi="Arial" w:cs="Arial"/>
                <w:sz w:val="18"/>
                <w:szCs w:val="18"/>
              </w:rPr>
              <w:t>Interventions were excluded because they were only intraoperative and did not mention ICU management</w:t>
            </w:r>
          </w:p>
        </w:tc>
      </w:tr>
      <w:tr w:rsidR="0063052F" w:rsidRPr="007824CC" w14:paraId="54240CF2" w14:textId="77777777" w:rsidTr="00AD1DC9">
        <w:trPr>
          <w:trHeight w:val="156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7680C5" w14:textId="60750513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/>
                <w:sz w:val="18"/>
                <w:szCs w:val="18"/>
              </w:rPr>
              <w:t>Breen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36C9E7" w14:textId="224AA5A2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Crit Care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EC6F91" w14:textId="1BF63A50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200</w:t>
            </w:r>
            <w:r w:rsidRPr="00177BB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8106E9" w14:textId="24782A9A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/>
                <w:sz w:val="18"/>
                <w:szCs w:val="18"/>
              </w:rPr>
              <w:t>15987391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F2EE96" w14:textId="367A32BD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/>
                <w:sz w:val="18"/>
                <w:szCs w:val="18"/>
              </w:rPr>
              <w:t>The target population were patients requiring long-term mechanical ventilation for medical reasons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134A9E" w14:textId="42A1CB9D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/>
                <w:sz w:val="18"/>
                <w:szCs w:val="18"/>
              </w:rPr>
              <w:t>Midazolam-based sedation regime with fentanyl or morphine added for analgesia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22548E" w14:textId="169545A9" w:rsidR="0063052F" w:rsidRPr="00177BB2" w:rsidRDefault="0063052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Remifentanil</w:t>
            </w:r>
            <w:r w:rsidRPr="00177BB2">
              <w:rPr>
                <w:rFonts w:ascii="Arial" w:hAnsi="Arial" w:cs="Arial"/>
                <w:sz w:val="18"/>
                <w:szCs w:val="18"/>
              </w:rPr>
              <w:t>-based sedation regime titrated to response before the addition of midazolam for further sedation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12BE86" w14:textId="3510C49F" w:rsidR="0063052F" w:rsidRPr="00B956EF" w:rsidRDefault="00B956E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956EF">
              <w:rPr>
                <w:rFonts w:ascii="Arial" w:hAnsi="Arial" w:cs="Arial"/>
                <w:sz w:val="18"/>
                <w:szCs w:val="18"/>
              </w:rPr>
              <w:t xml:space="preserve">Fentanyl and morphine were mixed in the intervention group, but we could not analyze </w:t>
            </w:r>
            <w:r w:rsidR="00B864F5">
              <w:rPr>
                <w:rFonts w:ascii="Arial" w:hAnsi="Arial" w:cs="Arial"/>
                <w:sz w:val="18"/>
                <w:szCs w:val="18"/>
              </w:rPr>
              <w:t xml:space="preserve">these </w:t>
            </w:r>
            <w:r w:rsidR="00C075C3">
              <w:rPr>
                <w:rFonts w:ascii="Arial" w:hAnsi="Arial" w:cs="Arial"/>
                <w:sz w:val="18"/>
                <w:szCs w:val="18"/>
              </w:rPr>
              <w:t>2</w:t>
            </w:r>
            <w:r w:rsidR="00C075C3" w:rsidRPr="00B956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56EF">
              <w:rPr>
                <w:rFonts w:ascii="Arial" w:hAnsi="Arial" w:cs="Arial"/>
                <w:sz w:val="18"/>
                <w:szCs w:val="18"/>
              </w:rPr>
              <w:t>opioids separately</w:t>
            </w:r>
            <w:r w:rsidR="00B864F5">
              <w:rPr>
                <w:rFonts w:ascii="Arial" w:hAnsi="Arial" w:cs="Arial"/>
                <w:sz w:val="18"/>
                <w:szCs w:val="18"/>
              </w:rPr>
              <w:t>;</w:t>
            </w:r>
            <w:r w:rsidRPr="00B956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64F5">
              <w:rPr>
                <w:rFonts w:ascii="Arial" w:hAnsi="Arial" w:cs="Arial"/>
                <w:sz w:val="18"/>
                <w:szCs w:val="18"/>
              </w:rPr>
              <w:t>therefore,</w:t>
            </w:r>
            <w:r w:rsidR="00B864F5" w:rsidRPr="00B956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56EF">
              <w:rPr>
                <w:rFonts w:ascii="Arial" w:hAnsi="Arial" w:cs="Arial"/>
                <w:sz w:val="18"/>
                <w:szCs w:val="18"/>
              </w:rPr>
              <w:t>this study was excluded</w:t>
            </w:r>
          </w:p>
        </w:tc>
      </w:tr>
      <w:tr w:rsidR="0063052F" w:rsidRPr="007824CC" w14:paraId="1CCB1809" w14:textId="77777777" w:rsidTr="00AD1DC9">
        <w:trPr>
          <w:trHeight w:val="78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D62658" w14:textId="1E823F0B" w:rsidR="0063052F" w:rsidRPr="00177BB2" w:rsidRDefault="007A4A4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7BB2">
              <w:rPr>
                <w:rFonts w:ascii="Arial" w:hAnsi="Arial" w:cs="Arial"/>
                <w:sz w:val="18"/>
                <w:szCs w:val="18"/>
              </w:rPr>
              <w:t>Engoren</w:t>
            </w:r>
            <w:proofErr w:type="spellEnd"/>
            <w:r w:rsidR="0063052F" w:rsidRPr="00177BB2">
              <w:rPr>
                <w:rFonts w:ascii="Arial" w:hAnsi="Arial" w:cs="Arial"/>
                <w:sz w:val="18"/>
                <w:szCs w:val="18"/>
              </w:rPr>
              <w:t xml:space="preserve">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89F062" w14:textId="600AF6BA" w:rsidR="0063052F" w:rsidRPr="00177BB2" w:rsidRDefault="0029162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Anesth</w:t>
            </w:r>
            <w:proofErr w:type="spellEnd"/>
            <w:r w:rsidRPr="00941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Analg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D7C773" w14:textId="52188F6E" w:rsidR="0063052F" w:rsidRPr="00177BB2" w:rsidRDefault="007A4A4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0B7DB0" w14:textId="0BCDC007" w:rsidR="0063052F" w:rsidRPr="00177BB2" w:rsidRDefault="00365EE4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65EE4">
              <w:rPr>
                <w:rFonts w:ascii="Arial" w:hAnsi="Arial" w:cs="Arial"/>
                <w:sz w:val="18"/>
                <w:szCs w:val="18"/>
              </w:rPr>
              <w:t>11574346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06E1ACF8" w14:textId="5F53D3BD" w:rsidR="0063052F" w:rsidRPr="00177BB2" w:rsidRDefault="009B7923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434D82" w:rsidRPr="00434D82">
              <w:rPr>
                <w:rFonts w:ascii="Arial" w:hAnsi="Arial" w:cs="Arial"/>
                <w:sz w:val="18"/>
                <w:szCs w:val="18"/>
              </w:rPr>
              <w:t>dult patients</w:t>
            </w:r>
            <w:r w:rsidR="00434D82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B864F5">
              <w:rPr>
                <w:rFonts w:ascii="Arial" w:hAnsi="Arial" w:cs="Arial"/>
                <w:sz w:val="18"/>
                <w:szCs w:val="18"/>
              </w:rPr>
              <w:t>who underwent</w:t>
            </w:r>
            <w:r w:rsidR="00B864F5" w:rsidRPr="00434D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4D82" w:rsidRPr="00434D82">
              <w:rPr>
                <w:rFonts w:ascii="Arial" w:hAnsi="Arial" w:cs="Arial"/>
                <w:sz w:val="18"/>
                <w:szCs w:val="18"/>
              </w:rPr>
              <w:t>cardiac surgery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0DAAE58" w14:textId="61E4FB18" w:rsidR="0063052F" w:rsidRPr="00177BB2" w:rsidRDefault="00B12775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entanyl-based anesthetic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14:paraId="105F5697" w14:textId="5A544A7D" w:rsidR="0063052F" w:rsidRPr="00177BB2" w:rsidRDefault="00B12775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ufentanil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-based or remifentanil-based anesthetic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348992A2" w14:textId="3F42DB04" w:rsidR="0063052F" w:rsidRPr="00177BB2" w:rsidRDefault="00811345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11345">
              <w:rPr>
                <w:rFonts w:ascii="Arial" w:hAnsi="Arial" w:cs="Arial"/>
                <w:sz w:val="18"/>
                <w:szCs w:val="18"/>
              </w:rPr>
              <w:t xml:space="preserve">We excluded this study because the number of patients in each group was not specified, and remifentanil </w:t>
            </w:r>
            <w:r w:rsidR="00B864F5">
              <w:rPr>
                <w:rFonts w:ascii="Arial" w:hAnsi="Arial" w:cs="Arial"/>
                <w:sz w:val="18"/>
                <w:szCs w:val="18"/>
              </w:rPr>
              <w:t>appeared</w:t>
            </w:r>
            <w:r w:rsidR="00B864F5" w:rsidRPr="0081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1345">
              <w:rPr>
                <w:rFonts w:ascii="Arial" w:hAnsi="Arial" w:cs="Arial"/>
                <w:sz w:val="18"/>
                <w:szCs w:val="18"/>
              </w:rPr>
              <w:t xml:space="preserve">to be continued until the time of ICU admission, but fentanyl and </w:t>
            </w:r>
            <w:proofErr w:type="spellStart"/>
            <w:r w:rsidRPr="00811345">
              <w:rPr>
                <w:rFonts w:ascii="Arial" w:hAnsi="Arial" w:cs="Arial"/>
                <w:sz w:val="18"/>
                <w:szCs w:val="18"/>
              </w:rPr>
              <w:t>sufentanil</w:t>
            </w:r>
            <w:proofErr w:type="spellEnd"/>
            <w:r w:rsidRPr="00811345">
              <w:rPr>
                <w:rFonts w:ascii="Arial" w:hAnsi="Arial" w:cs="Arial"/>
                <w:sz w:val="18"/>
                <w:szCs w:val="18"/>
              </w:rPr>
              <w:t xml:space="preserve"> were not</w:t>
            </w:r>
          </w:p>
        </w:tc>
      </w:tr>
      <w:tr w:rsidR="0063052F" w:rsidRPr="007824CC" w14:paraId="4C31BE7E" w14:textId="77777777" w:rsidTr="00AD1DC9">
        <w:trPr>
          <w:trHeight w:val="105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65DA2D" w14:textId="784A242C" w:rsidR="0063052F" w:rsidRPr="00177BB2" w:rsidRDefault="007A4A4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/>
                <w:sz w:val="18"/>
                <w:szCs w:val="18"/>
              </w:rPr>
              <w:lastRenderedPageBreak/>
              <w:t>Fleisher</w:t>
            </w:r>
            <w:r w:rsidR="0063052F" w:rsidRPr="00177BB2">
              <w:rPr>
                <w:rFonts w:ascii="Arial" w:hAnsi="Arial" w:cs="Arial"/>
                <w:sz w:val="18"/>
                <w:szCs w:val="18"/>
              </w:rPr>
              <w:t xml:space="preserve">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6FC011" w14:textId="6F728A67" w:rsidR="0063052F" w:rsidRPr="00177BB2" w:rsidRDefault="0051794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794E">
              <w:rPr>
                <w:rFonts w:ascii="Arial" w:hAnsi="Arial" w:cs="Arial"/>
                <w:sz w:val="18"/>
                <w:szCs w:val="18"/>
              </w:rPr>
              <w:t xml:space="preserve">J </w:t>
            </w:r>
            <w:r w:rsidR="00B864F5">
              <w:rPr>
                <w:rFonts w:ascii="Arial" w:hAnsi="Arial" w:cs="Arial"/>
                <w:sz w:val="18"/>
                <w:szCs w:val="18"/>
              </w:rPr>
              <w:t>C</w:t>
            </w:r>
            <w:r w:rsidRPr="0051794E">
              <w:rPr>
                <w:rFonts w:ascii="Arial" w:hAnsi="Arial" w:cs="Arial"/>
                <w:sz w:val="18"/>
                <w:szCs w:val="18"/>
              </w:rPr>
              <w:t xml:space="preserve">lin </w:t>
            </w:r>
            <w:proofErr w:type="spellStart"/>
            <w:r w:rsidR="00B864F5">
              <w:rPr>
                <w:rFonts w:ascii="Arial" w:hAnsi="Arial" w:cs="Arial"/>
                <w:sz w:val="18"/>
                <w:szCs w:val="18"/>
              </w:rPr>
              <w:t>A</w:t>
            </w:r>
            <w:r w:rsidRPr="0051794E">
              <w:rPr>
                <w:rFonts w:ascii="Arial" w:hAnsi="Arial" w:cs="Arial"/>
                <w:sz w:val="18"/>
                <w:szCs w:val="18"/>
              </w:rPr>
              <w:t>nest</w:t>
            </w:r>
            <w:r w:rsidR="00EE2375">
              <w:rPr>
                <w:rFonts w:ascii="Arial" w:hAnsi="Arial" w:cs="Arial" w:hint="eastAsia"/>
                <w:sz w:val="18"/>
                <w:szCs w:val="18"/>
              </w:rPr>
              <w:t>h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6285691" w14:textId="0AEE91EF" w:rsidR="0063052F" w:rsidRPr="00177BB2" w:rsidRDefault="007A4A4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8DE566" w14:textId="009D104C" w:rsidR="0063052F" w:rsidRPr="00177BB2" w:rsidRDefault="003B4ED9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B4ED9">
              <w:rPr>
                <w:rFonts w:ascii="Arial" w:hAnsi="Arial" w:cs="Arial"/>
                <w:sz w:val="18"/>
                <w:szCs w:val="18"/>
              </w:rPr>
              <w:t>11578882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42A64309" w14:textId="4A8EB690" w:rsidR="0063052F" w:rsidRPr="00177BB2" w:rsidRDefault="009B7923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48435C" w:rsidRPr="0048435C">
              <w:rPr>
                <w:rFonts w:ascii="Arial" w:hAnsi="Arial" w:cs="Arial"/>
                <w:sz w:val="18"/>
                <w:szCs w:val="18"/>
              </w:rPr>
              <w:t>cheduled for elective surgeries under general endotracheal anesthesia, with an expected</w:t>
            </w:r>
            <w:r w:rsidR="004843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435C" w:rsidRPr="0048435C">
              <w:rPr>
                <w:rFonts w:ascii="Arial" w:hAnsi="Arial" w:cs="Arial"/>
                <w:sz w:val="18"/>
                <w:szCs w:val="18"/>
              </w:rPr>
              <w:t xml:space="preserve">duration of unconsciousness of </w:t>
            </w:r>
            <w:r w:rsidR="00B864F5">
              <w:rPr>
                <w:rFonts w:ascii="Arial" w:hAnsi="Arial" w:cs="Arial"/>
                <w:sz w:val="18"/>
                <w:szCs w:val="18"/>
              </w:rPr>
              <w:t>≥</w:t>
            </w:r>
            <w:r w:rsidR="00C07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435C" w:rsidRPr="0048435C">
              <w:rPr>
                <w:rFonts w:ascii="Arial" w:hAnsi="Arial" w:cs="Arial"/>
                <w:sz w:val="18"/>
                <w:szCs w:val="18"/>
              </w:rPr>
              <w:t>30 min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A2A5A2" w14:textId="170D6E79" w:rsidR="0063052F" w:rsidRPr="00177BB2" w:rsidRDefault="00383A04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B8FE0F" w14:textId="667906AC" w:rsidR="0063052F" w:rsidRPr="00177BB2" w:rsidRDefault="00383A04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mifentanil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36F766DB" w14:textId="41D2572B" w:rsidR="0063052F" w:rsidRPr="00177BB2" w:rsidRDefault="00C354D3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54D3">
              <w:rPr>
                <w:rFonts w:ascii="Arial" w:hAnsi="Arial" w:cs="Arial"/>
                <w:sz w:val="18"/>
                <w:szCs w:val="18"/>
              </w:rPr>
              <w:t xml:space="preserve">This study was excluded because the intervention was only during surgery, and analgesia with morphine or fentanyl was provided in the remifentanil group as </w:t>
            </w:r>
            <w:r w:rsidR="00B864F5">
              <w:rPr>
                <w:rFonts w:ascii="Arial" w:hAnsi="Arial" w:cs="Arial"/>
                <w:sz w:val="18"/>
                <w:szCs w:val="18"/>
              </w:rPr>
              <w:t>t</w:t>
            </w:r>
            <w:r w:rsidRPr="00C354D3">
              <w:rPr>
                <w:rFonts w:ascii="Arial" w:hAnsi="Arial" w:cs="Arial"/>
                <w:sz w:val="18"/>
                <w:szCs w:val="18"/>
              </w:rPr>
              <w:t>ransition analgesia</w:t>
            </w:r>
          </w:p>
        </w:tc>
      </w:tr>
      <w:tr w:rsidR="007A4A4E" w:rsidRPr="007824CC" w14:paraId="578AE0E8" w14:textId="77777777" w:rsidTr="00AD1DC9">
        <w:trPr>
          <w:trHeight w:val="105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73883A" w14:textId="283DEC0C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177BB2">
              <w:rPr>
                <w:rFonts w:ascii="Arial" w:hAnsi="Arial" w:cs="Arial"/>
                <w:sz w:val="18"/>
                <w:szCs w:val="18"/>
              </w:rPr>
              <w:t>owie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3DFA54" w14:textId="057E2B01" w:rsidR="007A4A4E" w:rsidRPr="00177BB2" w:rsidRDefault="0029162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Anesth</w:t>
            </w:r>
            <w:proofErr w:type="spellEnd"/>
            <w:r w:rsidRPr="00941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Analg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B93984" w14:textId="3B52ABFB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E03DFE" w14:textId="1CE0FE62" w:rsidR="007A4A4E" w:rsidRPr="00177BB2" w:rsidRDefault="007E5659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5659">
              <w:rPr>
                <w:rFonts w:ascii="Arial" w:hAnsi="Arial" w:cs="Arial"/>
                <w:sz w:val="18"/>
                <w:szCs w:val="18"/>
              </w:rPr>
              <w:t>11323327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53B70639" w14:textId="55B7F6A1" w:rsidR="007A4A4E" w:rsidRPr="00177BB2" w:rsidRDefault="00EE781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EE781E">
              <w:rPr>
                <w:rFonts w:ascii="Arial" w:hAnsi="Arial" w:cs="Arial"/>
                <w:sz w:val="18"/>
                <w:szCs w:val="18"/>
              </w:rPr>
              <w:t>atients scheduled for elective CABG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EE781E">
              <w:rPr>
                <w:rFonts w:ascii="Arial" w:hAnsi="Arial" w:cs="Arial"/>
                <w:sz w:val="18"/>
                <w:szCs w:val="18"/>
              </w:rPr>
              <w:t>surgery with an ASA physical status of III-IV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76A774" w14:textId="129BBB46" w:rsidR="007A4A4E" w:rsidRPr="00177BB2" w:rsidRDefault="001F2B9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02D272" w14:textId="0CEC6F69" w:rsidR="007A4A4E" w:rsidRPr="00177BB2" w:rsidRDefault="001F2B9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6550604A" w14:textId="31D77531" w:rsidR="007A4A4E" w:rsidRPr="00177BB2" w:rsidRDefault="00B864F5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54D3">
              <w:rPr>
                <w:rFonts w:ascii="Arial" w:hAnsi="Arial" w:cs="Arial"/>
                <w:sz w:val="18"/>
                <w:szCs w:val="18"/>
              </w:rPr>
              <w:t xml:space="preserve">This study was excluded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 xml:space="preserve">ecause the intervention was only during surgery, and the same treatment was conducted during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>ICU stay</w:t>
            </w:r>
          </w:p>
        </w:tc>
      </w:tr>
      <w:tr w:rsidR="007A4A4E" w:rsidRPr="007824CC" w14:paraId="32E71DEB" w14:textId="77777777" w:rsidTr="00AD1DC9">
        <w:trPr>
          <w:trHeight w:val="105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BC00CA" w14:textId="61F71F93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J</w:t>
            </w:r>
            <w:r w:rsidRPr="00177BB2">
              <w:rPr>
                <w:rFonts w:ascii="Arial" w:hAnsi="Arial" w:cs="Arial"/>
                <w:sz w:val="18"/>
                <w:szCs w:val="18"/>
              </w:rPr>
              <w:t>oshi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76FE42" w14:textId="1875887B" w:rsidR="007A4A4E" w:rsidRPr="00177BB2" w:rsidRDefault="00AA0AE7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0AE7">
              <w:rPr>
                <w:rFonts w:ascii="Arial" w:hAnsi="Arial" w:cs="Arial"/>
                <w:sz w:val="18"/>
                <w:szCs w:val="18"/>
              </w:rPr>
              <w:t xml:space="preserve">J Clin </w:t>
            </w:r>
            <w:proofErr w:type="spellStart"/>
            <w:r w:rsidRPr="00AA0AE7">
              <w:rPr>
                <w:rFonts w:ascii="Arial" w:hAnsi="Arial" w:cs="Arial"/>
                <w:sz w:val="18"/>
                <w:szCs w:val="18"/>
              </w:rPr>
              <w:t>Anesth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04D849" w14:textId="54E1ADD8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002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EA25BC" w14:textId="7C4E0BAC" w:rsidR="007A4A4E" w:rsidRPr="00177BB2" w:rsidRDefault="00F11DF7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DF7">
              <w:rPr>
                <w:rFonts w:ascii="Arial" w:hAnsi="Arial" w:cs="Arial"/>
                <w:sz w:val="18"/>
                <w:szCs w:val="18"/>
              </w:rPr>
              <w:t>12477583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57B6867F" w14:textId="37D7C6C6" w:rsidR="007A4A4E" w:rsidRPr="00177BB2" w:rsidRDefault="005A467E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A467E">
              <w:rPr>
                <w:rFonts w:ascii="Arial" w:hAnsi="Arial" w:cs="Arial"/>
                <w:sz w:val="18"/>
                <w:szCs w:val="18"/>
              </w:rPr>
              <w:t>Adult patients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5A467E">
              <w:rPr>
                <w:rFonts w:ascii="Arial" w:hAnsi="Arial" w:cs="Arial"/>
                <w:sz w:val="18"/>
                <w:szCs w:val="18"/>
              </w:rPr>
              <w:t>scheduled for elective surgical procedures with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67E">
              <w:rPr>
                <w:rFonts w:ascii="Arial" w:hAnsi="Arial" w:cs="Arial"/>
                <w:sz w:val="18"/>
                <w:szCs w:val="18"/>
              </w:rPr>
              <w:t>general anesthesia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5290E1" w14:textId="65C94B6A" w:rsidR="007A4A4E" w:rsidRPr="00177BB2" w:rsidRDefault="000D34D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entanyl treatment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8CB9F1" w14:textId="5329523D" w:rsidR="007A4A4E" w:rsidRPr="00177BB2" w:rsidRDefault="000D34D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emifentanil treatment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13C620DB" w14:textId="4F5D31FC" w:rsidR="007A4A4E" w:rsidRPr="00177BB2" w:rsidRDefault="00B864F5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54D3">
              <w:rPr>
                <w:rFonts w:ascii="Arial" w:hAnsi="Arial" w:cs="Arial"/>
                <w:sz w:val="18"/>
                <w:szCs w:val="18"/>
              </w:rPr>
              <w:t xml:space="preserve">This study was excluded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 xml:space="preserve">ecause the intervention was only during surgery, and the same treatment was conducted during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>ICU stay</w:t>
            </w:r>
          </w:p>
        </w:tc>
      </w:tr>
      <w:tr w:rsidR="007A4A4E" w:rsidRPr="007824CC" w14:paraId="225A92C3" w14:textId="77777777" w:rsidTr="00AD1DC9">
        <w:trPr>
          <w:trHeight w:val="105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A04C45" w14:textId="6CC6B142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K</w:t>
            </w:r>
            <w:r w:rsidRPr="00177BB2">
              <w:rPr>
                <w:rFonts w:ascii="Arial" w:hAnsi="Arial" w:cs="Arial"/>
                <w:sz w:val="18"/>
                <w:szCs w:val="18"/>
              </w:rPr>
              <w:t>ahn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9ABD52" w14:textId="4AFB7476" w:rsidR="007A4A4E" w:rsidRPr="00177BB2" w:rsidRDefault="006D3FBF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D3FBF">
              <w:rPr>
                <w:rFonts w:ascii="Arial" w:hAnsi="Arial" w:cs="Arial"/>
                <w:sz w:val="18"/>
                <w:szCs w:val="18"/>
              </w:rPr>
              <w:t xml:space="preserve">J </w:t>
            </w:r>
            <w:r w:rsidR="00B864F5">
              <w:rPr>
                <w:rFonts w:ascii="Arial" w:hAnsi="Arial" w:cs="Arial"/>
                <w:sz w:val="18"/>
                <w:szCs w:val="18"/>
              </w:rPr>
              <w:t>B</w:t>
            </w:r>
            <w:r w:rsidRPr="006D3FBF">
              <w:rPr>
                <w:rFonts w:ascii="Arial" w:hAnsi="Arial" w:cs="Arial"/>
                <w:sz w:val="18"/>
                <w:szCs w:val="18"/>
              </w:rPr>
              <w:t xml:space="preserve">urn </w:t>
            </w:r>
            <w:r w:rsidR="00B864F5">
              <w:rPr>
                <w:rFonts w:ascii="Arial" w:hAnsi="Arial" w:cs="Arial"/>
                <w:sz w:val="18"/>
                <w:szCs w:val="18"/>
              </w:rPr>
              <w:t>C</w:t>
            </w:r>
            <w:r w:rsidRPr="006D3FBF"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="00B864F5">
              <w:rPr>
                <w:rFonts w:ascii="Arial" w:hAnsi="Arial" w:cs="Arial"/>
                <w:sz w:val="18"/>
                <w:szCs w:val="18"/>
              </w:rPr>
              <w:t>R</w:t>
            </w:r>
            <w:r w:rsidRPr="006D3FBF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5DCCDA" w14:textId="3936A8DB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011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88ADC7" w14:textId="1C0C1BF1" w:rsidR="007A4A4E" w:rsidRPr="00177BB2" w:rsidRDefault="00D04A6D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D04A6D">
              <w:rPr>
                <w:rFonts w:ascii="Arial" w:hAnsi="Arial" w:cs="Arial"/>
                <w:sz w:val="18"/>
                <w:szCs w:val="18"/>
              </w:rPr>
              <w:t>21240000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167F51F5" w14:textId="25F28695" w:rsidR="007A4A4E" w:rsidRPr="00177BB2" w:rsidRDefault="00333C21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 burn </w:t>
            </w:r>
            <w:r w:rsidRPr="00333C21">
              <w:rPr>
                <w:rFonts w:ascii="Arial" w:hAnsi="Arial" w:cs="Arial"/>
                <w:sz w:val="18"/>
                <w:szCs w:val="18"/>
              </w:rPr>
              <w:t>patients admitted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3C21">
              <w:rPr>
                <w:rFonts w:ascii="Arial" w:hAnsi="Arial" w:cs="Arial"/>
                <w:sz w:val="18"/>
                <w:szCs w:val="18"/>
              </w:rPr>
              <w:t>the burn/trauma ICU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77F35B" w14:textId="1B88F0EE" w:rsidR="007A4A4E" w:rsidRPr="00177BB2" w:rsidRDefault="00333C21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BFB6BF" w14:textId="43BA4D2F" w:rsidR="007A4A4E" w:rsidRPr="00177BB2" w:rsidRDefault="00333C21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orphine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6ED2A6EC" w14:textId="6266234D" w:rsidR="007A4A4E" w:rsidRPr="00177BB2" w:rsidRDefault="00B864F5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54D3">
              <w:rPr>
                <w:rFonts w:ascii="Arial" w:hAnsi="Arial" w:cs="Arial"/>
                <w:sz w:val="18"/>
                <w:szCs w:val="18"/>
              </w:rPr>
              <w:t xml:space="preserve">This study was excluded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 xml:space="preserve">ecause </w:t>
            </w:r>
            <w:r w:rsidR="00721F87">
              <w:rPr>
                <w:rFonts w:ascii="Arial" w:hAnsi="Arial" w:cs="Arial"/>
                <w:sz w:val="18"/>
                <w:szCs w:val="18"/>
              </w:rPr>
              <w:t>it</w:t>
            </w:r>
            <w:r w:rsidR="00721F87" w:rsidRPr="004448F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was</w:t>
            </w:r>
            <w:r w:rsidRPr="00444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>a retrospective study</w:t>
            </w:r>
            <w:r w:rsidR="00570102">
              <w:rPr>
                <w:rFonts w:ascii="Arial" w:hAnsi="Arial" w:cs="Arial" w:hint="eastAsia"/>
                <w:sz w:val="18"/>
                <w:szCs w:val="18"/>
              </w:rPr>
              <w:t>.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0102" w:rsidRPr="00570102">
              <w:rPr>
                <w:rFonts w:ascii="Arial" w:hAnsi="Arial" w:cs="Arial"/>
                <w:sz w:val="18"/>
                <w:szCs w:val="18"/>
              </w:rPr>
              <w:t>However, there was no mention of the study design in the title and abstract</w:t>
            </w:r>
            <w:r w:rsidR="0016002C">
              <w:rPr>
                <w:rFonts w:ascii="Arial" w:hAnsi="Arial" w:cs="Arial"/>
                <w:sz w:val="18"/>
                <w:szCs w:val="18"/>
              </w:rPr>
              <w:t>;</w:t>
            </w:r>
            <w:r w:rsidR="00721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002C">
              <w:rPr>
                <w:rFonts w:ascii="Arial" w:hAnsi="Arial" w:cs="Arial"/>
                <w:sz w:val="18"/>
                <w:szCs w:val="18"/>
              </w:rPr>
              <w:t xml:space="preserve">Therefore, </w:t>
            </w:r>
            <w:r w:rsidR="003C2AF3">
              <w:rPr>
                <w:rFonts w:ascii="Arial" w:hAnsi="Arial" w:cs="Arial"/>
                <w:sz w:val="18"/>
                <w:szCs w:val="18"/>
              </w:rPr>
              <w:t>we did not exclude it</w:t>
            </w:r>
            <w:r w:rsidR="00570102" w:rsidRPr="00570102">
              <w:rPr>
                <w:rFonts w:ascii="Arial" w:hAnsi="Arial" w:cs="Arial"/>
                <w:sz w:val="18"/>
                <w:szCs w:val="18"/>
              </w:rPr>
              <w:t xml:space="preserve"> until the second screening</w:t>
            </w:r>
          </w:p>
        </w:tc>
      </w:tr>
      <w:tr w:rsidR="007A4A4E" w:rsidRPr="007824CC" w14:paraId="717908E5" w14:textId="77777777" w:rsidTr="00AD1DC9">
        <w:trPr>
          <w:trHeight w:val="105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25D067" w14:textId="647D306C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177BB2">
              <w:rPr>
                <w:rFonts w:ascii="Arial" w:hAnsi="Arial" w:cs="Arial"/>
                <w:sz w:val="18"/>
                <w:szCs w:val="18"/>
              </w:rPr>
              <w:t>urphy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B8DC1C" w14:textId="1958E7C8" w:rsidR="007A4A4E" w:rsidRPr="00177BB2" w:rsidRDefault="009415CB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Anesth</w:t>
            </w:r>
            <w:proofErr w:type="spellEnd"/>
            <w:r w:rsidRPr="00941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Analg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E0C5BB" w14:textId="0E94A40E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0E938B" w14:textId="7A2DEB3C" w:rsidR="007A4A4E" w:rsidRPr="00177BB2" w:rsidRDefault="009415CB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415CB">
              <w:rPr>
                <w:rFonts w:ascii="Arial" w:hAnsi="Arial" w:cs="Arial"/>
                <w:sz w:val="18"/>
                <w:szCs w:val="18"/>
              </w:rPr>
              <w:t>19608797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303EF198" w14:textId="2A637A58" w:rsidR="007A4A4E" w:rsidRPr="00177BB2" w:rsidRDefault="009C7893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9C7893">
              <w:rPr>
                <w:rFonts w:ascii="Arial" w:hAnsi="Arial" w:cs="Arial"/>
                <w:sz w:val="18"/>
                <w:szCs w:val="18"/>
              </w:rPr>
              <w:t xml:space="preserve">atients </w:t>
            </w:r>
            <w:r w:rsidR="00B864F5">
              <w:rPr>
                <w:rFonts w:ascii="Arial" w:hAnsi="Arial" w:cs="Arial"/>
                <w:sz w:val="18"/>
                <w:szCs w:val="18"/>
              </w:rPr>
              <w:t>who underwent</w:t>
            </w:r>
            <w:r w:rsidR="00B864F5" w:rsidRPr="009C78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C7893">
              <w:rPr>
                <w:rFonts w:ascii="Arial" w:hAnsi="Arial" w:cs="Arial"/>
                <w:sz w:val="18"/>
                <w:szCs w:val="18"/>
              </w:rPr>
              <w:t>cardiac surgery with cardiopulmonary bypass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C73399" w14:textId="70E80494" w:rsidR="007A4A4E" w:rsidRPr="009C7893" w:rsidRDefault="009C7893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Fentanyl (600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µ</w:t>
            </w:r>
            <w:r>
              <w:rPr>
                <w:rFonts w:ascii="Arial" w:hAnsi="Arial" w:cs="Arial"/>
                <w:sz w:val="18"/>
                <w:szCs w:val="18"/>
              </w:rPr>
              <w:t>g)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137D8C" w14:textId="08263D22" w:rsidR="007A4A4E" w:rsidRPr="00177BB2" w:rsidRDefault="009C7893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orphine (40 mg)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08C46590" w14:textId="0DDF4000" w:rsidR="007A4A4E" w:rsidRPr="00177BB2" w:rsidRDefault="00721F87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54D3">
              <w:rPr>
                <w:rFonts w:ascii="Arial" w:hAnsi="Arial" w:cs="Arial"/>
                <w:sz w:val="18"/>
                <w:szCs w:val="18"/>
              </w:rPr>
              <w:t xml:space="preserve">This study was excluded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 xml:space="preserve">ecause the intervention was only during surgery, and the same treatment was conducted during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>ICU stay</w:t>
            </w:r>
          </w:p>
        </w:tc>
      </w:tr>
      <w:tr w:rsidR="007A4A4E" w:rsidRPr="007824CC" w14:paraId="6463A109" w14:textId="77777777" w:rsidTr="00AD1DC9">
        <w:trPr>
          <w:trHeight w:val="1050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9C7511" w14:textId="6A2790AF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lastRenderedPageBreak/>
              <w:t>M</w:t>
            </w:r>
            <w:r w:rsidRPr="00177BB2">
              <w:rPr>
                <w:rFonts w:ascii="Arial" w:hAnsi="Arial" w:cs="Arial"/>
                <w:sz w:val="18"/>
                <w:szCs w:val="18"/>
              </w:rPr>
              <w:t>yles et al.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43DDF4" w14:textId="1CA5FA6D" w:rsidR="007A4A4E" w:rsidRPr="00177BB2" w:rsidRDefault="009415CB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Anesth</w:t>
            </w:r>
            <w:proofErr w:type="spellEnd"/>
            <w:r w:rsidRPr="00941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15CB">
              <w:rPr>
                <w:rFonts w:ascii="Arial" w:hAnsi="Arial" w:cs="Arial"/>
                <w:sz w:val="18"/>
                <w:szCs w:val="18"/>
              </w:rPr>
              <w:t>Analg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A685C5" w14:textId="5A74B488" w:rsidR="007A4A4E" w:rsidRPr="00177BB2" w:rsidRDefault="001C32B8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7BB2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177BB2">
              <w:rPr>
                <w:rFonts w:ascii="Arial" w:hAnsi="Arial" w:cs="Arial"/>
                <w:sz w:val="18"/>
                <w:szCs w:val="18"/>
              </w:rPr>
              <w:t>002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66D63E" w14:textId="64813662" w:rsidR="007A4A4E" w:rsidRPr="00177BB2" w:rsidRDefault="009415CB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415CB">
              <w:rPr>
                <w:rFonts w:ascii="Arial" w:hAnsi="Arial" w:cs="Arial"/>
                <w:sz w:val="18"/>
                <w:szCs w:val="18"/>
              </w:rPr>
              <w:t>12351249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4235F625" w14:textId="48A6E77D" w:rsidR="007A4A4E" w:rsidRPr="00177BB2" w:rsidRDefault="002144BC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144BC">
              <w:rPr>
                <w:rFonts w:ascii="Arial" w:hAnsi="Arial" w:cs="Arial"/>
                <w:sz w:val="18"/>
                <w:szCs w:val="18"/>
              </w:rPr>
              <w:t xml:space="preserve">ligible </w:t>
            </w:r>
            <w:r w:rsidR="00721F87">
              <w:rPr>
                <w:rFonts w:ascii="Arial" w:hAnsi="Arial" w:cs="Arial"/>
                <w:sz w:val="18"/>
                <w:szCs w:val="18"/>
              </w:rPr>
              <w:t xml:space="preserve">patients for </w:t>
            </w:r>
            <w:r w:rsidRPr="002144BC">
              <w:rPr>
                <w:rFonts w:ascii="Arial" w:hAnsi="Arial" w:cs="Arial"/>
                <w:sz w:val="18"/>
                <w:szCs w:val="18"/>
              </w:rPr>
              <w:t xml:space="preserve">elective CABG 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30B951" w14:textId="08D84513" w:rsidR="007A4A4E" w:rsidRPr="00177BB2" w:rsidRDefault="00721F87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f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 xml:space="preserve">entanyl bolus </w:t>
            </w:r>
            <w:r>
              <w:rPr>
                <w:rFonts w:ascii="Arial" w:hAnsi="Arial" w:cs="Arial"/>
                <w:sz w:val="18"/>
                <w:szCs w:val="18"/>
              </w:rPr>
              <w:t xml:space="preserve">with a 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>smal</w:t>
            </w:r>
            <w:r w:rsidR="002144BC">
              <w:rPr>
                <w:rFonts w:ascii="Arial" w:hAnsi="Arial" w:cs="Arial"/>
                <w:sz w:val="18"/>
                <w:szCs w:val="18"/>
              </w:rPr>
              <w:t xml:space="preserve">l 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 xml:space="preserve">dose </w:t>
            </w:r>
            <w:r>
              <w:rPr>
                <w:rFonts w:ascii="Arial" w:hAnsi="Arial" w:cs="Arial"/>
                <w:sz w:val="18"/>
                <w:szCs w:val="18"/>
              </w:rPr>
              <w:t>of</w:t>
            </w:r>
            <w:r w:rsidRPr="00214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2144BC">
              <w:rPr>
                <w:rFonts w:ascii="Arial" w:hAnsi="Arial" w:cs="Arial" w:hint="eastAsia"/>
                <w:sz w:val="18"/>
                <w:szCs w:val="18"/>
              </w:rPr>
              <w:t>µ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>g/kg (Group FLD)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>fentanyl bolus</w:t>
            </w:r>
            <w:r w:rsidR="002144B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with a 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 xml:space="preserve">moderate dose </w:t>
            </w:r>
            <w:r>
              <w:rPr>
                <w:rFonts w:ascii="Arial" w:hAnsi="Arial" w:cs="Arial"/>
                <w:sz w:val="18"/>
                <w:szCs w:val="18"/>
              </w:rPr>
              <w:t>of</w:t>
            </w:r>
            <w:r w:rsidRPr="00214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 xml:space="preserve">24 </w:t>
            </w:r>
            <w:r w:rsidR="002144BC">
              <w:rPr>
                <w:rFonts w:ascii="Arial" w:hAnsi="Arial" w:cs="Arial" w:hint="eastAsia"/>
                <w:sz w:val="18"/>
                <w:szCs w:val="18"/>
              </w:rPr>
              <w:t>µ</w:t>
            </w:r>
            <w:r w:rsidR="002144BC" w:rsidRPr="002144BC">
              <w:rPr>
                <w:rFonts w:ascii="Arial" w:hAnsi="Arial" w:cs="Arial"/>
                <w:sz w:val="18"/>
                <w:szCs w:val="18"/>
              </w:rPr>
              <w:t>g/kg (Group FMD)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CACC18" w14:textId="1F78F2D8" w:rsidR="00C460DB" w:rsidRPr="00C460DB" w:rsidRDefault="00C460DB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C460DB">
              <w:rPr>
                <w:rFonts w:ascii="Arial" w:hAnsi="Arial" w:cs="Arial"/>
                <w:sz w:val="18"/>
                <w:szCs w:val="18"/>
              </w:rPr>
              <w:t>emifentanil infusion at</w:t>
            </w:r>
          </w:p>
          <w:p w14:paraId="07422408" w14:textId="0A2CA5EA" w:rsidR="007A4A4E" w:rsidRPr="00177BB2" w:rsidRDefault="00C460DB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460DB">
              <w:rPr>
                <w:rFonts w:ascii="Arial" w:hAnsi="Arial" w:cs="Arial"/>
                <w:sz w:val="18"/>
                <w:szCs w:val="18"/>
              </w:rPr>
              <w:t xml:space="preserve">0.83 </w:t>
            </w:r>
            <w:r>
              <w:rPr>
                <w:rFonts w:ascii="Arial" w:hAnsi="Arial" w:cs="Arial" w:hint="eastAsia"/>
                <w:sz w:val="18"/>
                <w:szCs w:val="18"/>
              </w:rPr>
              <w:t>µ</w:t>
            </w:r>
            <w:r w:rsidRPr="00C460DB"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C460DB">
              <w:rPr>
                <w:rFonts w:ascii="Arial" w:hAnsi="Arial" w:cs="Arial"/>
                <w:sz w:val="18"/>
                <w:szCs w:val="18"/>
              </w:rPr>
              <w:t>kg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C460DB">
              <w:rPr>
                <w:rFonts w:ascii="Arial" w:hAnsi="Arial" w:cs="Arial"/>
                <w:sz w:val="18"/>
                <w:szCs w:val="18"/>
              </w:rPr>
              <w:t>min (Group R)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14:paraId="0F6D04F3" w14:textId="57707697" w:rsidR="007A4A4E" w:rsidRPr="00177BB2" w:rsidRDefault="00721F87" w:rsidP="00486B3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54D3">
              <w:rPr>
                <w:rFonts w:ascii="Arial" w:hAnsi="Arial" w:cs="Arial"/>
                <w:sz w:val="18"/>
                <w:szCs w:val="18"/>
              </w:rPr>
              <w:t xml:space="preserve">This study was excluded </w:t>
            </w:r>
            <w:r w:rsidR="00C075C3">
              <w:rPr>
                <w:rFonts w:ascii="Arial" w:hAnsi="Arial" w:cs="Arial"/>
                <w:sz w:val="18"/>
                <w:szCs w:val="18"/>
              </w:rPr>
              <w:t>b</w:t>
            </w:r>
            <w:r w:rsidR="004448FF" w:rsidRPr="004448FF">
              <w:rPr>
                <w:rFonts w:ascii="Arial" w:hAnsi="Arial" w:cs="Arial"/>
                <w:sz w:val="18"/>
                <w:szCs w:val="18"/>
              </w:rPr>
              <w:t>ecause the intervention was only during surgery, and the same treatment was conducted during ICU stay</w:t>
            </w:r>
          </w:p>
        </w:tc>
      </w:tr>
    </w:tbl>
    <w:p w14:paraId="2B65C6EF" w14:textId="5001E2C9" w:rsidR="00C70886" w:rsidRPr="009772C0" w:rsidRDefault="000D1E09" w:rsidP="00486B3F">
      <w:pPr>
        <w:rPr>
          <w:rFonts w:ascii="Arial" w:hAnsi="Arial" w:cs="Arial"/>
          <w:sz w:val="18"/>
          <w:szCs w:val="18"/>
        </w:rPr>
      </w:pPr>
      <w:r w:rsidRPr="00734BDF">
        <w:rPr>
          <w:rFonts w:ascii="Arial" w:hAnsi="Arial" w:cs="Arial"/>
          <w:sz w:val="18"/>
          <w:szCs w:val="18"/>
        </w:rPr>
        <w:t>ICU</w:t>
      </w:r>
      <w:r w:rsidR="00721F87">
        <w:rPr>
          <w:rFonts w:ascii="Arial" w:hAnsi="Arial" w:cs="Arial"/>
          <w:sz w:val="18"/>
          <w:szCs w:val="18"/>
        </w:rPr>
        <w:t>,</w:t>
      </w:r>
      <w:r w:rsidRPr="00734BDF">
        <w:rPr>
          <w:rFonts w:ascii="Arial" w:hAnsi="Arial" w:cs="Arial"/>
          <w:sz w:val="18"/>
          <w:szCs w:val="18"/>
        </w:rPr>
        <w:t xml:space="preserve"> intensive care unit</w:t>
      </w:r>
      <w:r w:rsidRPr="007824CC">
        <w:rPr>
          <w:rFonts w:ascii="Arial" w:hAnsi="Arial" w:cs="Arial"/>
          <w:color w:val="FF0000"/>
          <w:sz w:val="18"/>
          <w:szCs w:val="18"/>
        </w:rPr>
        <w:t>;</w:t>
      </w:r>
      <w:r w:rsidR="00E74C98">
        <w:rPr>
          <w:rFonts w:ascii="Arial" w:hAnsi="Arial" w:cs="Arial" w:hint="eastAsia"/>
          <w:color w:val="FF0000"/>
          <w:sz w:val="18"/>
          <w:szCs w:val="18"/>
        </w:rPr>
        <w:t xml:space="preserve"> </w:t>
      </w:r>
      <w:r w:rsidR="00842E52" w:rsidRPr="009772C0">
        <w:rPr>
          <w:rFonts w:ascii="Arial" w:hAnsi="Arial" w:cs="Arial"/>
          <w:sz w:val="18"/>
          <w:szCs w:val="18"/>
        </w:rPr>
        <w:t>CABG</w:t>
      </w:r>
      <w:r w:rsidR="00C075C3">
        <w:rPr>
          <w:rFonts w:ascii="Arial" w:hAnsi="Arial" w:cs="Arial"/>
          <w:sz w:val="18"/>
          <w:szCs w:val="18"/>
        </w:rPr>
        <w:t>,</w:t>
      </w:r>
      <w:r w:rsidR="00842E52" w:rsidRPr="009772C0">
        <w:rPr>
          <w:rFonts w:ascii="Arial" w:hAnsi="Arial" w:cs="Arial"/>
          <w:sz w:val="18"/>
          <w:szCs w:val="18"/>
        </w:rPr>
        <w:t xml:space="preserve"> coronary artery bypass graft</w:t>
      </w:r>
      <w:r w:rsidR="00721F87">
        <w:rPr>
          <w:rFonts w:ascii="Arial" w:hAnsi="Arial" w:cs="Arial"/>
          <w:sz w:val="18"/>
          <w:szCs w:val="18"/>
        </w:rPr>
        <w:t>ing</w:t>
      </w:r>
      <w:r w:rsidR="00EE781E">
        <w:rPr>
          <w:rFonts w:ascii="Arial" w:hAnsi="Arial" w:cs="Arial"/>
          <w:sz w:val="18"/>
          <w:szCs w:val="18"/>
        </w:rPr>
        <w:t>; ASA</w:t>
      </w:r>
      <w:r w:rsidR="00721F87">
        <w:rPr>
          <w:rFonts w:ascii="Arial" w:hAnsi="Arial" w:cs="Arial"/>
          <w:sz w:val="18"/>
          <w:szCs w:val="18"/>
        </w:rPr>
        <w:t>,</w:t>
      </w:r>
      <w:r w:rsidR="00EE781E">
        <w:rPr>
          <w:rFonts w:ascii="Arial" w:hAnsi="Arial" w:cs="Arial"/>
          <w:sz w:val="18"/>
          <w:szCs w:val="18"/>
        </w:rPr>
        <w:t xml:space="preserve"> </w:t>
      </w:r>
      <w:r w:rsidR="00E74C98" w:rsidRPr="00E74C98">
        <w:rPr>
          <w:rFonts w:ascii="Arial" w:hAnsi="Arial" w:cs="Arial"/>
          <w:sz w:val="18"/>
          <w:szCs w:val="18"/>
        </w:rPr>
        <w:t>American</w:t>
      </w:r>
      <w:r w:rsidR="00E74C98">
        <w:rPr>
          <w:rFonts w:ascii="Arial" w:hAnsi="Arial" w:cs="Arial"/>
          <w:sz w:val="18"/>
          <w:szCs w:val="18"/>
        </w:rPr>
        <w:t xml:space="preserve"> </w:t>
      </w:r>
      <w:r w:rsidR="00E74C98" w:rsidRPr="00E74C98">
        <w:rPr>
          <w:rFonts w:ascii="Arial" w:hAnsi="Arial" w:cs="Arial"/>
          <w:sz w:val="18"/>
          <w:szCs w:val="18"/>
        </w:rPr>
        <w:t>Society</w:t>
      </w:r>
      <w:r w:rsidR="00E74C98">
        <w:rPr>
          <w:rFonts w:ascii="Arial" w:hAnsi="Arial" w:cs="Arial"/>
          <w:sz w:val="18"/>
          <w:szCs w:val="18"/>
        </w:rPr>
        <w:t xml:space="preserve"> </w:t>
      </w:r>
      <w:r w:rsidR="00E74C98" w:rsidRPr="00E74C98">
        <w:rPr>
          <w:rFonts w:ascii="Arial" w:hAnsi="Arial" w:cs="Arial"/>
          <w:sz w:val="18"/>
          <w:szCs w:val="18"/>
        </w:rPr>
        <w:t>of</w:t>
      </w:r>
      <w:r w:rsidR="00E74C98">
        <w:rPr>
          <w:rFonts w:ascii="Arial" w:hAnsi="Arial" w:cs="Arial"/>
          <w:sz w:val="18"/>
          <w:szCs w:val="18"/>
        </w:rPr>
        <w:t xml:space="preserve"> </w:t>
      </w:r>
      <w:r w:rsidR="00E74C98" w:rsidRPr="00E74C98">
        <w:rPr>
          <w:rFonts w:ascii="Arial" w:hAnsi="Arial" w:cs="Arial"/>
          <w:sz w:val="18"/>
          <w:szCs w:val="18"/>
        </w:rPr>
        <w:t>Anesthesiologists</w:t>
      </w:r>
      <w:r w:rsidR="00721F87">
        <w:rPr>
          <w:rFonts w:ascii="Arial" w:hAnsi="Arial" w:cs="Arial"/>
          <w:sz w:val="18"/>
          <w:szCs w:val="18"/>
        </w:rPr>
        <w:t>.</w:t>
      </w:r>
    </w:p>
    <w:sectPr w:rsidR="00C70886" w:rsidRPr="009772C0" w:rsidSect="001A564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7394" w14:textId="77777777" w:rsidR="00225BDD" w:rsidRDefault="00225BDD" w:rsidP="00383727">
      <w:r>
        <w:separator/>
      </w:r>
    </w:p>
  </w:endnote>
  <w:endnote w:type="continuationSeparator" w:id="0">
    <w:p w14:paraId="17BD9C8D" w14:textId="77777777" w:rsidR="00225BDD" w:rsidRDefault="00225BDD" w:rsidP="0038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BB62" w14:textId="77777777" w:rsidR="00225BDD" w:rsidRDefault="00225BDD" w:rsidP="00383727">
      <w:r>
        <w:separator/>
      </w:r>
    </w:p>
  </w:footnote>
  <w:footnote w:type="continuationSeparator" w:id="0">
    <w:p w14:paraId="034B3247" w14:textId="77777777" w:rsidR="00225BDD" w:rsidRDefault="00225BDD" w:rsidP="0038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668"/>
    <w:multiLevelType w:val="hybridMultilevel"/>
    <w:tmpl w:val="EB1E7B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AC0183"/>
    <w:multiLevelType w:val="hybridMultilevel"/>
    <w:tmpl w:val="353235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54760F"/>
    <w:multiLevelType w:val="hybridMultilevel"/>
    <w:tmpl w:val="B90E05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445FC5"/>
    <w:multiLevelType w:val="hybridMultilevel"/>
    <w:tmpl w:val="A8AE86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52437C"/>
    <w:multiLevelType w:val="hybridMultilevel"/>
    <w:tmpl w:val="5D18E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2055498">
    <w:abstractNumId w:val="0"/>
  </w:num>
  <w:num w:numId="2" w16cid:durableId="1918588597">
    <w:abstractNumId w:val="3"/>
  </w:num>
  <w:num w:numId="3" w16cid:durableId="1554535051">
    <w:abstractNumId w:val="4"/>
  </w:num>
  <w:num w:numId="4" w16cid:durableId="1106655483">
    <w:abstractNumId w:val="2"/>
  </w:num>
  <w:num w:numId="5" w16cid:durableId="80831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B1"/>
    <w:rsid w:val="00013457"/>
    <w:rsid w:val="000959C8"/>
    <w:rsid w:val="000C6510"/>
    <w:rsid w:val="000D1E09"/>
    <w:rsid w:val="000D34DF"/>
    <w:rsid w:val="000F230F"/>
    <w:rsid w:val="00113CEC"/>
    <w:rsid w:val="001168A9"/>
    <w:rsid w:val="001270F6"/>
    <w:rsid w:val="0014770D"/>
    <w:rsid w:val="0016002C"/>
    <w:rsid w:val="00162265"/>
    <w:rsid w:val="00170BB6"/>
    <w:rsid w:val="00177BB2"/>
    <w:rsid w:val="001874D1"/>
    <w:rsid w:val="001A0121"/>
    <w:rsid w:val="001A4125"/>
    <w:rsid w:val="001A564E"/>
    <w:rsid w:val="001C32B8"/>
    <w:rsid w:val="001E0D62"/>
    <w:rsid w:val="001F2B9E"/>
    <w:rsid w:val="002144BC"/>
    <w:rsid w:val="00225BDD"/>
    <w:rsid w:val="00246909"/>
    <w:rsid w:val="002825E1"/>
    <w:rsid w:val="002857D7"/>
    <w:rsid w:val="0029162E"/>
    <w:rsid w:val="002B1507"/>
    <w:rsid w:val="002C43F5"/>
    <w:rsid w:val="00333C21"/>
    <w:rsid w:val="00357578"/>
    <w:rsid w:val="00365EE4"/>
    <w:rsid w:val="00366D73"/>
    <w:rsid w:val="00382A75"/>
    <w:rsid w:val="00383727"/>
    <w:rsid w:val="00383A04"/>
    <w:rsid w:val="003940C9"/>
    <w:rsid w:val="003B4ED9"/>
    <w:rsid w:val="003B5940"/>
    <w:rsid w:val="003C2AF3"/>
    <w:rsid w:val="003E3275"/>
    <w:rsid w:val="003F3D49"/>
    <w:rsid w:val="00434D82"/>
    <w:rsid w:val="0044101D"/>
    <w:rsid w:val="004448FF"/>
    <w:rsid w:val="00450D6D"/>
    <w:rsid w:val="00481CEB"/>
    <w:rsid w:val="0048435C"/>
    <w:rsid w:val="00486B3F"/>
    <w:rsid w:val="00493C68"/>
    <w:rsid w:val="004D634C"/>
    <w:rsid w:val="004F27D7"/>
    <w:rsid w:val="00512549"/>
    <w:rsid w:val="0051794E"/>
    <w:rsid w:val="00530247"/>
    <w:rsid w:val="00531C50"/>
    <w:rsid w:val="00557B88"/>
    <w:rsid w:val="00570102"/>
    <w:rsid w:val="005A467E"/>
    <w:rsid w:val="005B26A0"/>
    <w:rsid w:val="005B3129"/>
    <w:rsid w:val="005E1487"/>
    <w:rsid w:val="005F09A8"/>
    <w:rsid w:val="006140BF"/>
    <w:rsid w:val="00623ADC"/>
    <w:rsid w:val="0063052F"/>
    <w:rsid w:val="006313FB"/>
    <w:rsid w:val="00632641"/>
    <w:rsid w:val="00637573"/>
    <w:rsid w:val="00662166"/>
    <w:rsid w:val="00664B8B"/>
    <w:rsid w:val="006B07B4"/>
    <w:rsid w:val="006D3FBF"/>
    <w:rsid w:val="006F6D4E"/>
    <w:rsid w:val="00721F87"/>
    <w:rsid w:val="00734BDF"/>
    <w:rsid w:val="007824CC"/>
    <w:rsid w:val="007940DD"/>
    <w:rsid w:val="007A4A4E"/>
    <w:rsid w:val="007A5F8B"/>
    <w:rsid w:val="007E5659"/>
    <w:rsid w:val="00811345"/>
    <w:rsid w:val="008141B0"/>
    <w:rsid w:val="0081469C"/>
    <w:rsid w:val="00842E52"/>
    <w:rsid w:val="00852E61"/>
    <w:rsid w:val="008759BB"/>
    <w:rsid w:val="00892770"/>
    <w:rsid w:val="008A6F31"/>
    <w:rsid w:val="008B1312"/>
    <w:rsid w:val="008D7811"/>
    <w:rsid w:val="008E58AC"/>
    <w:rsid w:val="00910CEE"/>
    <w:rsid w:val="009162BB"/>
    <w:rsid w:val="009415CB"/>
    <w:rsid w:val="009772C0"/>
    <w:rsid w:val="00993613"/>
    <w:rsid w:val="009A3447"/>
    <w:rsid w:val="009A3D58"/>
    <w:rsid w:val="009B7923"/>
    <w:rsid w:val="009C7893"/>
    <w:rsid w:val="009F3E8A"/>
    <w:rsid w:val="00A1007A"/>
    <w:rsid w:val="00A7040C"/>
    <w:rsid w:val="00A72F1F"/>
    <w:rsid w:val="00A765AF"/>
    <w:rsid w:val="00A85086"/>
    <w:rsid w:val="00A86D08"/>
    <w:rsid w:val="00AA0AE7"/>
    <w:rsid w:val="00AD13D4"/>
    <w:rsid w:val="00AD1DC9"/>
    <w:rsid w:val="00AE55A9"/>
    <w:rsid w:val="00B12775"/>
    <w:rsid w:val="00B52C09"/>
    <w:rsid w:val="00B75383"/>
    <w:rsid w:val="00B864F5"/>
    <w:rsid w:val="00B913A7"/>
    <w:rsid w:val="00B956EF"/>
    <w:rsid w:val="00BA2EA9"/>
    <w:rsid w:val="00BB77CB"/>
    <w:rsid w:val="00BD5628"/>
    <w:rsid w:val="00BD6EF1"/>
    <w:rsid w:val="00BD7EB1"/>
    <w:rsid w:val="00BF5F71"/>
    <w:rsid w:val="00C075C3"/>
    <w:rsid w:val="00C354D3"/>
    <w:rsid w:val="00C41D9D"/>
    <w:rsid w:val="00C460DB"/>
    <w:rsid w:val="00C52006"/>
    <w:rsid w:val="00C56970"/>
    <w:rsid w:val="00C63A7A"/>
    <w:rsid w:val="00C70886"/>
    <w:rsid w:val="00CA5FDA"/>
    <w:rsid w:val="00CD64C3"/>
    <w:rsid w:val="00CF01E4"/>
    <w:rsid w:val="00D04A6D"/>
    <w:rsid w:val="00D31501"/>
    <w:rsid w:val="00D4191C"/>
    <w:rsid w:val="00D5467B"/>
    <w:rsid w:val="00E010A0"/>
    <w:rsid w:val="00E2171C"/>
    <w:rsid w:val="00E560C1"/>
    <w:rsid w:val="00E63B56"/>
    <w:rsid w:val="00E63FF0"/>
    <w:rsid w:val="00E6770C"/>
    <w:rsid w:val="00E74C98"/>
    <w:rsid w:val="00E95404"/>
    <w:rsid w:val="00EA5966"/>
    <w:rsid w:val="00EE1229"/>
    <w:rsid w:val="00EE2375"/>
    <w:rsid w:val="00EE781E"/>
    <w:rsid w:val="00F11DF7"/>
    <w:rsid w:val="00F355FE"/>
    <w:rsid w:val="00F42D99"/>
    <w:rsid w:val="00F47C3A"/>
    <w:rsid w:val="00F71973"/>
    <w:rsid w:val="00F85E19"/>
    <w:rsid w:val="00F9499E"/>
    <w:rsid w:val="00FC39E2"/>
    <w:rsid w:val="00FD3671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E43C5"/>
  <w15:docId w15:val="{99CB34CF-B4B2-4A02-A1EF-2051DFB0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150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3264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2641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63264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2641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632641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32641"/>
  </w:style>
  <w:style w:type="paragraph" w:styleId="ac">
    <w:name w:val="header"/>
    <w:basedOn w:val="a"/>
    <w:link w:val="ad"/>
    <w:uiPriority w:val="99"/>
    <w:unhideWhenUsed/>
    <w:rsid w:val="003837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3727"/>
  </w:style>
  <w:style w:type="paragraph" w:styleId="ae">
    <w:name w:val="footer"/>
    <w:basedOn w:val="a"/>
    <w:link w:val="af"/>
    <w:uiPriority w:val="99"/>
    <w:unhideWhenUsed/>
    <w:rsid w:val="0038372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3727"/>
  </w:style>
  <w:style w:type="paragraph" w:styleId="af0">
    <w:name w:val="List Paragraph"/>
    <w:basedOn w:val="a"/>
    <w:uiPriority w:val="34"/>
    <w:qFormat/>
    <w:rsid w:val="003E32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BBCAB-F776-4446-B411-A8337C1B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善孝 青木</dc:creator>
  <cp:keywords/>
  <dc:description/>
  <cp:lastModifiedBy>青木 善孝</cp:lastModifiedBy>
  <cp:revision>6</cp:revision>
  <dcterms:created xsi:type="dcterms:W3CDTF">2021-12-12T05:38:00Z</dcterms:created>
  <dcterms:modified xsi:type="dcterms:W3CDTF">2022-08-25T16:36:00Z</dcterms:modified>
</cp:coreProperties>
</file>