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9724D" w14:textId="4D274152" w:rsidR="00A2725E" w:rsidRPr="008D3F9F" w:rsidRDefault="00A2725E" w:rsidP="00DD094C">
      <w:pPr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mallCaps/>
          <w:spacing w:val="5"/>
          <w:sz w:val="16"/>
          <w:szCs w:val="16"/>
        </w:rPr>
      </w:pPr>
      <w:r w:rsidRPr="008D3F9F">
        <w:rPr>
          <w:rFonts w:ascii="Times New Roman" w:hAnsi="Times New Roman" w:cs="Times New Roman"/>
          <w:sz w:val="24"/>
          <w:szCs w:val="24"/>
        </w:rPr>
        <w:t xml:space="preserve">SUPPLEMENTARY MATERIALS </w:t>
      </w:r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A2725E" w:rsidRPr="008D3F9F" w14:paraId="526130BF" w14:textId="77777777" w:rsidTr="009A3F88">
        <w:tc>
          <w:tcPr>
            <w:tcW w:w="9090" w:type="dxa"/>
          </w:tcPr>
          <w:p w14:paraId="0552BE75" w14:textId="77777777" w:rsidR="00A2725E" w:rsidRPr="008D3F9F" w:rsidRDefault="00A2725E" w:rsidP="00DD094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3F9F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E7BF84D" wp14:editId="64F1767D">
                  <wp:extent cx="3608148" cy="4092315"/>
                  <wp:effectExtent l="0" t="0" r="0" b="381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966" cy="4126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25E" w:rsidRPr="008D3F9F" w14:paraId="1CF08EF2" w14:textId="77777777" w:rsidTr="009A3F88">
        <w:tc>
          <w:tcPr>
            <w:tcW w:w="9090" w:type="dxa"/>
          </w:tcPr>
          <w:p w14:paraId="7597E999" w14:textId="77777777" w:rsidR="00A2725E" w:rsidRPr="008D3F9F" w:rsidRDefault="00A2725E" w:rsidP="00DD094C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3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Figure S1. Distribution of reads across tested conditions. </w:t>
            </w:r>
          </w:p>
          <w:p w14:paraId="5FE98718" w14:textId="77777777" w:rsidR="00A2725E" w:rsidRPr="008D3F9F" w:rsidRDefault="00A2725E" w:rsidP="00DD094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3F9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3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8D3F9F">
              <w:rPr>
                <w:rFonts w:ascii="Times New Roman" w:hAnsi="Times New Roman" w:cs="Times New Roman"/>
                <w:sz w:val="20"/>
                <w:szCs w:val="20"/>
              </w:rPr>
              <w:t>) total number of RNA reads, (</w:t>
            </w:r>
            <w:r w:rsidRPr="008D3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Pr="008D3F9F">
              <w:rPr>
                <w:rFonts w:ascii="Times New Roman" w:hAnsi="Times New Roman" w:cs="Times New Roman"/>
                <w:sz w:val="20"/>
                <w:szCs w:val="20"/>
              </w:rPr>
              <w:t xml:space="preserve">) box-plots of normalized signals per condition (Multi-Dimensional Scaling plot). </w:t>
            </w:r>
          </w:p>
        </w:tc>
      </w:tr>
      <w:tr w:rsidR="00A2725E" w:rsidRPr="008D3F9F" w14:paraId="03DAABCA" w14:textId="77777777" w:rsidTr="009A3F88">
        <w:tc>
          <w:tcPr>
            <w:tcW w:w="9090" w:type="dxa"/>
          </w:tcPr>
          <w:p w14:paraId="53A88A9E" w14:textId="77777777" w:rsidR="00A2725E" w:rsidRPr="008D3F9F" w:rsidRDefault="00A2725E" w:rsidP="00DD094C">
            <w:pPr>
              <w:spacing w:line="276" w:lineRule="auto"/>
              <w:jc w:val="center"/>
              <w:rPr>
                <w:rFonts w:ascii="Times New Roman" w:eastAsia="Adobe Fan Heiti Std B" w:hAnsi="Times New Roman" w:cs="Times New Roman"/>
                <w:b/>
                <w:bCs/>
                <w:sz w:val="20"/>
                <w:szCs w:val="20"/>
              </w:rPr>
            </w:pPr>
            <w:r w:rsidRPr="008D3F9F">
              <w:rPr>
                <w:rFonts w:ascii="Times New Roman" w:eastAsia="Adobe Fan Heiti Std B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E5B956B" wp14:editId="3A7FF4F3">
                  <wp:extent cx="5715000" cy="1827355"/>
                  <wp:effectExtent l="0" t="0" r="0" b="190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7"/>
                          <a:srcRect l="2016" t="7577" r="2874" b="8555"/>
                          <a:stretch/>
                        </pic:blipFill>
                        <pic:spPr bwMode="auto">
                          <a:xfrm>
                            <a:off x="0" y="0"/>
                            <a:ext cx="5764223" cy="1843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25E" w:rsidRPr="008D3F9F" w14:paraId="0713D8C4" w14:textId="77777777" w:rsidTr="009A3F88">
        <w:tc>
          <w:tcPr>
            <w:tcW w:w="9090" w:type="dxa"/>
          </w:tcPr>
          <w:p w14:paraId="76FD166F" w14:textId="77777777" w:rsidR="00A2725E" w:rsidRPr="008D3F9F" w:rsidRDefault="00A2725E" w:rsidP="00DD094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3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Figure S2. Susceptibility of </w:t>
            </w:r>
            <w:r w:rsidRPr="008D3F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B. subtilis</w:t>
            </w:r>
            <w:r w:rsidRPr="008D3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168 ∆</w:t>
            </w:r>
            <w:proofErr w:type="spellStart"/>
            <w:r w:rsidRPr="008D3F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queG</w:t>
            </w:r>
            <w:proofErr w:type="spellEnd"/>
            <w:r w:rsidRPr="008D3F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D3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mutant to lethal concentrations of kanamycin</w:t>
            </w:r>
          </w:p>
          <w:p w14:paraId="6652870D" w14:textId="77777777" w:rsidR="00A2725E" w:rsidRPr="008D3F9F" w:rsidRDefault="00A2725E" w:rsidP="00DD094C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0"/>
                <w:szCs w:val="20"/>
              </w:rPr>
            </w:pPr>
            <w:r w:rsidRPr="008D3F9F">
              <w:rPr>
                <w:rFonts w:ascii="Times New Roman" w:eastAsia="Adobe Fan Heiti Std B" w:hAnsi="Times New Roman" w:cs="Times New Roman"/>
                <w:sz w:val="20"/>
                <w:szCs w:val="20"/>
              </w:rPr>
              <w:t xml:space="preserve">Growth curves for WT </w:t>
            </w:r>
            <w:r w:rsidRPr="008D3F9F">
              <w:rPr>
                <w:rFonts w:ascii="Times New Roman" w:eastAsia="Adobe Fan Heiti Std B" w:hAnsi="Times New Roman" w:cs="Times New Roman"/>
                <w:i/>
                <w:iCs/>
                <w:sz w:val="20"/>
                <w:szCs w:val="20"/>
              </w:rPr>
              <w:t>B. subtilis</w:t>
            </w:r>
            <w:r w:rsidRPr="008D3F9F">
              <w:rPr>
                <w:rFonts w:ascii="Times New Roman" w:eastAsia="Adobe Fan Heiti Std B" w:hAnsi="Times New Roman" w:cs="Times New Roman"/>
                <w:sz w:val="20"/>
                <w:szCs w:val="20"/>
              </w:rPr>
              <w:t xml:space="preserve"> 168 and </w:t>
            </w:r>
            <w:r w:rsidRPr="008D3F9F">
              <w:rPr>
                <w:rFonts w:ascii="Times New Roman" w:hAnsi="Times New Roman" w:cs="Times New Roman"/>
                <w:sz w:val="20"/>
                <w:szCs w:val="20"/>
              </w:rPr>
              <w:t>∆</w:t>
            </w:r>
            <w:proofErr w:type="spellStart"/>
            <w:r w:rsidRPr="008D3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queG</w:t>
            </w:r>
            <w:proofErr w:type="spellEnd"/>
            <w:r w:rsidRPr="008D3F9F">
              <w:rPr>
                <w:rFonts w:ascii="Times New Roman" w:eastAsia="Adobe Fan Heiti Std B" w:hAnsi="Times New Roman" w:cs="Times New Roman"/>
                <w:sz w:val="20"/>
                <w:szCs w:val="20"/>
              </w:rPr>
              <w:t xml:space="preserve"> in the presence of increasing concentrations of kanamycin. The black curve indicates the outgrowth of cells without antibiotics. </w:t>
            </w:r>
          </w:p>
        </w:tc>
      </w:tr>
    </w:tbl>
    <w:p w14:paraId="1F6F7EEB" w14:textId="77777777" w:rsidR="00A2725E" w:rsidRPr="008D3F9F" w:rsidRDefault="00A2725E" w:rsidP="00DD094C">
      <w:pPr>
        <w:spacing w:line="276" w:lineRule="auto"/>
        <w:rPr>
          <w:rFonts w:ascii="Times New Roman" w:hAnsi="Times New Roman" w:cs="Times New Roman"/>
        </w:rPr>
      </w:pPr>
      <w:r w:rsidRPr="008D3F9F">
        <w:rPr>
          <w:rFonts w:ascii="Times New Roman" w:hAnsi="Times New Roman" w:cs="Times New Roman"/>
        </w:rPr>
        <w:br w:type="page"/>
      </w:r>
    </w:p>
    <w:tbl>
      <w:tblPr>
        <w:tblW w:w="9545" w:type="dxa"/>
        <w:tblInd w:w="-360" w:type="dxa"/>
        <w:tblLook w:val="04A0" w:firstRow="1" w:lastRow="0" w:firstColumn="1" w:lastColumn="0" w:noHBand="0" w:noVBand="1"/>
      </w:tblPr>
      <w:tblGrid>
        <w:gridCol w:w="1610"/>
        <w:gridCol w:w="1064"/>
        <w:gridCol w:w="926"/>
        <w:gridCol w:w="5945"/>
      </w:tblGrid>
      <w:tr w:rsidR="00A2725E" w:rsidRPr="008D3F9F" w14:paraId="1A6DF4A9" w14:textId="77777777" w:rsidTr="009A3F88">
        <w:trPr>
          <w:trHeight w:val="20"/>
        </w:trPr>
        <w:tc>
          <w:tcPr>
            <w:tcW w:w="9545" w:type="dxa"/>
            <w:gridSpan w:val="4"/>
            <w:shd w:val="clear" w:color="auto" w:fill="auto"/>
            <w:noWrap/>
            <w:vAlign w:val="bottom"/>
          </w:tcPr>
          <w:p w14:paraId="1364BB3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Table S1. Significantly upregulated and downregulated genes in the VBNC cells compared to the culturable cells (p-value ≤ 0.05 and a log2FC ≥ 3)</w:t>
            </w:r>
          </w:p>
        </w:tc>
      </w:tr>
      <w:tr w:rsidR="00A2725E" w:rsidRPr="008D3F9F" w14:paraId="064532C2" w14:textId="77777777" w:rsidTr="009A3F88">
        <w:trPr>
          <w:trHeight w:val="20"/>
        </w:trPr>
        <w:tc>
          <w:tcPr>
            <w:tcW w:w="1610" w:type="dxa"/>
            <w:shd w:val="clear" w:color="auto" w:fill="E7E6E6" w:themeFill="background2"/>
            <w:noWrap/>
            <w:vAlign w:val="center"/>
            <w:hideMark/>
          </w:tcPr>
          <w:p w14:paraId="074FB12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Locus tag</w:t>
            </w:r>
          </w:p>
        </w:tc>
        <w:tc>
          <w:tcPr>
            <w:tcW w:w="1064" w:type="dxa"/>
            <w:shd w:val="clear" w:color="auto" w:fill="E7E6E6" w:themeFill="background2"/>
            <w:noWrap/>
            <w:vAlign w:val="center"/>
            <w:hideMark/>
          </w:tcPr>
          <w:p w14:paraId="174C73D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926" w:type="dxa"/>
            <w:shd w:val="clear" w:color="auto" w:fill="E7E6E6" w:themeFill="background2"/>
            <w:noWrap/>
            <w:vAlign w:val="center"/>
            <w:hideMark/>
          </w:tcPr>
          <w:p w14:paraId="6B0417C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Fold change</w:t>
            </w:r>
          </w:p>
        </w:tc>
        <w:tc>
          <w:tcPr>
            <w:tcW w:w="5945" w:type="dxa"/>
            <w:shd w:val="clear" w:color="auto" w:fill="E7E6E6" w:themeFill="background2"/>
            <w:noWrap/>
            <w:vAlign w:val="center"/>
            <w:hideMark/>
          </w:tcPr>
          <w:p w14:paraId="17111AF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Function</w:t>
            </w:r>
          </w:p>
        </w:tc>
      </w:tr>
      <w:tr w:rsidR="00A2725E" w:rsidRPr="008D3F9F" w14:paraId="776D437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7B8DD9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BSU_13700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A19F4F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clpE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0D8C03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653C9B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ATP-dependent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Clp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protease (class III stress gene)</w:t>
            </w:r>
          </w:p>
        </w:tc>
      </w:tr>
      <w:tr w:rsidR="00A2725E" w:rsidRPr="008D3F9F" w14:paraId="2E51FE8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5C341D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BSU_03210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EC0D14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putC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62A8A2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9020A4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1-pyrroline-5-carboxylate dehydrogenase</w:t>
            </w:r>
          </w:p>
        </w:tc>
      </w:tr>
      <w:tr w:rsidR="00A2725E" w:rsidRPr="008D3F9F" w14:paraId="5030BCA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A9EFAC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BSU_03200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0078DC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putB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CD774F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0B022B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proline oxidase</w:t>
            </w:r>
          </w:p>
        </w:tc>
      </w:tr>
      <w:tr w:rsidR="00A2725E" w:rsidRPr="008D3F9F" w14:paraId="6F1DCD7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8C1CA9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BSU_09040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3D8551E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yhcD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EA4D9E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54910F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6453FBB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55F5AD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BSU_27190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62CCE7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yrzI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FF85A7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5B3F89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6578BB2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4EC6CE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D1BAAF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yddA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79E08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3A67F9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conserved protein of unknown function</w:t>
            </w:r>
          </w:p>
        </w:tc>
      </w:tr>
      <w:tr w:rsidR="00A2725E" w:rsidRPr="00880998" w14:paraId="102D98A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3B1EE4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BSU_13520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3C0F5C2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ykrP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44F4B1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101768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putative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integral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membrane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protein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putative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acyltransferase</w:t>
            </w:r>
            <w:proofErr w:type="spellEnd"/>
          </w:p>
        </w:tc>
      </w:tr>
      <w:tr w:rsidR="00A2725E" w:rsidRPr="008D3F9F" w14:paraId="648CE54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044FBB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BSU_13720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3179107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queC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798A8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DC4736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queuosine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 synthase</w:t>
            </w:r>
          </w:p>
        </w:tc>
      </w:tr>
      <w:tr w:rsidR="00A2725E" w:rsidRPr="008D3F9F" w14:paraId="257C811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C44B5F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BSU_26619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30601D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yrzO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881CD5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6AFE8A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39F2105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47235D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BSU_27185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C87453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BSU_27185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76B12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077407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6F85966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66AC3E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BSU_13740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8E997D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queE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47395D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147EE1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7-carboxy-7-deazaguanine synthase</w:t>
            </w:r>
          </w:p>
        </w:tc>
      </w:tr>
      <w:tr w:rsidR="00A2725E" w:rsidRPr="008D3F9F" w14:paraId="55B7454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2E9156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BSU_13730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2E83FE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queD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2E969F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F94421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6-carboxy-5-tetrahydropterin synthase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queuosine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biosynthesis</w:t>
            </w:r>
          </w:p>
        </w:tc>
      </w:tr>
      <w:tr w:rsidR="00A2725E" w:rsidRPr="008D3F9F" w14:paraId="32C25B0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2E9194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BSU_misc_RNA_22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37C390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qswA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A5634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6DEF75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0C3D5C6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52BFB4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BSU_12519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352DE4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yjzJ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D2638A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E598B2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phage PBSX conserved hypothetical protein</w:t>
            </w:r>
          </w:p>
        </w:tc>
      </w:tr>
      <w:tr w:rsidR="00A2725E" w:rsidRPr="008D3F9F" w14:paraId="52AB29F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90F669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BSU_19290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EE0648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yozO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17DAAE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D11E5D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phage protein</w:t>
            </w:r>
          </w:p>
        </w:tc>
      </w:tr>
      <w:tr w:rsidR="00A2725E" w:rsidRPr="008D3F9F" w14:paraId="70899F5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B76DAA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BSU_26610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9AF094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yrkA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B0446C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E1D2E6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membrane associated protein</w:t>
            </w:r>
          </w:p>
        </w:tc>
      </w:tr>
      <w:tr w:rsidR="00A2725E" w:rsidRPr="008D3F9F" w14:paraId="30121C2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AB2FE4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FD11D9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690E1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D4F238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subunit of the conjugation machinery</w:t>
            </w:r>
          </w:p>
        </w:tc>
      </w:tr>
      <w:tr w:rsidR="00A2725E" w:rsidRPr="008D3F9F" w14:paraId="715DCDA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1CFBE0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BSU_27935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9BA81B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BSU_27935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30F1B8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59FDFE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72B6212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6A6671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BSU_25780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8CEA44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arsC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A80B1A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62C0B3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thioredoxin-coupled arsenate reductase skin element</w:t>
            </w:r>
          </w:p>
        </w:tc>
      </w:tr>
      <w:tr w:rsidR="00A2725E" w:rsidRPr="008D3F9F" w14:paraId="07D3A36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021D00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BSU_04890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3C36325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ydcT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63654B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D5C451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conserved protein of unknown function</w:t>
            </w:r>
          </w:p>
        </w:tc>
      </w:tr>
      <w:tr w:rsidR="00A2725E" w:rsidRPr="008D3F9F" w14:paraId="5CC0D7A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D307FA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BSU_misc_RNA_80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89E36A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sdaM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8A4AB9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056CB4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30B22AF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D1D12D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BSU_05610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F692D7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vmlR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101A98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7D0CF6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ATP-binding cassette efflux transporter</w:t>
            </w:r>
          </w:p>
        </w:tc>
      </w:tr>
      <w:tr w:rsidR="00A2725E" w:rsidRPr="008D3F9F" w14:paraId="0351EFE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E28141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BSU_12069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2966FB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yjzH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048D1B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4A32F1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4CF575E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96E414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BSU_14390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5CA52B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fruK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DD338A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B321FA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fructose-1-phosphate kinase</w:t>
            </w:r>
          </w:p>
        </w:tc>
      </w:tr>
      <w:tr w:rsidR="00A2725E" w:rsidRPr="008D3F9F" w14:paraId="4152749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FB9F5B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BSU_14400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C14478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fruA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109863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56F13A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phosphotransferase system (PTS) fructose-specific enzyme </w:t>
            </w:r>
          </w:p>
        </w:tc>
      </w:tr>
      <w:tr w:rsidR="00A2725E" w:rsidRPr="008D3F9F" w14:paraId="5254917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34FAD3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BSU_04970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2B58B3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cwlT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9ABCF6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F412C7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two-domain autolysin with N-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acetylmuramidase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DL-endopeptidase activity</w:t>
            </w:r>
          </w:p>
        </w:tc>
      </w:tr>
      <w:tr w:rsidR="00A2725E" w:rsidRPr="008D3F9F" w14:paraId="030435F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15DB58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BSU_05470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30A15C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mneP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F3027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9B22A0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primary Mn(II) efflux pump</w:t>
            </w:r>
          </w:p>
        </w:tc>
      </w:tr>
      <w:tr w:rsidR="00A2725E" w:rsidRPr="008D3F9F" w14:paraId="1940856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39777F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BSU_13750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4E1DE6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queF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81EE61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46D1EB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NADPH-dependent 7-cyano-7-deazaguanine reductase</w:t>
            </w:r>
          </w:p>
        </w:tc>
      </w:tr>
      <w:tr w:rsidR="00A2725E" w:rsidRPr="008D3F9F" w14:paraId="1301F4A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B4ADDB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BSU_18580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227B34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yoaF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814AA4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BD5C56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2233B2D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D1473E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BSU_04980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4AF43B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yddI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2C5219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FA759F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conserved protein of unknown function</w:t>
            </w:r>
          </w:p>
        </w:tc>
      </w:tr>
      <w:tr w:rsidR="00A2725E" w:rsidRPr="008D3F9F" w14:paraId="3D006DF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460FF4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BSU_04880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82F305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ydcS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55DA39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4599D9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conserved protein of unknown function</w:t>
            </w:r>
          </w:p>
        </w:tc>
      </w:tr>
      <w:tr w:rsidR="00A2725E" w:rsidRPr="008D3F9F" w14:paraId="08B6D93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488A0E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BSU_19260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892CDB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yocM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2EB882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0D223D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chaperone</w:t>
            </w:r>
          </w:p>
        </w:tc>
      </w:tr>
      <w:tr w:rsidR="00A2725E" w:rsidRPr="008D3F9F" w14:paraId="2F5C36C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9B8A79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BSU_20570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C03238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yoqN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F77B92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F07F55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consserved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hypothetical protein%3B phage SPβ</w:t>
            </w:r>
          </w:p>
        </w:tc>
      </w:tr>
      <w:tr w:rsidR="00A2725E" w:rsidRPr="008D3F9F" w14:paraId="37B2449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FAECCF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BSU_ncRNA_1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FF9AA3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aimX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80410A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F00405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small RNA controlling lysogeny of phage SPβ</w:t>
            </w:r>
          </w:p>
        </w:tc>
      </w:tr>
      <w:tr w:rsidR="00A2725E" w:rsidRPr="008D3F9F" w14:paraId="69600D7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CFE4B0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BSU_26310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290C37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sknH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6A6FB4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F03A1B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skin element%3B factor binding to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DnaA</w:t>
            </w:r>
            <w:proofErr w:type="spellEnd"/>
          </w:p>
        </w:tc>
      </w:tr>
      <w:tr w:rsidR="00A2725E" w:rsidRPr="008D3F9F" w14:paraId="4DA6BD4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4F2B26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BSU_31830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DB3F20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yueE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B5844F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459A1F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metal-dependent phosphohydrolase</w:t>
            </w:r>
          </w:p>
        </w:tc>
      </w:tr>
      <w:tr w:rsidR="00A2725E" w:rsidRPr="008D3F9F" w14:paraId="2A93718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0B8D42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BSU_35510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DB03B0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yvyE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D476D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DE0225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translation regulator</w:t>
            </w:r>
          </w:p>
        </w:tc>
      </w:tr>
      <w:tr w:rsidR="00A2725E" w:rsidRPr="008D3F9F" w14:paraId="3A33A8B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577FC4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BSU_misc_RNA_8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716D3C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aswA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1C7C0A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73793F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7EBD74A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ADC73B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BSU_12229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64FD0E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yjzI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0EFCC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D04084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phage protein</w:t>
            </w:r>
          </w:p>
        </w:tc>
      </w:tr>
      <w:tr w:rsidR="00A2725E" w:rsidRPr="008D3F9F" w14:paraId="3E4F215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531696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BSU_14380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3A6B2D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fruR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D27FB6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1E4B70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regulator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DeoR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family)</w:t>
            </w:r>
          </w:p>
        </w:tc>
      </w:tr>
      <w:tr w:rsidR="00A2725E" w:rsidRPr="008D3F9F" w14:paraId="0E86AD1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CBF32F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BSU_06290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E122FB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yeaA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ABCD27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8E2594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4ED0F19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FAA1D3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C2FE87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F56E5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6964B3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subunit of the conjugation machinery </w:t>
            </w:r>
          </w:p>
        </w:tc>
      </w:tr>
      <w:tr w:rsidR="00A2725E" w:rsidRPr="008D3F9F" w14:paraId="7202821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0D23CC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BSU_35130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C7253D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yvlA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08409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CA3C67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7CE69B9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546E1D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BSU_36090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B53A5D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ywrE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30DF8A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A0A017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65A7557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5EC595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BSU_24200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72BEB6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yqiH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AF3440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185D0C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lipoprotein</w:t>
            </w:r>
          </w:p>
        </w:tc>
      </w:tr>
      <w:tr w:rsidR="00A2725E" w:rsidRPr="008D3F9F" w14:paraId="6177EEE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F864A4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BSU_04870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3DDDAC9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nicK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C33DCC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CAA6F2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DNA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relaxase</w:t>
            </w:r>
            <w:proofErr w:type="spellEnd"/>
          </w:p>
        </w:tc>
      </w:tr>
      <w:tr w:rsidR="00A2725E" w:rsidRPr="008D3F9F" w14:paraId="5F51D92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1161BB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BSU_13330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83233F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ykoL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900679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F92018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6B74804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203CA9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BSU_04960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67ECEA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9CABC6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1AB80A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VirB6 subunit of the conjugation machinery</w:t>
            </w:r>
          </w:p>
        </w:tc>
      </w:tr>
      <w:tr w:rsidR="00A2725E" w:rsidRPr="008D3F9F" w14:paraId="644F3AF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F6B1C2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BSU_00250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B24130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xpaC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1FBE8E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82310F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phosphatase</w:t>
            </w:r>
          </w:p>
        </w:tc>
      </w:tr>
      <w:tr w:rsidR="00A2725E" w:rsidRPr="008D3F9F" w14:paraId="36AD09C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E95B7A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BSU_06280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0B4263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ydjP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A29DE1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339423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aminoacrylate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hydrolase</w:t>
            </w:r>
          </w:p>
        </w:tc>
      </w:tr>
      <w:tr w:rsidR="00A2725E" w:rsidRPr="00880998" w14:paraId="20A3AA2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75CBEB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BSU_24190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C0CEE1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yqiI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7159A2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2C7A8C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acetylmuramoyl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-L-alanine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amidase</w:t>
            </w:r>
            <w:proofErr w:type="spellEnd"/>
          </w:p>
        </w:tc>
      </w:tr>
      <w:tr w:rsidR="00A2725E" w:rsidRPr="008D3F9F" w14:paraId="18CDB67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1C2457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BSU_06320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4EF0C9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mneS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C3D9F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18CFCD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secondary Mn(II) exporter </w:t>
            </w:r>
          </w:p>
        </w:tc>
      </w:tr>
      <w:tr w:rsidR="00A2725E" w:rsidRPr="00880998" w14:paraId="75170EF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6DE3A6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BSU_04860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3672EC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conQ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D594A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9B3E2F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fr-FR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mobile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element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coupling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conjugation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protein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VirD4</w:t>
            </w:r>
          </w:p>
        </w:tc>
      </w:tr>
      <w:tr w:rsidR="00A2725E" w:rsidRPr="008D3F9F" w14:paraId="3BE48A7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0A5455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BSU_25810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F62C68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arsR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B67A07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18379C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regulator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ArsR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-arsenate skin element</w:t>
            </w:r>
          </w:p>
        </w:tc>
      </w:tr>
      <w:tr w:rsidR="00A2725E" w:rsidRPr="008D3F9F" w14:paraId="4C72F42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9A0944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BSU_18980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30663A1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yobJ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CCF88A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0BB4C8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putative defective prophage 6</w:t>
            </w:r>
          </w:p>
        </w:tc>
      </w:tr>
      <w:tr w:rsidR="00A2725E" w:rsidRPr="008D3F9F" w14:paraId="2C4928B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10CC58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BSU_17370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20355B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nrdI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4FD116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B91327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co-factor of ribonucleotide diphosphate reductase</w:t>
            </w:r>
          </w:p>
        </w:tc>
      </w:tr>
      <w:tr w:rsidR="00A2725E" w:rsidRPr="00880998" w14:paraId="7911A8A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DAAC9A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BSU_31020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C06936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nfeDB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3510BA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73861E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putative membrane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integrity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integral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membrane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protein</w:t>
            </w:r>
            <w:proofErr w:type="spellEnd"/>
          </w:p>
        </w:tc>
      </w:tr>
      <w:tr w:rsidR="00A2725E" w:rsidRPr="008D3F9F" w14:paraId="63F6D4B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57FC33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BSU_36350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170156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ywpD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3F0F74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E4ABB0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two-component sensor histidine kinase</w:t>
            </w:r>
          </w:p>
        </w:tc>
      </w:tr>
      <w:tr w:rsidR="00A2725E" w:rsidRPr="008D3F9F" w14:paraId="2C9D29E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F4C298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BSU_14620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7E21C3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slp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60A98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F550B3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small peptidoglycan-associated lipoprotein</w:t>
            </w:r>
          </w:p>
        </w:tc>
      </w:tr>
      <w:tr w:rsidR="00A2725E" w:rsidRPr="008D3F9F" w14:paraId="5F0669B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45C8D5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BSU_04470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DA7B62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dctP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602A9D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F3A6A2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C4-dicarboxylate transport protein</w:t>
            </w:r>
          </w:p>
        </w:tc>
      </w:tr>
      <w:tr w:rsidR="00A2725E" w:rsidRPr="008D3F9F" w14:paraId="660AEB8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411DF9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BSU_25490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CBB0BA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hrcA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EBAEC2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4031A0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regulator of heat-shock genes</w:t>
            </w:r>
          </w:p>
        </w:tc>
      </w:tr>
      <w:tr w:rsidR="00A2725E" w:rsidRPr="008D3F9F" w14:paraId="52FD0BF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BFAFB4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BSU_01880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686AD1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ybcI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7AAD3C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F8A2D6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protein, prophage 1 region</w:t>
            </w:r>
          </w:p>
        </w:tc>
      </w:tr>
      <w:tr w:rsidR="00A2725E" w:rsidRPr="00880998" w14:paraId="4EE5691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0C1792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BSU_25790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952506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arsB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5E404F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7A0623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arsenite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efflux transporter, skin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element</w:t>
            </w:r>
            <w:proofErr w:type="spellEnd"/>
          </w:p>
        </w:tc>
      </w:tr>
      <w:tr w:rsidR="00A2725E" w:rsidRPr="008D3F9F" w14:paraId="497A11A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1FD9AA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BSU_29040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921F55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ytbD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6CD14A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49EC1B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transporter</w:t>
            </w:r>
          </w:p>
        </w:tc>
      </w:tr>
      <w:tr w:rsidR="00A2725E" w:rsidRPr="008D3F9F" w14:paraId="4333A9C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B03DF6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BSU_17840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E9F357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fosB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D1BF4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5A3424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magnesium-dependent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bacillithiol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-transferase</w:t>
            </w:r>
          </w:p>
        </w:tc>
      </w:tr>
      <w:tr w:rsidR="00A2725E" w:rsidRPr="008D3F9F" w14:paraId="253B91B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005831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BSU_17920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E83325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spo0D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A2E3E4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B17A5A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Spo0A-P phosphatase</w:t>
            </w:r>
          </w:p>
        </w:tc>
      </w:tr>
      <w:tr w:rsidR="00A2725E" w:rsidRPr="008D3F9F" w14:paraId="3430952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9514E2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BSU_21420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3F30FF7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bhlA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5C67B6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A784D0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holin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-like protein, bacteriophage SPβ</w:t>
            </w:r>
          </w:p>
        </w:tc>
      </w:tr>
      <w:tr w:rsidR="00A2725E" w:rsidRPr="008D3F9F" w14:paraId="256BC5C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6D70A8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BSU_33460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2BBC5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yvgT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97346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BC310E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integral membrane protein</w:t>
            </w:r>
          </w:p>
        </w:tc>
      </w:tr>
      <w:tr w:rsidR="00A2725E" w:rsidRPr="008D3F9F" w14:paraId="621968E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28E6F8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BSU_misc_RNA_60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D5975E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gdwB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0CA29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BC650D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1A59A5C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3DB5E3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BSU_30010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1B9F8B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ythP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6882A3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0C7C19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ABC transporter (ATP-binding protein)</w:t>
            </w:r>
          </w:p>
        </w:tc>
      </w:tr>
      <w:tr w:rsidR="00A2725E" w:rsidRPr="008D3F9F" w14:paraId="65C333E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C389AE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BSU_25800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29C70A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yqcK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69BA35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BD6428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thiol lyase</w:t>
            </w:r>
          </w:p>
        </w:tc>
      </w:tr>
      <w:tr w:rsidR="00A2725E" w:rsidRPr="008D3F9F" w14:paraId="0D70A76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CAAC5F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BSU_38940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E794C2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yxjI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E6C441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A7C4BB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7487506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5D22B9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BSU_00240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ADF73F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csfB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971577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C3691E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forespore-specific anti-sigma factor</w:t>
            </w:r>
          </w:p>
        </w:tc>
      </w:tr>
      <w:tr w:rsidR="00A2725E" w:rsidRPr="008D3F9F" w14:paraId="7C2FC7C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624A6A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BSU_39750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71A650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iolB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AA3A4B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2F42B5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5-deoxy-D-glucuronic acid isomerase</w:t>
            </w:r>
          </w:p>
        </w:tc>
      </w:tr>
      <w:tr w:rsidR="00A2725E" w:rsidRPr="008D3F9F" w14:paraId="717140F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00F097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BSU_03230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6BEABF5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putR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7BA834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94A462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activator of proline degradation operon</w:t>
            </w:r>
          </w:p>
        </w:tc>
      </w:tr>
      <w:tr w:rsidR="00A2725E" w:rsidRPr="008D3F9F" w14:paraId="0CFD529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0D55F6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BSU_38018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34B9C40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ywzG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5A19FE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47F26B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putative transcriptional regulator,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PadR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</w:t>
            </w:r>
          </w:p>
        </w:tc>
      </w:tr>
      <w:tr w:rsidR="00A2725E" w:rsidRPr="008D3F9F" w14:paraId="64432C2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D5613F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BSU_23190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A49C66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dacB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4D09B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579FF4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D-alanyl-D-alanine carboxypeptidase</w:t>
            </w:r>
          </w:p>
        </w:tc>
      </w:tr>
      <w:tr w:rsidR="00A2725E" w:rsidRPr="008D3F9F" w14:paraId="61CD020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00264B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BSU_08540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6DD591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yfhI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4B017E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2910DD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efflux transporter</w:t>
            </w:r>
          </w:p>
        </w:tc>
      </w:tr>
      <w:tr w:rsidR="00A2725E" w:rsidRPr="008D3F9F" w14:paraId="0D13A74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0D3388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BSU_misc_RNA_61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22C948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mswI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34A875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D37B47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6F03A12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6052B7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BSU_38840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F61DB9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gdnE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832C5E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EDF7E7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guanidinium exporter</w:t>
            </w:r>
          </w:p>
        </w:tc>
      </w:tr>
      <w:tr w:rsidR="00A2725E" w:rsidRPr="008D3F9F" w14:paraId="118545F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949392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BSU_04930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922F9D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D88BF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77F810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subunit of the conjugation machinery</w:t>
            </w:r>
          </w:p>
        </w:tc>
      </w:tr>
      <w:tr w:rsidR="00A2725E" w:rsidRPr="008D3F9F" w14:paraId="139E0D1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0D970C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BSU_31010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0C7E1D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floT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F30291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5A4F02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flotillin lipid rafts scaffold protein</w:t>
            </w:r>
          </w:p>
        </w:tc>
      </w:tr>
      <w:tr w:rsidR="00A2725E" w:rsidRPr="008D3F9F" w14:paraId="358BF01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1690E0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BSU_26550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64C519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yrkD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8E25A3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EAC5D8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metal-sensitive transcriptional regulator involved in sulfur metabolism</w:t>
            </w:r>
          </w:p>
        </w:tc>
      </w:tr>
      <w:tr w:rsidR="00A2725E" w:rsidRPr="008D3F9F" w14:paraId="7812A5B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485535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BSU_26449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9DA9C3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BSU_26449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2A8275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7F9753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791DA59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E6BEBB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BSU_18400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D3EB91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yoeD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4FEA6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6DFF74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excisionase</w:t>
            </w:r>
            <w:proofErr w:type="spellEnd"/>
          </w:p>
        </w:tc>
      </w:tr>
      <w:tr w:rsidR="00A2725E" w:rsidRPr="008D3F9F" w14:paraId="7205B9B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167AE4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BSU_12420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195109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yjoB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EAA38F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3572A7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informational ATPase possibly involved in protein degradation</w:t>
            </w:r>
          </w:p>
        </w:tc>
      </w:tr>
      <w:tr w:rsidR="00A2725E" w:rsidRPr="008D3F9F" w14:paraId="60E169B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0B2F6F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BSU_26935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CB8B52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BSU_26935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50A49B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6BB0CA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218C0A1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2A06AE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BSU_31820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F32750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yuzF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DBFE46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5AA4E5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2E04860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46BED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BSU_13710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B92465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ykvI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5A1D49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C64B1C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transporter</w:t>
            </w:r>
          </w:p>
        </w:tc>
      </w:tr>
      <w:tr w:rsidR="00A2725E" w:rsidRPr="008D3F9F" w14:paraId="1EBC8B1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E9725A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BSU_04850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78CEA8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helP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0D71E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2D70A8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helicase processivity factor</w:t>
            </w:r>
          </w:p>
        </w:tc>
      </w:tr>
      <w:tr w:rsidR="00A2725E" w:rsidRPr="008D3F9F" w14:paraId="4652634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2305F8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BSU_07620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4CD68A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yflN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7359C3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EB8103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metal-dependent hydrolase</w:t>
            </w:r>
          </w:p>
        </w:tc>
      </w:tr>
      <w:tr w:rsidR="00A2725E" w:rsidRPr="008D3F9F" w14:paraId="727274E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1B739B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BSU_31000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D2EE22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yuaI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AA79C0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B18D36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N-acetyltransferase</w:t>
            </w:r>
          </w:p>
        </w:tc>
      </w:tr>
      <w:tr w:rsidR="00A2725E" w:rsidRPr="008D3F9F" w14:paraId="478EAA1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BFC7A8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BSU_01450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FF512A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ecfA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7D9CF2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9EC413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energizing coupling factor of ABC influx transporter (ATP-binding protein)</w:t>
            </w:r>
          </w:p>
        </w:tc>
      </w:tr>
      <w:tr w:rsidR="00A2725E" w:rsidRPr="008D3F9F" w14:paraId="30E033C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720A07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BSU_25440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9B8696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rsmE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2B006B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5FE1E6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methylase of U1498 in 16S rRNA</w:t>
            </w:r>
          </w:p>
        </w:tc>
      </w:tr>
      <w:tr w:rsidR="00A2725E" w:rsidRPr="008D3F9F" w14:paraId="4770EA7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42FFAB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BSU_17630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FB3187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yncC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BFB94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A34676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sugar transporter</w:t>
            </w:r>
          </w:p>
        </w:tc>
      </w:tr>
      <w:tr w:rsidR="00A2725E" w:rsidRPr="008D3F9F" w14:paraId="2B65262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1DF825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BSU_36120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69721E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chrB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EFCC23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1B4426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chromate transporter subunit N</w:t>
            </w:r>
          </w:p>
        </w:tc>
      </w:tr>
      <w:tr w:rsidR="00A2725E" w:rsidRPr="008D3F9F" w14:paraId="039EE92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275051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BSU_36110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3E52727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chrS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BFF2BC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73E7F1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negative regulator of chromate transport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Lrp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AsnC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family)</w:t>
            </w:r>
          </w:p>
        </w:tc>
      </w:tr>
      <w:tr w:rsidR="00A2725E" w:rsidRPr="008D3F9F" w14:paraId="4471924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264504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BSU_01460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D692B2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ecfAB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6A881A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983E83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energizing coupling factor of ABC influx transporter (ATP-binding protein)</w:t>
            </w:r>
          </w:p>
        </w:tc>
      </w:tr>
      <w:tr w:rsidR="00A2725E" w:rsidRPr="008D3F9F" w14:paraId="644D919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4057C0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BSU_39010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17397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rlmA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A8A880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F90E27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23S rRNA m(1)G748 methyltransferase (class II)</w:t>
            </w:r>
          </w:p>
        </w:tc>
      </w:tr>
      <w:tr w:rsidR="00A2725E" w:rsidRPr="008D3F9F" w14:paraId="254AB44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ED6AF2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BSU_28830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D09996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ysdB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44F978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C75FBD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686C3DA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DF3E85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BSU_00260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124D01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yaaN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5083B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7DA9AA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toxic compound resistance protein</w:t>
            </w:r>
          </w:p>
        </w:tc>
      </w:tr>
      <w:tr w:rsidR="00A2725E" w:rsidRPr="008D3F9F" w14:paraId="395B229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B861DF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BSU_18596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3384E9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BSU_18596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2BEA1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9C0828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2E99DD1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84A0C1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BSU_04940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4BBF7C8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19A96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F84A42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VirB4-like ATPase</w:t>
            </w:r>
          </w:p>
        </w:tc>
      </w:tr>
      <w:tr w:rsidR="00A2725E" w:rsidRPr="008D3F9F" w14:paraId="75B657D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FC4417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BSU_04950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70FE78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yddF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8318DC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01877B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conserved protein of unknown function</w:t>
            </w:r>
          </w:p>
        </w:tc>
      </w:tr>
      <w:tr w:rsidR="00A2725E" w:rsidRPr="008D3F9F" w14:paraId="07938FE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F54A65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BSU_13670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D7E9D0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mhqR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5B7A7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975643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regulator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family)</w:t>
            </w:r>
          </w:p>
        </w:tc>
      </w:tr>
      <w:tr w:rsidR="00A2725E" w:rsidRPr="008D3F9F" w14:paraId="66EABFB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303F0D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BSU_14009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93B98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ykzT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E589D1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88F277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7A931BE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6CA09D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BSU_misc_RNA_4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1FE7D9E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ldlM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C9ECB6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2EF1F5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2FE0805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8A28D6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BSU_misc_RNA_83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F17F85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tboY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59F23E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531503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4FA3BE3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2A8625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BSU_04590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20D0C0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ydbS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363970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1EA589C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resistance to heterologous antibiotics</w:t>
            </w:r>
          </w:p>
        </w:tc>
      </w:tr>
      <w:tr w:rsidR="00A2725E" w:rsidRPr="008D3F9F" w14:paraId="28E7983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7C5D1F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BSU_08910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5B141C0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queG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8561E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10A082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epoxyqueuosine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reductase</w:t>
            </w:r>
          </w:p>
        </w:tc>
      </w:tr>
      <w:tr w:rsidR="00A2725E" w:rsidRPr="008D3F9F" w14:paraId="3D45927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7C7139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BSU_04849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B46E4F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BSU_04849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9C9B2A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9D7F7A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hypothetical protein</w:t>
            </w:r>
          </w:p>
        </w:tc>
      </w:tr>
      <w:tr w:rsidR="00A2725E" w:rsidRPr="008D3F9F" w14:paraId="510CCFF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110F1A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BSU_17300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7212F7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ebrA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CB0717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7FD720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small toxic metabolite efflux transporter subunit</w:t>
            </w:r>
          </w:p>
        </w:tc>
      </w:tr>
      <w:tr w:rsidR="00A2725E" w:rsidRPr="008D3F9F" w14:paraId="7F7BEFE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393D52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BSU_19250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9662F5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yocL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033BAC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B90724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80998" w14:paraId="3799554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0AFEF1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BSU_39700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14:paraId="08738A8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iolG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396936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2A24E0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myo-inositol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2-dehydrogenase/D-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chiro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inositol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3-dehydrogenase</w:t>
            </w:r>
          </w:p>
        </w:tc>
      </w:tr>
      <w:tr w:rsidR="00A2725E" w:rsidRPr="00880998" w14:paraId="4FD1A3FA" w14:textId="77777777" w:rsidTr="009A3F88">
        <w:trPr>
          <w:trHeight w:val="64"/>
        </w:trPr>
        <w:tc>
          <w:tcPr>
            <w:tcW w:w="1610" w:type="dxa"/>
            <w:shd w:val="clear" w:color="auto" w:fill="E7E6E6" w:themeFill="background2"/>
            <w:noWrap/>
            <w:vAlign w:val="bottom"/>
          </w:tcPr>
          <w:p w14:paraId="1069C86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064" w:type="dxa"/>
            <w:shd w:val="clear" w:color="auto" w:fill="E7E6E6" w:themeFill="background2"/>
            <w:noWrap/>
            <w:vAlign w:val="bottom"/>
          </w:tcPr>
          <w:p w14:paraId="453B07E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926" w:type="dxa"/>
            <w:shd w:val="clear" w:color="auto" w:fill="E7E6E6" w:themeFill="background2"/>
            <w:noWrap/>
            <w:vAlign w:val="bottom"/>
          </w:tcPr>
          <w:p w14:paraId="04AB81B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945" w:type="dxa"/>
            <w:shd w:val="clear" w:color="auto" w:fill="E7E6E6" w:themeFill="background2"/>
            <w:noWrap/>
            <w:vAlign w:val="bottom"/>
          </w:tcPr>
          <w:p w14:paraId="429B031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</w:p>
        </w:tc>
      </w:tr>
      <w:tr w:rsidR="00A2725E" w:rsidRPr="008D3F9F" w14:paraId="268B892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88C90E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BSU_37360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39EC02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sboX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C3EB61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CDD72D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bacteriocin-like product</w:t>
            </w:r>
          </w:p>
        </w:tc>
      </w:tr>
      <w:tr w:rsidR="00A2725E" w:rsidRPr="008D3F9F" w14:paraId="724D6B9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218ADD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BSU_11799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7D154A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yjzK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4A8DB0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CE6EE3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2C0B071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F24DE3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BSU_misc_RNA_75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46DA88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bsrF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DE797B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8B327D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142E46C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E1CD85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BSU_07480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3A4AEF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yfmG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FDA05E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A20B78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enzyme</w:t>
            </w:r>
          </w:p>
        </w:tc>
      </w:tr>
      <w:tr w:rsidR="00A2725E" w:rsidRPr="008D3F9F" w14:paraId="05E417D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E5E471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BSU_03780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1DA0E6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phrC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56859F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F5047E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secreted regulator of the activity of phosphatase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RapC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competence and sporulation stimulating factor (CSF)</w:t>
            </w:r>
          </w:p>
        </w:tc>
      </w:tr>
      <w:tr w:rsidR="00A2725E" w:rsidRPr="008D3F9F" w14:paraId="27B2848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A73EE5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BSU_11240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C8B923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carB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1761A0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AD27A8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arginine-specific carbamoyl-phosphate synthetase (large subunit)</w:t>
            </w:r>
          </w:p>
        </w:tc>
      </w:tr>
      <w:tr w:rsidR="00A2725E" w:rsidRPr="008D3F9F" w14:paraId="5C1A4E9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692E49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BSU_03520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C59565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srfAD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A532D3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3FB55E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surfactin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</w:t>
            </w:r>
          </w:p>
        </w:tc>
      </w:tr>
      <w:tr w:rsidR="00A2725E" w:rsidRPr="008D3F9F" w14:paraId="311DAED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846A78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BSU_11250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9953B8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argF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D1AB73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4F4744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ornithine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carbamoyltransferase</w:t>
            </w:r>
            <w:proofErr w:type="spellEnd"/>
          </w:p>
        </w:tc>
      </w:tr>
      <w:tr w:rsidR="00A2725E" w:rsidRPr="008D3F9F" w14:paraId="5CE78F8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AC87EC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BSU_34920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8B3DBD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705177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96182E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ATP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phosphoribosyltransferase</w:t>
            </w:r>
            <w:proofErr w:type="spellEnd"/>
          </w:p>
        </w:tc>
      </w:tr>
      <w:tr w:rsidR="00A2725E" w:rsidRPr="008D3F9F" w14:paraId="5BB48D5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A798C4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BSU_19410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406502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cwlS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13E17B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621047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peptidoglycan hydrolase (cell wall-binding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d,l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-endopeptidase)</w:t>
            </w:r>
          </w:p>
        </w:tc>
      </w:tr>
      <w:tr w:rsidR="00A2725E" w:rsidRPr="008D3F9F" w14:paraId="23F2355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89FFD9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BSU_13180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CD0EE7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metE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65905D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0414B4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cobalamin-independent methionine synthase</w:t>
            </w:r>
          </w:p>
        </w:tc>
      </w:tr>
      <w:tr w:rsidR="00A2725E" w:rsidRPr="008D3F9F" w14:paraId="1E51994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DF5342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BSU_34910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2DF9FE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807316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6FFCC6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histidinol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dehydrogenase</w:t>
            </w:r>
          </w:p>
        </w:tc>
      </w:tr>
      <w:tr w:rsidR="00A2725E" w:rsidRPr="008D3F9F" w14:paraId="0F288C2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B714C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BSU_39220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49FD7D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wapI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327329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1CD61A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antitoxin of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WapA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tRNase</w:t>
            </w:r>
            <w:proofErr w:type="spellEnd"/>
          </w:p>
        </w:tc>
      </w:tr>
      <w:tr w:rsidR="00A2725E" w:rsidRPr="008D3F9F" w14:paraId="1469097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1968DE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BSU_03510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7CE1AC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srfAC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8E5170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7B2761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surfactin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</w:t>
            </w:r>
          </w:p>
        </w:tc>
      </w:tr>
      <w:tr w:rsidR="00A2725E" w:rsidRPr="008D3F9F" w14:paraId="546235E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C9C6A8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BSU_11230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7AE95A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carA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FB009C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F72DBA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arginine-specific carbamoyl-phosphate synthetase (small subunit)</w:t>
            </w:r>
          </w:p>
        </w:tc>
      </w:tr>
      <w:tr w:rsidR="00A2725E" w:rsidRPr="008D3F9F" w14:paraId="3793B89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6BB497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BSU_31980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9FD626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dhbE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8B5921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8B15EE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2,3-dihydroxybenzoate-AMP ligase</w:t>
            </w:r>
          </w:p>
        </w:tc>
      </w:tr>
      <w:tr w:rsidR="00A2725E" w:rsidRPr="008D3F9F" w14:paraId="13C3156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91E24F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BSU_03490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47C1D7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srfAB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8828DD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388020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surfactin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</w:t>
            </w:r>
          </w:p>
        </w:tc>
      </w:tr>
      <w:tr w:rsidR="00A2725E" w:rsidRPr="008D3F9F" w14:paraId="3AE8635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E19974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BSU_29450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6CCED0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argG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EAE4A3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F62C33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argininosuccinate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synthase</w:t>
            </w:r>
          </w:p>
        </w:tc>
      </w:tr>
      <w:tr w:rsidR="00A2725E" w:rsidRPr="008D3F9F" w14:paraId="32C722B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037970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BSU_29440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FA90D7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argH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376F4C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599A7C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argininosuccinate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lyase</w:t>
            </w:r>
          </w:p>
        </w:tc>
      </w:tr>
      <w:tr w:rsidR="00A2725E" w:rsidRPr="008D3F9F" w14:paraId="4767B04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C8B85A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BSU_03480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F92E98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srfAA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214B62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F9DE50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surfactin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</w:t>
            </w:r>
          </w:p>
        </w:tc>
      </w:tr>
      <w:tr w:rsidR="00A2725E" w:rsidRPr="008D3F9F" w14:paraId="79205D5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FE28E3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BSU_04530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177194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fbpB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111299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A7517D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regulator of iron homeostasis</w:t>
            </w:r>
          </w:p>
        </w:tc>
      </w:tr>
      <w:tr w:rsidR="00A2725E" w:rsidRPr="008D3F9F" w14:paraId="05B5542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9AA6C8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BSU_34890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A13979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hisH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CAA8BE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5C65B9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imidazole glycerol phosphate synthase, glutamine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amidotransferase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subunit</w:t>
            </w:r>
          </w:p>
        </w:tc>
      </w:tr>
      <w:tr w:rsidR="00A2725E" w:rsidRPr="008D3F9F" w14:paraId="2AF0540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86A25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BSU_34900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B3CB83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3737FF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1007E0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imidazoleglycerol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-phosphate dehydratase [Mn(II)-dependent]</w:t>
            </w:r>
          </w:p>
        </w:tc>
      </w:tr>
      <w:tr w:rsidR="00A2725E" w:rsidRPr="008D3F9F" w14:paraId="5209297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0D33BF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BSU_34930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2B08D3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hisZ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A26FF1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5156D2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histidyl-tRNA synthetase-like subunit of ATP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phophoribosyltransferase</w:t>
            </w:r>
            <w:proofErr w:type="spellEnd"/>
          </w:p>
        </w:tc>
      </w:tr>
      <w:tr w:rsidR="00A2725E" w:rsidRPr="008D3F9F" w14:paraId="74139F2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487976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BSU_34870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0C87C4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65551B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22BC43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imidazole glycerol phosphate synthase subunit</w:t>
            </w:r>
          </w:p>
        </w:tc>
      </w:tr>
      <w:tr w:rsidR="00A2725E" w:rsidRPr="008D3F9F" w14:paraId="5C6E9EC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FCCF92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BSU_31960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57F155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dhbF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761E7E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20B093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siderophore, bacillibactin synthetase</w:t>
            </w:r>
          </w:p>
        </w:tc>
      </w:tr>
      <w:tr w:rsidR="00A2725E" w:rsidRPr="008D3F9F" w14:paraId="63FD044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ACE6A4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BSU_34860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BCEDBE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hisIE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9D852F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AF494C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bifunctional phosphoribosyl-AMP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cyclohydrolase</w:t>
            </w:r>
            <w:proofErr w:type="spellEnd"/>
          </w:p>
        </w:tc>
      </w:tr>
      <w:tr w:rsidR="00A2725E" w:rsidRPr="008D3F9F" w14:paraId="23CC427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C997A5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BSU_11220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6F7736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argD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E135D4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7EE80B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N-acetylornithine aminotransferase</w:t>
            </w:r>
          </w:p>
        </w:tc>
      </w:tr>
      <w:tr w:rsidR="00A2725E" w:rsidRPr="008D3F9F" w14:paraId="308A357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E1DED1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BSU_33240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D1CCDB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oxdC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50BC66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FC76C1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oxalate decarboxylase</w:t>
            </w:r>
          </w:p>
        </w:tc>
      </w:tr>
      <w:tr w:rsidR="00A2725E" w:rsidRPr="008D3F9F" w14:paraId="149C3A9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132469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BSU_07560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0CBBED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pelA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36514B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7D8D62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pectate lyase</w:t>
            </w:r>
          </w:p>
        </w:tc>
      </w:tr>
      <w:tr w:rsidR="00A2725E" w:rsidRPr="008D3F9F" w14:paraId="52FFA66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8804A9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BSU_39230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CBB0C6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wapA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ED79B1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064B85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cell wall-associated tRNA nuclease precursor, intercellular growth inhibitor</w:t>
            </w:r>
          </w:p>
        </w:tc>
      </w:tr>
      <w:tr w:rsidR="00A2725E" w:rsidRPr="008D3F9F" w14:paraId="0B60FC7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4A0D43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BSU_13950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8F9AD9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mcpC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D85B73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DD1F99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methyl-accepting chemotaxis protein</w:t>
            </w:r>
          </w:p>
        </w:tc>
      </w:tr>
      <w:tr w:rsidR="00A2725E" w:rsidRPr="008D3F9F" w14:paraId="470502E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2C0FB5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BSU_17890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0777B0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tktA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2B83C8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0F7A1B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transketolase</w:t>
            </w:r>
          </w:p>
        </w:tc>
      </w:tr>
      <w:tr w:rsidR="00A2725E" w:rsidRPr="008D3F9F" w14:paraId="22B4ABE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64CAAE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BSU_19745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64499E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BSU_19745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0D24CF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EE0D76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3CBB18B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8330E0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BSU_06490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9AD6E2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D6842B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3D4FB5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glutamine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phosphoribosylpyrophosphate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amidotransferase</w:t>
            </w:r>
            <w:proofErr w:type="spellEnd"/>
          </w:p>
        </w:tc>
      </w:tr>
      <w:tr w:rsidR="00A2725E" w:rsidRPr="008D3F9F" w14:paraId="23681E9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0B0E63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BSU_37460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D7CF13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rapF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D3DF8E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D83C6A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response regulator aspartate phosphatase anti-activator of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ComA</w:t>
            </w:r>
            <w:proofErr w:type="spellEnd"/>
          </w:p>
        </w:tc>
      </w:tr>
      <w:tr w:rsidR="00A2725E" w:rsidRPr="008D3F9F" w14:paraId="5FBF5CE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C69D28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BSU_35350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2BF73A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yvyC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5C5381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A06BE4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flagellar protein of unknown function</w:t>
            </w:r>
          </w:p>
        </w:tc>
      </w:tr>
      <w:tr w:rsidR="00A2725E" w:rsidRPr="008D3F9F" w14:paraId="29F0B6B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B5CB87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BSU_35630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F1E0BF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lytB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EBEE9C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D1BAE0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modifier of major autolysin amidase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LytC</w:t>
            </w:r>
            <w:proofErr w:type="spellEnd"/>
          </w:p>
        </w:tc>
      </w:tr>
      <w:tr w:rsidR="00A2725E" w:rsidRPr="008D3F9F" w14:paraId="4FA04E3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29F22F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BSU_11210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E0C267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argB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32C251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F98451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acetylglutamate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5-phosphotransferase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acetylglutamate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kinase)</w:t>
            </w:r>
          </w:p>
        </w:tc>
      </w:tr>
      <w:tr w:rsidR="00A2725E" w:rsidRPr="008D3F9F" w14:paraId="7360BA5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3E658C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BSU_17160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6E94D6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pksH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F4AF9D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A60EC9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enoyl-CoA hydratase for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biosynthesis</w:t>
            </w:r>
          </w:p>
        </w:tc>
      </w:tr>
      <w:tr w:rsidR="00A2725E" w:rsidRPr="008D3F9F" w14:paraId="04559EA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0D8731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BSU_17200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AC4261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pksM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1F5964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591C59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trans AT polyketide synthase of type I involved 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synthesis</w:t>
            </w:r>
          </w:p>
        </w:tc>
      </w:tr>
      <w:tr w:rsidR="00A2725E" w:rsidRPr="008D3F9F" w14:paraId="2C43823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3B5308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BSU_35620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912C70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lytC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069AB7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0E4956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acetylmuramoyl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-L-alanine amidase (major autolysin)</w:t>
            </w:r>
          </w:p>
        </w:tc>
      </w:tr>
      <w:tr w:rsidR="00A2725E" w:rsidRPr="008D3F9F" w14:paraId="3477630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4E6E82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BSU_31970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965AD5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dhbB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CB69AE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46226C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isochorismatase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(siderophore specific)</w:t>
            </w:r>
          </w:p>
        </w:tc>
      </w:tr>
      <w:tr w:rsidR="00A2725E" w:rsidRPr="008D3F9F" w14:paraId="0F5C47B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31E2A1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BSU_14150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7411FC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fldN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86BE47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E28694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short-chain flavodoxin (acts in lipid desaturation)</w:t>
            </w:r>
          </w:p>
        </w:tc>
      </w:tr>
      <w:tr w:rsidR="00A2725E" w:rsidRPr="008D3F9F" w14:paraId="14BE3FE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237759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BSU_11200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4A8153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argJ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F42277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7F09CD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ornithine acetyltransferase amino-acid acetyltransferase</w:t>
            </w:r>
          </w:p>
        </w:tc>
      </w:tr>
      <w:tr w:rsidR="00A2725E" w:rsidRPr="008D3F9F" w14:paraId="59A7B5D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1A51E5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BSU_23980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689984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artP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7A440E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35B891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 affinity arginine ABC transporter binding lipoprotein</w:t>
            </w:r>
          </w:p>
        </w:tc>
      </w:tr>
      <w:tr w:rsidR="00A2725E" w:rsidRPr="008D3F9F" w14:paraId="453FC9B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1F6C0B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BSU_34880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24BB8E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E01EF0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B3CC43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phosphoribosylformimino-5-aminoimidazole carboxamide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ribotide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isomerase</w:t>
            </w:r>
          </w:p>
        </w:tc>
      </w:tr>
      <w:tr w:rsidR="00A2725E" w:rsidRPr="008D3F9F" w14:paraId="16D6A8D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B2B697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BSU_17190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B7A0C9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pksL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440E6B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8DF3A9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polyketide synthase of type I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synthesis)</w:t>
            </w:r>
          </w:p>
        </w:tc>
      </w:tr>
      <w:tr w:rsidR="00A2725E" w:rsidRPr="008D3F9F" w14:paraId="1A77274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418039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BSU_14160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84F911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ykuO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F7F527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28B70E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745A69E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82BCFE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BSU_06500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3D482D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purM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AACB12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E15C60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phosphoribosylaminoimidazole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</w:t>
            </w:r>
          </w:p>
        </w:tc>
      </w:tr>
      <w:tr w:rsidR="00A2725E" w:rsidRPr="008D3F9F" w14:paraId="29B190E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B9DDD0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BSU_33239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235E14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yvrJ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80FA14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AAA134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factor involved in oxalate decarboxylase expression</w:t>
            </w:r>
          </w:p>
        </w:tc>
      </w:tr>
      <w:tr w:rsidR="00A2725E" w:rsidRPr="008D3F9F" w14:paraId="48A7816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C101A0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BSU_40660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0C23B0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yybF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66065C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B2C2C2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permease</w:t>
            </w:r>
          </w:p>
        </w:tc>
      </w:tr>
      <w:tr w:rsidR="00A2725E" w:rsidRPr="008D3F9F" w14:paraId="1DB2ABC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D1B479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BSU_31990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A95840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dhbC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4F5FDA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C10705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isochorismate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synthase (siderophore-specific)</w:t>
            </w:r>
          </w:p>
        </w:tc>
      </w:tr>
      <w:tr w:rsidR="00A2725E" w:rsidRPr="008D3F9F" w14:paraId="13451E2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A75840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BSU_06520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957E9D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purH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CB2FEB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9E2F7B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inosine-monophosphate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cyclohydrolase</w:t>
            </w:r>
            <w:proofErr w:type="spellEnd"/>
          </w:p>
        </w:tc>
      </w:tr>
      <w:tr w:rsidR="00A2725E" w:rsidRPr="008D3F9F" w14:paraId="6157D0F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DA200A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BSU_33920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AFFDBA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tpiA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499D54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C98EA0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triose phosphate isomerase</w:t>
            </w:r>
          </w:p>
        </w:tc>
      </w:tr>
      <w:tr w:rsidR="00A2725E" w:rsidRPr="008D3F9F" w14:paraId="7BB8198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0F837D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BSU_31080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D83487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bslA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07ECAE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B3AD98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biofilm hydrophobic layer component</w:t>
            </w:r>
          </w:p>
        </w:tc>
      </w:tr>
      <w:tr w:rsidR="00A2725E" w:rsidRPr="008D3F9F" w14:paraId="34A44C3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0B8828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BSU_04536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1741BE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fbpA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E605DB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1F810A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regulator of iron homeostasis</w:t>
            </w:r>
          </w:p>
        </w:tc>
      </w:tr>
      <w:tr w:rsidR="00A2725E" w:rsidRPr="008D3F9F" w14:paraId="76F4ECF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E0C702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BSU_12410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E37A5B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yjoA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7DE437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4CFE79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DNA-binding protein</w:t>
            </w:r>
          </w:p>
        </w:tc>
      </w:tr>
      <w:tr w:rsidR="00A2725E" w:rsidRPr="008D3F9F" w14:paraId="459AE12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D32A5E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BSU_06510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B136C5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purN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330A5F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C5AE1F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phosphoribosylglycinamide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formyltransferase</w:t>
            </w:r>
            <w:proofErr w:type="spellEnd"/>
          </w:p>
        </w:tc>
      </w:tr>
      <w:tr w:rsidR="00A2725E" w:rsidRPr="008D3F9F" w14:paraId="3A066A4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1BB5BD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BSU_19400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BC04C4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sodC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B3B50E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D9C8E2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superoxide dismutase (exported lipoprotein)</w:t>
            </w:r>
          </w:p>
        </w:tc>
      </w:tr>
      <w:tr w:rsidR="00A2725E" w:rsidRPr="008D3F9F" w14:paraId="63F7871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326EB4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BSU_11040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71D987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yitM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56F604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CCE5DF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496A9D8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A06B70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BSU_17170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EA8656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pksI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D47F74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CE6B2E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decarboxylase involved 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synthesis</w:t>
            </w:r>
          </w:p>
        </w:tc>
      </w:tr>
      <w:tr w:rsidR="00A2725E" w:rsidRPr="008D3F9F" w14:paraId="2D2B6F0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A2A8B8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BSU_15920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D369B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acpA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2FB035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2BCB9A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acyl carrier protein</w:t>
            </w:r>
          </w:p>
        </w:tc>
      </w:tr>
      <w:tr w:rsidR="00A2725E" w:rsidRPr="008D3F9F" w14:paraId="67C3876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64FF35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BSU_21540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437B54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yolA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832997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83581D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exported protein of unknown function, SPβ phage</w:t>
            </w:r>
          </w:p>
        </w:tc>
      </w:tr>
      <w:tr w:rsidR="00A2725E" w:rsidRPr="00880998" w14:paraId="73AEBDA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32F246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BSU_11190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294926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argC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8C082F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C6CC42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N-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acetylglutamate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gamma-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semialdehyde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dehydrogenase</w:t>
            </w:r>
            <w:proofErr w:type="spellEnd"/>
          </w:p>
        </w:tc>
      </w:tr>
      <w:tr w:rsidR="00A2725E" w:rsidRPr="008D3F9F" w14:paraId="7930B12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1AE784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BSU_35640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D48EFB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lytA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2213AF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FDFD66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membrane bound lipoprotein</w:t>
            </w:r>
          </w:p>
        </w:tc>
      </w:tr>
      <w:tr w:rsidR="00A2725E" w:rsidRPr="008D3F9F" w14:paraId="5F89984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C09756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BSU_21530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1E9752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yolB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43FAA9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97F310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phage SPβ</w:t>
            </w:r>
          </w:p>
        </w:tc>
      </w:tr>
      <w:tr w:rsidR="00A2725E" w:rsidRPr="008D3F9F" w14:paraId="7D9D4DC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CA41D2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BSU_18320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F0066C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ppsC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D7467F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5C5501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non-ribosomal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plipastatin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 C involved in synthesis of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plipastatin</w:t>
            </w:r>
            <w:proofErr w:type="spellEnd"/>
          </w:p>
        </w:tc>
      </w:tr>
      <w:tr w:rsidR="00A2725E" w:rsidRPr="008D3F9F" w14:paraId="2A4F1E2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6BDAE9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BSU_06530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5DF0AC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8AE4CA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1BFE8B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phosphoribosylglycinamide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</w:t>
            </w:r>
          </w:p>
        </w:tc>
      </w:tr>
      <w:tr w:rsidR="00A2725E" w:rsidRPr="008D3F9F" w14:paraId="2545AFF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844931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BSU_33400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9CA9EE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pgoN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D4013A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E3F164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promiscuous glyoxal/methylglyoxal reductase</w:t>
            </w:r>
          </w:p>
        </w:tc>
      </w:tr>
      <w:tr w:rsidR="00A2725E" w:rsidRPr="008D3F9F" w14:paraId="0D0F702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D7CE7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BSU_37710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BB7F63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bacD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B6EAEB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031AEE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alanine-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anticapsin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ligase</w:t>
            </w:r>
          </w:p>
        </w:tc>
      </w:tr>
      <w:tr w:rsidR="00A2725E" w:rsidRPr="008D3F9F" w14:paraId="1296F5A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44EE77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BSU_18978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212407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bsrE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13F34E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0DDA88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type I toxin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BsrE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AsrE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2725E" w:rsidRPr="008D3F9F" w14:paraId="7FAB2CD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45B0F7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BSU_17180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46C1A9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pksJ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24624E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8033F9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polyketide synthase of type I involved 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nonribosomal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synthesis of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</w:p>
        </w:tc>
      </w:tr>
      <w:tr w:rsidR="00A2725E" w:rsidRPr="008D3F9F" w14:paraId="6AF2A43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4E41BA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BSU_33930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E05D71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pgk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1189B9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816BA3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phosphoglycerate kinase</w:t>
            </w:r>
          </w:p>
        </w:tc>
      </w:tr>
      <w:tr w:rsidR="00A2725E" w:rsidRPr="008D3F9F" w14:paraId="0F15646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99218A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BSU_29430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4C8E7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ytzD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A53FD7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32EA24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6683876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2B983A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BSU_32000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1FBAAE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dhbA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ED7491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41BB88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2,3-dihydro-2,3-dihydroxybenzoate dehydrogenase</w:t>
            </w:r>
          </w:p>
        </w:tc>
      </w:tr>
      <w:tr w:rsidR="00A2725E" w:rsidRPr="008D3F9F" w14:paraId="7C72FAD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EEDA12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BSU_37700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D4D2EB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bacE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506D80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299AC4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efflux protein for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bacilysin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excretion, self-protection against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bacilysin</w:t>
            </w:r>
            <w:proofErr w:type="spellEnd"/>
          </w:p>
        </w:tc>
      </w:tr>
      <w:tr w:rsidR="00A2725E" w:rsidRPr="008D3F9F" w14:paraId="5E38D6E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20D8B7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BSU_24790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CABC57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yqgX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4C36EC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87C93A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metal-binding hydrolase</w:t>
            </w:r>
          </w:p>
        </w:tc>
      </w:tr>
      <w:tr w:rsidR="00A2725E" w:rsidRPr="008D3F9F" w14:paraId="34DFCFF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598BA4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BSU_40420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F2EFA4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844506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FCC8A3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adenylosuccinate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</w:t>
            </w:r>
          </w:p>
        </w:tc>
      </w:tr>
      <w:tr w:rsidR="00A2725E" w:rsidRPr="008D3F9F" w14:paraId="1DBA74E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93A7BC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BSU_06480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3ABE9A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purL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52F430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12BF09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phosphoribosylformylglycinamidine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 subunit II</w:t>
            </w:r>
          </w:p>
        </w:tc>
      </w:tr>
      <w:tr w:rsidR="00A2725E" w:rsidRPr="008D3F9F" w14:paraId="40B9184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524834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BSU_17210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4CD638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pksN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670345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994E8F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trans AT polyketide synthase of type I involved 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synthesis</w:t>
            </w:r>
          </w:p>
        </w:tc>
      </w:tr>
      <w:tr w:rsidR="00A2725E" w:rsidRPr="008D3F9F" w14:paraId="2CDCA76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7E5348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BSU_28820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F1C3B7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frvX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9220EB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A9B24B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fructose-lysine aminopeptidase</w:t>
            </w:r>
          </w:p>
        </w:tc>
      </w:tr>
      <w:tr w:rsidR="00A2725E" w:rsidRPr="008D3F9F" w14:paraId="7079998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80FA86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BSU_18540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BBBA2B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yoaB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85F6FD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052B86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negatively charged metabolite transporter</w:t>
            </w:r>
          </w:p>
        </w:tc>
      </w:tr>
      <w:tr w:rsidR="00A2725E" w:rsidRPr="008D3F9F" w14:paraId="3B36002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403431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BSU_32040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C31464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962273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586B0B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histidine / basic amino acid transporter</w:t>
            </w:r>
          </w:p>
        </w:tc>
      </w:tr>
      <w:tr w:rsidR="00A2725E" w:rsidRPr="008D3F9F" w14:paraId="435D819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1B076F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BSU_33910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9D0AE5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pgm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5BBD89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27165D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phosphoglycerate mutase</w:t>
            </w:r>
          </w:p>
        </w:tc>
      </w:tr>
      <w:tr w:rsidR="00A2725E" w:rsidRPr="008D3F9F" w14:paraId="326172E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540469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BSU_23860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DE090B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gndA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B1D1E3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71DEED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NADP+-dependent 6-P-gluconate dehydrogenase</w:t>
            </w:r>
          </w:p>
        </w:tc>
      </w:tr>
      <w:tr w:rsidR="00A2725E" w:rsidRPr="008D3F9F" w14:paraId="21BF22A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F828B0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BSU_26210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E1C1D0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yqaR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7916F3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163EE7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protein, skin element</w:t>
            </w:r>
          </w:p>
        </w:tc>
      </w:tr>
      <w:tr w:rsidR="00A2725E" w:rsidRPr="008D3F9F" w14:paraId="1F39D0A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CA0D36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BSU_06460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0DB10D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purS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F224D6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1FFD92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factor required for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phosphoribosylformylglycinamidine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 activity</w:t>
            </w:r>
          </w:p>
        </w:tc>
      </w:tr>
      <w:tr w:rsidR="00A2725E" w:rsidRPr="008D3F9F" w14:paraId="2AC4479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805A42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BSU_17150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B783D9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pksG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EDEE11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76EA53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acetyl-S-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AcpK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β-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ketothioester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intermediate transferase</w:t>
            </w:r>
          </w:p>
        </w:tc>
      </w:tr>
      <w:tr w:rsidR="00A2725E" w:rsidRPr="008D3F9F" w14:paraId="1AC74FB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6FADF7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BSU_22600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15CBFB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aroA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E347CC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EA3538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3-phosphoshikimate 1-carboxyvinyltransferase </w:t>
            </w:r>
          </w:p>
        </w:tc>
      </w:tr>
      <w:tr w:rsidR="00A2725E" w:rsidRPr="008D3F9F" w14:paraId="4D7FFE0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B49B66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BSU_40200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5E7A3F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yydD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28977F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ECC450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DNA wielding protein</w:t>
            </w:r>
          </w:p>
        </w:tc>
      </w:tr>
      <w:tr w:rsidR="00A2725E" w:rsidRPr="008D3F9F" w14:paraId="28A32A1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240EAA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BSU_14170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F778EB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fldP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8A9FDB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C76E7B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short-chain flavodoxin</w:t>
            </w:r>
          </w:p>
        </w:tc>
      </w:tr>
      <w:tr w:rsidR="00A2725E" w:rsidRPr="008D3F9F" w14:paraId="7347625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692CEE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BSU_misc_RNA_82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919761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surF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0D47DA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2E5C1C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2842443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4942C1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BSU_39610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36B9C9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frxB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263DFF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C94EC8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desferrioxamine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-and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ferrichrome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-binding transporter lipoprotein</w:t>
            </w:r>
          </w:p>
        </w:tc>
      </w:tr>
      <w:tr w:rsidR="00A2725E" w:rsidRPr="008D3F9F" w14:paraId="47B54D7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140D2A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BSU_37690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EDEC34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bacF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2F6A73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B794E1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phenylalanine aminotransferase forming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tetrahydrotyrosine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bacilysin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synthesis</w:t>
            </w:r>
          </w:p>
        </w:tc>
      </w:tr>
      <w:tr w:rsidR="00A2725E" w:rsidRPr="008D3F9F" w14:paraId="37D23E1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1691C1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BSU_39210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867FDC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yxiF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880214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688593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0AEE0D6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7A5907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BSU_37660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5A2F17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pta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716B88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DB1D96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phosphotransacetylase</w:t>
            </w:r>
          </w:p>
        </w:tc>
      </w:tr>
      <w:tr w:rsidR="00A2725E" w:rsidRPr="008D3F9F" w14:paraId="0B01A22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984D8B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BSU_18310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87BF74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ppsD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6CAE54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0CA468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nonribosomal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plipastatin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 D </w:t>
            </w:r>
          </w:p>
        </w:tc>
      </w:tr>
      <w:tr w:rsidR="00A2725E" w:rsidRPr="008D3F9F" w14:paraId="101ADF4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8B6B9F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BSU_10180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5080B1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yhfC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09F836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281941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integral membrane protein</w:t>
            </w:r>
          </w:p>
        </w:tc>
      </w:tr>
      <w:tr w:rsidR="00A2725E" w:rsidRPr="008D3F9F" w14:paraId="2D72016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1F4144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BSU_35319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BBB138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yvzG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2E9082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0EB499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05D25C6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9AC184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BSU_31959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A2BD8B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mbtH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F25F9E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EF05AA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stimulator of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DhbF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tyrosine adenylation activity</w:t>
            </w:r>
          </w:p>
        </w:tc>
      </w:tr>
      <w:tr w:rsidR="00A2725E" w:rsidRPr="008D3F9F" w14:paraId="391EC6C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22FF44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BSU_25020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4BAE9E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sodA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1AB75D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9D3B04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superoxide dismutase (Mn[2+]-dependent)</w:t>
            </w:r>
          </w:p>
        </w:tc>
      </w:tr>
      <w:tr w:rsidR="00A2725E" w:rsidRPr="008D3F9F" w14:paraId="17F088B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CBD6EA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BSU_02700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A49ED4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estA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11FBDA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9BB0D0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secreted alkaliphilic lipase</w:t>
            </w:r>
          </w:p>
        </w:tc>
      </w:tr>
      <w:tr w:rsidR="00A2725E" w:rsidRPr="008D3F9F" w14:paraId="6BD7A50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1B971A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BSU_33710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248FA3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opuBC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4B3E9D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51E05F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choline ABC transporter (choline-binding lipoprotein)</w:t>
            </w:r>
          </w:p>
        </w:tc>
      </w:tr>
      <w:tr w:rsidR="00A2725E" w:rsidRPr="008D3F9F" w14:paraId="6A08E94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AE3D92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BSU_00490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20DDF7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spoVG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942CA9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26223E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regulator required for spore cortex synthesis (stage V sporulation)</w:t>
            </w:r>
          </w:p>
        </w:tc>
      </w:tr>
      <w:tr w:rsidR="00A2725E" w:rsidRPr="008D3F9F" w14:paraId="59F1EC7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2E9384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BSU_34230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820070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epsN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FBB7E3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6E63E5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aminotransferase involved in biofilm matrix formation</w:t>
            </w:r>
          </w:p>
        </w:tc>
      </w:tr>
      <w:tr w:rsidR="00A2725E" w:rsidRPr="008D3F9F" w14:paraId="0B675B9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10963C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BSU_18330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0468FC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ppsB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E05C89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EEDFF4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nonribosomal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plipastatin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 B involved in synthesis of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plipastatin</w:t>
            </w:r>
            <w:proofErr w:type="spellEnd"/>
          </w:p>
        </w:tc>
      </w:tr>
      <w:tr w:rsidR="00A2725E" w:rsidRPr="008D3F9F" w14:paraId="178C60F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731F2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BSU_10380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2400DC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hemAT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E5CD22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9F5D8D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heme-based dioxygen sensor</w:t>
            </w:r>
          </w:p>
        </w:tc>
      </w:tr>
      <w:tr w:rsidR="00A2725E" w:rsidRPr="008D3F9F" w14:paraId="3E4D400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F70815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BSU_21940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A1E43B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degR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6179E9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32ADC2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activator of degradative enzymes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aprE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nprE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sacB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production or activity</w:t>
            </w:r>
          </w:p>
        </w:tc>
      </w:tr>
      <w:tr w:rsidR="00A2725E" w:rsidRPr="008D3F9F" w14:paraId="2550C09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49D2CC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BSU_18300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CCC5E1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ppsE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741380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C0EF81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nonribosomal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plipastatin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 E</w:t>
            </w:r>
          </w:p>
        </w:tc>
      </w:tr>
      <w:tr w:rsidR="00A2725E" w:rsidRPr="008D3F9F" w14:paraId="72E1AEE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5F8E46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BSU_40210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85E255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yydC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ECA8A9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B33877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0A502A6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700EF9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BSU_20850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9F3B1D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aimP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4FA845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9B39B0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arbitrium lysis /lysogeny regulatory peptide, phage SPβ</w:t>
            </w:r>
          </w:p>
        </w:tc>
      </w:tr>
      <w:tr w:rsidR="00A2725E" w:rsidRPr="008D3F9F" w14:paraId="08BAF8C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0775B6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BSU_35340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DF9674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fliD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3FC4D9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138525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flagellar hook-associated capping protein 2 </w:t>
            </w:r>
          </w:p>
        </w:tc>
      </w:tr>
      <w:tr w:rsidR="00A2725E" w:rsidRPr="008D3F9F" w14:paraId="40DF201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7E757E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BSU_00730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1239EF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cysK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E9755F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EC9701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cysteine synthase</w:t>
            </w:r>
          </w:p>
        </w:tc>
      </w:tr>
      <w:tr w:rsidR="00A2725E" w:rsidRPr="008D3F9F" w14:paraId="66FA3A2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ADFE40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BSU_17130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A3CE00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acpK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C6B387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861475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acyl-carrier protein involved 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synthesis</w:t>
            </w:r>
          </w:p>
        </w:tc>
      </w:tr>
      <w:tr w:rsidR="00A2725E" w:rsidRPr="008D3F9F" w14:paraId="63118DB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895E5C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BSU_07150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99DB81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hmoA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2AB792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752EB1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heme-degrading monooxygenase</w:t>
            </w:r>
          </w:p>
        </w:tc>
      </w:tr>
      <w:tr w:rsidR="00A2725E" w:rsidRPr="008D3F9F" w14:paraId="776F743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377C1A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BSU_06470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44D521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purQ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55383E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FF7908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phosphoribosylformylglycinamidine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 subunit I</w:t>
            </w:r>
          </w:p>
        </w:tc>
      </w:tr>
      <w:tr w:rsidR="00A2725E" w:rsidRPr="008D3F9F" w14:paraId="11A47B2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9CA232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BSU_34340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AB403A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epsD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6FD387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B6C37C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extracellular matrix glycosyltransferase</w:t>
            </w:r>
          </w:p>
        </w:tc>
      </w:tr>
      <w:tr w:rsidR="00A2725E" w:rsidRPr="008D3F9F" w14:paraId="32B5112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E1540E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BSU_03300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06912C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nasD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A01286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977599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assimilatory nitrite reductase subunit</w:t>
            </w:r>
          </w:p>
        </w:tc>
      </w:tr>
      <w:tr w:rsidR="00A2725E" w:rsidRPr="008D3F9F" w14:paraId="2163610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761004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BSU_34290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F558E1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epsI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0382B4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5E1C58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polysaccharide pyruvyl transferase involved in biofilm matrix formation</w:t>
            </w:r>
          </w:p>
        </w:tc>
      </w:tr>
      <w:tr w:rsidR="00A2725E" w:rsidRPr="008D3F9F" w14:paraId="0B8003D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C8DF79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BSU_35310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D6183C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hpf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10A1ED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C4D45E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ribosome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dimerisation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factor</w:t>
            </w:r>
          </w:p>
        </w:tc>
      </w:tr>
      <w:tr w:rsidR="00A2725E" w:rsidRPr="008D3F9F" w14:paraId="09076FE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92117A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BSU_35330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595C18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fliS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D2F348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6FF3E5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flagellar assembly protein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FliS</w:t>
            </w:r>
            <w:proofErr w:type="spellEnd"/>
          </w:p>
        </w:tc>
      </w:tr>
      <w:tr w:rsidR="00A2725E" w:rsidRPr="008D3F9F" w14:paraId="08C52F6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D5C40F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BSU_21546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73513F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bsrG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A4C4C5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C197C5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phage toxin, type I toxin-antitoxin system</w:t>
            </w:r>
          </w:p>
        </w:tc>
      </w:tr>
      <w:tr w:rsidR="00A2725E" w:rsidRPr="008D3F9F" w14:paraId="29C4540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FB7D1D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BSU_11010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9FAF08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samT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AE9BAA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3A9F26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bifunctional homocysteine S-methyltransferase </w:t>
            </w:r>
          </w:p>
        </w:tc>
      </w:tr>
      <w:tr w:rsidR="00A2725E" w:rsidRPr="008D3F9F" w14:paraId="51FD229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BD91DE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BSU_38920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35D4D6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pepT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D6F800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98E451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peptidase T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tripeptidase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2725E" w:rsidRPr="008D3F9F" w14:paraId="2540DD4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7253DF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BSU_05329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AC72CA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ydzO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6081F1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09D7FE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6065C78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476634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BSU_25050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CCC981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yqgA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FF4057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F81C4B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cell wall protein</w:t>
            </w:r>
          </w:p>
        </w:tc>
      </w:tr>
      <w:tr w:rsidR="00A2725E" w:rsidRPr="008D3F9F" w14:paraId="0F97569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BA44E8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BSU_30650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96450C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dps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87BB8B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D68FBF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DNA-protecting protein, mini-ferritin</w:t>
            </w:r>
          </w:p>
        </w:tc>
      </w:tr>
      <w:tr w:rsidR="00A2725E" w:rsidRPr="008D3F9F" w14:paraId="415407B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BE20EF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BSU_10200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A63E17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yhfE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4CE12C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0B3807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aminopeptidase</w:t>
            </w:r>
          </w:p>
        </w:tc>
      </w:tr>
      <w:tr w:rsidR="00A2725E" w:rsidRPr="008D3F9F" w14:paraId="41618AC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FB97B1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BSU_33430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9B4A36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cysI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1EDBC8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8654DA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assimilatory sulfite reductase (hemoprotein β-subunit)</w:t>
            </w:r>
          </w:p>
        </w:tc>
      </w:tr>
      <w:tr w:rsidR="00A2725E" w:rsidRPr="008D3F9F" w14:paraId="7D3B26F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6162FE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BSU_14820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C38F74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ylaL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0724AE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BAFAAD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7EDFD3E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153D36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BSU_39170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7E1533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yxzG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A41F4B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F55EFD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nucleic acid binding protein</w:t>
            </w:r>
          </w:p>
        </w:tc>
      </w:tr>
      <w:tr w:rsidR="00A2725E" w:rsidRPr="008D3F9F" w14:paraId="63C5CFC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BD0AD2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BSU_34330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F900E4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epsE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480BAE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98EBBC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bifunctional flagellar clutch and glycosyltransferase acting during biofilm formation</w:t>
            </w:r>
          </w:p>
        </w:tc>
      </w:tr>
      <w:tr w:rsidR="00A2725E" w:rsidRPr="008D3F9F" w14:paraId="1D213B7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6C0D80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BSU_33900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F2BD95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eno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03C8CF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DF8640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enolase</w:t>
            </w:r>
          </w:p>
        </w:tc>
      </w:tr>
      <w:tr w:rsidR="00A2725E" w:rsidRPr="008D3F9F" w14:paraId="6A92E86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EF38B3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BSU_26760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0318DC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yrdC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8191DB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695596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hydrolase</w:t>
            </w:r>
          </w:p>
        </w:tc>
      </w:tr>
      <w:tr w:rsidR="00A2725E" w:rsidRPr="008D3F9F" w14:paraId="1614890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0EA598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BSU_17240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978C2D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ymzB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8D8950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7DA8B0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 involved in ethanol resistance</w:t>
            </w:r>
          </w:p>
        </w:tc>
      </w:tr>
      <w:tr w:rsidR="00A2725E" w:rsidRPr="008D3F9F" w14:paraId="3813079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CDA74C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BSU_17140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3BF44A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pksF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BB950E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F62458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-related polyketide synthesis</w:t>
            </w:r>
          </w:p>
        </w:tc>
      </w:tr>
      <w:tr w:rsidR="00A2725E" w:rsidRPr="008D3F9F" w14:paraId="0EC2316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D161B3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BSU_06450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42003F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B462BB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E091DA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phosphoribosylaminoimidazole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succinocarboxamide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</w:t>
            </w:r>
          </w:p>
        </w:tc>
      </w:tr>
      <w:tr w:rsidR="00A2725E" w:rsidRPr="008D3F9F" w14:paraId="5A5D910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AEF2C8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BSU_39870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48C935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yxbD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FFCFE9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7C0CBF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N-acetyltransferase</w:t>
            </w:r>
          </w:p>
        </w:tc>
      </w:tr>
      <w:tr w:rsidR="00A2725E" w:rsidRPr="008D3F9F" w14:paraId="34B8E09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291B2A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BSU_39160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A7E925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yxiI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4C11B3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F3E511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08738DC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38C5AB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BSU_40590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A810D3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yybM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3E52F6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A5776C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transporter permease subunit</w:t>
            </w:r>
          </w:p>
        </w:tc>
      </w:tr>
      <w:tr w:rsidR="00A2725E" w:rsidRPr="008D3F9F" w14:paraId="511048D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412BFA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BSU_03060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E4FDBA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lctP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8ABBD3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F879FF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L-lactate permease</w:t>
            </w:r>
          </w:p>
        </w:tc>
      </w:tr>
      <w:tr w:rsidR="00A2725E" w:rsidRPr="008D3F9F" w14:paraId="05B37C6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8C6CA2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BSU_21620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D460B8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yokE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335912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90EBE9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phage SPβ</w:t>
            </w:r>
          </w:p>
        </w:tc>
      </w:tr>
      <w:tr w:rsidR="00A2725E" w:rsidRPr="008D3F9F" w14:paraId="4DC5FAC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1B782E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BSU_17120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826E1A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pksE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6AC249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5050CB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enzyme involved 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synthesis</w:t>
            </w:r>
          </w:p>
        </w:tc>
      </w:tr>
      <w:tr w:rsidR="00A2725E" w:rsidRPr="008D3F9F" w14:paraId="26061B6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F33BCB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BSU_38080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EDC0A2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ywcI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A7D76A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A3E606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325850B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356F8A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BSU_10170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A8E8A5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fabHB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95D293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603942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β-ketoacyl-acyl carrier protein synthase III 2</w:t>
            </w:r>
          </w:p>
        </w:tc>
      </w:tr>
      <w:tr w:rsidR="00A2725E" w:rsidRPr="008D3F9F" w14:paraId="72165CF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11DA2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BSU_23460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8FF154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spoIIAB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CE0998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F6E35E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anti-sigma factor (antagonist of sigma(F)) and serine kinase</w:t>
            </w:r>
          </w:p>
        </w:tc>
      </w:tr>
      <w:tr w:rsidR="00A2725E" w:rsidRPr="00880998" w14:paraId="21274F2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EF97AB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BSU_06680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3E5E2F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gatA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54052A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FAFAA5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glutamyl-tRNA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Gln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)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amidotransferase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subunit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A)</w:t>
            </w:r>
          </w:p>
        </w:tc>
      </w:tr>
      <w:tr w:rsidR="00A2725E" w:rsidRPr="00880998" w14:paraId="4271A26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C14932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BSU_33320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C5E7FB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fhuD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057223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9C9814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ferrichrome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 ABC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transporter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ferrichrome-binding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lipoprotein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)</w:t>
            </w:r>
          </w:p>
        </w:tc>
      </w:tr>
      <w:tr w:rsidR="00A2725E" w:rsidRPr="008D3F9F" w14:paraId="50470CB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C708EB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BSU_29490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51F733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tpx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2931CE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0C8BEA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thiol peroxidase (lipid hydroperoxide reductase)</w:t>
            </w:r>
          </w:p>
        </w:tc>
      </w:tr>
      <w:tr w:rsidR="00A2725E" w:rsidRPr="008D3F9F" w14:paraId="2A61DD7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0BFD8F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BSU_39930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AF2772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yxaM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2D3138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6A1DB2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efflux transporter</w:t>
            </w:r>
          </w:p>
        </w:tc>
      </w:tr>
      <w:tr w:rsidR="00A2725E" w:rsidRPr="008D3F9F" w14:paraId="3890508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779AD5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BSU_34320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1FCBD2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epsF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7F1380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BFEC9C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glycosyltransferase involved in matrix formation (chain-length determination)</w:t>
            </w:r>
          </w:p>
        </w:tc>
      </w:tr>
      <w:tr w:rsidR="00A2725E" w:rsidRPr="008D3F9F" w14:paraId="5139CF7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36D43F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BSU_26820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1D4880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yrpD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172A08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586035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lipoprotein</w:t>
            </w:r>
          </w:p>
        </w:tc>
      </w:tr>
      <w:tr w:rsidR="00A2725E" w:rsidRPr="008D3F9F" w14:paraId="228C7B9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1D97D1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BSU_33040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FA0F2A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fumC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C8926C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4A1E9A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fumarate hydratase</w:t>
            </w:r>
          </w:p>
        </w:tc>
      </w:tr>
      <w:tr w:rsidR="00A2725E" w:rsidRPr="008D3F9F" w14:paraId="5A8CF3C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26E08E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BSU_38090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2575BF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vpr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C70878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40BFA4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extracellular serine protease</w:t>
            </w:r>
          </w:p>
        </w:tc>
      </w:tr>
      <w:tr w:rsidR="00A2725E" w:rsidRPr="008D3F9F" w14:paraId="6F4FA4B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C70AA1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BSU_39150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9398F1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yxiJ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034413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FB7F57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5FEC4BE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D6F41A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BSU_30190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0363B4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bioI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B8CA83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E1E6A9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cytochrome P450 for pimelic acid formation for biotin biosynthesis</w:t>
            </w:r>
          </w:p>
        </w:tc>
      </w:tr>
      <w:tr w:rsidR="00A2725E" w:rsidRPr="008D3F9F" w14:paraId="599DDDE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72861A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BSU_34280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336951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epsJ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001616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002770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glycosyl transferase involved in biofilm matrix formation</w:t>
            </w:r>
          </w:p>
        </w:tc>
      </w:tr>
      <w:tr w:rsidR="00A2725E" w:rsidRPr="008D3F9F" w14:paraId="57FD655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856B8E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BSU_11990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1FFD1B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yjdB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E1DB0A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40FAA1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exported protein, phage island</w:t>
            </w:r>
          </w:p>
        </w:tc>
      </w:tr>
      <w:tr w:rsidR="00A2725E" w:rsidRPr="008D3F9F" w14:paraId="699CC57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F256F6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BSU_17220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A30AAF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pksR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81BEE6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2956DA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trans AT polyketide synthase involved 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nonribosomal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synthesis of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bacillaene</w:t>
            </w:r>
            <w:proofErr w:type="spellEnd"/>
          </w:p>
        </w:tc>
      </w:tr>
      <w:tr w:rsidR="00A2725E" w:rsidRPr="008D3F9F" w14:paraId="707DC4D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E50FED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BSU_18340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44D3AF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ppsA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1DB42A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398303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non-ribosomal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plipastatin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synthetase A involved in synthesis of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plipastatin</w:t>
            </w:r>
            <w:proofErr w:type="spellEnd"/>
          </w:p>
        </w:tc>
      </w:tr>
      <w:tr w:rsidR="00A2725E" w:rsidRPr="008D3F9F" w14:paraId="3195DFD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3F5E57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BSU_21560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B70F34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yokK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730C31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4B9A90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phage SPβ</w:t>
            </w:r>
          </w:p>
        </w:tc>
      </w:tr>
      <w:tr w:rsidR="00A2725E" w:rsidRPr="008D3F9F" w14:paraId="6E3EABF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DB9D9D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BSU_03320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DE785B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nasB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601B18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A05093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assimilatory nitrate reductase (electron transfer subunit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NasB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2725E" w:rsidRPr="008D3F9F" w14:paraId="65143A7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558E72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BSU_08440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EA949F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sxzY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F867CF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575D90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xenosiderophore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schizokinen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dihydroxamate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transporter binding lipoprotein</w:t>
            </w:r>
          </w:p>
        </w:tc>
      </w:tr>
      <w:tr w:rsidR="00A2725E" w:rsidRPr="008D3F9F" w14:paraId="5253A80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41394F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BSU_17340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E458D6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hfq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D4DCC6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CA7898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Hfq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RNA chaperone</w:t>
            </w:r>
          </w:p>
        </w:tc>
      </w:tr>
      <w:tr w:rsidR="00A2725E" w:rsidRPr="008D3F9F" w14:paraId="10F6D67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E62FAC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BSU_35320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63B68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fliT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012B62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8E3A9D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flagellar assembly protein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FliT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involved in control of flagella expression</w:t>
            </w:r>
          </w:p>
        </w:tc>
      </w:tr>
      <w:tr w:rsidR="00A2725E" w:rsidRPr="008D3F9F" w14:paraId="50A6F97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88DC89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BSU_22370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255991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aspB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8DE8C0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CADBFE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anabolic oxaloacetate / glutamate aminotransferase</w:t>
            </w:r>
          </w:p>
        </w:tc>
      </w:tr>
      <w:tr w:rsidR="00A2725E" w:rsidRPr="008D3F9F" w14:paraId="56180EF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0BC7B0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BSU_34240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9C8BBF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epsM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4DFFFA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060368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O-acetyltransferase involved in biofilm matrix formation</w:t>
            </w:r>
          </w:p>
        </w:tc>
      </w:tr>
      <w:tr w:rsidR="00A2725E" w:rsidRPr="008D3F9F" w14:paraId="51761AD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401F4B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BSU_10030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A16D18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hinT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871CE7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1096BB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promiscuous Hit-family phosphohydrolase, adenosine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phosphoramidase</w:t>
            </w:r>
            <w:proofErr w:type="spellEnd"/>
          </w:p>
        </w:tc>
      </w:tr>
      <w:tr w:rsidR="00A2725E" w:rsidRPr="008D3F9F" w14:paraId="22F4230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AF01E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BSU_39820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8D17B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htpG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77E29D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E16FCF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class III heat-shock protein (ATP-dependent molecular chaperone HSP90)</w:t>
            </w:r>
          </w:p>
        </w:tc>
      </w:tr>
      <w:tr w:rsidR="00A2725E" w:rsidRPr="008D3F9F" w14:paraId="4220C2C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AF037A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BSU_14890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C92F9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ctaC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D89C14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8C96B2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cytochrome caa3 oxidase (subunit II)</w:t>
            </w:r>
          </w:p>
        </w:tc>
      </w:tr>
      <w:tr w:rsidR="00A2725E" w:rsidRPr="008D3F9F" w14:paraId="48DF9FA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DDC758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BSU_37350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D9588D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sboA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CAFA75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9B3FC3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subtilosin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</w:t>
            </w:r>
          </w:p>
        </w:tc>
      </w:tr>
      <w:tr w:rsidR="00A2725E" w:rsidRPr="008D3F9F" w14:paraId="651233A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5FB883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BSU_21570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DA50CE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yokJ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FEBF35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9E36E7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phage SPβ</w:t>
            </w:r>
          </w:p>
        </w:tc>
      </w:tr>
      <w:tr w:rsidR="00A2725E" w:rsidRPr="008D3F9F" w14:paraId="5855397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6549F1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BSU_30200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76897F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bioB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299B6D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E0747A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biotin synthase</w:t>
            </w:r>
          </w:p>
        </w:tc>
      </w:tr>
      <w:tr w:rsidR="00A2725E" w:rsidRPr="008D3F9F" w14:paraId="45E9C9C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88BADD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BSU_22880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1987F0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rpfA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24ED1D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4D40C5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RNA degradation presenting factor (ribosomal protein S1 homolog)</w:t>
            </w:r>
          </w:p>
        </w:tc>
      </w:tr>
      <w:tr w:rsidR="00A2725E" w:rsidRPr="008D3F9F" w14:paraId="2C2BD62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4EFD52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BSU_33720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FD01F0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opuBB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E43AA7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4F0279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choline ABC transporter (permease)</w:t>
            </w:r>
          </w:p>
        </w:tc>
      </w:tr>
      <w:tr w:rsidR="00A2725E" w:rsidRPr="008D3F9F" w14:paraId="1AE22B4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8C43BA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BSU_31450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B31AEE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kinB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C0F3B4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F6182C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two-component sensor potassium-binding histidine kinase</w:t>
            </w:r>
          </w:p>
        </w:tc>
      </w:tr>
      <w:tr w:rsidR="00A2725E" w:rsidRPr="008D3F9F" w14:paraId="098E9F2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1A27A8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BSU_34300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144BC4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epsH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4F6F0A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07A940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glycosyltransferase involved in biofilm formation</w:t>
            </w:r>
          </w:p>
        </w:tc>
      </w:tr>
      <w:tr w:rsidR="00A2725E" w:rsidRPr="008D3F9F" w14:paraId="6046811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F7D3CC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BSU_38750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291069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cydB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0B7A5F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066513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cytochrome bb' ubiquinol oxidase (subunit II)</w:t>
            </w:r>
          </w:p>
        </w:tc>
      </w:tr>
      <w:tr w:rsidR="00A2725E" w:rsidRPr="008D3F9F" w14:paraId="3CF2122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BD2846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BSU_39180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62F313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yxiH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B80398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12D2BB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5D4DEA9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DAFF8E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BSU_09900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2EC8FD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yhaP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856B70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1B8101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Na+-dependent exporter (ABC permease)</w:t>
            </w:r>
          </w:p>
        </w:tc>
      </w:tr>
      <w:tr w:rsidR="00A2725E" w:rsidRPr="008D3F9F" w14:paraId="3EEBC33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12D917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BSU_26826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C31C68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yrpDX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C99725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5C4833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expressed polypeptide of unknown function</w:t>
            </w:r>
          </w:p>
        </w:tc>
      </w:tr>
      <w:tr w:rsidR="00A2725E" w:rsidRPr="008D3F9F" w14:paraId="3FE4FB0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5AD82E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BSU_31460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C82C06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kapB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F1C71D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148C61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KinB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signal transduction and activation of the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phosphorelay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to sporulation</w:t>
            </w:r>
          </w:p>
        </w:tc>
      </w:tr>
      <w:tr w:rsidR="00A2725E" w:rsidRPr="008D3F9F" w14:paraId="5293467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E8054F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BSU_34310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C47DAB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epsG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B9DD87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187675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biofilm extracellular matrix formation chain-length determining factor</w:t>
            </w:r>
          </w:p>
        </w:tc>
      </w:tr>
      <w:tr w:rsidR="00A2725E" w:rsidRPr="008D3F9F" w14:paraId="0302611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70364B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BSU_39139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83B119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yxzJ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D1E19A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6CA1E8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738EC7D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D53516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BSU_23850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065952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zwf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4191D9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290AEC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glucose-6-phosphate 1-dehydrogenase (NADP-dependent)</w:t>
            </w:r>
          </w:p>
        </w:tc>
      </w:tr>
      <w:tr w:rsidR="00A2725E" w:rsidRPr="008D3F9F" w14:paraId="77A095A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796378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BSU_10770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8DC685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wprA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A9BC3F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4B8FBC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cell wall-associated protease</w:t>
            </w:r>
          </w:p>
        </w:tc>
      </w:tr>
      <w:tr w:rsidR="00A2725E" w:rsidRPr="008D3F9F" w14:paraId="01EF9DD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699172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BSU_39200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A193E8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yxzC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57FBBD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05542C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nucleic acid binding protein</w:t>
            </w:r>
          </w:p>
        </w:tc>
      </w:tr>
      <w:tr w:rsidR="00A2725E" w:rsidRPr="008D3F9F" w14:paraId="0D6FB44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086266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BSU_10240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57B2DB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yhfI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1955AC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9C7B4C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metal-dependent hydrolase</w:t>
            </w:r>
          </w:p>
        </w:tc>
      </w:tr>
      <w:tr w:rsidR="00A2725E" w:rsidRPr="008D3F9F" w14:paraId="19597CA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164BEA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BSU_23620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0F3980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yqkF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C1B888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75169E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NADPH-dependent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aldo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-keto reductase</w:t>
            </w:r>
          </w:p>
        </w:tc>
      </w:tr>
      <w:tr w:rsidR="00A2725E" w:rsidRPr="008D3F9F" w14:paraId="3EF4790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90F8DB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BSU_22790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4BCCC8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hbs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9FDF94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7F5019A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non-specific DNA-binding protein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HBsu</w:t>
            </w:r>
            <w:proofErr w:type="spellEnd"/>
          </w:p>
        </w:tc>
      </w:tr>
      <w:tr w:rsidR="00A2725E" w:rsidRPr="008D3F9F" w14:paraId="388C497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3D4C4D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BSU_40980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490FD4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yyaB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9520A2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B5B4C5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antibiotic immunity protein</w:t>
            </w:r>
          </w:p>
        </w:tc>
      </w:tr>
      <w:tr w:rsidR="00A2725E" w:rsidRPr="008D3F9F" w14:paraId="452BE6C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8EC673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BSU_07350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03FF61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vdhT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0D136E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5345EF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vanillin dehydrogenase</w:t>
            </w:r>
          </w:p>
        </w:tc>
      </w:tr>
      <w:tr w:rsidR="00A2725E" w:rsidRPr="008D3F9F" w14:paraId="1F921F1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041FB5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BSU_39190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E554E7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yxiG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9B10F9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48AFE93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32BED58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3BFC63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BSU_06440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2F2323E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purB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22580E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3CE0C6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adenylosuccinate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lyase</w:t>
            </w:r>
          </w:p>
        </w:tc>
      </w:tr>
      <w:tr w:rsidR="00A2725E" w:rsidRPr="008D3F9F" w14:paraId="0F53BAD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E11D35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BSU_03050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CE6694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lctE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E61C87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854913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L-lactate dehydrogenase</w:t>
            </w:r>
          </w:p>
        </w:tc>
      </w:tr>
      <w:tr w:rsidR="00A2725E" w:rsidRPr="008D3F9F" w14:paraId="0E0EA10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A342F2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BSU_24340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F021C4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accC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F0478B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998981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acetyl-CoA carboxylase subunit (biotin carboxylase subunit)</w:t>
            </w:r>
          </w:p>
        </w:tc>
      </w:tr>
      <w:tr w:rsidR="00A2725E" w:rsidRPr="008D3F9F" w14:paraId="57A1A30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243CBF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BSU_24620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DF41DA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tasA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921F9C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77892B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major biofilm matrix component</w:t>
            </w:r>
          </w:p>
        </w:tc>
      </w:tr>
      <w:tr w:rsidR="00A2725E" w:rsidRPr="008D3F9F" w14:paraId="05B27B8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EF89CA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BSU_10210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29FCE8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yhfF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7C3BD2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0B3B86E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RNA-binding PUA-containing enzyme</w:t>
            </w:r>
          </w:p>
        </w:tc>
      </w:tr>
      <w:tr w:rsidR="00A2725E" w:rsidRPr="008D3F9F" w14:paraId="143A962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B397AF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BSU_34265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72FA49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epsK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9CABBB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18FC9B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extracellular matrix component exporter, putative cyclic di-GMP receptor</w:t>
            </w:r>
          </w:p>
        </w:tc>
      </w:tr>
      <w:tr w:rsidR="00A2725E" w:rsidRPr="008D3F9F" w14:paraId="716EFF7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69FF94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BSU_10250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22A73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lplJ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18BBEC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9223C4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lipoate-protein ligase</w:t>
            </w:r>
          </w:p>
        </w:tc>
      </w:tr>
      <w:tr w:rsidR="00A2725E" w:rsidRPr="008D3F9F" w14:paraId="4E1B5A9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A4ADD8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BSU_16700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522775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ylxY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648130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60EBAA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sugar deacetylase</w:t>
            </w:r>
          </w:p>
        </w:tc>
      </w:tr>
      <w:tr w:rsidR="00A2725E" w:rsidRPr="008D3F9F" w14:paraId="73CDF01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A6FC02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BSU_06390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C2B7BD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yebD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B3A177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EA2BA3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042BCFA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E7FCF8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BSU_23450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484A85E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sigF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DFED5E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4614F4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RNA polymerase sporulation-specific sigma factor (sigma-F)</w:t>
            </w:r>
          </w:p>
        </w:tc>
      </w:tr>
      <w:tr w:rsidR="00A2725E" w:rsidRPr="008D3F9F" w14:paraId="40D18A7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1FC9361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BSU_10760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052D120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yisL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D1A8D0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EA165F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integral membrane protein</w:t>
            </w:r>
          </w:p>
        </w:tc>
      </w:tr>
      <w:tr w:rsidR="00A2725E" w:rsidRPr="008D3F9F" w14:paraId="2F56AA4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41B92FD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BSU_10750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86C878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mblK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697D94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A782CA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hydrolase/isomerase involved 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remodelling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the bacterial envelope</w:t>
            </w:r>
          </w:p>
        </w:tc>
      </w:tr>
      <w:tr w:rsidR="00A2725E" w:rsidRPr="008D3F9F" w14:paraId="390E3E7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2ACE95C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BSU_14450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525480B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ampS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EDA66F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6BABCE1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aminopeptidase</w:t>
            </w:r>
          </w:p>
        </w:tc>
      </w:tr>
      <w:tr w:rsidR="00A2725E" w:rsidRPr="008D3F9F" w14:paraId="7BB290A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727E591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BSU_33440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42C40E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cysJ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0C3132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6C3417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assimilatory sulfite reductase (flavoprotein alpha-subunit)</w:t>
            </w:r>
          </w:p>
        </w:tc>
      </w:tr>
      <w:tr w:rsidR="00A2725E" w:rsidRPr="008D3F9F" w14:paraId="08B344D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0C6503A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BSU_11720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A4A108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fabI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6691CB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97F036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enoyl-acyl carrier protein reductase</w:t>
            </w:r>
          </w:p>
        </w:tc>
      </w:tr>
      <w:tr w:rsidR="00A2725E" w:rsidRPr="008D3F9F" w14:paraId="72CAEDA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065AB1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BSU_30360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3760DB1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yttA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9C2878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56D6356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33979B8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6E0C25F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BSU_13040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6318553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hmpA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789B72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3945534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flavohemoglobin</w:t>
            </w:r>
            <w:proofErr w:type="spellEnd"/>
          </w:p>
        </w:tc>
      </w:tr>
      <w:tr w:rsidR="00A2725E" w:rsidRPr="008D3F9F" w14:paraId="2D6C6BB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5A36B61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BSU_25880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7FF3F8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yqxJ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DA0956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248F6D9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protein, skin element</w:t>
            </w:r>
          </w:p>
        </w:tc>
      </w:tr>
      <w:tr w:rsidR="00A2725E" w:rsidRPr="008D3F9F" w14:paraId="2B39FFD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bottom"/>
          </w:tcPr>
          <w:p w14:paraId="336DED6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BSU_13010</w:t>
            </w:r>
          </w:p>
        </w:tc>
        <w:tc>
          <w:tcPr>
            <w:tcW w:w="1064" w:type="dxa"/>
            <w:shd w:val="clear" w:color="auto" w:fill="auto"/>
            <w:noWrap/>
            <w:vAlign w:val="bottom"/>
          </w:tcPr>
          <w:p w14:paraId="1B38732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pgl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FA6CC5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5945" w:type="dxa"/>
            <w:shd w:val="clear" w:color="auto" w:fill="auto"/>
            <w:noWrap/>
            <w:vAlign w:val="bottom"/>
          </w:tcPr>
          <w:p w14:paraId="1CF9839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6-phosphogluconolactonase</w:t>
            </w:r>
          </w:p>
        </w:tc>
      </w:tr>
    </w:tbl>
    <w:p w14:paraId="6B198A1D" w14:textId="77777777" w:rsidR="00A2725E" w:rsidRPr="008D3F9F" w:rsidRDefault="00A2725E" w:rsidP="00DD094C">
      <w:pPr>
        <w:spacing w:line="276" w:lineRule="auto"/>
        <w:rPr>
          <w:rFonts w:ascii="Times New Roman" w:hAnsi="Times New Roman" w:cs="Times New Roman"/>
        </w:rPr>
      </w:pPr>
    </w:p>
    <w:tbl>
      <w:tblPr>
        <w:tblW w:w="9547" w:type="dxa"/>
        <w:tblInd w:w="-360" w:type="dxa"/>
        <w:tblLook w:val="04A0" w:firstRow="1" w:lastRow="0" w:firstColumn="1" w:lastColumn="0" w:noHBand="0" w:noVBand="1"/>
      </w:tblPr>
      <w:tblGrid>
        <w:gridCol w:w="1610"/>
        <w:gridCol w:w="1066"/>
        <w:gridCol w:w="786"/>
        <w:gridCol w:w="138"/>
        <w:gridCol w:w="5947"/>
      </w:tblGrid>
      <w:tr w:rsidR="00A2725E" w:rsidRPr="008D3F9F" w14:paraId="68E613E4" w14:textId="77777777" w:rsidTr="009A3F88">
        <w:trPr>
          <w:trHeight w:val="20"/>
        </w:trPr>
        <w:tc>
          <w:tcPr>
            <w:tcW w:w="9547" w:type="dxa"/>
            <w:gridSpan w:val="5"/>
            <w:shd w:val="clear" w:color="auto" w:fill="auto"/>
            <w:noWrap/>
            <w:vAlign w:val="bottom"/>
          </w:tcPr>
          <w:p w14:paraId="4DD469A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Table S2. Significantly upregulated and downregulated genes in the VBNC cells compared to the kanamycin sensitive cells (p-value ≤ 0.05 and a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logFC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≥ 2)</w:t>
            </w:r>
          </w:p>
        </w:tc>
      </w:tr>
      <w:tr w:rsidR="00A2725E" w:rsidRPr="008D3F9F" w14:paraId="7368B464" w14:textId="77777777" w:rsidTr="009A3F88">
        <w:trPr>
          <w:trHeight w:val="20"/>
        </w:trPr>
        <w:tc>
          <w:tcPr>
            <w:tcW w:w="1610" w:type="dxa"/>
            <w:shd w:val="clear" w:color="auto" w:fill="E7E6E6" w:themeFill="background2"/>
            <w:noWrap/>
            <w:vAlign w:val="center"/>
            <w:hideMark/>
          </w:tcPr>
          <w:p w14:paraId="5D96051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Locus tag</w:t>
            </w:r>
          </w:p>
        </w:tc>
        <w:tc>
          <w:tcPr>
            <w:tcW w:w="1066" w:type="dxa"/>
            <w:shd w:val="clear" w:color="auto" w:fill="E7E6E6" w:themeFill="background2"/>
            <w:noWrap/>
            <w:vAlign w:val="center"/>
            <w:hideMark/>
          </w:tcPr>
          <w:p w14:paraId="5F4D44F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924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325B0E1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Fold change</w:t>
            </w:r>
          </w:p>
        </w:tc>
        <w:tc>
          <w:tcPr>
            <w:tcW w:w="5947" w:type="dxa"/>
            <w:shd w:val="clear" w:color="auto" w:fill="E7E6E6" w:themeFill="background2"/>
            <w:noWrap/>
            <w:vAlign w:val="center"/>
            <w:hideMark/>
          </w:tcPr>
          <w:p w14:paraId="6A37A2A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Function</w:t>
            </w:r>
          </w:p>
        </w:tc>
      </w:tr>
      <w:tr w:rsidR="00A2725E" w:rsidRPr="008D3F9F" w14:paraId="5735048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12DD4F9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BSU_03200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4F43706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putB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93B243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1CE9FA5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proline oxidase</w:t>
            </w:r>
          </w:p>
        </w:tc>
      </w:tr>
      <w:tr w:rsidR="00A2725E" w:rsidRPr="008D3F9F" w14:paraId="19B1999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7FBF96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BSU_20520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89C958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yoqT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A21281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50C08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protein, phage SPβ</w:t>
            </w:r>
          </w:p>
        </w:tc>
      </w:tr>
      <w:tr w:rsidR="00A2725E" w:rsidRPr="008D3F9F" w14:paraId="5ED292E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D5DF37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BSU_05408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2851421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ydzP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06158D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419A7DA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13D38F5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F5AAD1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BSU_18275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64AE366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BSU_18275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A69BD0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1584699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37748B3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62F9D8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BSU_19900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BBB2D7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yotF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6CC1DE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4FA2E69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protein, phage SPβ</w:t>
            </w:r>
          </w:p>
        </w:tc>
      </w:tr>
      <w:tr w:rsidR="00A2725E" w:rsidRPr="008D3F9F" w14:paraId="0CFBF58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0D0C9EF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BSU_03210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383AF3C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putC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8A6B37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3E3EDEF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1-pyrroline-5-carboxylate dehydrogenase</w:t>
            </w:r>
          </w:p>
        </w:tc>
      </w:tr>
      <w:tr w:rsidR="00A2725E" w:rsidRPr="008D3F9F" w14:paraId="1D9D748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9063EE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BSU_18689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3FA863C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BSU_18689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A09DD0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2770634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097DA41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C8D5CA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BSU_23616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1628502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mciZ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398C29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366CDD9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cell division inhibitor</w:t>
            </w:r>
          </w:p>
        </w:tc>
      </w:tr>
      <w:tr w:rsidR="00A2725E" w:rsidRPr="008D3F9F" w14:paraId="5EEA8E5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40C4BE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BSU_27570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6C90FC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yrzK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A6EE88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0BDAAB4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3B71CEF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6763E35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BSU_ncRNA_1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7E14855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aimX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44C88E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372C597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small RNA controlling lysogeny of phage SPβ</w:t>
            </w:r>
          </w:p>
        </w:tc>
      </w:tr>
      <w:tr w:rsidR="00A2725E" w:rsidRPr="008D3F9F" w14:paraId="13F1B05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181E1A0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BSU_05470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5D828E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mneP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0A6C50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78E212A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primary Mn(II) efflux pump</w:t>
            </w:r>
          </w:p>
        </w:tc>
      </w:tr>
      <w:tr w:rsidR="00A2725E" w:rsidRPr="008D3F9F" w14:paraId="05F63F9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A05B06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BSU_26020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74E046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yqbP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70B2C0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2A5994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phage murein-binding protein, skin element</w:t>
            </w:r>
          </w:p>
        </w:tc>
      </w:tr>
      <w:tr w:rsidR="00A2725E" w:rsidRPr="008D3F9F" w14:paraId="13A2FCD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52F254E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BSU_20510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35B0F67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yoqU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0EC226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5DF1785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protein, phage SPβ</w:t>
            </w:r>
          </w:p>
        </w:tc>
      </w:tr>
      <w:tr w:rsidR="00A2725E" w:rsidRPr="008D3F9F" w14:paraId="20CC30E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6ECAD6B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BSU_03220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769CFC8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putP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F91C30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15F2DB1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proline permease</w:t>
            </w:r>
          </w:p>
        </w:tc>
      </w:tr>
      <w:tr w:rsidR="00A2725E" w:rsidRPr="008D3F9F" w14:paraId="2605975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547D4AE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BSU_03230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65AEC40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putR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CA3FB8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39F5CEA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activator of proline degradation operon</w:t>
            </w:r>
          </w:p>
        </w:tc>
      </w:tr>
      <w:tr w:rsidR="00A2725E" w:rsidRPr="008D3F9F" w14:paraId="2ADCAA4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F8BA0B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BSU_20950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6AA0C06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yopB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40307C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734EA35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transcriptional regulator, lambda repressor-like, phage SPβ</w:t>
            </w:r>
          </w:p>
        </w:tc>
      </w:tr>
      <w:tr w:rsidR="00A2725E" w:rsidRPr="008D3F9F" w14:paraId="62C66C1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6E7D3AD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BSU_26340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54703C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yqaF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069A43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0FCDBC8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transcriptional regulator, skin element</w:t>
            </w:r>
          </w:p>
        </w:tc>
      </w:tr>
      <w:tr w:rsidR="00A2725E" w:rsidRPr="008D3F9F" w14:paraId="13F73C1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12EBC5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BSU_04900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28FD83E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yddA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0BAAE8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34C5666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conserved protein of unknown function</w:t>
            </w:r>
          </w:p>
        </w:tc>
      </w:tr>
      <w:tr w:rsidR="00A2725E" w:rsidRPr="008D3F9F" w14:paraId="054D616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0EC905B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BSU_10230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0EC07C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yhfH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9F34B2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5596627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05408BA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049D856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BSU_21420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2A139EF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bhlA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DC6BF8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5CAD73C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holin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-like protein, bacteriophage SPβ</w:t>
            </w:r>
          </w:p>
        </w:tc>
      </w:tr>
      <w:tr w:rsidR="00A2725E" w:rsidRPr="008D3F9F" w14:paraId="0C55053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183ACCD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BSU_25875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22D0B33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BSU_25875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B78026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0601C0F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371880C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4B528D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BSU_13050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24ED1D4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ykzH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789A7E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36FA303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6FFF593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211211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BSU_04910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2630590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7D47FA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1E319A7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subunit of the conjugation machinery VirB8</w:t>
            </w:r>
          </w:p>
        </w:tc>
      </w:tr>
      <w:tr w:rsidR="00A2725E" w:rsidRPr="008D3F9F" w14:paraId="1FC6B76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20E5D3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BSU_26360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6C1BA0E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yqaD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AF9DE5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5ED4AB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phage protein of unknown function, skin element</w:t>
            </w:r>
          </w:p>
        </w:tc>
      </w:tr>
      <w:tr w:rsidR="00A2725E" w:rsidRPr="008D3F9F" w14:paraId="70A2AD5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57719E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BSU_24090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652975D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ptb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29A27B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EF2B8A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phosphate BCFA and butyryl coenzyme A transferase</w:t>
            </w:r>
          </w:p>
        </w:tc>
      </w:tr>
      <w:tr w:rsidR="00A2725E" w:rsidRPr="008D3F9F" w14:paraId="6726BA2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BE0EF3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BSU_13740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6F471B7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queE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5F5FE2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1922CD3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7-carboxy-7-deazaguanine synthase</w:t>
            </w:r>
          </w:p>
        </w:tc>
      </w:tr>
      <w:tr w:rsidR="00A2725E" w:rsidRPr="008D3F9F" w14:paraId="6BA0787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53C02C7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BSU_06320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E773B0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mneS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F1F8AC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481BBFF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secondary Mn(II) exporter, promiscuous</w:t>
            </w:r>
          </w:p>
        </w:tc>
      </w:tr>
      <w:tr w:rsidR="00A2725E" w:rsidRPr="008D3F9F" w14:paraId="1F5DEC6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063A523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BSU_13720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6719BF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queC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F7845B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54175D2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queuosine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 synthase</w:t>
            </w:r>
          </w:p>
        </w:tc>
      </w:tr>
      <w:tr w:rsidR="00A2725E" w:rsidRPr="008D3F9F" w14:paraId="6B868F3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141E9B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BSU_21410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8B0700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blyA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3C6359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1602265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bacteriophage SPβ N-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acetylmuramoyl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-L-alanine amidase</w:t>
            </w:r>
          </w:p>
        </w:tc>
      </w:tr>
      <w:tr w:rsidR="00A2725E" w:rsidRPr="008D3F9F" w14:paraId="48EB2F0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431B54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BSU_04890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220465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ydcT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DC5DAC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4A6612C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conserved protein of unknown function</w:t>
            </w:r>
          </w:p>
        </w:tc>
      </w:tr>
      <w:tr w:rsidR="00A2725E" w:rsidRPr="008D3F9F" w14:paraId="2BBF029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0177745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BSU_04920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EB5DBF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1C4170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5AB34DD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subunit of the conjugation machinery</w:t>
            </w:r>
          </w:p>
        </w:tc>
      </w:tr>
      <w:tr w:rsidR="00A2725E" w:rsidRPr="008D3F9F" w14:paraId="71E9DB1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59D3032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BSU_01880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F2D57D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ybcI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98EECE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5B233D0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protein, prophage 1 region</w:t>
            </w:r>
          </w:p>
        </w:tc>
      </w:tr>
      <w:tr w:rsidR="00A2725E" w:rsidRPr="008D3F9F" w14:paraId="4974199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387B4A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BSU_13730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7829A79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queD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10FCFB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06A029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6-carboxy-5,6,7,8-tetrahydropterin synthase,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queuosine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biosynthesis</w:t>
            </w:r>
          </w:p>
        </w:tc>
      </w:tr>
      <w:tr w:rsidR="00A2725E" w:rsidRPr="008D3F9F" w14:paraId="3A26207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0607C4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BSU_04880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72F7FD2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ydcS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EB7E5B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5FF44C7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conserved protein of unknown function</w:t>
            </w:r>
          </w:p>
        </w:tc>
      </w:tr>
      <w:tr w:rsidR="00A2725E" w:rsidRPr="008D3F9F" w14:paraId="7EE1F6E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63B72CC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BSU_21230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53E6C3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yomT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6CA7F9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18D256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protein, phage SPβ</w:t>
            </w:r>
          </w:p>
        </w:tc>
      </w:tr>
      <w:tr w:rsidR="00A2725E" w:rsidRPr="008D3F9F" w14:paraId="5F2956C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DC9E51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BSU_26935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5678AA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BSU_26935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03E67C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252031F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62D5E4C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FF3C54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BSU_12560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5E4D1B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xpf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64F5DC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DCCBF5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phage PBSX, putative RNA polymerase PBSX sigma factor-like</w:t>
            </w:r>
          </w:p>
        </w:tc>
      </w:tr>
      <w:tr w:rsidR="00A2725E" w:rsidRPr="008D3F9F" w14:paraId="641421D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2B623D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BSU_19990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6089095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yosV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438A84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0C9C527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protein, phage SPβ</w:t>
            </w:r>
          </w:p>
        </w:tc>
      </w:tr>
      <w:tr w:rsidR="00A2725E" w:rsidRPr="008D3F9F" w14:paraId="26C3757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3638FB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BSU_20070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4D8E6D4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nrdIB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C02FD0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49B102C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SPβ phage subunit of ribonucleoside diphosphate reductase</w:t>
            </w:r>
          </w:p>
        </w:tc>
      </w:tr>
      <w:tr w:rsidR="00A2725E" w:rsidRPr="008D3F9F" w14:paraId="263C031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37E176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BSU_20550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7553EC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yoqP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C557EF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26F5293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protein, phage SPβ</w:t>
            </w:r>
          </w:p>
        </w:tc>
      </w:tr>
      <w:tr w:rsidR="00A2725E" w:rsidRPr="008D3F9F" w14:paraId="1278F80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674E915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BSU_13750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4C29D11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queF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B46C16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475B3A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NADPH-dependent 7-cyano-7-deazaguanine reductase</w:t>
            </w:r>
          </w:p>
        </w:tc>
      </w:tr>
      <w:tr w:rsidR="00A2725E" w:rsidRPr="008D3F9F" w14:paraId="7DEB775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5D0553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BSU_20230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6462516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yorW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AD9091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33EDE8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protein, phage SPβ</w:t>
            </w:r>
          </w:p>
        </w:tc>
      </w:tr>
      <w:tr w:rsidR="00A2725E" w:rsidRPr="008D3F9F" w14:paraId="28D4C5C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D4F564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BSU_21170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77AE72E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yomZ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A7B0B3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5D6939A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phage SPβ</w:t>
            </w:r>
          </w:p>
        </w:tc>
      </w:tr>
      <w:tr w:rsidR="00A2725E" w:rsidRPr="008D3F9F" w14:paraId="31F25DB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05B5546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BSU_21030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187351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yonP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AF8451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417EA0F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protein, phage SPβ</w:t>
            </w:r>
          </w:p>
        </w:tc>
      </w:tr>
      <w:tr w:rsidR="00A2725E" w:rsidRPr="008D3F9F" w14:paraId="14583E2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A0195C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BSU_04930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69DC203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CCD339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27416F5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subunit of the conjugation machinery</w:t>
            </w:r>
          </w:p>
        </w:tc>
      </w:tr>
      <w:tr w:rsidR="00A2725E" w:rsidRPr="008D3F9F" w14:paraId="6FA2B46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185471A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BSU_21290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7A99ACB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yomN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4841BD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0B2D9B1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phage SPβ</w:t>
            </w:r>
          </w:p>
        </w:tc>
      </w:tr>
      <w:tr w:rsidR="00A2725E" w:rsidRPr="008D3F9F" w14:paraId="040B02D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FF02D2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BSU_20380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4C01520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yorH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9B522C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504CBC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protein, phage SPβ</w:t>
            </w:r>
          </w:p>
        </w:tc>
      </w:tr>
      <w:tr w:rsidR="00A2725E" w:rsidRPr="008D3F9F" w14:paraId="65B1590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579A32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BSU_21270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1674612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yomP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9C04DD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31780DA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phage protein of unknown function, phage SPβ</w:t>
            </w:r>
          </w:p>
        </w:tc>
      </w:tr>
      <w:tr w:rsidR="00A2725E" w:rsidRPr="00880998" w14:paraId="67F58F3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5FB1175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BSU_01830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27D94E7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ndhF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6A4916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026B42F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putative NADH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dehydrogenase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prophage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 1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region</w:t>
            </w:r>
            <w:proofErr w:type="spellEnd"/>
          </w:p>
        </w:tc>
      </w:tr>
      <w:tr w:rsidR="00A2725E" w:rsidRPr="008D3F9F" w14:paraId="2029811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528430B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BSU_21140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344E818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yonC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2CBDAB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219304B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phage SPβ</w:t>
            </w:r>
          </w:p>
        </w:tc>
      </w:tr>
      <w:tr w:rsidR="00A2725E" w:rsidRPr="008D3F9F" w14:paraId="29F0DD7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34AB65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BSU_26827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1442C13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BSU_26827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FFA194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18A9175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4A244B9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186DD47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BSU_24080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487B7FD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bcd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4E51D7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24A7884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branched-chain amino acid dehydrogenase</w:t>
            </w:r>
          </w:p>
        </w:tc>
      </w:tr>
      <w:tr w:rsidR="00A2725E" w:rsidRPr="008D3F9F" w14:paraId="578D0B6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6D75798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BSU_21260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4EC3684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yomQ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983ABE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0B65B2E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tail phage assembly protein, phage SPβ</w:t>
            </w:r>
          </w:p>
        </w:tc>
      </w:tr>
      <w:tr w:rsidR="00A2725E" w:rsidRPr="008D3F9F" w14:paraId="7CA0CB7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58FC47B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BSU_21160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615704C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yonA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25F17F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7527381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phage SPβ</w:t>
            </w:r>
          </w:p>
        </w:tc>
      </w:tr>
      <w:tr w:rsidR="00A2725E" w:rsidRPr="00880998" w14:paraId="5747FDD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FAB462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BSU_04860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28AF855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conQ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09A0F8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153649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fr-FR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mobile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element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coupling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conjugation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protein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 VirD4</w:t>
            </w:r>
          </w:p>
        </w:tc>
      </w:tr>
      <w:tr w:rsidR="00A2725E" w:rsidRPr="008D3F9F" w14:paraId="072BE12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FE2891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BSU_20240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30B1D24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yorV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0DBE98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7F9B62D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nucleic acid binding protein, phage SPβ</w:t>
            </w:r>
          </w:p>
        </w:tc>
      </w:tr>
      <w:tr w:rsidR="00A2725E" w:rsidRPr="008D3F9F" w14:paraId="35CA42F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96918D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BSU_21190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FEAC62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yomX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CBF812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19CBAD7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phage SPβ</w:t>
            </w:r>
          </w:p>
        </w:tc>
      </w:tr>
      <w:tr w:rsidR="00A2725E" w:rsidRPr="008D3F9F" w14:paraId="33B82DE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B78A37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BSU_20480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4E234DD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yoqX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B6D190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364F92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function, SPβ phage</w:t>
            </w:r>
          </w:p>
        </w:tc>
      </w:tr>
      <w:tr w:rsidR="00A2725E" w:rsidRPr="008D3F9F" w14:paraId="259FA08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BC6E39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BSU_14390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81619C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fruK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2E7E62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7575072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fructose-1-phosphate kinase</w:t>
            </w:r>
          </w:p>
        </w:tc>
      </w:tr>
      <w:tr w:rsidR="00A2725E" w:rsidRPr="008D3F9F" w14:paraId="39F9DE5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7DF558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BSU_24070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4DE0219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buk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A763F4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156760D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branched-chain fatty-acid kinase</w:t>
            </w:r>
          </w:p>
        </w:tc>
      </w:tr>
      <w:tr w:rsidR="00A2725E" w:rsidRPr="008D3F9F" w14:paraId="0BA2682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1D43E3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BSU_26619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664D4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yrzO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526BB8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19F5F41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26BD4C4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08290C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BSU_04980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BF9491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yddI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575915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0A562B0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conserved protein of unknown function</w:t>
            </w:r>
          </w:p>
        </w:tc>
      </w:tr>
      <w:tr w:rsidR="00A2725E" w:rsidRPr="008D3F9F" w14:paraId="72FD420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72474D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BSU_20280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CA2702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yorR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EB4AC0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5437928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nucleotide kinase or triphosphate hydrolase, phage SPβ</w:t>
            </w:r>
          </w:p>
        </w:tc>
      </w:tr>
      <w:tr w:rsidR="00A2725E" w:rsidRPr="008D3F9F" w14:paraId="28E9B16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8DAB91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BSU_04870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79FCA51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nicK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C57350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  <w:hideMark/>
          </w:tcPr>
          <w:p w14:paraId="689B4D1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ICEBs1</w:t>
            </w: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mobile element: DNA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relaxase</w:t>
            </w:r>
            <w:proofErr w:type="spellEnd"/>
          </w:p>
        </w:tc>
      </w:tr>
      <w:tr w:rsidR="00A2725E" w:rsidRPr="008D3F9F" w14:paraId="26EF2132" w14:textId="77777777" w:rsidTr="009A3F88">
        <w:trPr>
          <w:trHeight w:val="20"/>
        </w:trPr>
        <w:tc>
          <w:tcPr>
            <w:tcW w:w="1610" w:type="dxa"/>
            <w:shd w:val="clear" w:color="auto" w:fill="E7E6E6" w:themeFill="background2"/>
            <w:noWrap/>
            <w:vAlign w:val="center"/>
          </w:tcPr>
          <w:p w14:paraId="2847261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E7E6E6" w:themeFill="background2"/>
            <w:noWrap/>
            <w:vAlign w:val="center"/>
          </w:tcPr>
          <w:p w14:paraId="4C8D154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shd w:val="clear" w:color="auto" w:fill="E7E6E6" w:themeFill="background2"/>
            <w:noWrap/>
            <w:vAlign w:val="center"/>
          </w:tcPr>
          <w:p w14:paraId="5B750A5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85" w:type="dxa"/>
            <w:gridSpan w:val="2"/>
            <w:shd w:val="clear" w:color="auto" w:fill="E7E6E6" w:themeFill="background2"/>
            <w:noWrap/>
            <w:vAlign w:val="center"/>
          </w:tcPr>
          <w:p w14:paraId="341BBB5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A2725E" w:rsidRPr="008D3F9F" w14:paraId="02512F3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ED9492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BSU_37360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0D8AD7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sboX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383ACF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D8E2C9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bacteriocin-like product</w:t>
            </w:r>
          </w:p>
        </w:tc>
      </w:tr>
      <w:tr w:rsidR="00A2725E" w:rsidRPr="008D3F9F" w14:paraId="1B3078B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F8D17C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BSU_misc_RNA_75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2D66CC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bsrF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7193C9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E36E65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3F66F04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D94EDB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BSU_11799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5702D0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yjzK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B7CD53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F0D619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1421C5C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B1D5DD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BSU_32990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0A6C15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mrgA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8545A0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70FCC6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metalloregulation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DNA-binding stress protein</w:t>
            </w:r>
          </w:p>
        </w:tc>
      </w:tr>
      <w:tr w:rsidR="00A2725E" w:rsidRPr="008D3F9F" w14:paraId="4C49147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EACC01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BSU_27030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4518AD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sacC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7494B2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1D3FAC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levanase</w:t>
            </w:r>
            <w:proofErr w:type="spellEnd"/>
          </w:p>
        </w:tc>
      </w:tr>
      <w:tr w:rsidR="00A2725E" w:rsidRPr="008D3F9F" w14:paraId="6785F8C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AA1EC9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BSU_35950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0FE703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rbsC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C24B90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7DA94A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ribose ABC transporter (permease)</w:t>
            </w:r>
          </w:p>
        </w:tc>
      </w:tr>
      <w:tr w:rsidR="00A2725E" w:rsidRPr="008D3F9F" w14:paraId="54A4BF1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9A6AF6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BSU_37180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AA407F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fadF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1D1764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BB25CF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iron-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sulphur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-binding reductase</w:t>
            </w:r>
          </w:p>
        </w:tc>
      </w:tr>
      <w:tr w:rsidR="00A2725E" w:rsidRPr="008D3F9F" w14:paraId="0D714E1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F4426B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BSU_32830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48DB4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fadA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B54C4B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E0C6AF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acetyl-CoA C-acyltransferase</w:t>
            </w:r>
          </w:p>
        </w:tc>
      </w:tr>
      <w:tr w:rsidR="00A2725E" w:rsidRPr="008D3F9F" w14:paraId="0B498A6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ECCBA1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BSU_33410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F0AFA7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yvgO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3385ED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49BE26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exported stress induced factor</w:t>
            </w:r>
          </w:p>
        </w:tc>
      </w:tr>
      <w:tr w:rsidR="00A2725E" w:rsidRPr="008D3F9F" w14:paraId="0174048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F4E402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BSU_04400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7FF98E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gsiB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39A422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FE93A7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stress protein glucose starvation induced</w:t>
            </w:r>
          </w:p>
        </w:tc>
      </w:tr>
      <w:tr w:rsidR="00A2725E" w:rsidRPr="008D3F9F" w14:paraId="1B83A35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ADF669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BSU_27070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76FB91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levD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41CDE4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2874C3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phosphotransferase system (PTS) fructose-specific enzyme IIA component</w:t>
            </w:r>
          </w:p>
        </w:tc>
      </w:tr>
      <w:tr w:rsidR="00A2725E" w:rsidRPr="00880998" w14:paraId="55B6554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41DED6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BSU_35960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B29DDD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rbsB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02F5A6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3AB826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ribose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 ABC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transporter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 (ribose-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binding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lipoprotein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)</w:t>
            </w:r>
          </w:p>
        </w:tc>
      </w:tr>
      <w:tr w:rsidR="00A2725E" w:rsidRPr="008D3F9F" w14:paraId="0BF0FF6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EF16A7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BSU_40660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E8D440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yybF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C766A6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5DC9FF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permease</w:t>
            </w:r>
          </w:p>
        </w:tc>
      </w:tr>
      <w:tr w:rsidR="00A2725E" w:rsidRPr="008D3F9F" w14:paraId="3FF8A86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782C8E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BSU_32820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F61AEB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fadE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1778A4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201892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acyl-CoA dehydrogenase (FAD dependent)</w:t>
            </w:r>
          </w:p>
        </w:tc>
      </w:tr>
      <w:tr w:rsidR="00A2725E" w:rsidRPr="008D3F9F" w14:paraId="7908B7E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161CA5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BSU_38560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F9C51A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licH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AF5830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7AFA99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6-phospho-beta-glucosidase</w:t>
            </w:r>
          </w:p>
        </w:tc>
      </w:tr>
      <w:tr w:rsidR="00A2725E" w:rsidRPr="008D3F9F" w14:paraId="664B929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E82FFE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BSU_36670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2A0917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csbD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4F8894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DB7FC0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stress response protein</w:t>
            </w:r>
          </w:p>
        </w:tc>
      </w:tr>
      <w:tr w:rsidR="00A2725E" w:rsidRPr="008D3F9F" w14:paraId="721BFC1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C42CD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BSU_38580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9D52E6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licC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26239F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D57F34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phosphotransferase system (PTS)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lichenan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-specific enzyme IIC component</w:t>
            </w:r>
          </w:p>
        </w:tc>
      </w:tr>
      <w:tr w:rsidR="00A2725E" w:rsidRPr="00880998" w14:paraId="242635C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6A4269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BSU_35940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269A6C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rbsA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A3103E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56F914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ribose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 ABC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transporter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 (ATP-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binding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protein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/>
              </w:rPr>
              <w:t>)</w:t>
            </w:r>
          </w:p>
        </w:tc>
      </w:tr>
      <w:tr w:rsidR="00A2725E" w:rsidRPr="008D3F9F" w14:paraId="73411E7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8E8ED7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BSU_38570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AEB3C4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licA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D7483A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9EA796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phosphotransferase system (PTS)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lichenan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-specific enzyme IIA component</w:t>
            </w:r>
          </w:p>
        </w:tc>
      </w:tr>
      <w:tr w:rsidR="00A2725E" w:rsidRPr="008D3F9F" w14:paraId="0230A89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439B8B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BSU_34920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56FC1B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hisG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B67214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E75A46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ATP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phosphoribosyltransferase</w:t>
            </w:r>
            <w:proofErr w:type="spellEnd"/>
          </w:p>
        </w:tc>
      </w:tr>
      <w:tr w:rsidR="00A2725E" w:rsidRPr="008D3F9F" w14:paraId="5990846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FC0399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BSU_08820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C6D369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katA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4D2F65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C418B7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vegetative catalase 1</w:t>
            </w:r>
          </w:p>
        </w:tc>
      </w:tr>
      <w:tr w:rsidR="00A2725E" w:rsidRPr="008D3F9F" w14:paraId="5814E7E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833A53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BSU_34910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056850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23B1B8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09C527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histidinol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dehydrogenase</w:t>
            </w:r>
          </w:p>
        </w:tc>
      </w:tr>
      <w:tr w:rsidR="00A2725E" w:rsidRPr="008D3F9F" w14:paraId="1441CD4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510D9F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BSU_27050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285AA4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levF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CE304D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C3DA72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phosphotransferase system (PTS) fructose-specific enzyme IIC component</w:t>
            </w:r>
          </w:p>
        </w:tc>
      </w:tr>
      <w:tr w:rsidR="00A2725E" w:rsidRPr="008D3F9F" w14:paraId="2CEFF88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B6D9F8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BSU_35920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78D930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rbsK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D4E21A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96CC5E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ribokinase</w:t>
            </w:r>
            <w:proofErr w:type="spellEnd"/>
          </w:p>
        </w:tc>
      </w:tr>
      <w:tr w:rsidR="00A2725E" w:rsidRPr="008D3F9F" w14:paraId="3D92E96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D1EC1F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BSU_32840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004EA6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fadN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7A1C6B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4521F9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bifunctional enoyl-CoA hydratase / 3-hydroxyacyl-CoA dehydrogenase</w:t>
            </w:r>
          </w:p>
        </w:tc>
      </w:tr>
      <w:tr w:rsidR="00A2725E" w:rsidRPr="008D3F9F" w14:paraId="2362A94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80FFBF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BSU_27040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8410DE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levG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2BEA64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6FE432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phosphotransferase system (PTS) fructose-specific enzyme IID component</w:t>
            </w:r>
          </w:p>
        </w:tc>
      </w:tr>
      <w:tr w:rsidR="00A2725E" w:rsidRPr="008D3F9F" w14:paraId="0D88813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B03C8A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BSU_39810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B36792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csbC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3D3958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71B4DE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metabolite transporter</w:t>
            </w:r>
          </w:p>
        </w:tc>
      </w:tr>
      <w:tr w:rsidR="00A2725E" w:rsidRPr="008D3F9F" w14:paraId="3538500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8D2F7B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BSU_34890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0754F2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F69EC0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D8F804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imidazole glycerol phosphate synthase, glutamine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amidotransferase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subunit</w:t>
            </w:r>
          </w:p>
        </w:tc>
      </w:tr>
      <w:tr w:rsidR="00A2725E" w:rsidRPr="00880998" w14:paraId="4B33DC7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C62CD5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BSU_35910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56BA62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rbsR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DD1ADB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002EC6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ribose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operon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repressor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LacI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family, D-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ribose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)</w:t>
            </w:r>
          </w:p>
        </w:tc>
      </w:tr>
      <w:tr w:rsidR="00A2725E" w:rsidRPr="008D3F9F" w14:paraId="2BEF1E0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F9ECD0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BSU_27060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A2B632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levE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D88779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7607ED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phosphotransferase system (PTS) fructose-specific enzyme IIB component</w:t>
            </w:r>
          </w:p>
        </w:tc>
      </w:tr>
      <w:tr w:rsidR="00A2725E" w:rsidRPr="008D3F9F" w14:paraId="1609F59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F5ED7A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BSU_33240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48483A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oxdC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ABB70E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3E7934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oxalate decarboxylase</w:t>
            </w:r>
          </w:p>
        </w:tc>
      </w:tr>
      <w:tr w:rsidR="00A2725E" w:rsidRPr="008D3F9F" w14:paraId="016F7F3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71E8F6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BSU_40070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A6F053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gntP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0287A7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BEF968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gluconate/proton permease</w:t>
            </w:r>
          </w:p>
        </w:tc>
      </w:tr>
      <w:tr w:rsidR="00A2725E" w:rsidRPr="008D3F9F" w14:paraId="374F456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D6FE1E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BSU_35970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839557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ywsB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A90D50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149CD2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cell wall binding enzyme</w:t>
            </w:r>
          </w:p>
        </w:tc>
      </w:tr>
      <w:tr w:rsidR="00A2725E" w:rsidRPr="008D3F9F" w14:paraId="0AC21FA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72749B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BSU_34900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9444A5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BE41F6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99596A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imidazoleglycerol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-phosphate dehydratase [Mn(II)-dependent]</w:t>
            </w:r>
          </w:p>
        </w:tc>
      </w:tr>
      <w:tr w:rsidR="00A2725E" w:rsidRPr="008D3F9F" w14:paraId="27F1B02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445E57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BSU_13160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882151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ohrB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16F4ED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6319A1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organic hydroperoxide resistance reductase B</w:t>
            </w:r>
          </w:p>
        </w:tc>
      </w:tr>
      <w:tr w:rsidR="00A2725E" w:rsidRPr="008D3F9F" w14:paraId="7D7B99C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DFFF12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BSU_33810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ED26FD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opuCC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A19072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D338B8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glycine betaine/carnitine/choline/choline sulfate ABC transporter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osmoprotectant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-binding lipoprotein)</w:t>
            </w:r>
          </w:p>
        </w:tc>
      </w:tr>
      <w:tr w:rsidR="00A2725E" w:rsidRPr="008D3F9F" w14:paraId="66826F8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9C7067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BSU_35930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34FCC4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rbsD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75CEA2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290C27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D-ribose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pyranase</w:t>
            </w:r>
            <w:proofErr w:type="spellEnd"/>
          </w:p>
        </w:tc>
      </w:tr>
      <w:tr w:rsidR="00A2725E" w:rsidRPr="008D3F9F" w14:paraId="4DC7C9E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4FD95B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BSU_33820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F664B9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opuCB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2701C6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1FE8F2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glycine betaine/carnitine/choline/choline sulfate ABC transporter (promiscuous permease)</w:t>
            </w:r>
          </w:p>
        </w:tc>
      </w:tr>
      <w:tr w:rsidR="00A2725E" w:rsidRPr="008D3F9F" w14:paraId="6A47D12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49975D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BSU_04380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E4B7C0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ydaT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0E2AD4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31D68B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03C705B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02EECB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BSU_02110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33C051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ybyB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09C30A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304373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2D4EDCC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532CA9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BSU_40060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892FAE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gntK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9AFD63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9B9F09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D-gluconate kinase</w:t>
            </w:r>
          </w:p>
        </w:tc>
      </w:tr>
      <w:tr w:rsidR="00A2725E" w:rsidRPr="008D3F9F" w14:paraId="5EBD80E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57923B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BSU_08570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35C511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yfhK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79FB3E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4C46E0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exported protein</w:t>
            </w:r>
          </w:p>
        </w:tc>
      </w:tr>
      <w:tr w:rsidR="00A2725E" w:rsidRPr="008D3F9F" w14:paraId="5DD7D6F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706AB2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BSU_34930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5E1E35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hisZ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5DA91F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D1D732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histidyl-tRNA synthetase-like subunit of ATP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phophoribosyltransferase</w:t>
            </w:r>
            <w:proofErr w:type="spellEnd"/>
          </w:p>
        </w:tc>
      </w:tr>
      <w:tr w:rsidR="00A2725E" w:rsidRPr="008D3F9F" w14:paraId="60FC309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C5EB13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BSU_34870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7C1BC5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E6306E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80CE00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imidazole glycerol phosphate synthase subunit</w:t>
            </w:r>
          </w:p>
        </w:tc>
      </w:tr>
      <w:tr w:rsidR="00A2725E" w:rsidRPr="008D3F9F" w14:paraId="7702D30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5E19B0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BSU_38590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B0430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licB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AB3855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4100E5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phosphotransferase system (PTS)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lichenan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-specific enzyme IIB component</w:t>
            </w:r>
          </w:p>
        </w:tc>
      </w:tr>
      <w:tr w:rsidR="00A2725E" w:rsidRPr="008D3F9F" w14:paraId="2628D8B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265BE6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BSU_39840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4475F8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yxbG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12952A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955A85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oxidoreductase</w:t>
            </w:r>
          </w:p>
        </w:tc>
      </w:tr>
      <w:tr w:rsidR="00A2725E" w:rsidRPr="008D3F9F" w14:paraId="23CA5A6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80FCC8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BSU_33830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1258F1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opuCA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8F016F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DAEBE6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glycine betaine/carnitine/choline/choline sulfate ABC transporter (ATP-binding protein)</w:t>
            </w:r>
          </w:p>
        </w:tc>
      </w:tr>
      <w:tr w:rsidR="00A2725E" w:rsidRPr="008D3F9F" w14:paraId="3636B2D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4FA8F4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BSU_37170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B57BF0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acdA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047814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2363FB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acyl-CoA dehydrogenase</w:t>
            </w:r>
          </w:p>
        </w:tc>
      </w:tr>
      <w:tr w:rsidR="00A2725E" w:rsidRPr="008D3F9F" w14:paraId="58F63AD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B786CE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BSU_30260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5F7931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msmR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5D3C9A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8EAF64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regulator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LacI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family)</w:t>
            </w:r>
          </w:p>
        </w:tc>
      </w:tr>
      <w:tr w:rsidR="00A2725E" w:rsidRPr="008D3F9F" w14:paraId="7255CEA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93BFD0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BSU_33800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D67EFB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opuCD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763C2B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93145F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glycine betaine/carnitine/choline/choline sulfate ABC transporter (promiscuous permease)</w:t>
            </w:r>
          </w:p>
        </w:tc>
      </w:tr>
      <w:tr w:rsidR="00A2725E" w:rsidRPr="008D3F9F" w14:paraId="1B1ADB9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0E59FE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BSU_03320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43352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nasB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FDEC7D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0A528C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assimilatory nitrate reductase (electron transfer subunit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NasB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2725E" w:rsidRPr="008D3F9F" w14:paraId="58CD506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0674CF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BSU_04730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6010F3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sigB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1B1057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F2AD22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RNA polymerase sigma-37 factor (sigma(B))</w:t>
            </w:r>
          </w:p>
        </w:tc>
      </w:tr>
      <w:tr w:rsidR="00A2725E" w:rsidRPr="008D3F9F" w14:paraId="5FFCBAD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79158D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BSU_04740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E0A853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rsbX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4A4E5D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512741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serine phosphatase</w:t>
            </w:r>
          </w:p>
        </w:tc>
      </w:tr>
      <w:tr w:rsidR="00A2725E" w:rsidRPr="008D3F9F" w14:paraId="217A854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D97FF1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BSU_07550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B22691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yflT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226F09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AE800F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heat stress induced protein</w:t>
            </w:r>
          </w:p>
        </w:tc>
      </w:tr>
      <w:tr w:rsidR="00A2725E" w:rsidRPr="008D3F9F" w14:paraId="428D4FD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457314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BSU_38810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00A7E1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msmX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D94C1D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EDCAAB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multiple sugar (maltodextrins) transporter ATP-binding protein</w:t>
            </w:r>
          </w:p>
        </w:tc>
      </w:tr>
      <w:tr w:rsidR="00A2725E" w:rsidRPr="008D3F9F" w14:paraId="7B3A6D4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23D01D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BSU_34860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97D407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hisIE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51E21F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00AD92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bifunctional phosphoribosyl-AMP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cyclohydrolase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phosphoribosyl-ATP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pyrophosphohydrolase</w:t>
            </w:r>
            <w:proofErr w:type="spellEnd"/>
          </w:p>
        </w:tc>
      </w:tr>
      <w:tr w:rsidR="00A2725E" w:rsidRPr="008D3F9F" w14:paraId="0CF4DD8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B7E7BF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BSU_39050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E67218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katE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57E0D9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FDD042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catalase 2</w:t>
            </w:r>
          </w:p>
        </w:tc>
      </w:tr>
      <w:tr w:rsidR="00A2725E" w:rsidRPr="008D3F9F" w14:paraId="414EE25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8E4497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BSU_33239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8E2E22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yvrJ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30B959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E759E8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factor involved in oxalate decarboxylase expression</w:t>
            </w:r>
          </w:p>
        </w:tc>
      </w:tr>
      <w:tr w:rsidR="00A2725E" w:rsidRPr="008D3F9F" w14:paraId="4C7E92B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A4D891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BSU_28780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B90B8E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araD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A13552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2B7B3E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L-ribulose-5-phosphate 4-epimerase</w:t>
            </w:r>
          </w:p>
        </w:tc>
      </w:tr>
      <w:tr w:rsidR="00A2725E" w:rsidRPr="008D3F9F" w14:paraId="57B1570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ECF6DD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BSU_27786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6B5B88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BSU_27786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474202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6034D1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4457F01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964820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BSU_04370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FDE3D1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ydaS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BDB35D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3AD245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15208EC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CA2EEC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BSU_07920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1AE761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chaA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CF56D0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E649E7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H+/Ca2+ antiporter</w:t>
            </w:r>
          </w:p>
        </w:tc>
      </w:tr>
      <w:tr w:rsidR="00A2725E" w:rsidRPr="008D3F9F" w14:paraId="287D1EC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D11533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BSU_04360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CB1207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mntH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2367E3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F95FFA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proton-coupled manganese transporter</w:t>
            </w:r>
          </w:p>
        </w:tc>
      </w:tr>
      <w:tr w:rsidR="00A2725E" w:rsidRPr="008D3F9F" w14:paraId="519EF59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31391B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BSU_34880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0C9DA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hisA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ADF4C9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38B49E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phosphoribosylformimino-5-aminoimidazole carboxamide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ribotide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isomerase</w:t>
            </w:r>
          </w:p>
        </w:tc>
      </w:tr>
      <w:tr w:rsidR="00A2725E" w:rsidRPr="008D3F9F" w14:paraId="16AD559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A3F7C9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BSU_04340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09A85B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poxB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307A7E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7C1F3A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acetyl-phosphate generating pyruvate oxidase</w:t>
            </w:r>
          </w:p>
        </w:tc>
      </w:tr>
      <w:tr w:rsidR="00A2725E" w:rsidRPr="008D3F9F" w14:paraId="4EB3BBD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2B9485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BSU_27035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919EEB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BSU_27035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2E73DD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C3C41C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15B3B7F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03922E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BSU_40100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AFDF4C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ahpF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BA45AD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B3E078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alkyl hydroperoxide reductase (large subunit)</w:t>
            </w:r>
          </w:p>
        </w:tc>
      </w:tr>
      <w:tr w:rsidR="00A2725E" w:rsidRPr="008D3F9F" w14:paraId="33E9B61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AA4294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BSU_24770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6CFB63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mgsR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98E7C1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A3BD1B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regulator of stress</w:t>
            </w:r>
          </w:p>
        </w:tc>
      </w:tr>
      <w:tr w:rsidR="00A2725E" w:rsidRPr="008D3F9F" w14:paraId="62BABFA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7FAA0C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BSU_18520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4F72D7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yoxB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997FE0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6F93D8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4EB1E13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15778C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BSU_33230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3C167F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sigO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DBDA03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EB7DD4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alternative sigma factor</w:t>
            </w:r>
          </w:p>
        </w:tc>
      </w:tr>
      <w:tr w:rsidR="00A2725E" w:rsidRPr="008D3F9F" w14:paraId="275A612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918BED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BSU_40000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55DEDC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yxnA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F77196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716236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oxidoreductase</w:t>
            </w:r>
          </w:p>
        </w:tc>
      </w:tr>
      <w:tr w:rsidR="00A2725E" w:rsidRPr="008D3F9F" w14:paraId="25E17AD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14E949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BSU_30280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EA7939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msmF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DD5D1D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EDED6C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carbohydrate ABC transporter (permease)</w:t>
            </w:r>
          </w:p>
        </w:tc>
      </w:tr>
      <w:tr w:rsidR="00A2725E" w:rsidRPr="008D3F9F" w14:paraId="2F266B5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631491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BSU_28770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BCDD4C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araL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26936A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96191E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glycolytic and pentose phosphate intermediates phosphatase</w:t>
            </w:r>
          </w:p>
        </w:tc>
      </w:tr>
      <w:tr w:rsidR="00A2725E" w:rsidRPr="008D3F9F" w14:paraId="69576EF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FEF983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BSU_07750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5AFE3C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yflA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7C31DB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356F08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aminoacid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transporter</w:t>
            </w:r>
          </w:p>
        </w:tc>
      </w:tr>
      <w:tr w:rsidR="00A2725E" w:rsidRPr="008D3F9F" w14:paraId="7C18336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A48216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BSU_09530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C35CD4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akrN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70FD48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5586B4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aldo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/keto reductase specific for NADPH, protects against methylglyoxal</w:t>
            </w:r>
          </w:p>
        </w:tc>
      </w:tr>
      <w:tr w:rsidR="00A2725E" w:rsidRPr="008D3F9F" w14:paraId="3058F07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7798BA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BSU_13850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CEF623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pfeT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6974B3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52E680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Fe(II) efflux transporter possibly involved in copper(II) uptake</w:t>
            </w:r>
          </w:p>
        </w:tc>
      </w:tr>
      <w:tr w:rsidR="00A2725E" w:rsidRPr="008D3F9F" w14:paraId="786DD5E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F0CDF1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BSU_03780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BD840F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phrC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242018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940724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secreted regulator of the activity of phosphatase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RapC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competence and sporulation stimulating factor (CSF)</w:t>
            </w:r>
          </w:p>
        </w:tc>
      </w:tr>
      <w:tr w:rsidR="00A2725E" w:rsidRPr="008D3F9F" w14:paraId="32DB0F0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8B3FF4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BSU_38180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C54D9C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ywzA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E3272D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06D798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512CE7D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8DC25D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BSU_39270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0A42F4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bglP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5B5800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EFDFF0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phosphotransferase system (PTS) beta-glucoside-specific enzyme IIBCA component</w:t>
            </w:r>
          </w:p>
        </w:tc>
      </w:tr>
      <w:tr w:rsidR="00A2725E" w:rsidRPr="008D3F9F" w14:paraId="7AC8A27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2C6DD1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BSU_33222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21CF88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rsoA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C78055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372162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regulator of sigma-O</w:t>
            </w:r>
          </w:p>
        </w:tc>
      </w:tr>
      <w:tr w:rsidR="00A2725E" w:rsidRPr="008D3F9F" w14:paraId="5C4B799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E0CC5F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BSU_28520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B131A0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etfA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6DB3AA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36672B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electron transfer flavoprotein (alpha subunit)</w:t>
            </w:r>
          </w:p>
        </w:tc>
      </w:tr>
      <w:tr w:rsidR="00A2725E" w:rsidRPr="008D3F9F" w14:paraId="1B0B9F3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685A9D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BSU_04039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0D2931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yczO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961093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AAA1C4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1650A3F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7E7EF8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BSU_29780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7DBD84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ytxG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8048F9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20509A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stress protein</w:t>
            </w:r>
          </w:p>
        </w:tc>
      </w:tr>
      <w:tr w:rsidR="00A2725E" w:rsidRPr="008D3F9F" w14:paraId="38437EA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EAFE39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BSU_30270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CBB486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msmE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7D4D5B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B174F2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multiple sugar-binding lipoprotein</w:t>
            </w:r>
          </w:p>
        </w:tc>
      </w:tr>
      <w:tr w:rsidR="00A2725E" w:rsidRPr="008D3F9F" w14:paraId="7C47897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05F9CF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BSU_38240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F14D18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vbfA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CB7B55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EB4770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acetate Na+-dependent symporter subunit involved in volatile signal for biofilm formation</w:t>
            </w:r>
          </w:p>
        </w:tc>
      </w:tr>
      <w:tr w:rsidR="00A2725E" w:rsidRPr="008D3F9F" w14:paraId="107B29F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F712AA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BSU_28760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37DA70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egsA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67D7C0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70BF32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sn-glycerol-1-phosphate dehydrogenase [NAD+] (catabolic)</w:t>
            </w:r>
          </w:p>
        </w:tc>
      </w:tr>
      <w:tr w:rsidR="00A2725E" w:rsidRPr="00880998" w14:paraId="04A9B53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00658B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BSU_28810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E86A98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abnA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F23086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E05EED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arabinan-endo-1,5-alpha-L-arabinase</w:t>
            </w:r>
          </w:p>
        </w:tc>
      </w:tr>
      <w:tr w:rsidR="00A2725E" w:rsidRPr="008D3F9F" w14:paraId="5479429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D9A789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BSU_12170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A102E3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yjgD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9CAB2C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03A37B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3D5E609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AFDBC5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BSU_09870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32FDB2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khtS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DF851A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A6204C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K+/H+ antiporter for K+ efflux</w:t>
            </w:r>
          </w:p>
        </w:tc>
      </w:tr>
      <w:tr w:rsidR="00A2725E" w:rsidRPr="008D3F9F" w14:paraId="7DBD700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8AB9AC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BSU_29770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A5E9B8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ytxH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A81DAA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2ADB9C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76BA104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77F506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BSU_28750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A3C382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araN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34283D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9C7880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sugar-binding lipoprotein</w:t>
            </w:r>
          </w:p>
        </w:tc>
      </w:tr>
      <w:tr w:rsidR="00A2725E" w:rsidRPr="008D3F9F" w14:paraId="5F69D33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B0EE2A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BSU_07800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5194A4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treP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6434F1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F3D581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phosphotransferase system (PTS) trehalose-specific enzyme IIBC component</w:t>
            </w:r>
          </w:p>
        </w:tc>
      </w:tr>
      <w:tr w:rsidR="00A2725E" w:rsidRPr="00880998" w14:paraId="4AFE8F7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9D96CF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BSU_12160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535A36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yjgC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5CAB3D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C60DCA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putative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molybdoenzyme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, putative formate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dehydrogenase</w:t>
            </w:r>
            <w:proofErr w:type="spellEnd"/>
          </w:p>
        </w:tc>
      </w:tr>
      <w:tr w:rsidR="00A2725E" w:rsidRPr="008D3F9F" w14:paraId="0E41CBE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2D2D86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BSU_07900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DC4607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rbn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1B4F9B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6DD98F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ribonuclease BN</w:t>
            </w:r>
          </w:p>
        </w:tc>
      </w:tr>
      <w:tr w:rsidR="00A2725E" w:rsidRPr="008D3F9F" w14:paraId="52F23C2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D38B2D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BSU_02840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331ABF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ycdG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39FC02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29AAD2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oligo-carbohydrate hydrolase</w:t>
            </w:r>
          </w:p>
        </w:tc>
      </w:tr>
      <w:tr w:rsidR="00A2725E" w:rsidRPr="008D3F9F" w14:paraId="16BCF4A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1F9EBA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BSU_02830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BD300F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ycdF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8D921F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CF965A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oxidoreductase</w:t>
            </w:r>
          </w:p>
        </w:tc>
      </w:tr>
      <w:tr w:rsidR="00A2725E" w:rsidRPr="008D3F9F" w14:paraId="1E021F5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A03A89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BSU_09690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96708C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nhaX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0C8EAB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6E2988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stress response protein,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UspA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</w:t>
            </w:r>
          </w:p>
        </w:tc>
      </w:tr>
      <w:tr w:rsidR="00A2725E" w:rsidRPr="00880998" w14:paraId="06B0331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2789A6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BSU_39260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7C846C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bglH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950D0B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C6480D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aryl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phospho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-beta-d-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glucosidase</w:t>
            </w:r>
            <w:proofErr w:type="spellEnd"/>
          </w:p>
        </w:tc>
      </w:tr>
      <w:tr w:rsidR="00A2725E" w:rsidRPr="008D3F9F" w14:paraId="74CBF5F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0A5CC6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BSU_30290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39F88B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msmG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A4C097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2146DF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maltose and multiple sugars ABC transporter (permease)</w:t>
            </w:r>
          </w:p>
        </w:tc>
      </w:tr>
      <w:tr w:rsidR="00A2725E" w:rsidRPr="008D3F9F" w14:paraId="5FB4DF8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FA734D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BSU_40090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CA39DC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ahpC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BE8F4E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307DCF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alkyl hydroperoxide reductase (small subunit)</w:t>
            </w:r>
          </w:p>
        </w:tc>
      </w:tr>
      <w:tr w:rsidR="00A2725E" w:rsidRPr="008D3F9F" w14:paraId="208C8B0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8EFF1D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BSU_33940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81CE37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gapA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74F7F2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FCE187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glyceraldehyde-3-phosphate dehydrogenase (NAD-dependent, glycolytic)</w:t>
            </w:r>
          </w:p>
        </w:tc>
      </w:tr>
      <w:tr w:rsidR="00A2725E" w:rsidRPr="008D3F9F" w14:paraId="683DAF3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ABD8B3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BSU_38430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491AAD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gspA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354FF3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ECF780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glycosyl transferase (general stress protein)</w:t>
            </w:r>
          </w:p>
        </w:tc>
      </w:tr>
      <w:tr w:rsidR="00A2725E" w:rsidRPr="008D3F9F" w14:paraId="0BC81D2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176B92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BSU_29760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2AACD0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brxJ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D88BC5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1AF43C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bacilliredoxin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involved in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debacillithiolation</w:t>
            </w:r>
            <w:proofErr w:type="spellEnd"/>
          </w:p>
        </w:tc>
      </w:tr>
      <w:tr w:rsidR="00A2725E" w:rsidRPr="008D3F9F" w14:paraId="0D8C842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712742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BSU_40050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9FEA4A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gntR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8FE919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925787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regulator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GntR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-gluconate)</w:t>
            </w:r>
          </w:p>
        </w:tc>
      </w:tr>
      <w:tr w:rsidR="00A2725E" w:rsidRPr="008D3F9F" w14:paraId="6A3C04B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2B72BE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BSU_18380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81C254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iseA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ACF890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6C9E3F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inhibitor of DL-endopeptidases involved in cell-separation</w:t>
            </w:r>
          </w:p>
        </w:tc>
      </w:tr>
      <w:tr w:rsidR="00A2725E" w:rsidRPr="008D3F9F" w14:paraId="38C0E93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B8E26A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BSU_39400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76E327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pdp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9927F2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424F46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pyrimidine-nucleoside phosphorylase</w:t>
            </w:r>
          </w:p>
        </w:tc>
      </w:tr>
      <w:tr w:rsidR="00A2725E" w:rsidRPr="008D3F9F" w14:paraId="557DF62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BBF95A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BSU_40080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FDC399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gntZ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E9A82F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89E21A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6-phosphogluconate dehydrogenase (NAD+-dependent)</w:t>
            </w:r>
          </w:p>
        </w:tc>
      </w:tr>
      <w:tr w:rsidR="00A2725E" w:rsidRPr="008D3F9F" w14:paraId="0D557A9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C594B5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BSU_10270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8AC87F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lcfB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DE931D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62A3C3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long-chain fatty-acid-CoA ligase (degradative)</w:t>
            </w:r>
          </w:p>
        </w:tc>
      </w:tr>
      <w:tr w:rsidR="00A2725E" w:rsidRPr="008D3F9F" w14:paraId="3AB2EE4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34C3CC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BSU_14060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EC3B2C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fadH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4AE16A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5A8759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2,4-dienoyl-CoA reductase</w:t>
            </w:r>
          </w:p>
        </w:tc>
      </w:tr>
      <w:tr w:rsidR="00A2725E" w:rsidRPr="008D3F9F" w14:paraId="19A1472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D6AFE6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BSU_09860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CAE26C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khtT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0139D0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B7B05F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K+/H+ antiporter for K+ efflux</w:t>
            </w:r>
          </w:p>
        </w:tc>
      </w:tr>
      <w:tr w:rsidR="00A2725E" w:rsidRPr="00880998" w14:paraId="1DD8E7A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B32616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BSU_14590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6CF90E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pdhB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3F6914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5306D2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pyruvate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dehydrogenase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(E1 beta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subunit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)</w:t>
            </w:r>
          </w:p>
        </w:tc>
      </w:tr>
      <w:tr w:rsidR="00A2725E" w:rsidRPr="008D3F9F" w14:paraId="2E4F5B3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53CEEF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BSU_07930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DA8D4D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yfkD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0F95AA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91679E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112AB43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56B7E6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BSU_33900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7DD60C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eno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2D69BF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E294AE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enolase</w:t>
            </w:r>
          </w:p>
        </w:tc>
      </w:tr>
      <w:tr w:rsidR="00A2725E" w:rsidRPr="00880998" w14:paraId="1B604EE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E518DE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BSU_09850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9BDDFE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khtU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442E2C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503BC6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proton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/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potassium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antiporter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methylglyoxal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resistance</w:t>
            </w:r>
            <w:proofErr w:type="spellEnd"/>
          </w:p>
        </w:tc>
      </w:tr>
      <w:tr w:rsidR="00A2725E" w:rsidRPr="008D3F9F" w14:paraId="6932FD0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8C0D62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BSU_28740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8E574C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araP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5BD0C5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08F6C1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arabinose/arabinan permease</w:t>
            </w:r>
          </w:p>
        </w:tc>
      </w:tr>
      <w:tr w:rsidR="00A2725E" w:rsidRPr="008D3F9F" w14:paraId="07E6367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4210E3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BSU_28790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32B41A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araB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D8360B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4212DC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ribulokinase</w:t>
            </w:r>
            <w:proofErr w:type="spellEnd"/>
          </w:p>
        </w:tc>
      </w:tr>
      <w:tr w:rsidR="00A2725E" w:rsidRPr="008D3F9F" w14:paraId="4F07A5F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5C325E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BSU_03990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A92DAA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mtlD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EDA0AA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DD8BE4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mannitol-1-phosphate 5-dehydrogenase</w:t>
            </w:r>
          </w:p>
        </w:tc>
      </w:tr>
      <w:tr w:rsidR="00A2725E" w:rsidRPr="008D3F9F" w14:paraId="43B21E9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377EE1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BSU_33910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AF4F87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pgm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2EDA60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2084E5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phosphoglycerate mutase</w:t>
            </w:r>
          </w:p>
        </w:tc>
      </w:tr>
      <w:tr w:rsidR="00A2725E" w:rsidRPr="008D3F9F" w14:paraId="1CEA713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34DA16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BSU_33420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43534D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nhaK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8383EA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0C912F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Na+/H+ antiporter</w:t>
            </w:r>
          </w:p>
        </w:tc>
      </w:tr>
      <w:tr w:rsidR="00A2725E" w:rsidRPr="008D3F9F" w14:paraId="10D08E8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905334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BSU_07880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78BFEE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yfkJ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0BEF04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813F5F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protein-tyrosine-phosphatase</w:t>
            </w:r>
          </w:p>
        </w:tc>
      </w:tr>
      <w:tr w:rsidR="00A2725E" w:rsidRPr="008D3F9F" w14:paraId="7869E27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BF7A90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BSU_08200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71D4EC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malP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A64408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30D184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phosphotransferase system (PTS) maltose-specific enzyme IICB component</w:t>
            </w:r>
          </w:p>
        </w:tc>
      </w:tr>
      <w:tr w:rsidR="00A2725E" w:rsidRPr="008D3F9F" w14:paraId="251AD55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122CF2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BSU_28540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F7284E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fadB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7617B6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1C8881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enoyl-CoA hydratase</w:t>
            </w:r>
          </w:p>
        </w:tc>
      </w:tr>
      <w:tr w:rsidR="00A2725E" w:rsidRPr="008D3F9F" w14:paraId="1FFB0F4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17760C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BSU_30300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BC82A3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melA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907CF0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B9F0E7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alpha-D-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galactoside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galactohydrolase</w:t>
            </w:r>
            <w:proofErr w:type="spellEnd"/>
          </w:p>
        </w:tc>
      </w:tr>
      <w:tr w:rsidR="00A2725E" w:rsidRPr="008D3F9F" w14:paraId="2794134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D84D54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BSU_15100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BF5F1A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ylbP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543B79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1E69FF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acetyltransferase</w:t>
            </w:r>
          </w:p>
        </w:tc>
      </w:tr>
      <w:tr w:rsidR="00A2725E" w:rsidRPr="008D3F9F" w14:paraId="1BC0F5E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6B4ACB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BSU_28720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C52B01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abfA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B3B14E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49D25D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alpha-L-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arabinofuranosidase</w:t>
            </w:r>
            <w:proofErr w:type="spellEnd"/>
          </w:p>
        </w:tc>
      </w:tr>
      <w:tr w:rsidR="00A2725E" w:rsidRPr="008D3F9F" w14:paraId="5E60091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4A782F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BSU_08100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95890A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acoR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5B23CB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1D047D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regulator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AcoR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-acetoin)</w:t>
            </w:r>
          </w:p>
        </w:tc>
      </w:tr>
      <w:tr w:rsidR="00A2725E" w:rsidRPr="008D3F9F" w14:paraId="7C81608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54ACF3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BSU_35080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1FB57F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pchR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26AEF1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B63BE1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transcriptional regulator for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pulcherriminic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acid synthesis</w:t>
            </w:r>
          </w:p>
        </w:tc>
      </w:tr>
      <w:tr w:rsidR="00A2725E" w:rsidRPr="008D3F9F" w14:paraId="54585C2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A61473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BSU_04190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0F665C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ydaD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7AC01E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CD1B6A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dehydrogenase</w:t>
            </w:r>
          </w:p>
        </w:tc>
      </w:tr>
      <w:tr w:rsidR="00A2725E" w:rsidRPr="008D3F9F" w14:paraId="7362B11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CD38B2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BSU_03300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A8E01E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nasD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4EADCB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123543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assimilatory nitrite reductase subunit</w:t>
            </w:r>
          </w:p>
        </w:tc>
      </w:tr>
      <w:tr w:rsidR="00A2725E" w:rsidRPr="008D3F9F" w14:paraId="30358F3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C30F44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BSU_39250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D1947A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yxiE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DDE9A0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FC8AA2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phosphate starvation protein (universal stress protein A family)</w:t>
            </w:r>
          </w:p>
        </w:tc>
      </w:tr>
      <w:tr w:rsidR="00A2725E" w:rsidRPr="008D3F9F" w14:paraId="646CBD3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1C4D98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BSU_07810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7DAA72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treA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A4B4E1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5FFE12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trehalose-6-phosphate hydrolase</w:t>
            </w:r>
          </w:p>
        </w:tc>
      </w:tr>
      <w:tr w:rsidR="00A2725E" w:rsidRPr="00880998" w14:paraId="0DA300E0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AA3444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BSU_14580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47FA0E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pdhA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F4C857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5A95EB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pyruvate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dehydrogenase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(E1 alpha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subunit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/>
              </w:rPr>
              <w:t>)</w:t>
            </w:r>
          </w:p>
        </w:tc>
      </w:tr>
      <w:tr w:rsidR="00A2725E" w:rsidRPr="008D3F9F" w14:paraId="661CAD28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16550E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BSU_28730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6DDFC0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araQ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D1B266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59E5481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arabinose/arabinan permease</w:t>
            </w:r>
          </w:p>
        </w:tc>
      </w:tr>
      <w:tr w:rsidR="00A2725E" w:rsidRPr="008D3F9F" w14:paraId="2438A876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52BBEA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BSU_07850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A3D244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sufLB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6A62A3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FAD3E3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general stress protein 18,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deglycase</w:t>
            </w:r>
            <w:proofErr w:type="spellEnd"/>
          </w:p>
        </w:tc>
      </w:tr>
      <w:tr w:rsidR="00A2725E" w:rsidRPr="008D3F9F" w14:paraId="3921652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CA3809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BSU_40110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7893D3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bglA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6FEDD8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A841B8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aryl-6-phospho-beta-glucosidase</w:t>
            </w:r>
          </w:p>
        </w:tc>
      </w:tr>
      <w:tr w:rsidR="00A2725E" w:rsidRPr="008D3F9F" w14:paraId="06D89AB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131A7B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BSU_03981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8FAD8B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mtlA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A58ACC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6E97FC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phosphotransferase system (PTS) mannitol-specific enzyme IICB component</w:t>
            </w:r>
          </w:p>
        </w:tc>
      </w:tr>
      <w:tr w:rsidR="00A2725E" w:rsidRPr="008D3F9F" w14:paraId="7FB3C84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EB41DA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BSU_28550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EE2218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fadR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42C0E2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928DD0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transcriptional regulator of fatty acids degradation</w:t>
            </w:r>
          </w:p>
        </w:tc>
      </w:tr>
      <w:tr w:rsidR="00A2725E" w:rsidRPr="008D3F9F" w14:paraId="6184CBD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F17463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BSU_39040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AEDF16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yxiS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553614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AC6A3B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7373030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E8E230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BSU_18510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DE25E1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yoxC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03F978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2A5F34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transition-dependent and sulfur-related metabolism protein</w:t>
            </w:r>
          </w:p>
        </w:tc>
      </w:tr>
      <w:tr w:rsidR="00A2725E" w:rsidRPr="008D3F9F" w14:paraId="672AFC3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E48C0C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BSU_28530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819191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etfB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5E37B8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307393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electron transfer flavoprotein (beta subunit)</w:t>
            </w:r>
          </w:p>
        </w:tc>
      </w:tr>
      <w:tr w:rsidR="00A2725E" w:rsidRPr="008D3F9F" w14:paraId="388A0EF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71BF41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BSU_09880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6703C8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yhaR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ACF9C3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9A84C7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dehydratase / isomerase</w:t>
            </w:r>
          </w:p>
        </w:tc>
      </w:tr>
      <w:tr w:rsidR="00A2725E" w:rsidRPr="008D3F9F" w14:paraId="0C6311B5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36D6AE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BSU_33920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7AC0BB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tpiA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E49805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4CD207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triose phosphate isomerase</w:t>
            </w:r>
          </w:p>
        </w:tc>
      </w:tr>
      <w:tr w:rsidR="00A2725E" w:rsidRPr="008D3F9F" w14:paraId="7474342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FAB012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BSU_04720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E57278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rsbW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09540E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8E7174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switch protein/serine kinase and anti-sigma factor </w:t>
            </w:r>
          </w:p>
        </w:tc>
      </w:tr>
      <w:tr w:rsidR="00A2725E" w:rsidRPr="008D3F9F" w14:paraId="1B381F8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9020C6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BSU_39720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EA2502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iolE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3E9399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55223E6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scyllo-inosose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dehydratase</w:t>
            </w:r>
          </w:p>
        </w:tc>
      </w:tr>
      <w:tr w:rsidR="00A2725E" w:rsidRPr="008D3F9F" w14:paraId="737AA89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31F146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BSU_10430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A5E856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yhxD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7301C3A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BB7C12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oxidoreductase</w:t>
            </w:r>
          </w:p>
        </w:tc>
      </w:tr>
      <w:tr w:rsidR="00A2725E" w:rsidRPr="008D3F9F" w14:paraId="3D21AA9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3A2D9D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BSU_39690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98BC21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iolH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1A1633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76808A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sugar-phosphate epimerase/isomerase</w:t>
            </w:r>
          </w:p>
        </w:tc>
      </w:tr>
      <w:tr w:rsidR="00A2725E" w:rsidRPr="008D3F9F" w14:paraId="0F7B8E1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F994EB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BSU_31340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76DE51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yugM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DF9E9E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78E771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transporter</w:t>
            </w:r>
          </w:p>
        </w:tc>
      </w:tr>
      <w:tr w:rsidR="00A2725E" w:rsidRPr="008D3F9F" w14:paraId="04BCE1B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206CEF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BSU_07890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A3DAB1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yfkI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AD8C23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08A0327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11C630E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D2AEA5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BSU_35090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26CD76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pchE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491904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F5883D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pulcherriminic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acid efflux transporter</w:t>
            </w:r>
          </w:p>
        </w:tc>
      </w:tr>
      <w:tr w:rsidR="00A2725E" w:rsidRPr="008D3F9F" w14:paraId="5B2BCED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B4F2CC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BSU_28710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775380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cstA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6F3B39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E3CBD0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carbon starvation-induced membrane protein</w:t>
            </w:r>
          </w:p>
        </w:tc>
      </w:tr>
      <w:tr w:rsidR="00A2725E" w:rsidRPr="008D3F9F" w14:paraId="02E8FD2F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AAA00A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BSU_34190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6E76FD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lutP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7B96F68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FF3B16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L-lactate permease</w:t>
            </w:r>
          </w:p>
        </w:tc>
      </w:tr>
      <w:tr w:rsidR="00A2725E" w:rsidRPr="008D3F9F" w14:paraId="732992A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F459BD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BSU_38630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C79321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katX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082C3A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398420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major catalase in spores</w:t>
            </w:r>
          </w:p>
        </w:tc>
      </w:tr>
      <w:tr w:rsidR="00A2725E" w:rsidRPr="008D3F9F" w14:paraId="18AB3D3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CED12E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BSU_misc_RNA_82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DFA5F7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surF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92D1945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22F390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725E" w:rsidRPr="008D3F9F" w14:paraId="24A2C3D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C5792F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BSU_27770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6AEB5F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yrbE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788D99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80F790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inositol-related oxidoreductase</w:t>
            </w:r>
          </w:p>
        </w:tc>
      </w:tr>
      <w:tr w:rsidR="00A2725E" w:rsidRPr="008D3F9F" w14:paraId="126AF61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34078E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BSU_33930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B6A452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pgk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6EBB4D9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B85ADD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phosphoglycerate kinase</w:t>
            </w:r>
          </w:p>
        </w:tc>
      </w:tr>
      <w:tr w:rsidR="00A2725E" w:rsidRPr="008D3F9F" w14:paraId="34E4FFF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C70645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BSU_07050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EC5509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rhgW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2B1908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102D65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rhamnogalacturonan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endolyase</w:t>
            </w:r>
            <w:proofErr w:type="spellEnd"/>
          </w:p>
        </w:tc>
      </w:tr>
      <w:tr w:rsidR="00A2725E" w:rsidRPr="008D3F9F" w14:paraId="3128EC2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03CDAC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BSU_03385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9A2170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BSU_03385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6A594DD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F0D0294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hypothetical protein</w:t>
            </w:r>
          </w:p>
        </w:tc>
      </w:tr>
      <w:tr w:rsidR="00A2725E" w:rsidRPr="008D3F9F" w14:paraId="6A244FB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9F8DF9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BSU_09140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BA6D05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yhcM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99378B1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989E508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expressed protein of unknown function</w:t>
            </w:r>
          </w:p>
        </w:tc>
      </w:tr>
      <w:tr w:rsidR="00A2725E" w:rsidRPr="008D3F9F" w14:paraId="14F21C6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E137B0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BSU_06560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C63509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yerA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917D8F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2EC793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putative adenine deaminase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YerA</w:t>
            </w:r>
            <w:proofErr w:type="spellEnd"/>
          </w:p>
        </w:tc>
      </w:tr>
      <w:tr w:rsidR="00A2725E" w:rsidRPr="008D3F9F" w14:paraId="3EA85CA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73764F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BSU_06590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3294C9F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yerD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26D3107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1FE950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putative osmotic shock glutamate synthase subunit </w:t>
            </w:r>
          </w:p>
        </w:tc>
      </w:tr>
      <w:tr w:rsidR="00A2725E" w:rsidRPr="008D3F9F" w14:paraId="01882E4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BF7391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BSU_12900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6566A6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htrA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C3C774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6B825A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membrane bound serine protease Do, quality control protease and chaperone </w:t>
            </w:r>
          </w:p>
        </w:tc>
      </w:tr>
      <w:tr w:rsidR="00A2725E" w:rsidRPr="008D3F9F" w14:paraId="29174A4B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063909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BSU_40450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6AEB8F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yycD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7F9AA7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00CE0C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hypothetical protein</w:t>
            </w:r>
          </w:p>
        </w:tc>
      </w:tr>
      <w:tr w:rsidR="00A2725E" w:rsidRPr="008D3F9F" w14:paraId="2DCADD4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D89F49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BSU_34150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0791A6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ganP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0F78BD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3BD3C9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galacto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-oligosaccharides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galactan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oligomer permease</w:t>
            </w:r>
          </w:p>
        </w:tc>
      </w:tr>
      <w:tr w:rsidR="00A2725E" w:rsidRPr="008D3F9F" w14:paraId="7F6F71B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A98A86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BSU_39410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D80E0D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nupC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43F64A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F049FB3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pyrimidine-nucleoside Na+(H+) cotransporter</w:t>
            </w:r>
          </w:p>
        </w:tc>
      </w:tr>
      <w:tr w:rsidR="00A2725E" w:rsidRPr="008D3F9F" w14:paraId="1820D049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16B461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BSU_38190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B6C9F8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galT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1308FF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F0F46E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galactose-1-phosphate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uridyltransferase</w:t>
            </w:r>
            <w:proofErr w:type="spellEnd"/>
          </w:p>
        </w:tc>
      </w:tr>
      <w:tr w:rsidR="00A2725E" w:rsidRPr="008D3F9F" w14:paraId="3DC82AC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3DE3405C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BSU_34120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228D9F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ganB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043EE30D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B992909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endo-beta-1,4-galactanase</w:t>
            </w:r>
          </w:p>
        </w:tc>
      </w:tr>
      <w:tr w:rsidR="00A2725E" w:rsidRPr="008D3F9F" w14:paraId="6BCDEAA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31D7BA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BSU_30650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D1D25A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dps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23996A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654BC7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DNA-protecting protein, mini-ferritin</w:t>
            </w:r>
          </w:p>
        </w:tc>
      </w:tr>
      <w:tr w:rsidR="00A2725E" w:rsidRPr="008D3F9F" w14:paraId="1EC1F542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55AF0970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BSU_03060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709FDB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lctP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556D17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EAD708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L-lactate permease</w:t>
            </w:r>
          </w:p>
        </w:tc>
      </w:tr>
      <w:tr w:rsidR="00A2725E" w:rsidRPr="008D3F9F" w14:paraId="68FADC5A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11EAAA23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BSU_33400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28DCD4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pgoN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509822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8D2C5CC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promiscuous glyoxal/methylglyoxal reductase</w:t>
            </w:r>
          </w:p>
        </w:tc>
      </w:tr>
      <w:tr w:rsidR="00A2725E" w:rsidRPr="008D3F9F" w14:paraId="566DB97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AE4603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BSU_34140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64BA03B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ganQ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E4EBC4B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6D9A604F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galacto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-oligosaccharides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galactan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oligomer permease</w:t>
            </w:r>
          </w:p>
        </w:tc>
      </w:tr>
      <w:tr w:rsidR="00A2725E" w:rsidRPr="008D3F9F" w14:paraId="0F77A70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A70494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BSU_03310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0B7A366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nasC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00456E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1867D0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assimilatory nitrate reductase (catalytic subunit)</w:t>
            </w:r>
          </w:p>
        </w:tc>
      </w:tr>
      <w:tr w:rsidR="00A2725E" w:rsidRPr="008D3F9F" w14:paraId="755C9D4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C505CF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BSU_08110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20B2EE5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sspH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212E5D3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A07B94D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small acid-soluble spore protein</w:t>
            </w:r>
          </w:p>
        </w:tc>
      </w:tr>
      <w:tr w:rsidR="00A2725E" w:rsidRPr="008D3F9F" w14:paraId="1E84E66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D0BAD7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BSU_33950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40AE9C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cggR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1B743A4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1EAAEE4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transcriptional regulator of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gapA</w:t>
            </w:r>
            <w:proofErr w:type="spellEnd"/>
          </w:p>
        </w:tc>
      </w:tr>
      <w:tr w:rsidR="00A2725E" w:rsidRPr="008D3F9F" w14:paraId="7B10ACB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B87BC8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BSU_38610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1579ED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yxzF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9749ECE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9FD075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conserved protein of unknown function</w:t>
            </w:r>
          </w:p>
        </w:tc>
      </w:tr>
      <w:tr w:rsidR="00A2725E" w:rsidRPr="008D3F9F" w14:paraId="0E104EAE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9BFB7C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BSU_39710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AFA6DD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iolF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54559AF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7325D95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inositol transport protein</w:t>
            </w:r>
          </w:p>
        </w:tc>
      </w:tr>
      <w:tr w:rsidR="00A2725E" w:rsidRPr="008D3F9F" w14:paraId="45C651D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22A71BCA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BSU_34160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FE1DF2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ganS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73B0C60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F5688AE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polygalactose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 cyclodextrin-binding lipoprotein</w:t>
            </w:r>
          </w:p>
        </w:tc>
      </w:tr>
      <w:tr w:rsidR="00A2725E" w:rsidRPr="008D3F9F" w14:paraId="0F170111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643E0AF4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BSU_24760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B3723C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rsbRD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4D649422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693CC72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component of the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anxiosome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(stressosome)</w:t>
            </w:r>
          </w:p>
        </w:tc>
      </w:tr>
      <w:tr w:rsidR="00A2725E" w:rsidRPr="008D3F9F" w14:paraId="74875D1D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0909FE1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BSU_21940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7521EC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degR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3473A04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52D9470B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activator of degradative enzymes (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aprE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nprE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sacB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production or activity</w:t>
            </w:r>
          </w:p>
        </w:tc>
      </w:tr>
      <w:tr w:rsidR="00A2725E" w:rsidRPr="008D3F9F" w14:paraId="5515CAB3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80C25DD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BSU_11500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5153A5E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spxA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2A6D12FF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57E9B3A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redox-sensitive regulator</w:t>
            </w:r>
          </w:p>
        </w:tc>
      </w:tr>
      <w:tr w:rsidR="00A2725E" w:rsidRPr="008D3F9F" w14:paraId="0AE79FA7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400E0B9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BSU_27760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5DEB20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csbX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B5FEBF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29ED2D17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putative catecholate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siderophose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exporter</w:t>
            </w:r>
          </w:p>
        </w:tc>
      </w:tr>
      <w:tr w:rsidR="00A2725E" w:rsidRPr="008D3F9F" w14:paraId="0DD3AF1C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72E48A67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BSU_34130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49E8F39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ganA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11E956A6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3FADE915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short chain beta-1,4-galacto-oligosaccharides beta-galactosidase (beta-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galacto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pyranoside</w:t>
            </w:r>
            <w:proofErr w:type="spellEnd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hydrolase)</w:t>
            </w:r>
          </w:p>
        </w:tc>
      </w:tr>
      <w:tr w:rsidR="00A2725E" w:rsidRPr="008D3F9F" w14:paraId="015C74E4" w14:textId="77777777" w:rsidTr="009A3F88">
        <w:trPr>
          <w:trHeight w:val="20"/>
        </w:trPr>
        <w:tc>
          <w:tcPr>
            <w:tcW w:w="1610" w:type="dxa"/>
            <w:shd w:val="clear" w:color="auto" w:fill="auto"/>
            <w:noWrap/>
            <w:vAlign w:val="center"/>
          </w:tcPr>
          <w:p w14:paraId="0CF18EE8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BSU_07070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A040392" w14:textId="77777777" w:rsidR="00A2725E" w:rsidRPr="008D3F9F" w:rsidRDefault="00A2725E" w:rsidP="00DD094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8D3F9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yesY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14:paraId="7709AEBC" w14:textId="77777777" w:rsidR="00A2725E" w:rsidRPr="008D3F9F" w:rsidRDefault="00A2725E" w:rsidP="00DD09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85" w:type="dxa"/>
            <w:gridSpan w:val="2"/>
            <w:shd w:val="clear" w:color="auto" w:fill="auto"/>
            <w:noWrap/>
            <w:vAlign w:val="center"/>
          </w:tcPr>
          <w:p w14:paraId="49815310" w14:textId="77777777" w:rsidR="00A2725E" w:rsidRPr="008D3F9F" w:rsidRDefault="00A2725E" w:rsidP="00DD09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rhamnogalacturonan </w:t>
            </w:r>
            <w:proofErr w:type="spellStart"/>
            <w:r w:rsidRPr="008D3F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acetylesterase</w:t>
            </w:r>
            <w:proofErr w:type="spellEnd"/>
          </w:p>
        </w:tc>
      </w:tr>
    </w:tbl>
    <w:p w14:paraId="52FD0DC4" w14:textId="77777777" w:rsidR="00A2725E" w:rsidRPr="008D3F9F" w:rsidRDefault="00A2725E" w:rsidP="00DD094C">
      <w:pPr>
        <w:spacing w:line="276" w:lineRule="auto"/>
        <w:rPr>
          <w:rFonts w:ascii="Times New Roman" w:eastAsia="Adobe Fan Heiti Std B" w:hAnsi="Times New Roman" w:cs="Times New Roman"/>
          <w:b/>
          <w:bCs/>
          <w:sz w:val="20"/>
          <w:szCs w:val="20"/>
        </w:rPr>
      </w:pPr>
    </w:p>
    <w:p w14:paraId="51060839" w14:textId="77777777" w:rsidR="00A2725E" w:rsidRPr="008D3F9F" w:rsidRDefault="00A2725E" w:rsidP="00DD094C">
      <w:pPr>
        <w:spacing w:line="276" w:lineRule="auto"/>
        <w:rPr>
          <w:rFonts w:ascii="Times New Roman" w:eastAsia="Adobe Fan Heiti Std B" w:hAnsi="Times New Roman" w:cs="Times New Roman"/>
          <w:b/>
          <w:bCs/>
          <w:sz w:val="20"/>
          <w:szCs w:val="20"/>
        </w:rPr>
      </w:pPr>
    </w:p>
    <w:p w14:paraId="3FA11B07" w14:textId="724BE0BB" w:rsidR="00912BB1" w:rsidRPr="00880998" w:rsidRDefault="00912BB1" w:rsidP="00880998">
      <w:pPr>
        <w:spacing w:line="276" w:lineRule="auto"/>
        <w:rPr>
          <w:rFonts w:ascii="Times New Roman" w:eastAsia="Adobe Fan Heiti Std B" w:hAnsi="Times New Roman" w:cs="Times New Roman"/>
          <w:b/>
          <w:bCs/>
          <w:sz w:val="20"/>
          <w:szCs w:val="20"/>
        </w:rPr>
      </w:pPr>
    </w:p>
    <w:sectPr w:rsidR="00912BB1" w:rsidRPr="00880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08B2"/>
    <w:multiLevelType w:val="hybridMultilevel"/>
    <w:tmpl w:val="6AAE030C"/>
    <w:lvl w:ilvl="0" w:tplc="BED68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0B7C"/>
    <w:multiLevelType w:val="hybridMultilevel"/>
    <w:tmpl w:val="57D626E4"/>
    <w:lvl w:ilvl="0" w:tplc="6FF47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3C35"/>
    <w:multiLevelType w:val="hybridMultilevel"/>
    <w:tmpl w:val="81C4E294"/>
    <w:lvl w:ilvl="0" w:tplc="E35610B0">
      <w:start w:val="1"/>
      <w:numFmt w:val="upperLetter"/>
      <w:lvlText w:val="(%1)"/>
      <w:lvlJc w:val="left"/>
      <w:pPr>
        <w:ind w:left="617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337" w:hanging="360"/>
      </w:pPr>
    </w:lvl>
    <w:lvl w:ilvl="2" w:tplc="1000001B" w:tentative="1">
      <w:start w:val="1"/>
      <w:numFmt w:val="lowerRoman"/>
      <w:lvlText w:val="%3."/>
      <w:lvlJc w:val="right"/>
      <w:pPr>
        <w:ind w:left="2057" w:hanging="180"/>
      </w:pPr>
    </w:lvl>
    <w:lvl w:ilvl="3" w:tplc="1000000F" w:tentative="1">
      <w:start w:val="1"/>
      <w:numFmt w:val="decimal"/>
      <w:lvlText w:val="%4."/>
      <w:lvlJc w:val="left"/>
      <w:pPr>
        <w:ind w:left="2777" w:hanging="360"/>
      </w:pPr>
    </w:lvl>
    <w:lvl w:ilvl="4" w:tplc="10000019" w:tentative="1">
      <w:start w:val="1"/>
      <w:numFmt w:val="lowerLetter"/>
      <w:lvlText w:val="%5."/>
      <w:lvlJc w:val="left"/>
      <w:pPr>
        <w:ind w:left="3497" w:hanging="360"/>
      </w:pPr>
    </w:lvl>
    <w:lvl w:ilvl="5" w:tplc="1000001B" w:tentative="1">
      <w:start w:val="1"/>
      <w:numFmt w:val="lowerRoman"/>
      <w:lvlText w:val="%6."/>
      <w:lvlJc w:val="right"/>
      <w:pPr>
        <w:ind w:left="4217" w:hanging="180"/>
      </w:pPr>
    </w:lvl>
    <w:lvl w:ilvl="6" w:tplc="1000000F" w:tentative="1">
      <w:start w:val="1"/>
      <w:numFmt w:val="decimal"/>
      <w:lvlText w:val="%7."/>
      <w:lvlJc w:val="left"/>
      <w:pPr>
        <w:ind w:left="4937" w:hanging="360"/>
      </w:pPr>
    </w:lvl>
    <w:lvl w:ilvl="7" w:tplc="10000019" w:tentative="1">
      <w:start w:val="1"/>
      <w:numFmt w:val="lowerLetter"/>
      <w:lvlText w:val="%8."/>
      <w:lvlJc w:val="left"/>
      <w:pPr>
        <w:ind w:left="5657" w:hanging="360"/>
      </w:pPr>
    </w:lvl>
    <w:lvl w:ilvl="8" w:tplc="1000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3" w15:restartNumberingAfterBreak="0">
    <w:nsid w:val="06051E51"/>
    <w:multiLevelType w:val="hybridMultilevel"/>
    <w:tmpl w:val="E718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4404B"/>
    <w:multiLevelType w:val="hybridMultilevel"/>
    <w:tmpl w:val="9A1808B8"/>
    <w:lvl w:ilvl="0" w:tplc="1B6C7C6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67129F"/>
    <w:multiLevelType w:val="hybridMultilevel"/>
    <w:tmpl w:val="0110164C"/>
    <w:lvl w:ilvl="0" w:tplc="E72E9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64FB8"/>
    <w:multiLevelType w:val="hybridMultilevel"/>
    <w:tmpl w:val="E718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06273"/>
    <w:multiLevelType w:val="hybridMultilevel"/>
    <w:tmpl w:val="CEEE3A1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B4C8C"/>
    <w:multiLevelType w:val="hybridMultilevel"/>
    <w:tmpl w:val="E718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162D4"/>
    <w:multiLevelType w:val="hybridMultilevel"/>
    <w:tmpl w:val="E718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9698F"/>
    <w:multiLevelType w:val="hybridMultilevel"/>
    <w:tmpl w:val="21261D96"/>
    <w:lvl w:ilvl="0" w:tplc="4EC6804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51FF6"/>
    <w:multiLevelType w:val="hybridMultilevel"/>
    <w:tmpl w:val="A1D04F6C"/>
    <w:lvl w:ilvl="0" w:tplc="AC408A5E">
      <w:start w:val="1"/>
      <w:numFmt w:val="upperLetter"/>
      <w:lvlText w:val="(%1)"/>
      <w:lvlJc w:val="left"/>
      <w:pPr>
        <w:ind w:left="768" w:hanging="408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B782D"/>
    <w:multiLevelType w:val="hybridMultilevel"/>
    <w:tmpl w:val="E718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6220C"/>
    <w:multiLevelType w:val="hybridMultilevel"/>
    <w:tmpl w:val="17DA63E0"/>
    <w:lvl w:ilvl="0" w:tplc="E690B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80FF3"/>
    <w:multiLevelType w:val="hybridMultilevel"/>
    <w:tmpl w:val="0EA89672"/>
    <w:lvl w:ilvl="0" w:tplc="306054A8">
      <w:start w:val="3"/>
      <w:numFmt w:val="bullet"/>
      <w:lvlText w:val=""/>
      <w:lvlJc w:val="left"/>
      <w:pPr>
        <w:ind w:left="720" w:hanging="360"/>
      </w:pPr>
      <w:rPr>
        <w:rFonts w:ascii="Wingdings" w:eastAsia="Adobe Fan Heiti Std B" w:hAnsi="Wingdings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D48AA"/>
    <w:multiLevelType w:val="hybridMultilevel"/>
    <w:tmpl w:val="7DF2147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2344C"/>
    <w:multiLevelType w:val="hybridMultilevel"/>
    <w:tmpl w:val="95683C08"/>
    <w:lvl w:ilvl="0" w:tplc="6E4E3E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72475"/>
    <w:multiLevelType w:val="hybridMultilevel"/>
    <w:tmpl w:val="9E7A31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4364B0"/>
    <w:multiLevelType w:val="hybridMultilevel"/>
    <w:tmpl w:val="CEEE3A1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F19A7"/>
    <w:multiLevelType w:val="hybridMultilevel"/>
    <w:tmpl w:val="E718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92644"/>
    <w:multiLevelType w:val="hybridMultilevel"/>
    <w:tmpl w:val="624A19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4024D"/>
    <w:multiLevelType w:val="hybridMultilevel"/>
    <w:tmpl w:val="5EE86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B5FD2"/>
    <w:multiLevelType w:val="hybridMultilevel"/>
    <w:tmpl w:val="EAA08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F28546E">
      <w:start w:val="8"/>
      <w:numFmt w:val="bullet"/>
      <w:lvlText w:val="-"/>
      <w:lvlJc w:val="left"/>
      <w:pPr>
        <w:ind w:left="2340" w:hanging="360"/>
      </w:pPr>
      <w:rPr>
        <w:rFonts w:ascii="Calibri" w:eastAsia="Adobe Fan Heiti Std B" w:hAnsi="Calibri" w:cs="Tahoma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D5A4B"/>
    <w:multiLevelType w:val="hybridMultilevel"/>
    <w:tmpl w:val="E718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04A14"/>
    <w:multiLevelType w:val="hybridMultilevel"/>
    <w:tmpl w:val="5F68B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A6396"/>
    <w:multiLevelType w:val="hybridMultilevel"/>
    <w:tmpl w:val="AD36989A"/>
    <w:lvl w:ilvl="0" w:tplc="B01C9142">
      <w:start w:val="1"/>
      <w:numFmt w:val="upperLetter"/>
      <w:lvlText w:val="(%1)"/>
      <w:lvlJc w:val="left"/>
      <w:pPr>
        <w:ind w:left="720" w:hanging="360"/>
      </w:pPr>
      <w:rPr>
        <w:rFonts w:ascii="Calibri" w:eastAsia="Adobe Fan Heiti Std B" w:hAnsi="Calibri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B4646"/>
    <w:multiLevelType w:val="hybridMultilevel"/>
    <w:tmpl w:val="B858B61E"/>
    <w:lvl w:ilvl="0" w:tplc="8856F5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E7242"/>
    <w:multiLevelType w:val="hybridMultilevel"/>
    <w:tmpl w:val="99B8B36C"/>
    <w:lvl w:ilvl="0" w:tplc="FE301A3A">
      <w:start w:val="8"/>
      <w:numFmt w:val="bullet"/>
      <w:lvlText w:val="-"/>
      <w:lvlJc w:val="left"/>
      <w:pPr>
        <w:ind w:left="1440" w:hanging="360"/>
      </w:pPr>
      <w:rPr>
        <w:rFonts w:ascii="Calibri" w:eastAsia="Adobe Fan Heiti Std B" w:hAnsi="Calibri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CDD7D1D"/>
    <w:multiLevelType w:val="multilevel"/>
    <w:tmpl w:val="EEF23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</w:rPr>
    </w:lvl>
  </w:abstractNum>
  <w:abstractNum w:abstractNumId="29" w15:restartNumberingAfterBreak="0">
    <w:nsid w:val="4F9A1AD6"/>
    <w:multiLevelType w:val="hybridMultilevel"/>
    <w:tmpl w:val="9C748682"/>
    <w:lvl w:ilvl="0" w:tplc="D5CEDD04">
      <w:start w:val="1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5048E1"/>
    <w:multiLevelType w:val="hybridMultilevel"/>
    <w:tmpl w:val="0B725738"/>
    <w:lvl w:ilvl="0" w:tplc="7B2254DC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DB8"/>
    <w:multiLevelType w:val="hybridMultilevel"/>
    <w:tmpl w:val="6F801E30"/>
    <w:lvl w:ilvl="0" w:tplc="1E785DF2">
      <w:numFmt w:val="bullet"/>
      <w:lvlText w:val=""/>
      <w:lvlJc w:val="left"/>
      <w:pPr>
        <w:ind w:left="720" w:hanging="360"/>
      </w:pPr>
      <w:rPr>
        <w:rFonts w:ascii="Wingdings" w:eastAsia="Adobe Fan Heiti Std B" w:hAnsi="Wingdings" w:cs="Tahoma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6325D"/>
    <w:multiLevelType w:val="hybridMultilevel"/>
    <w:tmpl w:val="6AAE030C"/>
    <w:lvl w:ilvl="0" w:tplc="BED689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3756A"/>
    <w:multiLevelType w:val="hybridMultilevel"/>
    <w:tmpl w:val="B75CD090"/>
    <w:lvl w:ilvl="0" w:tplc="0413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E4C2C"/>
    <w:multiLevelType w:val="hybridMultilevel"/>
    <w:tmpl w:val="7BCCBC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1166"/>
    <w:multiLevelType w:val="hybridMultilevel"/>
    <w:tmpl w:val="44247696"/>
    <w:lvl w:ilvl="0" w:tplc="669E3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B4694"/>
    <w:multiLevelType w:val="hybridMultilevel"/>
    <w:tmpl w:val="6B621026"/>
    <w:lvl w:ilvl="0" w:tplc="BF78CE8C">
      <w:start w:val="1"/>
      <w:numFmt w:val="upperLetter"/>
      <w:lvlText w:val="(%1)"/>
      <w:lvlJc w:val="left"/>
      <w:pPr>
        <w:ind w:left="720" w:hanging="360"/>
      </w:pPr>
      <w:rPr>
        <w:rFonts w:eastAsiaTheme="minorHAnsi"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70C38"/>
    <w:multiLevelType w:val="hybridMultilevel"/>
    <w:tmpl w:val="C3705054"/>
    <w:lvl w:ilvl="0" w:tplc="5F1073E0">
      <w:numFmt w:val="bullet"/>
      <w:lvlText w:val="-"/>
      <w:lvlJc w:val="left"/>
      <w:pPr>
        <w:ind w:left="1080" w:hanging="360"/>
      </w:pPr>
      <w:rPr>
        <w:rFonts w:ascii="Calibri Light" w:eastAsia="Adobe Fan Heiti Std B" w:hAnsi="Calibri Light" w:cs="Calibri Light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6126F3"/>
    <w:multiLevelType w:val="hybridMultilevel"/>
    <w:tmpl w:val="6AAE030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130222">
    <w:abstractNumId w:val="15"/>
  </w:num>
  <w:num w:numId="2" w16cid:durableId="182135887">
    <w:abstractNumId w:val="32"/>
  </w:num>
  <w:num w:numId="3" w16cid:durableId="228271085">
    <w:abstractNumId w:val="7"/>
  </w:num>
  <w:num w:numId="4" w16cid:durableId="1703170167">
    <w:abstractNumId w:val="1"/>
  </w:num>
  <w:num w:numId="5" w16cid:durableId="536937015">
    <w:abstractNumId w:val="18"/>
  </w:num>
  <w:num w:numId="6" w16cid:durableId="370228959">
    <w:abstractNumId w:val="30"/>
  </w:num>
  <w:num w:numId="7" w16cid:durableId="756251222">
    <w:abstractNumId w:val="2"/>
  </w:num>
  <w:num w:numId="8" w16cid:durableId="2028941512">
    <w:abstractNumId w:val="36"/>
  </w:num>
  <w:num w:numId="9" w16cid:durableId="681779193">
    <w:abstractNumId w:val="11"/>
  </w:num>
  <w:num w:numId="10" w16cid:durableId="1003170814">
    <w:abstractNumId w:val="22"/>
  </w:num>
  <w:num w:numId="11" w16cid:durableId="1771077491">
    <w:abstractNumId w:val="23"/>
  </w:num>
  <w:num w:numId="12" w16cid:durableId="790823989">
    <w:abstractNumId w:val="12"/>
  </w:num>
  <w:num w:numId="13" w16cid:durableId="101921152">
    <w:abstractNumId w:val="25"/>
  </w:num>
  <w:num w:numId="14" w16cid:durableId="1017539407">
    <w:abstractNumId w:val="17"/>
  </w:num>
  <w:num w:numId="15" w16cid:durableId="164825007">
    <w:abstractNumId w:val="27"/>
  </w:num>
  <w:num w:numId="16" w16cid:durableId="1968660985">
    <w:abstractNumId w:val="19"/>
  </w:num>
  <w:num w:numId="17" w16cid:durableId="1783958553">
    <w:abstractNumId w:val="6"/>
  </w:num>
  <w:num w:numId="18" w16cid:durableId="1460759151">
    <w:abstractNumId w:val="9"/>
  </w:num>
  <w:num w:numId="19" w16cid:durableId="1666469126">
    <w:abstractNumId w:val="4"/>
  </w:num>
  <w:num w:numId="20" w16cid:durableId="328994338">
    <w:abstractNumId w:val="33"/>
  </w:num>
  <w:num w:numId="21" w16cid:durableId="1468429710">
    <w:abstractNumId w:val="8"/>
  </w:num>
  <w:num w:numId="22" w16cid:durableId="465663943">
    <w:abstractNumId w:val="3"/>
  </w:num>
  <w:num w:numId="23" w16cid:durableId="1611280652">
    <w:abstractNumId w:val="0"/>
  </w:num>
  <w:num w:numId="24" w16cid:durableId="1555848800">
    <w:abstractNumId w:val="38"/>
  </w:num>
  <w:num w:numId="25" w16cid:durableId="1151214813">
    <w:abstractNumId w:val="31"/>
  </w:num>
  <w:num w:numId="26" w16cid:durableId="1500003426">
    <w:abstractNumId w:val="37"/>
  </w:num>
  <w:num w:numId="27" w16cid:durableId="996568417">
    <w:abstractNumId w:val="10"/>
  </w:num>
  <w:num w:numId="28" w16cid:durableId="1586721158">
    <w:abstractNumId w:val="21"/>
  </w:num>
  <w:num w:numId="29" w16cid:durableId="1781140710">
    <w:abstractNumId w:val="34"/>
  </w:num>
  <w:num w:numId="30" w16cid:durableId="377896395">
    <w:abstractNumId w:val="24"/>
  </w:num>
  <w:num w:numId="31" w16cid:durableId="1168058765">
    <w:abstractNumId w:val="29"/>
  </w:num>
  <w:num w:numId="32" w16cid:durableId="1185096503">
    <w:abstractNumId w:val="16"/>
  </w:num>
  <w:num w:numId="33" w16cid:durableId="635990260">
    <w:abstractNumId w:val="26"/>
  </w:num>
  <w:num w:numId="34" w16cid:durableId="321660592">
    <w:abstractNumId w:val="20"/>
  </w:num>
  <w:num w:numId="35" w16cid:durableId="1454710538">
    <w:abstractNumId w:val="35"/>
  </w:num>
  <w:num w:numId="36" w16cid:durableId="1778984663">
    <w:abstractNumId w:val="5"/>
  </w:num>
  <w:num w:numId="37" w16cid:durableId="1011683290">
    <w:abstractNumId w:val="28"/>
  </w:num>
  <w:num w:numId="38" w16cid:durableId="1545601583">
    <w:abstractNumId w:val="13"/>
  </w:num>
  <w:num w:numId="39" w16cid:durableId="18946607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c0sTC1MDUyMjU0NjdX0lEKTi0uzszPAykwqgUArl3TZSwAAAA="/>
  </w:docVars>
  <w:rsids>
    <w:rsidRoot w:val="00A2725E"/>
    <w:rsid w:val="000F05A5"/>
    <w:rsid w:val="00306771"/>
    <w:rsid w:val="004736BA"/>
    <w:rsid w:val="007D4600"/>
    <w:rsid w:val="00880998"/>
    <w:rsid w:val="008D3F9F"/>
    <w:rsid w:val="00912BB1"/>
    <w:rsid w:val="009B15D1"/>
    <w:rsid w:val="00A215B5"/>
    <w:rsid w:val="00A2725E"/>
    <w:rsid w:val="00AF3CA1"/>
    <w:rsid w:val="00B47427"/>
    <w:rsid w:val="00D37F17"/>
    <w:rsid w:val="00DD094C"/>
    <w:rsid w:val="00E06958"/>
    <w:rsid w:val="00E457E6"/>
    <w:rsid w:val="00F1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8AAF1"/>
  <w15:chartTrackingRefBased/>
  <w15:docId w15:val="{147E3E8D-0D55-4D5B-9FC8-2DA00D88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25E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2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72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725E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2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2725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725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2725E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272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25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NoSpacing">
    <w:name w:val="No Spacing"/>
    <w:uiPriority w:val="1"/>
    <w:qFormat/>
    <w:rsid w:val="00A2725E"/>
    <w:pPr>
      <w:spacing w:after="0" w:line="240" w:lineRule="auto"/>
    </w:pPr>
    <w:rPr>
      <w:lang w:val="nl-NL"/>
    </w:rPr>
  </w:style>
  <w:style w:type="character" w:styleId="BookTitle">
    <w:name w:val="Book Title"/>
    <w:basedOn w:val="DefaultParagraphFont"/>
    <w:uiPriority w:val="33"/>
    <w:qFormat/>
    <w:rsid w:val="00A2725E"/>
    <w:rPr>
      <w:b/>
      <w:bCs/>
      <w:smallCaps/>
      <w:spacing w:val="5"/>
    </w:rPr>
  </w:style>
  <w:style w:type="table" w:styleId="TableGrid">
    <w:name w:val="Table Grid"/>
    <w:basedOn w:val="TableNormal"/>
    <w:uiPriority w:val="39"/>
    <w:rsid w:val="00A2725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A2725E"/>
    <w:pPr>
      <w:tabs>
        <w:tab w:val="left" w:pos="384"/>
      </w:tabs>
      <w:spacing w:after="0" w:line="480" w:lineRule="auto"/>
      <w:ind w:left="384" w:hanging="384"/>
    </w:pPr>
  </w:style>
  <w:style w:type="character" w:styleId="LineNumber">
    <w:name w:val="line number"/>
    <w:basedOn w:val="DefaultParagraphFont"/>
    <w:uiPriority w:val="99"/>
    <w:semiHidden/>
    <w:unhideWhenUsed/>
    <w:rsid w:val="00A2725E"/>
  </w:style>
  <w:style w:type="paragraph" w:styleId="Header">
    <w:name w:val="header"/>
    <w:basedOn w:val="Normal"/>
    <w:link w:val="HeaderChar"/>
    <w:uiPriority w:val="99"/>
    <w:unhideWhenUsed/>
    <w:rsid w:val="00A272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5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72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5E"/>
    <w:rPr>
      <w:lang w:val="en-US"/>
    </w:rPr>
  </w:style>
  <w:style w:type="paragraph" w:styleId="ListParagraph">
    <w:name w:val="List Paragraph"/>
    <w:basedOn w:val="Normal"/>
    <w:uiPriority w:val="34"/>
    <w:qFormat/>
    <w:rsid w:val="00A2725E"/>
    <w:pPr>
      <w:ind w:left="720"/>
      <w:contextualSpacing/>
    </w:pPr>
  </w:style>
  <w:style w:type="paragraph" w:customStyle="1" w:styleId="Default">
    <w:name w:val="Default"/>
    <w:rsid w:val="00A272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A272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2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25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2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25E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A272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25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25E"/>
    <w:rPr>
      <w:rFonts w:ascii="Lucida Grande" w:hAnsi="Lucida Grande" w:cs="Lucida Grande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2725E"/>
  </w:style>
  <w:style w:type="paragraph" w:styleId="Revision">
    <w:name w:val="Revision"/>
    <w:hidden/>
    <w:uiPriority w:val="99"/>
    <w:semiHidden/>
    <w:rsid w:val="00A2725E"/>
    <w:pPr>
      <w:spacing w:after="0" w:line="240" w:lineRule="auto"/>
    </w:pPr>
    <w:rPr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A2725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2725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he-IL"/>
    </w:rPr>
  </w:style>
  <w:style w:type="character" w:styleId="SubtleReference">
    <w:name w:val="Subtle Reference"/>
    <w:basedOn w:val="DefaultParagraphFont"/>
    <w:uiPriority w:val="31"/>
    <w:qFormat/>
    <w:rsid w:val="00A2725E"/>
    <w:rPr>
      <w:smallCaps/>
      <w:color w:val="ED7D31" w:themeColor="accent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25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2725E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markedcontent">
    <w:name w:val="markedcontent"/>
    <w:basedOn w:val="DefaultParagraphFont"/>
    <w:rsid w:val="00A2725E"/>
  </w:style>
  <w:style w:type="table" w:styleId="ListTable6Colorful">
    <w:name w:val="List Table 6 Colorful"/>
    <w:basedOn w:val="TableNormal"/>
    <w:uiPriority w:val="51"/>
    <w:rsid w:val="00A2725E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3">
    <w:name w:val="Grid Table 2 Accent 3"/>
    <w:basedOn w:val="TableNormal"/>
    <w:uiPriority w:val="47"/>
    <w:rsid w:val="00A2725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3">
    <w:name w:val="Plain Table 3"/>
    <w:basedOn w:val="TableNormal"/>
    <w:uiPriority w:val="99"/>
    <w:rsid w:val="00A2725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A2725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1">
    <w:name w:val="List Table 1 Light1"/>
    <w:basedOn w:val="TableNormal"/>
    <w:next w:val="ListTable1Light"/>
    <w:uiPriority w:val="46"/>
    <w:rsid w:val="00A2725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2725E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eastAsia="ko-KR"/>
    </w:rPr>
  </w:style>
  <w:style w:type="character" w:styleId="Emphasis">
    <w:name w:val="Emphasis"/>
    <w:basedOn w:val="DefaultParagraphFont"/>
    <w:uiPriority w:val="20"/>
    <w:qFormat/>
    <w:rsid w:val="00A2725E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72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725E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725E"/>
    <w:rPr>
      <w:vertAlign w:val="superscript"/>
    </w:rPr>
  </w:style>
  <w:style w:type="table" w:styleId="ListTable1Light-Accent2">
    <w:name w:val="List Table 1 Light Accent 2"/>
    <w:basedOn w:val="TableNormal"/>
    <w:uiPriority w:val="46"/>
    <w:rsid w:val="00A2725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2725E"/>
    <w:rPr>
      <w:color w:val="954F72"/>
      <w:u w:val="single"/>
    </w:rPr>
  </w:style>
  <w:style w:type="paragraph" w:customStyle="1" w:styleId="msonormal0">
    <w:name w:val="msonormal"/>
    <w:basedOn w:val="Normal"/>
    <w:rsid w:val="00A27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4">
    <w:name w:val="Plain Table 4"/>
    <w:basedOn w:val="TableNormal"/>
    <w:uiPriority w:val="44"/>
    <w:rsid w:val="00A2725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2725E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A2725E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A2725E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A2725E"/>
    <w:pPr>
      <w:spacing w:after="100"/>
      <w:ind w:left="440"/>
    </w:pPr>
    <w:rPr>
      <w:rFonts w:eastAsiaTheme="minorEastAsia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80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5508</Words>
  <Characters>31402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Morawska</dc:creator>
  <cp:keywords/>
  <dc:description/>
  <cp:lastModifiedBy>Luiza Morawska</cp:lastModifiedBy>
  <cp:revision>2</cp:revision>
  <dcterms:created xsi:type="dcterms:W3CDTF">2022-06-27T09:47:00Z</dcterms:created>
  <dcterms:modified xsi:type="dcterms:W3CDTF">2022-06-27T09:47:00Z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id="9uTfXEOQ"/&gt;&lt;style id="http://www.zotero.org/styles/nature" hasBibliography="1" bibliographyStyleHasBeenSet="1"/&gt;&lt;prefs&gt;&lt;pref name="fieldType" value="Field"/&gt;&lt;/prefs&gt;&lt;/data&gt;</vt:lpwstr>
  </property>
</Properties>
</file>