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B3BCF" w14:textId="4F5FA48B" w:rsidR="00BF4032" w:rsidRPr="00BF4032" w:rsidRDefault="00BF4032" w:rsidP="00D33FEC">
      <w:pPr>
        <w:spacing w:line="480" w:lineRule="auto"/>
        <w:jc w:val="left"/>
        <w:rPr>
          <w:rFonts w:ascii="Times New Roman" w:hAnsi="Times New Roman"/>
          <w:b/>
          <w:sz w:val="40"/>
          <w:szCs w:val="40"/>
        </w:rPr>
      </w:pPr>
      <w:r w:rsidRPr="00BF4032">
        <w:rPr>
          <w:rFonts w:ascii="Times New Roman" w:hAnsi="Times New Roman" w:hint="eastAsia"/>
          <w:b/>
          <w:sz w:val="40"/>
          <w:szCs w:val="40"/>
        </w:rPr>
        <w:t>S</w:t>
      </w:r>
      <w:r w:rsidRPr="00BF4032">
        <w:rPr>
          <w:rFonts w:ascii="Times New Roman" w:hAnsi="Times New Roman"/>
          <w:b/>
          <w:sz w:val="40"/>
          <w:szCs w:val="40"/>
        </w:rPr>
        <w:t>upplementary Data</w:t>
      </w:r>
      <w:r w:rsidR="003052E8">
        <w:rPr>
          <w:rFonts w:ascii="Times New Roman" w:hAnsi="Times New Roman"/>
          <w:b/>
          <w:sz w:val="40"/>
          <w:szCs w:val="40"/>
        </w:rPr>
        <w:t xml:space="preserve"> 2</w:t>
      </w:r>
    </w:p>
    <w:p w14:paraId="044525B3" w14:textId="77777777" w:rsidR="00BF4032" w:rsidRDefault="00BF4032" w:rsidP="00D33FEC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70482BA9" w14:textId="77777777" w:rsidR="002F137F" w:rsidRPr="00FB30C7" w:rsidRDefault="002F137F" w:rsidP="002F137F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bookmarkStart w:id="0" w:name="_Hlk78730609"/>
      <w:r w:rsidRPr="003F53C8">
        <w:rPr>
          <w:rFonts w:ascii="Times New Roman" w:hAnsi="Times New Roman"/>
          <w:b/>
          <w:sz w:val="24"/>
          <w:szCs w:val="24"/>
        </w:rPr>
        <w:t xml:space="preserve">P-glycoprotein </w:t>
      </w:r>
      <w:r w:rsidRPr="00B8365B">
        <w:rPr>
          <w:rFonts w:ascii="Times New Roman" w:hAnsi="Times New Roman"/>
          <w:b/>
          <w:sz w:val="24"/>
          <w:szCs w:val="24"/>
        </w:rPr>
        <w:t>exacerbate</w:t>
      </w:r>
      <w:r>
        <w:rPr>
          <w:rFonts w:ascii="Times New Roman" w:hAnsi="Times New Roman"/>
          <w:b/>
          <w:sz w:val="24"/>
          <w:szCs w:val="24"/>
        </w:rPr>
        <w:t>s</w:t>
      </w:r>
      <w:r w:rsidRPr="00B8365B">
        <w:rPr>
          <w:rFonts w:ascii="Times New Roman" w:hAnsi="Times New Roman"/>
          <w:b/>
          <w:sz w:val="24"/>
          <w:szCs w:val="24"/>
        </w:rPr>
        <w:t xml:space="preserve"> brain injury</w:t>
      </w:r>
      <w:r>
        <w:rPr>
          <w:rFonts w:ascii="Times New Roman" w:hAnsi="Times New Roman"/>
          <w:b/>
          <w:sz w:val="24"/>
          <w:szCs w:val="24"/>
        </w:rPr>
        <w:t xml:space="preserve"> following experimental cerebral i</w:t>
      </w:r>
      <w:r w:rsidRPr="00FB30C7">
        <w:rPr>
          <w:rFonts w:ascii="Times New Roman" w:hAnsi="Times New Roman"/>
          <w:b/>
          <w:sz w:val="24"/>
          <w:szCs w:val="24"/>
        </w:rPr>
        <w:t>schem</w:t>
      </w:r>
      <w:r>
        <w:rPr>
          <w:rFonts w:ascii="Times New Roman" w:hAnsi="Times New Roman"/>
          <w:b/>
          <w:sz w:val="24"/>
          <w:szCs w:val="24"/>
        </w:rPr>
        <w:t>ia</w:t>
      </w:r>
      <w:r w:rsidRPr="00FB30C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by </w:t>
      </w:r>
      <w:r>
        <w:rPr>
          <w:rFonts w:ascii="Times New Roman" w:hAnsi="Times New Roman" w:hint="eastAsia"/>
          <w:b/>
          <w:sz w:val="24"/>
          <w:szCs w:val="24"/>
        </w:rPr>
        <w:t>promot</w:t>
      </w:r>
      <w:r>
        <w:rPr>
          <w:rFonts w:ascii="Times New Roman" w:hAnsi="Times New Roman"/>
          <w:b/>
          <w:sz w:val="24"/>
          <w:szCs w:val="24"/>
        </w:rPr>
        <w:t xml:space="preserve">ing </w:t>
      </w:r>
      <w:r>
        <w:rPr>
          <w:rFonts w:ascii="Times New Roman" w:hAnsi="Times New Roman" w:hint="eastAsia"/>
          <w:b/>
          <w:sz w:val="24"/>
          <w:szCs w:val="24"/>
        </w:rPr>
        <w:t>pro-inflammatory</w:t>
      </w:r>
      <w:r>
        <w:rPr>
          <w:rFonts w:ascii="Times New Roman" w:hAnsi="Times New Roman"/>
          <w:b/>
          <w:sz w:val="24"/>
          <w:szCs w:val="24"/>
        </w:rPr>
        <w:t xml:space="preserve"> microglia</w:t>
      </w:r>
      <w:r w:rsidRPr="003F53C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activation </w:t>
      </w:r>
    </w:p>
    <w:p w14:paraId="1BBFEB55" w14:textId="77777777" w:rsidR="002F137F" w:rsidRDefault="002F137F" w:rsidP="002F137F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2CB3D5F3" w14:textId="77777777" w:rsidR="002F137F" w:rsidRDefault="002F137F" w:rsidP="002F137F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F911E1">
        <w:rPr>
          <w:rFonts w:ascii="Times New Roman" w:hAnsi="Times New Roman"/>
          <w:sz w:val="24"/>
          <w:szCs w:val="24"/>
        </w:rPr>
        <w:t>Yan Chen</w:t>
      </w:r>
      <w:r w:rsidRPr="00F911E1">
        <w:rPr>
          <w:rFonts w:ascii="Times New Roman" w:hAnsi="Times New Roman"/>
          <w:sz w:val="24"/>
          <w:szCs w:val="24"/>
          <w:vertAlign w:val="superscript"/>
        </w:rPr>
        <w:t>1</w:t>
      </w:r>
      <w:r w:rsidRPr="00F911E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 w:hint="eastAsia"/>
          <w:sz w:val="24"/>
          <w:szCs w:val="24"/>
        </w:rPr>
        <w:t>uan</w:t>
      </w:r>
      <w:r>
        <w:rPr>
          <w:rFonts w:ascii="Times New Roman" w:hAnsi="Times New Roman"/>
          <w:sz w:val="24"/>
          <w:szCs w:val="24"/>
        </w:rPr>
        <w:t xml:space="preserve"> F</w:t>
      </w:r>
      <w:r>
        <w:rPr>
          <w:rFonts w:ascii="Times New Roman" w:hAnsi="Times New Roman" w:hint="eastAsia"/>
          <w:sz w:val="24"/>
          <w:szCs w:val="24"/>
        </w:rPr>
        <w:t>ei</w:t>
      </w:r>
      <w:r w:rsidRPr="00F911E1">
        <w:rPr>
          <w:rFonts w:ascii="Times New Roman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hint="eastAsia"/>
          <w:sz w:val="24"/>
          <w:szCs w:val="24"/>
        </w:rPr>
        <w:t>,</w:t>
      </w:r>
      <w:r w:rsidRPr="000A0CAA">
        <w:rPr>
          <w:rFonts w:ascii="Times New Roman" w:hAnsi="Times New Roman"/>
          <w:sz w:val="24"/>
          <w:szCs w:val="24"/>
        </w:rPr>
        <w:t xml:space="preserve"> </w:t>
      </w:r>
      <w:r w:rsidRPr="00F911E1">
        <w:rPr>
          <w:rFonts w:ascii="Times New Roman" w:hAnsi="Times New Roman"/>
          <w:sz w:val="24"/>
          <w:szCs w:val="24"/>
        </w:rPr>
        <w:t>Ge Liu</w:t>
      </w:r>
      <w:r w:rsidRPr="00F911E1">
        <w:rPr>
          <w:rFonts w:ascii="Times New Roman" w:hAnsi="Times New Roman"/>
          <w:sz w:val="24"/>
          <w:szCs w:val="24"/>
          <w:vertAlign w:val="superscript"/>
        </w:rPr>
        <w:t>1</w:t>
      </w:r>
      <w:r w:rsidRPr="00F911E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11E1">
        <w:rPr>
          <w:rFonts w:ascii="Times New Roman" w:hAnsi="Times New Roman"/>
          <w:sz w:val="24"/>
          <w:szCs w:val="24"/>
        </w:rPr>
        <w:t>Xiang Li</w:t>
      </w:r>
      <w:r w:rsidRPr="00F911E1">
        <w:rPr>
          <w:rFonts w:ascii="Times New Roman" w:hAnsi="Times New Roman"/>
          <w:sz w:val="24"/>
          <w:szCs w:val="24"/>
          <w:vertAlign w:val="superscript"/>
        </w:rPr>
        <w:t>1</w:t>
      </w:r>
      <w:r w:rsidRPr="00F911E1">
        <w:rPr>
          <w:rFonts w:ascii="Times New Roman" w:hAnsi="Times New Roman"/>
          <w:sz w:val="24"/>
          <w:szCs w:val="24"/>
        </w:rPr>
        <w:t>, Liangliang Huang</w:t>
      </w:r>
      <w:r w:rsidRPr="00F911E1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</w:t>
      </w:r>
      <w:r w:rsidRPr="00F911E1">
        <w:rPr>
          <w:rFonts w:ascii="Times New Roman" w:hAnsi="Times New Roman"/>
          <w:sz w:val="24"/>
          <w:szCs w:val="24"/>
        </w:rPr>
        <w:t xml:space="preserve"> </w:t>
      </w:r>
      <w:bookmarkStart w:id="1" w:name="_Hlk107212626"/>
      <w:r w:rsidRPr="00B05AB8">
        <w:rPr>
          <w:rFonts w:ascii="Times New Roman" w:hAnsi="Times New Roman"/>
          <w:sz w:val="24"/>
          <w:szCs w:val="24"/>
        </w:rPr>
        <w:t>Lele Zixin Yang</w:t>
      </w:r>
      <w:r w:rsidRPr="00FD1DEC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911E1">
        <w:rPr>
          <w:rFonts w:ascii="Times New Roman" w:hAnsi="Times New Roman"/>
          <w:sz w:val="24"/>
          <w:szCs w:val="24"/>
        </w:rPr>
        <w:t>Yunman Li</w:t>
      </w:r>
      <w:r w:rsidRPr="00F911E1">
        <w:rPr>
          <w:rFonts w:ascii="Times New Roman" w:hAnsi="Times New Roman"/>
          <w:sz w:val="24"/>
          <w:szCs w:val="24"/>
          <w:vertAlign w:val="superscript"/>
        </w:rPr>
        <w:t>1*</w:t>
      </w:r>
      <w:r w:rsidRPr="00F911E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Baohui Xu</w:t>
      </w:r>
      <w:bookmarkEnd w:id="1"/>
      <w:r w:rsidRPr="00FD1DEC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911E1">
        <w:rPr>
          <w:rFonts w:ascii="Times New Roman" w:eastAsia="黑体" w:hAnsi="Times New Roman"/>
          <w:sz w:val="24"/>
          <w:szCs w:val="24"/>
        </w:rPr>
        <w:t>Weirong</w:t>
      </w:r>
      <w:r w:rsidRPr="00F911E1">
        <w:rPr>
          <w:rFonts w:ascii="Times New Roman" w:hAnsi="Times New Roman"/>
          <w:sz w:val="24"/>
          <w:szCs w:val="24"/>
        </w:rPr>
        <w:t xml:space="preserve"> Fang</w:t>
      </w:r>
      <w:r w:rsidRPr="00F911E1">
        <w:rPr>
          <w:rFonts w:ascii="Times New Roman" w:hAnsi="Times New Roman"/>
          <w:sz w:val="24"/>
          <w:szCs w:val="24"/>
          <w:vertAlign w:val="superscript"/>
        </w:rPr>
        <w:t>1*</w:t>
      </w:r>
      <w:r w:rsidRPr="00F911E1">
        <w:rPr>
          <w:rFonts w:ascii="Times New Roman" w:hAnsi="Times New Roman"/>
          <w:sz w:val="24"/>
          <w:szCs w:val="24"/>
        </w:rPr>
        <w:t>.</w:t>
      </w:r>
    </w:p>
    <w:bookmarkEnd w:id="0"/>
    <w:p w14:paraId="0A239C5A" w14:textId="77777777" w:rsidR="002F137F" w:rsidRPr="00C66F23" w:rsidRDefault="002F137F" w:rsidP="002F137F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1331F0B4" w14:textId="77777777" w:rsidR="002F137F" w:rsidRDefault="002F137F" w:rsidP="002F137F">
      <w:pPr>
        <w:spacing w:line="480" w:lineRule="auto"/>
        <w:jc w:val="left"/>
        <w:rPr>
          <w:rFonts w:ascii="Times New Roman" w:hAnsi="Times New Roman"/>
          <w:bCs/>
          <w:sz w:val="24"/>
          <w:szCs w:val="24"/>
        </w:rPr>
      </w:pPr>
      <w:r w:rsidRPr="00F911E1">
        <w:rPr>
          <w:rFonts w:ascii="Times New Roman" w:hAnsi="Times New Roman"/>
          <w:sz w:val="24"/>
          <w:szCs w:val="24"/>
          <w:vertAlign w:val="superscript"/>
        </w:rPr>
        <w:t>1</w:t>
      </w:r>
      <w:r w:rsidRPr="00F911E1">
        <w:rPr>
          <w:rFonts w:ascii="Times New Roman" w:eastAsia="黑体" w:hAnsi="Times New Roman"/>
          <w:sz w:val="24"/>
          <w:szCs w:val="24"/>
          <w:vertAlign w:val="superscript"/>
        </w:rPr>
        <w:t xml:space="preserve"> </w:t>
      </w:r>
      <w:r w:rsidRPr="00F911E1">
        <w:rPr>
          <w:rFonts w:ascii="Times New Roman" w:eastAsia="仿宋_GB2312" w:hAnsi="Times New Roman"/>
          <w:sz w:val="24"/>
          <w:szCs w:val="24"/>
        </w:rPr>
        <w:t xml:space="preserve">State Key Laboratory of Natural Medicines, </w:t>
      </w:r>
      <w:bookmarkStart w:id="2" w:name="OLE_LINK247"/>
      <w:bookmarkStart w:id="3" w:name="OLE_LINK248"/>
      <w:bookmarkStart w:id="4" w:name="OLE_LINK254"/>
      <w:r w:rsidRPr="00F911E1">
        <w:rPr>
          <w:rFonts w:ascii="Times New Roman" w:eastAsia="仿宋_GB2312" w:hAnsi="Times New Roman"/>
          <w:sz w:val="24"/>
          <w:szCs w:val="24"/>
        </w:rPr>
        <w:t>School of</w:t>
      </w:r>
      <w:r w:rsidRPr="00F911E1">
        <w:rPr>
          <w:rFonts w:ascii="Times New Roman" w:hAnsi="Times New Roman"/>
          <w:sz w:val="24"/>
          <w:szCs w:val="24"/>
        </w:rPr>
        <w:t xml:space="preserve"> </w:t>
      </w:r>
      <w:r w:rsidRPr="00F911E1">
        <w:rPr>
          <w:rFonts w:ascii="Times New Roman" w:eastAsia="仿宋_GB2312" w:hAnsi="Times New Roman"/>
          <w:sz w:val="24"/>
          <w:szCs w:val="24"/>
        </w:rPr>
        <w:t>Basic Medical Sciences and Clinical Pharmacy</w:t>
      </w:r>
      <w:bookmarkEnd w:id="2"/>
      <w:bookmarkEnd w:id="3"/>
      <w:bookmarkEnd w:id="4"/>
      <w:r w:rsidRPr="00F911E1">
        <w:rPr>
          <w:rFonts w:ascii="Times New Roman" w:eastAsia="仿宋_GB2312" w:hAnsi="Times New Roman"/>
          <w:sz w:val="24"/>
          <w:szCs w:val="24"/>
        </w:rPr>
        <w:t xml:space="preserve">, </w:t>
      </w:r>
      <w:bookmarkStart w:id="5" w:name="OLE_LINK238"/>
      <w:bookmarkStart w:id="6" w:name="OLE_LINK239"/>
      <w:r w:rsidRPr="00F911E1">
        <w:rPr>
          <w:rFonts w:ascii="Times New Roman" w:eastAsia="仿宋_GB2312" w:hAnsi="Times New Roman"/>
          <w:sz w:val="24"/>
          <w:szCs w:val="24"/>
        </w:rPr>
        <w:t>China Pharmaceutical University</w:t>
      </w:r>
      <w:bookmarkEnd w:id="5"/>
      <w:bookmarkEnd w:id="6"/>
      <w:r w:rsidRPr="00F911E1">
        <w:rPr>
          <w:rFonts w:ascii="Times New Roman" w:eastAsia="仿宋_GB2312" w:hAnsi="Times New Roman"/>
          <w:sz w:val="24"/>
          <w:szCs w:val="24"/>
        </w:rPr>
        <w:t xml:space="preserve">, Nanjing, </w:t>
      </w:r>
      <w:r w:rsidRPr="00F911E1">
        <w:rPr>
          <w:rFonts w:ascii="Times New Roman" w:hAnsi="Times New Roman"/>
          <w:sz w:val="24"/>
          <w:szCs w:val="24"/>
        </w:rPr>
        <w:t xml:space="preserve">Jiangsu </w:t>
      </w:r>
      <w:r w:rsidRPr="00F911E1">
        <w:rPr>
          <w:rFonts w:ascii="Times New Roman" w:eastAsia="仿宋_GB2312" w:hAnsi="Times New Roman"/>
          <w:sz w:val="24"/>
          <w:szCs w:val="24"/>
        </w:rPr>
        <w:t xml:space="preserve">210009, </w:t>
      </w:r>
      <w:bookmarkStart w:id="7" w:name="_Hlk55322952"/>
      <w:r w:rsidRPr="00F911E1">
        <w:rPr>
          <w:rFonts w:ascii="Times New Roman" w:hAnsi="Times New Roman"/>
          <w:bCs/>
          <w:sz w:val="24"/>
          <w:szCs w:val="24"/>
        </w:rPr>
        <w:t>P. R. China</w:t>
      </w:r>
      <w:bookmarkEnd w:id="7"/>
    </w:p>
    <w:p w14:paraId="7DEBF238" w14:textId="77777777" w:rsidR="002F137F" w:rsidRDefault="002F137F" w:rsidP="002F137F">
      <w:pPr>
        <w:spacing w:line="480" w:lineRule="auto"/>
        <w:jc w:val="left"/>
        <w:rPr>
          <w:rFonts w:ascii="Times New Roman" w:hAnsi="Times New Roman"/>
          <w:bCs/>
          <w:sz w:val="24"/>
          <w:szCs w:val="24"/>
        </w:rPr>
      </w:pPr>
      <w:r w:rsidRPr="00FD1DEC">
        <w:rPr>
          <w:rFonts w:ascii="Times New Roman" w:hAnsi="Times New Roman" w:hint="eastAsia"/>
          <w:bCs/>
          <w:sz w:val="24"/>
          <w:szCs w:val="24"/>
          <w:vertAlign w:val="superscript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05AB8">
        <w:rPr>
          <w:rFonts w:ascii="Times New Roman" w:hAnsi="Times New Roman"/>
          <w:bCs/>
          <w:sz w:val="24"/>
          <w:szCs w:val="24"/>
        </w:rPr>
        <w:t xml:space="preserve">Penn State University, </w:t>
      </w:r>
      <w:r w:rsidRPr="00FD1DEC">
        <w:rPr>
          <w:rFonts w:ascii="Times New Roman" w:eastAsia="仿宋_GB2312" w:hAnsi="Times New Roman"/>
          <w:sz w:val="24"/>
          <w:szCs w:val="24"/>
        </w:rPr>
        <w:t>University</w:t>
      </w:r>
      <w:r w:rsidRPr="00B05AB8">
        <w:rPr>
          <w:rFonts w:ascii="Times New Roman" w:hAnsi="Times New Roman"/>
          <w:bCs/>
          <w:sz w:val="24"/>
          <w:szCs w:val="24"/>
        </w:rPr>
        <w:t xml:space="preserve"> Park 16802</w:t>
      </w:r>
    </w:p>
    <w:p w14:paraId="5FB83D76" w14:textId="77777777" w:rsidR="002F137F" w:rsidRDefault="002F137F" w:rsidP="002F137F">
      <w:pPr>
        <w:spacing w:line="480" w:lineRule="auto"/>
        <w:jc w:val="left"/>
        <w:rPr>
          <w:rFonts w:ascii="Times New Roman" w:eastAsia="Times New Roman" w:hAnsi="Times New Roman"/>
          <w:szCs w:val="24"/>
        </w:rPr>
      </w:pPr>
      <w:r w:rsidRPr="00FD1DEC">
        <w:rPr>
          <w:rFonts w:ascii="Times New Roman" w:hAnsi="Times New Roman"/>
          <w:bCs/>
          <w:sz w:val="24"/>
          <w:szCs w:val="24"/>
          <w:vertAlign w:val="superscript"/>
        </w:rPr>
        <w:t xml:space="preserve">3 </w:t>
      </w:r>
      <w:r>
        <w:rPr>
          <w:rFonts w:ascii="TimesNewRomanPSMT" w:hAnsi="TimesNewRomanPSMT"/>
          <w:sz w:val="22"/>
          <w:szCs w:val="22"/>
        </w:rPr>
        <w:t xml:space="preserve">Department of Surgery, </w:t>
      </w:r>
      <w:r w:rsidRPr="00FD1DEC">
        <w:rPr>
          <w:rFonts w:ascii="Times New Roman" w:eastAsia="仿宋_GB2312" w:hAnsi="Times New Roman"/>
          <w:sz w:val="24"/>
          <w:szCs w:val="24"/>
        </w:rPr>
        <w:t>Stanford</w:t>
      </w:r>
      <w:r>
        <w:rPr>
          <w:rFonts w:ascii="TimesNewRomanPSMT" w:hAnsi="TimesNewRomanPSMT"/>
          <w:sz w:val="22"/>
          <w:szCs w:val="22"/>
        </w:rPr>
        <w:t xml:space="preserve"> University School of Medicine, Stanford, CA 94305, USA </w:t>
      </w:r>
    </w:p>
    <w:p w14:paraId="3A1AC018" w14:textId="77777777" w:rsidR="002F137F" w:rsidRPr="004C1528" w:rsidRDefault="002F137F" w:rsidP="002F137F">
      <w:pPr>
        <w:spacing w:line="480" w:lineRule="auto"/>
        <w:jc w:val="left"/>
        <w:rPr>
          <w:rFonts w:ascii="Times New Roman" w:hAnsi="Times New Roman"/>
          <w:bCs/>
          <w:sz w:val="24"/>
          <w:szCs w:val="24"/>
        </w:rPr>
      </w:pPr>
    </w:p>
    <w:p w14:paraId="2F482599" w14:textId="77777777" w:rsidR="002F137F" w:rsidRDefault="002F137F" w:rsidP="002F137F">
      <w:pPr>
        <w:spacing w:line="480" w:lineRule="auto"/>
        <w:jc w:val="left"/>
        <w:rPr>
          <w:rFonts w:ascii="Times New Roman" w:hAnsi="Times New Roman"/>
          <w:bCs/>
          <w:sz w:val="24"/>
          <w:szCs w:val="24"/>
        </w:rPr>
      </w:pPr>
    </w:p>
    <w:p w14:paraId="7DD71FFE" w14:textId="77777777" w:rsidR="002F137F" w:rsidRPr="006D0F46" w:rsidRDefault="002F137F" w:rsidP="002F137F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40F34311" w14:textId="77777777" w:rsidR="002F137F" w:rsidRPr="00CD54ED" w:rsidRDefault="002F137F" w:rsidP="002F137F">
      <w:pPr>
        <w:spacing w:line="480" w:lineRule="auto"/>
        <w:jc w:val="left"/>
        <w:rPr>
          <w:rFonts w:ascii="Times New Roman" w:eastAsia="黑体" w:hAnsi="Times New Roman"/>
          <w:b/>
          <w:bCs/>
          <w:sz w:val="24"/>
          <w:szCs w:val="24"/>
        </w:rPr>
      </w:pPr>
      <w:r>
        <w:rPr>
          <w:rFonts w:ascii="Times New Roman" w:eastAsia="黑体" w:hAnsi="Times New Roman"/>
          <w:b/>
          <w:bCs/>
          <w:sz w:val="24"/>
          <w:szCs w:val="24"/>
        </w:rPr>
        <w:t>*</w:t>
      </w:r>
      <w:r w:rsidRPr="00CD54ED">
        <w:rPr>
          <w:rFonts w:ascii="Times New Roman" w:eastAsia="黑体" w:hAnsi="Times New Roman"/>
          <w:b/>
          <w:bCs/>
          <w:sz w:val="24"/>
          <w:szCs w:val="24"/>
        </w:rPr>
        <w:t xml:space="preserve">All correspondence </w:t>
      </w:r>
      <w:r>
        <w:rPr>
          <w:rFonts w:ascii="Times New Roman" w:eastAsia="黑体" w:hAnsi="Times New Roman"/>
          <w:b/>
          <w:bCs/>
          <w:sz w:val="24"/>
          <w:szCs w:val="24"/>
        </w:rPr>
        <w:t>to:</w:t>
      </w:r>
    </w:p>
    <w:p w14:paraId="4F60BD50" w14:textId="77777777" w:rsidR="002F137F" w:rsidRPr="00F911E1" w:rsidRDefault="002F137F" w:rsidP="002F137F">
      <w:pPr>
        <w:spacing w:line="480" w:lineRule="auto"/>
        <w:jc w:val="left"/>
        <w:rPr>
          <w:rFonts w:ascii="Times New Roman" w:eastAsia="黑体" w:hAnsi="Times New Roman"/>
          <w:sz w:val="24"/>
          <w:szCs w:val="24"/>
        </w:rPr>
      </w:pPr>
      <w:r w:rsidRPr="00F911E1">
        <w:rPr>
          <w:rFonts w:ascii="Times New Roman" w:eastAsia="黑体" w:hAnsi="Times New Roman"/>
          <w:sz w:val="24"/>
          <w:szCs w:val="24"/>
        </w:rPr>
        <w:t>Yunman Li</w:t>
      </w:r>
      <w:r>
        <w:rPr>
          <w:rFonts w:ascii="Times New Roman" w:eastAsia="黑体" w:hAnsi="Times New Roman"/>
          <w:sz w:val="24"/>
          <w:szCs w:val="24"/>
        </w:rPr>
        <w:t xml:space="preserve">, </w:t>
      </w:r>
      <w:proofErr w:type="gramStart"/>
      <w:r>
        <w:rPr>
          <w:rFonts w:ascii="Times New Roman" w:eastAsia="黑体" w:hAnsi="Times New Roman"/>
          <w:sz w:val="24"/>
          <w:szCs w:val="24"/>
        </w:rPr>
        <w:t>Ph.D</w:t>
      </w:r>
      <w:proofErr w:type="gramEnd"/>
      <w:r>
        <w:rPr>
          <w:rFonts w:ascii="Times New Roman" w:eastAsia="黑体" w:hAnsi="Times New Roman"/>
          <w:sz w:val="24"/>
          <w:szCs w:val="24"/>
        </w:rPr>
        <w:t xml:space="preserve"> and Weirong Fang</w:t>
      </w:r>
      <w:bookmarkStart w:id="8" w:name="_Hlk86847009"/>
      <w:r>
        <w:rPr>
          <w:rFonts w:ascii="Times New Roman" w:eastAsia="黑体" w:hAnsi="Times New Roman"/>
          <w:sz w:val="24"/>
          <w:szCs w:val="24"/>
        </w:rPr>
        <w:t>, Ph.D</w:t>
      </w:r>
      <w:bookmarkEnd w:id="8"/>
    </w:p>
    <w:p w14:paraId="4D4B939B" w14:textId="77777777" w:rsidR="002F137F" w:rsidRDefault="002F137F" w:rsidP="002F137F">
      <w:pPr>
        <w:spacing w:line="480" w:lineRule="auto"/>
        <w:jc w:val="left"/>
        <w:rPr>
          <w:rFonts w:ascii="Times New Roman" w:eastAsia="黑体" w:hAnsi="Times New Roman"/>
          <w:sz w:val="24"/>
          <w:szCs w:val="24"/>
        </w:rPr>
      </w:pPr>
      <w:r w:rsidRPr="00F911E1">
        <w:rPr>
          <w:rFonts w:ascii="Times New Roman" w:eastAsia="黑体" w:hAnsi="Times New Roman"/>
          <w:sz w:val="24"/>
          <w:szCs w:val="24"/>
        </w:rPr>
        <w:t>Mailbox 207, Tongjiaxiang 24, Nanjing, Jiangsu 210009, P. R. China</w:t>
      </w:r>
    </w:p>
    <w:p w14:paraId="676A9093" w14:textId="77777777" w:rsidR="002F137F" w:rsidRDefault="002F137F" w:rsidP="002F137F">
      <w:pPr>
        <w:spacing w:line="480" w:lineRule="auto"/>
        <w:jc w:val="left"/>
        <w:rPr>
          <w:rFonts w:ascii="Times New Roman" w:eastAsia="黑体" w:hAnsi="Times New Roman"/>
          <w:sz w:val="24"/>
          <w:szCs w:val="24"/>
        </w:rPr>
      </w:pPr>
      <w:r w:rsidRPr="00F911E1">
        <w:rPr>
          <w:rFonts w:ascii="Times New Roman" w:eastAsia="黑体" w:hAnsi="Times New Roman"/>
          <w:sz w:val="24"/>
          <w:szCs w:val="24"/>
        </w:rPr>
        <w:t xml:space="preserve">Tel/Fax: </w:t>
      </w:r>
      <w:bookmarkStart w:id="9" w:name="OLE_LINK156"/>
      <w:bookmarkStart w:id="10" w:name="OLE_LINK157"/>
      <w:r w:rsidRPr="00F911E1">
        <w:rPr>
          <w:rFonts w:ascii="Times New Roman" w:eastAsia="黑体" w:hAnsi="Times New Roman"/>
          <w:sz w:val="24"/>
          <w:szCs w:val="24"/>
        </w:rPr>
        <w:t>86-25-83271173</w:t>
      </w:r>
      <w:bookmarkEnd w:id="9"/>
      <w:bookmarkEnd w:id="10"/>
      <w:r w:rsidRPr="00F911E1">
        <w:rPr>
          <w:rFonts w:ascii="Times New Roman" w:eastAsia="黑体" w:hAnsi="Times New Roman"/>
          <w:sz w:val="24"/>
          <w:szCs w:val="24"/>
        </w:rPr>
        <w:t xml:space="preserve">. </w:t>
      </w:r>
    </w:p>
    <w:p w14:paraId="7E394D7C" w14:textId="77777777" w:rsidR="002F137F" w:rsidRPr="00506A7E" w:rsidRDefault="002F137F" w:rsidP="002F137F">
      <w:pPr>
        <w:spacing w:line="480" w:lineRule="auto"/>
        <w:jc w:val="left"/>
        <w:rPr>
          <w:rFonts w:ascii="Times New Roman" w:eastAsia="黑体" w:hAnsi="Times New Roman"/>
          <w:sz w:val="24"/>
          <w:szCs w:val="24"/>
        </w:rPr>
      </w:pPr>
      <w:r w:rsidRPr="00F911E1">
        <w:rPr>
          <w:rFonts w:ascii="Times New Roman" w:eastAsia="黑体" w:hAnsi="Times New Roman"/>
          <w:sz w:val="24"/>
          <w:szCs w:val="24"/>
        </w:rPr>
        <w:t>E-ma</w:t>
      </w:r>
      <w:r w:rsidRPr="006920D7">
        <w:rPr>
          <w:rFonts w:ascii="Times New Roman" w:eastAsia="黑体" w:hAnsi="Times New Roman"/>
          <w:color w:val="0D0D0D" w:themeColor="text1" w:themeTint="F2"/>
          <w:sz w:val="24"/>
          <w:szCs w:val="24"/>
        </w:rPr>
        <w:t xml:space="preserve">il: </w:t>
      </w:r>
      <w:bookmarkStart w:id="11" w:name="OLE_LINK94"/>
      <w:bookmarkStart w:id="12" w:name="OLE_LINK95"/>
      <w:bookmarkStart w:id="13" w:name="OLE_LINK267"/>
      <w:bookmarkStart w:id="14" w:name="OLE_LINK199"/>
      <w:bookmarkStart w:id="15" w:name="OLE_LINK200"/>
      <w:bookmarkStart w:id="16" w:name="OLE_LINK237"/>
      <w:bookmarkStart w:id="17" w:name="OLE_LINK268"/>
      <w:r w:rsidRPr="00506A7E">
        <w:rPr>
          <w:rFonts w:ascii="Times New Roman" w:hAnsi="Times New Roman"/>
          <w:sz w:val="24"/>
          <w:szCs w:val="24"/>
        </w:rPr>
        <w:t>yunmanlicpu@hotmail.com</w:t>
      </w:r>
      <w:bookmarkEnd w:id="11"/>
      <w:bookmarkEnd w:id="12"/>
      <w:bookmarkEnd w:id="13"/>
      <w:r w:rsidRPr="00506A7E">
        <w:rPr>
          <w:rFonts w:ascii="Times New Roman" w:hAnsi="Times New Roman"/>
          <w:sz w:val="24"/>
          <w:szCs w:val="24"/>
        </w:rPr>
        <w:t xml:space="preserve"> </w:t>
      </w:r>
      <w:r w:rsidRPr="00506A7E">
        <w:rPr>
          <w:rFonts w:ascii="Times New Roman" w:hAnsi="Times New Roman" w:hint="eastAsia"/>
          <w:sz w:val="24"/>
          <w:szCs w:val="24"/>
        </w:rPr>
        <w:t>(</w:t>
      </w:r>
      <w:r w:rsidRPr="00506A7E">
        <w:rPr>
          <w:rFonts w:ascii="Times New Roman" w:eastAsia="黑体" w:hAnsi="Times New Roman"/>
          <w:sz w:val="24"/>
          <w:szCs w:val="24"/>
        </w:rPr>
        <w:t>Yunman Li</w:t>
      </w:r>
      <w:r w:rsidRPr="00506A7E">
        <w:rPr>
          <w:rFonts w:ascii="Times New Roman" w:hAnsi="Times New Roman"/>
          <w:sz w:val="24"/>
          <w:szCs w:val="24"/>
        </w:rPr>
        <w:t>), weirongfang@163.c</w:t>
      </w:r>
      <w:bookmarkEnd w:id="14"/>
      <w:bookmarkEnd w:id="15"/>
      <w:bookmarkEnd w:id="16"/>
      <w:bookmarkEnd w:id="17"/>
      <w:r w:rsidRPr="00506A7E">
        <w:rPr>
          <w:rFonts w:ascii="Times New Roman" w:hAnsi="Times New Roman" w:hint="eastAsia"/>
          <w:sz w:val="24"/>
          <w:szCs w:val="24"/>
        </w:rPr>
        <w:t>om</w:t>
      </w:r>
      <w:r w:rsidRPr="00506A7E">
        <w:rPr>
          <w:rFonts w:ascii="Times New Roman" w:hAnsi="Times New Roman"/>
          <w:sz w:val="24"/>
          <w:szCs w:val="24"/>
        </w:rPr>
        <w:t xml:space="preserve"> (</w:t>
      </w:r>
      <w:r w:rsidRPr="00506A7E">
        <w:rPr>
          <w:rFonts w:ascii="Times New Roman" w:eastAsia="黑体" w:hAnsi="Times New Roman"/>
          <w:sz w:val="24"/>
          <w:szCs w:val="24"/>
        </w:rPr>
        <w:t>Weirong Fang</w:t>
      </w:r>
      <w:r w:rsidRPr="00506A7E">
        <w:rPr>
          <w:rFonts w:ascii="Times New Roman" w:hAnsi="Times New Roman"/>
          <w:sz w:val="24"/>
          <w:szCs w:val="24"/>
        </w:rPr>
        <w:t>)</w:t>
      </w:r>
    </w:p>
    <w:p w14:paraId="76BCD0D6" w14:textId="77777777" w:rsidR="0050598A" w:rsidRDefault="0050598A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2EA5F02" w14:textId="33BC962B" w:rsidR="002F137F" w:rsidRDefault="0050598A" w:rsidP="00716B16">
      <w:pPr>
        <w:spacing w:line="480" w:lineRule="auto"/>
        <w:ind w:firstLine="4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Supplementary Table 1</w:t>
      </w:r>
      <w:r w:rsidRPr="00ED4FE2">
        <w:rPr>
          <w:rFonts w:ascii="Times New Roman" w:hAnsi="Times New Roman"/>
          <w:b/>
          <w:bCs/>
          <w:sz w:val="24"/>
          <w:szCs w:val="24"/>
        </w:rPr>
        <w:t>.</w:t>
      </w:r>
      <w:r w:rsidRPr="0050598A">
        <w:rPr>
          <w:rFonts w:ascii="Times New Roman" w:hAnsi="Times New Roman"/>
          <w:sz w:val="24"/>
          <w:szCs w:val="24"/>
        </w:rPr>
        <w:t xml:space="preserve"> </w:t>
      </w:r>
      <w:r w:rsidRPr="0050598A">
        <w:rPr>
          <w:rFonts w:ascii="Times New Roman" w:hAnsi="Times New Roman"/>
          <w:sz w:val="24"/>
          <w:szCs w:val="24"/>
          <w:lang w:val="en-GB"/>
        </w:rPr>
        <w:t>The primers of the genes tested</w:t>
      </w:r>
      <w:r w:rsidRPr="007B614D">
        <w:rPr>
          <w:rFonts w:ascii="Times New Roman" w:hAnsi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68"/>
        <w:gridCol w:w="1986"/>
        <w:gridCol w:w="4816"/>
      </w:tblGrid>
      <w:tr w:rsidR="002F137F" w:rsidRPr="00F91A50" w14:paraId="1C6811AF" w14:textId="77777777" w:rsidTr="00716B16">
        <w:trPr>
          <w:trHeight w:val="408"/>
          <w:tblHeader/>
        </w:trPr>
        <w:tc>
          <w:tcPr>
            <w:tcW w:w="125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44B7F88" w14:textId="2CCE7B9C" w:rsidR="002F137F" w:rsidRPr="00F91A50" w:rsidRDefault="002F137F" w:rsidP="00716B16">
            <w:pPr>
              <w:spacing w:line="40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50598A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T</w:t>
            </w:r>
            <w:r w:rsidRPr="0050598A">
              <w:rPr>
                <w:rFonts w:ascii="Times New Roman" w:hAnsi="Times New Roman"/>
                <w:b/>
                <w:bCs/>
                <w:sz w:val="24"/>
                <w:szCs w:val="24"/>
              </w:rPr>
              <w:t>arget gene</w:t>
            </w:r>
          </w:p>
        </w:tc>
        <w:tc>
          <w:tcPr>
            <w:tcW w:w="1095" w:type="pc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1F6859E7" w14:textId="3B2C5FC3" w:rsidR="002F137F" w:rsidRPr="00F91A50" w:rsidRDefault="002F137F" w:rsidP="00716B16">
            <w:pPr>
              <w:spacing w:line="40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50598A">
              <w:rPr>
                <w:rFonts w:ascii="Times New Roman" w:hAnsi="Times New Roman"/>
                <w:b/>
                <w:bCs/>
                <w:sz w:val="24"/>
                <w:szCs w:val="24"/>
              </w:rPr>
              <w:t>Primer type</w:t>
            </w:r>
          </w:p>
        </w:tc>
        <w:tc>
          <w:tcPr>
            <w:tcW w:w="2655" w:type="pct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014DB010" w14:textId="5256F766" w:rsidR="002F137F" w:rsidRPr="00F91A50" w:rsidRDefault="002F137F" w:rsidP="00716B16">
            <w:pPr>
              <w:spacing w:line="40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50598A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S</w:t>
            </w:r>
            <w:r w:rsidRPr="0050598A">
              <w:rPr>
                <w:rFonts w:ascii="Times New Roman" w:hAnsi="Times New Roman"/>
                <w:b/>
                <w:bCs/>
                <w:sz w:val="24"/>
                <w:szCs w:val="24"/>
              </w:rPr>
              <w:t>equence</w:t>
            </w:r>
          </w:p>
        </w:tc>
      </w:tr>
      <w:tr w:rsidR="002F137F" w:rsidRPr="00F91A50" w14:paraId="70D8D197" w14:textId="77777777" w:rsidTr="002F137F">
        <w:trPr>
          <w:trHeight w:val="408"/>
        </w:trPr>
        <w:tc>
          <w:tcPr>
            <w:tcW w:w="1250" w:type="pct"/>
            <w:vMerge w:val="restart"/>
            <w:tcBorders>
              <w:top w:val="single" w:sz="8" w:space="0" w:color="auto"/>
            </w:tcBorders>
            <w:vAlign w:val="center"/>
          </w:tcPr>
          <w:p w14:paraId="5F7B1F12" w14:textId="6AF33912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</w:t>
            </w:r>
            <w:r w:rsidRPr="00F91A50">
              <w:rPr>
                <w:rFonts w:ascii="Times New Roman" w:hAnsi="Times New Roman"/>
                <w:sz w:val="24"/>
                <w:szCs w:val="24"/>
              </w:rPr>
              <w:t xml:space="preserve"> IL-6</w:t>
            </w:r>
          </w:p>
        </w:tc>
        <w:tc>
          <w:tcPr>
            <w:tcW w:w="1095" w:type="pct"/>
            <w:tcBorders>
              <w:top w:val="single" w:sz="8" w:space="0" w:color="auto"/>
            </w:tcBorders>
            <w:vAlign w:val="center"/>
          </w:tcPr>
          <w:p w14:paraId="1163D93C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Forward</w:t>
            </w:r>
          </w:p>
        </w:tc>
        <w:tc>
          <w:tcPr>
            <w:tcW w:w="2655" w:type="pct"/>
            <w:tcBorders>
              <w:top w:val="single" w:sz="8" w:space="0" w:color="auto"/>
            </w:tcBorders>
            <w:vAlign w:val="center"/>
          </w:tcPr>
          <w:p w14:paraId="3E918CF1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ACTTGCCTGGTGAAAATCAT</w:t>
            </w:r>
          </w:p>
        </w:tc>
      </w:tr>
      <w:tr w:rsidR="002F137F" w:rsidRPr="00F91A50" w14:paraId="3A5EC244" w14:textId="77777777" w:rsidTr="002F137F">
        <w:trPr>
          <w:trHeight w:val="408"/>
        </w:trPr>
        <w:tc>
          <w:tcPr>
            <w:tcW w:w="1250" w:type="pct"/>
            <w:vMerge/>
            <w:vAlign w:val="center"/>
          </w:tcPr>
          <w:p w14:paraId="48ED781B" w14:textId="0FE161C0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59256D2A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Reverse</w:t>
            </w:r>
          </w:p>
        </w:tc>
        <w:tc>
          <w:tcPr>
            <w:tcW w:w="2655" w:type="pct"/>
            <w:vAlign w:val="center"/>
          </w:tcPr>
          <w:p w14:paraId="0BD9B76F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CAGGAACTGGATCAGGACTT</w:t>
            </w:r>
          </w:p>
        </w:tc>
      </w:tr>
      <w:tr w:rsidR="002F137F" w:rsidRPr="00F91A50" w14:paraId="1FFC0B7A" w14:textId="77777777" w:rsidTr="002F137F">
        <w:trPr>
          <w:trHeight w:val="408"/>
        </w:trPr>
        <w:tc>
          <w:tcPr>
            <w:tcW w:w="1250" w:type="pct"/>
            <w:vMerge w:val="restart"/>
            <w:vAlign w:val="center"/>
          </w:tcPr>
          <w:p w14:paraId="604F733B" w14:textId="5FE0757F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</w:t>
            </w:r>
            <w:r w:rsidRPr="00F91A50">
              <w:rPr>
                <w:rFonts w:ascii="Times New Roman" w:hAnsi="Times New Roman"/>
                <w:sz w:val="24"/>
                <w:szCs w:val="24"/>
              </w:rPr>
              <w:t xml:space="preserve"> IL-12</w:t>
            </w:r>
          </w:p>
        </w:tc>
        <w:tc>
          <w:tcPr>
            <w:tcW w:w="1095" w:type="pct"/>
            <w:vAlign w:val="center"/>
          </w:tcPr>
          <w:p w14:paraId="6304980A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Forward</w:t>
            </w:r>
          </w:p>
        </w:tc>
        <w:tc>
          <w:tcPr>
            <w:tcW w:w="2655" w:type="pct"/>
            <w:vAlign w:val="center"/>
          </w:tcPr>
          <w:p w14:paraId="4249B044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CTGTGCCTTGGTAGCATCTATG</w:t>
            </w:r>
          </w:p>
        </w:tc>
      </w:tr>
      <w:tr w:rsidR="002F137F" w:rsidRPr="00F91A50" w14:paraId="17B7E8B9" w14:textId="77777777" w:rsidTr="002F137F">
        <w:trPr>
          <w:trHeight w:val="408"/>
        </w:trPr>
        <w:tc>
          <w:tcPr>
            <w:tcW w:w="1250" w:type="pct"/>
            <w:vMerge/>
            <w:vAlign w:val="center"/>
          </w:tcPr>
          <w:p w14:paraId="23511AF1" w14:textId="410876C2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79835E4C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Reverse</w:t>
            </w:r>
          </w:p>
        </w:tc>
        <w:tc>
          <w:tcPr>
            <w:tcW w:w="2655" w:type="pct"/>
            <w:vAlign w:val="center"/>
          </w:tcPr>
          <w:p w14:paraId="3FC58624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GCAGAGTCTCGCCATTATGATTC</w:t>
            </w:r>
          </w:p>
        </w:tc>
      </w:tr>
      <w:tr w:rsidR="002F137F" w:rsidRPr="00F91A50" w14:paraId="25802AE4" w14:textId="77777777" w:rsidTr="002F137F">
        <w:trPr>
          <w:trHeight w:val="408"/>
        </w:trPr>
        <w:tc>
          <w:tcPr>
            <w:tcW w:w="1250" w:type="pct"/>
            <w:vMerge w:val="restart"/>
            <w:vAlign w:val="center"/>
          </w:tcPr>
          <w:p w14:paraId="0567CC4A" w14:textId="09A0084D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</w:t>
            </w:r>
            <w:r w:rsidRPr="00F91A50">
              <w:rPr>
                <w:rFonts w:ascii="Times New Roman" w:hAnsi="Times New Roman"/>
                <w:sz w:val="24"/>
                <w:szCs w:val="24"/>
              </w:rPr>
              <w:t xml:space="preserve"> IL-4</w:t>
            </w:r>
          </w:p>
        </w:tc>
        <w:tc>
          <w:tcPr>
            <w:tcW w:w="1095" w:type="pct"/>
            <w:vAlign w:val="center"/>
          </w:tcPr>
          <w:p w14:paraId="7A14E681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Forward</w:t>
            </w:r>
          </w:p>
        </w:tc>
        <w:tc>
          <w:tcPr>
            <w:tcW w:w="2655" w:type="pct"/>
            <w:vAlign w:val="center"/>
          </w:tcPr>
          <w:p w14:paraId="0EDBE8D7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GGTCTCAACCCCCAGCTAGT</w:t>
            </w:r>
          </w:p>
        </w:tc>
      </w:tr>
      <w:tr w:rsidR="002F137F" w:rsidRPr="00F91A50" w14:paraId="06FDC78B" w14:textId="77777777" w:rsidTr="002F137F">
        <w:trPr>
          <w:trHeight w:val="408"/>
        </w:trPr>
        <w:tc>
          <w:tcPr>
            <w:tcW w:w="1250" w:type="pct"/>
            <w:vMerge/>
            <w:vAlign w:val="center"/>
          </w:tcPr>
          <w:p w14:paraId="40FA3BCE" w14:textId="5B6B3016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5AD5128B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Reverse</w:t>
            </w:r>
          </w:p>
        </w:tc>
        <w:tc>
          <w:tcPr>
            <w:tcW w:w="2655" w:type="pct"/>
            <w:vAlign w:val="center"/>
          </w:tcPr>
          <w:p w14:paraId="3B354DFD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GCCGATGATCTCTCTCAAGTGAT</w:t>
            </w:r>
          </w:p>
        </w:tc>
      </w:tr>
      <w:tr w:rsidR="002F137F" w:rsidRPr="00F91A50" w14:paraId="1EE5CC96" w14:textId="77777777" w:rsidTr="002F137F">
        <w:trPr>
          <w:trHeight w:val="408"/>
        </w:trPr>
        <w:tc>
          <w:tcPr>
            <w:tcW w:w="1250" w:type="pct"/>
            <w:vMerge w:val="restart"/>
            <w:vAlign w:val="center"/>
          </w:tcPr>
          <w:p w14:paraId="50DCD0CC" w14:textId="127697A5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</w:t>
            </w:r>
            <w:r w:rsidRPr="00F91A50">
              <w:rPr>
                <w:rFonts w:ascii="Times New Roman" w:hAnsi="Times New Roman"/>
                <w:sz w:val="24"/>
                <w:szCs w:val="24"/>
              </w:rPr>
              <w:t xml:space="preserve"> YM-1</w:t>
            </w:r>
          </w:p>
        </w:tc>
        <w:tc>
          <w:tcPr>
            <w:tcW w:w="1095" w:type="pct"/>
            <w:vAlign w:val="center"/>
          </w:tcPr>
          <w:p w14:paraId="42430FE1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Forward</w:t>
            </w:r>
          </w:p>
        </w:tc>
        <w:tc>
          <w:tcPr>
            <w:tcW w:w="2655" w:type="pct"/>
            <w:vAlign w:val="center"/>
          </w:tcPr>
          <w:p w14:paraId="21C5088D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CAAGTTGAAGGCTCAGTGGCTC</w:t>
            </w:r>
          </w:p>
        </w:tc>
      </w:tr>
      <w:tr w:rsidR="002F137F" w:rsidRPr="00F91A50" w14:paraId="7DE49BEE" w14:textId="77777777" w:rsidTr="002F137F">
        <w:trPr>
          <w:trHeight w:val="408"/>
        </w:trPr>
        <w:tc>
          <w:tcPr>
            <w:tcW w:w="1250" w:type="pct"/>
            <w:vMerge/>
            <w:vAlign w:val="center"/>
          </w:tcPr>
          <w:p w14:paraId="70E65548" w14:textId="6AA44BA3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4F628D3D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Reverse</w:t>
            </w:r>
          </w:p>
        </w:tc>
        <w:tc>
          <w:tcPr>
            <w:tcW w:w="2655" w:type="pct"/>
            <w:vAlign w:val="center"/>
          </w:tcPr>
          <w:p w14:paraId="12D12E29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CAAATCATTGTGTAAAGCTCCTCTC</w:t>
            </w:r>
          </w:p>
        </w:tc>
      </w:tr>
      <w:tr w:rsidR="002F137F" w:rsidRPr="00F91A50" w14:paraId="5E937315" w14:textId="77777777" w:rsidTr="002F137F">
        <w:trPr>
          <w:trHeight w:val="408"/>
        </w:trPr>
        <w:tc>
          <w:tcPr>
            <w:tcW w:w="1250" w:type="pct"/>
            <w:vMerge w:val="restart"/>
            <w:vAlign w:val="center"/>
          </w:tcPr>
          <w:p w14:paraId="463EECC7" w14:textId="7EF1312E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</w:t>
            </w:r>
            <w:r w:rsidRPr="00F91A50">
              <w:rPr>
                <w:rFonts w:ascii="Times New Roman" w:hAnsi="Times New Roman"/>
                <w:sz w:val="24"/>
                <w:szCs w:val="24"/>
              </w:rPr>
              <w:t xml:space="preserve"> CD16</w:t>
            </w:r>
          </w:p>
        </w:tc>
        <w:tc>
          <w:tcPr>
            <w:tcW w:w="1095" w:type="pct"/>
            <w:vAlign w:val="center"/>
          </w:tcPr>
          <w:p w14:paraId="770E56BF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Forward</w:t>
            </w:r>
          </w:p>
        </w:tc>
        <w:tc>
          <w:tcPr>
            <w:tcW w:w="2655" w:type="pct"/>
            <w:vAlign w:val="center"/>
          </w:tcPr>
          <w:p w14:paraId="7C22D006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TATGGCACCTTAGCGTGATG</w:t>
            </w:r>
          </w:p>
        </w:tc>
      </w:tr>
      <w:tr w:rsidR="002F137F" w:rsidRPr="00F91A50" w14:paraId="3840AEAC" w14:textId="77777777" w:rsidTr="002F137F">
        <w:trPr>
          <w:trHeight w:val="408"/>
        </w:trPr>
        <w:tc>
          <w:tcPr>
            <w:tcW w:w="1250" w:type="pct"/>
            <w:vMerge/>
            <w:vAlign w:val="center"/>
          </w:tcPr>
          <w:p w14:paraId="59B2E50A" w14:textId="05F8B66A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3F098680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Reverse</w:t>
            </w:r>
          </w:p>
        </w:tc>
        <w:tc>
          <w:tcPr>
            <w:tcW w:w="2655" w:type="pct"/>
            <w:vAlign w:val="center"/>
          </w:tcPr>
          <w:p w14:paraId="6B79BC7B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CGACCCTGTAGATCTGGGAG</w:t>
            </w:r>
          </w:p>
        </w:tc>
      </w:tr>
      <w:tr w:rsidR="002F137F" w:rsidRPr="00F91A50" w14:paraId="75D515F3" w14:textId="77777777" w:rsidTr="002F137F">
        <w:trPr>
          <w:trHeight w:val="408"/>
        </w:trPr>
        <w:tc>
          <w:tcPr>
            <w:tcW w:w="1250" w:type="pct"/>
            <w:vMerge w:val="restart"/>
            <w:vAlign w:val="center"/>
          </w:tcPr>
          <w:p w14:paraId="2479DD38" w14:textId="498BB0E9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</w:t>
            </w:r>
            <w:r w:rsidRPr="00F91A50">
              <w:rPr>
                <w:rFonts w:ascii="Times New Roman" w:hAnsi="Times New Roman"/>
                <w:sz w:val="24"/>
                <w:szCs w:val="24"/>
              </w:rPr>
              <w:t xml:space="preserve"> iNOS</w:t>
            </w:r>
          </w:p>
        </w:tc>
        <w:tc>
          <w:tcPr>
            <w:tcW w:w="1095" w:type="pct"/>
            <w:vAlign w:val="center"/>
          </w:tcPr>
          <w:p w14:paraId="722873EC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Forward</w:t>
            </w:r>
          </w:p>
        </w:tc>
        <w:tc>
          <w:tcPr>
            <w:tcW w:w="2655" w:type="pct"/>
            <w:vAlign w:val="center"/>
          </w:tcPr>
          <w:p w14:paraId="14F428FC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CCCTTCAATGGTTGGTACATGG</w:t>
            </w:r>
          </w:p>
        </w:tc>
      </w:tr>
      <w:tr w:rsidR="002F137F" w:rsidRPr="00F91A50" w14:paraId="65D55B82" w14:textId="77777777" w:rsidTr="002F137F">
        <w:trPr>
          <w:trHeight w:val="408"/>
        </w:trPr>
        <w:tc>
          <w:tcPr>
            <w:tcW w:w="1250" w:type="pct"/>
            <w:vMerge/>
            <w:vAlign w:val="center"/>
          </w:tcPr>
          <w:p w14:paraId="0AB7F348" w14:textId="0F0EBB3B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4DFCC921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Reverse</w:t>
            </w:r>
          </w:p>
        </w:tc>
        <w:tc>
          <w:tcPr>
            <w:tcW w:w="2655" w:type="pct"/>
            <w:vAlign w:val="center"/>
          </w:tcPr>
          <w:p w14:paraId="75BCC4C3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ACATTGATCTCCGTGACAGCC</w:t>
            </w:r>
          </w:p>
        </w:tc>
      </w:tr>
      <w:tr w:rsidR="002F137F" w:rsidRPr="00F91A50" w14:paraId="45993589" w14:textId="77777777" w:rsidTr="002F137F">
        <w:trPr>
          <w:trHeight w:val="408"/>
        </w:trPr>
        <w:tc>
          <w:tcPr>
            <w:tcW w:w="1250" w:type="pct"/>
            <w:vMerge w:val="restart"/>
            <w:vAlign w:val="center"/>
          </w:tcPr>
          <w:p w14:paraId="45246F01" w14:textId="5CE50864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</w:t>
            </w:r>
            <w:r w:rsidRPr="00F91A50">
              <w:rPr>
                <w:rFonts w:ascii="Times New Roman" w:hAnsi="Times New Roman"/>
                <w:sz w:val="24"/>
                <w:szCs w:val="24"/>
              </w:rPr>
              <w:t xml:space="preserve"> CD206</w:t>
            </w:r>
          </w:p>
        </w:tc>
        <w:tc>
          <w:tcPr>
            <w:tcW w:w="1095" w:type="pct"/>
            <w:vAlign w:val="center"/>
          </w:tcPr>
          <w:p w14:paraId="21C35EF8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Forward</w:t>
            </w:r>
          </w:p>
        </w:tc>
        <w:tc>
          <w:tcPr>
            <w:tcW w:w="2655" w:type="pct"/>
            <w:vAlign w:val="center"/>
          </w:tcPr>
          <w:p w14:paraId="5F1F0F42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CCATTACAACCAAAGCTGACCAAA</w:t>
            </w:r>
          </w:p>
        </w:tc>
      </w:tr>
      <w:tr w:rsidR="002F137F" w:rsidRPr="00F91A50" w14:paraId="513E4093" w14:textId="77777777" w:rsidTr="002F137F">
        <w:trPr>
          <w:trHeight w:val="408"/>
        </w:trPr>
        <w:tc>
          <w:tcPr>
            <w:tcW w:w="1250" w:type="pct"/>
            <w:vMerge/>
            <w:vAlign w:val="center"/>
          </w:tcPr>
          <w:p w14:paraId="21A7AB74" w14:textId="597FD445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38693D16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Reverse</w:t>
            </w:r>
          </w:p>
        </w:tc>
        <w:tc>
          <w:tcPr>
            <w:tcW w:w="2655" w:type="pct"/>
            <w:vAlign w:val="center"/>
          </w:tcPr>
          <w:p w14:paraId="38593475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TCACAATCAGGAGGACCACGG</w:t>
            </w:r>
          </w:p>
        </w:tc>
      </w:tr>
      <w:tr w:rsidR="002F137F" w:rsidRPr="00F91A50" w14:paraId="3B185D21" w14:textId="77777777" w:rsidTr="002F137F">
        <w:trPr>
          <w:trHeight w:val="408"/>
        </w:trPr>
        <w:tc>
          <w:tcPr>
            <w:tcW w:w="1250" w:type="pct"/>
            <w:vMerge w:val="restart"/>
            <w:vAlign w:val="center"/>
          </w:tcPr>
          <w:p w14:paraId="5C401999" w14:textId="36BFA162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</w:t>
            </w:r>
            <w:r w:rsidRPr="00F91A50">
              <w:rPr>
                <w:rFonts w:ascii="Times New Roman" w:hAnsi="Times New Roman"/>
                <w:sz w:val="24"/>
                <w:szCs w:val="24"/>
              </w:rPr>
              <w:t xml:space="preserve"> Arg-1</w:t>
            </w:r>
          </w:p>
        </w:tc>
        <w:tc>
          <w:tcPr>
            <w:tcW w:w="1095" w:type="pct"/>
            <w:vAlign w:val="center"/>
          </w:tcPr>
          <w:p w14:paraId="2222E663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Forward</w:t>
            </w:r>
          </w:p>
        </w:tc>
        <w:tc>
          <w:tcPr>
            <w:tcW w:w="2655" w:type="pct"/>
            <w:vAlign w:val="center"/>
          </w:tcPr>
          <w:p w14:paraId="2FED3BB5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TCACCTGAGCTTTGATGTCG</w:t>
            </w:r>
          </w:p>
        </w:tc>
      </w:tr>
      <w:tr w:rsidR="002F137F" w:rsidRPr="00F91A50" w14:paraId="5A362355" w14:textId="77777777" w:rsidTr="002F137F">
        <w:trPr>
          <w:trHeight w:val="408"/>
        </w:trPr>
        <w:tc>
          <w:tcPr>
            <w:tcW w:w="1250" w:type="pct"/>
            <w:vMerge/>
            <w:vAlign w:val="center"/>
          </w:tcPr>
          <w:p w14:paraId="30B994AE" w14:textId="709EF641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5A899AF2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Reverse</w:t>
            </w:r>
          </w:p>
        </w:tc>
        <w:tc>
          <w:tcPr>
            <w:tcW w:w="2655" w:type="pct"/>
            <w:vAlign w:val="center"/>
          </w:tcPr>
          <w:p w14:paraId="6C0A178B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CTGAAAGGAGCCCTGTCTTG</w:t>
            </w:r>
          </w:p>
        </w:tc>
      </w:tr>
      <w:tr w:rsidR="002F137F" w:rsidRPr="00F91A50" w14:paraId="6C90155A" w14:textId="77777777" w:rsidTr="002F137F">
        <w:trPr>
          <w:trHeight w:val="408"/>
        </w:trPr>
        <w:tc>
          <w:tcPr>
            <w:tcW w:w="1250" w:type="pct"/>
            <w:vMerge w:val="restart"/>
            <w:vAlign w:val="center"/>
          </w:tcPr>
          <w:p w14:paraId="69F66D30" w14:textId="2257B05E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</w:t>
            </w:r>
            <w:r w:rsidRPr="00F91A50">
              <w:rPr>
                <w:rFonts w:ascii="Times New Roman" w:hAnsi="Times New Roman"/>
                <w:sz w:val="24"/>
                <w:szCs w:val="24"/>
              </w:rPr>
              <w:t xml:space="preserve"> CCL2</w:t>
            </w:r>
          </w:p>
        </w:tc>
        <w:tc>
          <w:tcPr>
            <w:tcW w:w="1095" w:type="pct"/>
            <w:vAlign w:val="center"/>
          </w:tcPr>
          <w:p w14:paraId="2DC7A733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Forward</w:t>
            </w:r>
          </w:p>
        </w:tc>
        <w:tc>
          <w:tcPr>
            <w:tcW w:w="2655" w:type="pct"/>
            <w:vAlign w:val="center"/>
          </w:tcPr>
          <w:p w14:paraId="5F66246B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AGTCTCTGCCGCCCTTCT</w:t>
            </w:r>
          </w:p>
        </w:tc>
      </w:tr>
      <w:tr w:rsidR="002F137F" w:rsidRPr="00F91A50" w14:paraId="752152F6" w14:textId="77777777" w:rsidTr="002F137F">
        <w:trPr>
          <w:trHeight w:val="408"/>
        </w:trPr>
        <w:tc>
          <w:tcPr>
            <w:tcW w:w="1250" w:type="pct"/>
            <w:vMerge/>
            <w:vAlign w:val="center"/>
          </w:tcPr>
          <w:p w14:paraId="6E9020E4" w14:textId="1915B7C1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2A4ACD21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Reverse</w:t>
            </w:r>
          </w:p>
        </w:tc>
        <w:tc>
          <w:tcPr>
            <w:tcW w:w="2655" w:type="pct"/>
            <w:vAlign w:val="center"/>
          </w:tcPr>
          <w:p w14:paraId="12AC4009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GTGACTGGGGCATTGATTG</w:t>
            </w:r>
          </w:p>
        </w:tc>
      </w:tr>
      <w:tr w:rsidR="002F137F" w:rsidRPr="00F91A50" w14:paraId="1A310D27" w14:textId="77777777" w:rsidTr="002F137F">
        <w:trPr>
          <w:trHeight w:val="408"/>
        </w:trPr>
        <w:tc>
          <w:tcPr>
            <w:tcW w:w="1250" w:type="pct"/>
            <w:vMerge w:val="restart"/>
            <w:vAlign w:val="center"/>
          </w:tcPr>
          <w:p w14:paraId="1A78A254" w14:textId="6B6E143B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</w:t>
            </w:r>
            <w:r w:rsidRPr="00F91A50">
              <w:rPr>
                <w:rFonts w:ascii="Times New Roman" w:hAnsi="Times New Roman"/>
                <w:sz w:val="24"/>
                <w:szCs w:val="24"/>
              </w:rPr>
              <w:t xml:space="preserve"> CCR2</w:t>
            </w:r>
          </w:p>
        </w:tc>
        <w:tc>
          <w:tcPr>
            <w:tcW w:w="1095" w:type="pct"/>
            <w:vAlign w:val="center"/>
          </w:tcPr>
          <w:p w14:paraId="20F826D7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Forward</w:t>
            </w:r>
          </w:p>
        </w:tc>
        <w:tc>
          <w:tcPr>
            <w:tcW w:w="2655" w:type="pct"/>
            <w:vAlign w:val="center"/>
          </w:tcPr>
          <w:p w14:paraId="6AF6D407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ATCCACGGCATACTATCAACATC</w:t>
            </w:r>
          </w:p>
        </w:tc>
      </w:tr>
      <w:tr w:rsidR="002F137F" w:rsidRPr="00F91A50" w14:paraId="64A3C21F" w14:textId="77777777" w:rsidTr="002F137F">
        <w:trPr>
          <w:trHeight w:val="408"/>
        </w:trPr>
        <w:tc>
          <w:tcPr>
            <w:tcW w:w="1250" w:type="pct"/>
            <w:vMerge/>
            <w:vAlign w:val="center"/>
          </w:tcPr>
          <w:p w14:paraId="66D24757" w14:textId="790B06A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2C07BAF6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Reverse</w:t>
            </w:r>
          </w:p>
        </w:tc>
        <w:tc>
          <w:tcPr>
            <w:tcW w:w="2655" w:type="pct"/>
            <w:vAlign w:val="center"/>
          </w:tcPr>
          <w:p w14:paraId="3F9C277D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AAGGCTCACCATCATCGTAG</w:t>
            </w:r>
          </w:p>
        </w:tc>
      </w:tr>
      <w:tr w:rsidR="002F137F" w:rsidRPr="00F91A50" w14:paraId="7A18CAE9" w14:textId="77777777" w:rsidTr="002F137F">
        <w:trPr>
          <w:trHeight w:val="408"/>
        </w:trPr>
        <w:tc>
          <w:tcPr>
            <w:tcW w:w="1250" w:type="pct"/>
            <w:vMerge w:val="restart"/>
            <w:vAlign w:val="center"/>
          </w:tcPr>
          <w:p w14:paraId="795B05AF" w14:textId="4390A56A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</w:t>
            </w:r>
            <w:r w:rsidRPr="00F91A50">
              <w:rPr>
                <w:rFonts w:ascii="Times New Roman" w:hAnsi="Times New Roman"/>
                <w:sz w:val="24"/>
                <w:szCs w:val="24"/>
              </w:rPr>
              <w:t xml:space="preserve"> MIP-1α</w:t>
            </w:r>
          </w:p>
        </w:tc>
        <w:tc>
          <w:tcPr>
            <w:tcW w:w="1095" w:type="pct"/>
            <w:vAlign w:val="center"/>
          </w:tcPr>
          <w:p w14:paraId="33F61664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Forward</w:t>
            </w:r>
          </w:p>
        </w:tc>
        <w:tc>
          <w:tcPr>
            <w:tcW w:w="2655" w:type="pct"/>
            <w:vAlign w:val="center"/>
          </w:tcPr>
          <w:p w14:paraId="02C5D213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CAGCGAGTACCAGTCCCTTTT</w:t>
            </w:r>
          </w:p>
        </w:tc>
      </w:tr>
      <w:tr w:rsidR="002F137F" w:rsidRPr="00F91A50" w14:paraId="29CCA005" w14:textId="77777777" w:rsidTr="002F137F">
        <w:trPr>
          <w:trHeight w:val="408"/>
        </w:trPr>
        <w:tc>
          <w:tcPr>
            <w:tcW w:w="1250" w:type="pct"/>
            <w:vMerge/>
            <w:vAlign w:val="center"/>
          </w:tcPr>
          <w:p w14:paraId="242D4CB4" w14:textId="1F26AEC6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78E449C3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Reverse</w:t>
            </w:r>
          </w:p>
        </w:tc>
        <w:tc>
          <w:tcPr>
            <w:tcW w:w="2655" w:type="pct"/>
            <w:vAlign w:val="center"/>
          </w:tcPr>
          <w:p w14:paraId="68EEBCC4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CCTCGCTGCCTCCAAGA</w:t>
            </w:r>
          </w:p>
        </w:tc>
      </w:tr>
      <w:tr w:rsidR="002F137F" w:rsidRPr="00F91A50" w14:paraId="0AE33685" w14:textId="77777777" w:rsidTr="002F137F">
        <w:trPr>
          <w:trHeight w:val="408"/>
        </w:trPr>
        <w:tc>
          <w:tcPr>
            <w:tcW w:w="1250" w:type="pct"/>
            <w:vMerge w:val="restart"/>
            <w:vAlign w:val="center"/>
          </w:tcPr>
          <w:p w14:paraId="2A239A1D" w14:textId="1ACE38AE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</w:t>
            </w:r>
            <w:r w:rsidRPr="00F91A50">
              <w:rPr>
                <w:rFonts w:ascii="Times New Roman" w:hAnsi="Times New Roman"/>
                <w:sz w:val="24"/>
                <w:szCs w:val="24"/>
              </w:rPr>
              <w:t xml:space="preserve"> CCR5</w:t>
            </w:r>
          </w:p>
        </w:tc>
        <w:tc>
          <w:tcPr>
            <w:tcW w:w="1095" w:type="pct"/>
            <w:vAlign w:val="center"/>
          </w:tcPr>
          <w:p w14:paraId="32DC0A27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Forward</w:t>
            </w:r>
          </w:p>
        </w:tc>
        <w:tc>
          <w:tcPr>
            <w:tcW w:w="2655" w:type="pct"/>
            <w:vAlign w:val="center"/>
          </w:tcPr>
          <w:p w14:paraId="3E7E35D0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TTCTGGGCTCCCTACAACATT</w:t>
            </w:r>
          </w:p>
        </w:tc>
      </w:tr>
      <w:tr w:rsidR="002F137F" w:rsidRPr="00F91A50" w14:paraId="2061DF90" w14:textId="77777777" w:rsidTr="002F137F">
        <w:trPr>
          <w:trHeight w:val="408"/>
        </w:trPr>
        <w:tc>
          <w:tcPr>
            <w:tcW w:w="1250" w:type="pct"/>
            <w:vMerge/>
            <w:vAlign w:val="center"/>
          </w:tcPr>
          <w:p w14:paraId="49AF4A82" w14:textId="74611A30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64CA2DEC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Reverse</w:t>
            </w:r>
          </w:p>
        </w:tc>
        <w:tc>
          <w:tcPr>
            <w:tcW w:w="2655" w:type="pct"/>
            <w:vAlign w:val="center"/>
          </w:tcPr>
          <w:p w14:paraId="3B50A8A0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TTGGTCCAACCTGTTAGAGCTA</w:t>
            </w:r>
          </w:p>
        </w:tc>
      </w:tr>
      <w:tr w:rsidR="002F137F" w:rsidRPr="00F91A50" w14:paraId="5041A610" w14:textId="77777777" w:rsidTr="002F137F">
        <w:trPr>
          <w:trHeight w:val="408"/>
        </w:trPr>
        <w:tc>
          <w:tcPr>
            <w:tcW w:w="1250" w:type="pct"/>
            <w:vMerge w:val="restart"/>
            <w:vAlign w:val="center"/>
          </w:tcPr>
          <w:p w14:paraId="65CA5E31" w14:textId="668CC3C5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</w:t>
            </w:r>
            <w:r w:rsidRPr="00F91A50">
              <w:rPr>
                <w:rFonts w:ascii="Times New Roman" w:hAnsi="Times New Roman"/>
                <w:sz w:val="24"/>
                <w:szCs w:val="24"/>
              </w:rPr>
              <w:t xml:space="preserve"> CXCL8</w:t>
            </w:r>
          </w:p>
        </w:tc>
        <w:tc>
          <w:tcPr>
            <w:tcW w:w="1095" w:type="pct"/>
            <w:vAlign w:val="center"/>
          </w:tcPr>
          <w:p w14:paraId="1F8C7790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Forward</w:t>
            </w:r>
          </w:p>
        </w:tc>
        <w:tc>
          <w:tcPr>
            <w:tcW w:w="2655" w:type="pct"/>
            <w:vAlign w:val="center"/>
          </w:tcPr>
          <w:p w14:paraId="6AD38928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GACAGCAGAGCACACAAGC</w:t>
            </w:r>
          </w:p>
        </w:tc>
      </w:tr>
      <w:tr w:rsidR="002F137F" w:rsidRPr="00F91A50" w14:paraId="53C4F4C3" w14:textId="77777777" w:rsidTr="002F137F">
        <w:trPr>
          <w:trHeight w:val="408"/>
        </w:trPr>
        <w:tc>
          <w:tcPr>
            <w:tcW w:w="1250" w:type="pct"/>
            <w:vMerge/>
            <w:vAlign w:val="center"/>
          </w:tcPr>
          <w:p w14:paraId="018C8843" w14:textId="413F489D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07541AA8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Reverse</w:t>
            </w:r>
          </w:p>
        </w:tc>
        <w:tc>
          <w:tcPr>
            <w:tcW w:w="2655" w:type="pct"/>
            <w:vAlign w:val="center"/>
          </w:tcPr>
          <w:p w14:paraId="408F47DE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GGCAAAACTGCACCTTCAC</w:t>
            </w:r>
          </w:p>
        </w:tc>
      </w:tr>
      <w:tr w:rsidR="002F137F" w:rsidRPr="00F91A50" w14:paraId="0810ADAF" w14:textId="77777777" w:rsidTr="002F137F">
        <w:trPr>
          <w:trHeight w:val="408"/>
        </w:trPr>
        <w:tc>
          <w:tcPr>
            <w:tcW w:w="1250" w:type="pct"/>
            <w:vMerge w:val="restart"/>
            <w:vAlign w:val="center"/>
          </w:tcPr>
          <w:p w14:paraId="45EECE95" w14:textId="080F8FF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</w:t>
            </w:r>
            <w:r w:rsidRPr="00F91A50">
              <w:rPr>
                <w:rFonts w:ascii="Times New Roman" w:hAnsi="Times New Roman"/>
                <w:sz w:val="24"/>
                <w:szCs w:val="24"/>
              </w:rPr>
              <w:t xml:space="preserve"> CXCR1</w:t>
            </w:r>
          </w:p>
        </w:tc>
        <w:tc>
          <w:tcPr>
            <w:tcW w:w="1095" w:type="pct"/>
            <w:vAlign w:val="center"/>
          </w:tcPr>
          <w:p w14:paraId="7577F9A0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Forward</w:t>
            </w:r>
          </w:p>
        </w:tc>
        <w:tc>
          <w:tcPr>
            <w:tcW w:w="2655" w:type="pct"/>
            <w:vAlign w:val="center"/>
          </w:tcPr>
          <w:p w14:paraId="16B0649E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TGAACATGGCTGGTGATTCAG</w:t>
            </w:r>
          </w:p>
        </w:tc>
      </w:tr>
      <w:tr w:rsidR="002F137F" w:rsidRPr="00F91A50" w14:paraId="7E6D6D39" w14:textId="77777777" w:rsidTr="002F137F">
        <w:trPr>
          <w:trHeight w:val="408"/>
        </w:trPr>
        <w:tc>
          <w:tcPr>
            <w:tcW w:w="1250" w:type="pct"/>
            <w:vMerge/>
            <w:vAlign w:val="center"/>
          </w:tcPr>
          <w:p w14:paraId="02E3D377" w14:textId="5812ACE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79343B3E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Reverse</w:t>
            </w:r>
          </w:p>
        </w:tc>
        <w:tc>
          <w:tcPr>
            <w:tcW w:w="2655" w:type="pct"/>
            <w:vAlign w:val="center"/>
          </w:tcPr>
          <w:p w14:paraId="63D1B083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CAGTAGGCTTAGCAGGAAGACCA</w:t>
            </w:r>
          </w:p>
        </w:tc>
      </w:tr>
      <w:tr w:rsidR="002F137F" w:rsidRPr="00F91A50" w14:paraId="4E434A24" w14:textId="77777777" w:rsidTr="002F137F">
        <w:trPr>
          <w:trHeight w:val="408"/>
        </w:trPr>
        <w:tc>
          <w:tcPr>
            <w:tcW w:w="1250" w:type="pct"/>
            <w:vMerge w:val="restart"/>
            <w:vAlign w:val="center"/>
          </w:tcPr>
          <w:p w14:paraId="47042987" w14:textId="4C97358D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</w:t>
            </w:r>
            <w:r w:rsidRPr="00F91A50">
              <w:rPr>
                <w:rFonts w:ascii="Times New Roman" w:hAnsi="Times New Roman"/>
                <w:sz w:val="24"/>
                <w:szCs w:val="24"/>
              </w:rPr>
              <w:t xml:space="preserve"> CXCR2</w:t>
            </w:r>
          </w:p>
        </w:tc>
        <w:tc>
          <w:tcPr>
            <w:tcW w:w="1095" w:type="pct"/>
            <w:vAlign w:val="center"/>
          </w:tcPr>
          <w:p w14:paraId="05BA09C5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Forward</w:t>
            </w:r>
          </w:p>
        </w:tc>
        <w:tc>
          <w:tcPr>
            <w:tcW w:w="2655" w:type="pct"/>
            <w:vAlign w:val="center"/>
            <w:hideMark/>
          </w:tcPr>
          <w:p w14:paraId="4D15895B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GATACCCGCCACCCAGGATT</w:t>
            </w:r>
          </w:p>
        </w:tc>
      </w:tr>
      <w:tr w:rsidR="002F137F" w:rsidRPr="00F91A50" w14:paraId="2D9D3036" w14:textId="77777777" w:rsidTr="002F137F">
        <w:trPr>
          <w:trHeight w:val="408"/>
        </w:trPr>
        <w:tc>
          <w:tcPr>
            <w:tcW w:w="1250" w:type="pct"/>
            <w:vMerge/>
            <w:vAlign w:val="center"/>
          </w:tcPr>
          <w:p w14:paraId="06801801" w14:textId="5FEE3DEF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7B25986E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Reverse</w:t>
            </w:r>
          </w:p>
        </w:tc>
        <w:tc>
          <w:tcPr>
            <w:tcW w:w="2655" w:type="pct"/>
            <w:vAlign w:val="center"/>
            <w:hideMark/>
          </w:tcPr>
          <w:p w14:paraId="6C55AB65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AGCAGGAAGACAAGGGCATAGA</w:t>
            </w:r>
          </w:p>
        </w:tc>
      </w:tr>
      <w:tr w:rsidR="002F137F" w:rsidRPr="00F91A50" w14:paraId="316019C7" w14:textId="77777777" w:rsidTr="002F137F">
        <w:trPr>
          <w:trHeight w:val="408"/>
        </w:trPr>
        <w:tc>
          <w:tcPr>
            <w:tcW w:w="1250" w:type="pct"/>
            <w:vMerge w:val="restart"/>
            <w:vAlign w:val="center"/>
          </w:tcPr>
          <w:p w14:paraId="024F5E77" w14:textId="6F09DCB3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Mouse </w:t>
            </w:r>
            <w:r w:rsidRPr="00F91A50">
              <w:rPr>
                <w:rFonts w:ascii="Times New Roman" w:hAnsi="Times New Roman"/>
                <w:sz w:val="24"/>
                <w:szCs w:val="24"/>
              </w:rPr>
              <w:t>β-actin</w:t>
            </w:r>
          </w:p>
        </w:tc>
        <w:tc>
          <w:tcPr>
            <w:tcW w:w="1095" w:type="pct"/>
            <w:vAlign w:val="center"/>
          </w:tcPr>
          <w:p w14:paraId="39E79C59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Forward</w:t>
            </w:r>
          </w:p>
        </w:tc>
        <w:tc>
          <w:tcPr>
            <w:tcW w:w="2655" w:type="pct"/>
            <w:vAlign w:val="center"/>
          </w:tcPr>
          <w:p w14:paraId="0565E71E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CATCCGTAAAGACCTCTATGCCAAC</w:t>
            </w:r>
          </w:p>
        </w:tc>
      </w:tr>
      <w:tr w:rsidR="002F137F" w:rsidRPr="00F91A50" w14:paraId="3975885D" w14:textId="77777777" w:rsidTr="002F137F">
        <w:trPr>
          <w:trHeight w:val="408"/>
        </w:trPr>
        <w:tc>
          <w:tcPr>
            <w:tcW w:w="1250" w:type="pct"/>
            <w:vMerge/>
            <w:tcBorders>
              <w:bottom w:val="single" w:sz="12" w:space="0" w:color="auto"/>
            </w:tcBorders>
            <w:vAlign w:val="center"/>
          </w:tcPr>
          <w:p w14:paraId="4EC9C3C1" w14:textId="6864BCFB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tcBorders>
              <w:bottom w:val="single" w:sz="12" w:space="0" w:color="auto"/>
            </w:tcBorders>
            <w:vAlign w:val="center"/>
          </w:tcPr>
          <w:p w14:paraId="2D67A280" w14:textId="77777777" w:rsidR="002F137F" w:rsidRPr="00F91A50" w:rsidRDefault="002F137F" w:rsidP="002F137F">
            <w:pPr>
              <w:spacing w:line="400" w:lineRule="exac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91A50">
              <w:rPr>
                <w:rFonts w:ascii="Times New Roman" w:hAnsi="Times New Roman"/>
                <w:bCs/>
                <w:sz w:val="24"/>
                <w:szCs w:val="24"/>
              </w:rPr>
              <w:t>Reverse</w:t>
            </w:r>
          </w:p>
        </w:tc>
        <w:tc>
          <w:tcPr>
            <w:tcW w:w="2655" w:type="pct"/>
            <w:tcBorders>
              <w:bottom w:val="single" w:sz="12" w:space="0" w:color="auto"/>
            </w:tcBorders>
            <w:vAlign w:val="center"/>
          </w:tcPr>
          <w:p w14:paraId="7BD1C4BD" w14:textId="77777777" w:rsidR="002F137F" w:rsidRPr="00F91A50" w:rsidRDefault="002F137F" w:rsidP="0018073F">
            <w:pPr>
              <w:spacing w:line="40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1A50">
              <w:rPr>
                <w:rFonts w:ascii="Times New Roman" w:hAnsi="Times New Roman"/>
                <w:sz w:val="24"/>
                <w:szCs w:val="24"/>
              </w:rPr>
              <w:t>ATGGTGCCACCGATCCACA</w:t>
            </w:r>
          </w:p>
        </w:tc>
      </w:tr>
    </w:tbl>
    <w:p w14:paraId="6ADFB29B" w14:textId="77777777" w:rsidR="008A1DA6" w:rsidRDefault="008A1DA6">
      <w:pPr>
        <w:widowControl/>
        <w:jc w:val="left"/>
        <w:rPr>
          <w:rFonts w:ascii="Times New Roman" w:hAnsi="Times New Roman"/>
          <w:sz w:val="24"/>
          <w:szCs w:val="24"/>
        </w:rPr>
      </w:pPr>
    </w:p>
    <w:p w14:paraId="3112BF77" w14:textId="3708D002" w:rsidR="008A1DA6" w:rsidRDefault="00044128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1FA2047" wp14:editId="306FD705">
            <wp:extent cx="5659804" cy="41916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804" cy="419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0B7D6" w14:textId="3768245F" w:rsidR="00044128" w:rsidRPr="004E361E" w:rsidRDefault="004E361E" w:rsidP="004E361E">
      <w:pPr>
        <w:spacing w:line="480" w:lineRule="auto"/>
        <w:jc w:val="left"/>
        <w:rPr>
          <w:rFonts w:ascii="Times New Roman" w:eastAsiaTheme="minorEastAsia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</w:t>
      </w:r>
      <w:r w:rsidRPr="00506A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44128" w:rsidRPr="00506A7E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044128">
        <w:rPr>
          <w:rFonts w:ascii="Times New Roman" w:hAnsi="Times New Roman"/>
          <w:b/>
          <w:bCs/>
          <w:sz w:val="24"/>
          <w:szCs w:val="24"/>
        </w:rPr>
        <w:t>1</w:t>
      </w:r>
      <w:r w:rsidR="00044128" w:rsidRPr="00506A7E">
        <w:rPr>
          <w:rFonts w:ascii="Times New Roman" w:hAnsi="Times New Roman"/>
          <w:b/>
          <w:bCs/>
          <w:sz w:val="24"/>
          <w:szCs w:val="24"/>
        </w:rPr>
        <w:t>.</w:t>
      </w:r>
      <w:r w:rsidR="00044128" w:rsidRPr="00B1433C">
        <w:t xml:space="preserve"> </w:t>
      </w:r>
      <w:r w:rsidR="00044128" w:rsidRPr="00506A7E">
        <w:rPr>
          <w:rFonts w:ascii="Times New Roman" w:hAnsi="Times New Roman"/>
          <w:b/>
          <w:bCs/>
          <w:sz w:val="24"/>
          <w:szCs w:val="24"/>
        </w:rPr>
        <w:t xml:space="preserve">P-glycoprotein </w:t>
      </w:r>
      <w:r w:rsidR="00044128">
        <w:rPr>
          <w:rFonts w:ascii="Times New Roman" w:hAnsi="Times New Roman"/>
          <w:b/>
          <w:bCs/>
          <w:sz w:val="24"/>
          <w:szCs w:val="24"/>
        </w:rPr>
        <w:t xml:space="preserve">regulates </w:t>
      </w:r>
      <w:r w:rsidR="00044128">
        <w:rPr>
          <w:rFonts w:ascii="Times New Roman" w:hAnsi="Times New Roman" w:hint="eastAsia"/>
          <w:b/>
          <w:bCs/>
          <w:sz w:val="24"/>
          <w:szCs w:val="24"/>
        </w:rPr>
        <w:t>chemokine</w:t>
      </w:r>
      <w:r w:rsidR="00044128">
        <w:rPr>
          <w:rFonts w:ascii="Times New Roman" w:hAnsi="Times New Roman"/>
          <w:b/>
          <w:bCs/>
          <w:sz w:val="24"/>
          <w:szCs w:val="24"/>
        </w:rPr>
        <w:t>/</w:t>
      </w:r>
      <w:r w:rsidR="00044128">
        <w:rPr>
          <w:rFonts w:ascii="Times New Roman" w:hAnsi="Times New Roman" w:hint="eastAsia"/>
          <w:b/>
          <w:bCs/>
          <w:sz w:val="24"/>
          <w:szCs w:val="24"/>
        </w:rPr>
        <w:t>receptor</w:t>
      </w:r>
      <w:r w:rsidR="000441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44128">
        <w:rPr>
          <w:rFonts w:ascii="Times New Roman" w:hAnsi="Times New Roman" w:hint="eastAsia"/>
          <w:b/>
          <w:bCs/>
          <w:sz w:val="24"/>
          <w:szCs w:val="24"/>
        </w:rPr>
        <w:t>expressions</w:t>
      </w:r>
      <w:r w:rsidR="00044128">
        <w:rPr>
          <w:rFonts w:ascii="Times New Roman" w:hAnsi="Times New Roman"/>
          <w:b/>
          <w:bCs/>
          <w:sz w:val="24"/>
          <w:szCs w:val="24"/>
        </w:rPr>
        <w:t xml:space="preserve"> in</w:t>
      </w:r>
      <w:r w:rsidR="00044128" w:rsidRPr="00506A7E">
        <w:rPr>
          <w:rFonts w:ascii="Times New Roman" w:hAnsi="Times New Roman"/>
          <w:b/>
          <w:bCs/>
          <w:sz w:val="24"/>
          <w:szCs w:val="24"/>
        </w:rPr>
        <w:t xml:space="preserve"> experimental ischemic stroke. </w:t>
      </w:r>
      <w:r w:rsidR="00044128" w:rsidRPr="00506A7E">
        <w:rPr>
          <w:rFonts w:ascii="Times New Roman" w:hAnsi="Times New Roman"/>
          <w:sz w:val="24"/>
          <w:szCs w:val="24"/>
        </w:rPr>
        <w:t xml:space="preserve">Mice were </w:t>
      </w:r>
      <w:r w:rsidR="00044128" w:rsidRPr="00506A7E">
        <w:rPr>
          <w:rFonts w:ascii="Times New Roman" w:hAnsi="Times New Roman"/>
          <w:bCs/>
          <w:iCs/>
          <w:sz w:val="24"/>
          <w:szCs w:val="24"/>
        </w:rPr>
        <w:t>intracerebroventricularly injected with</w:t>
      </w:r>
      <w:r w:rsidR="00044128" w:rsidRPr="00506A7E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044128" w:rsidRPr="00506A7E">
        <w:rPr>
          <w:rFonts w:ascii="Times New Roman" w:hAnsi="Times New Roman"/>
          <w:bCs/>
          <w:iCs/>
          <w:sz w:val="24"/>
          <w:szCs w:val="24"/>
        </w:rPr>
        <w:t>P-glycoprotein (P-gp)</w:t>
      </w:r>
      <w:r w:rsidR="00044128" w:rsidRPr="007500DA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44128" w:rsidRPr="00506A7E">
        <w:rPr>
          <w:rFonts w:ascii="Times New Roman" w:hAnsi="Times New Roman"/>
          <w:bCs/>
          <w:iCs/>
          <w:sz w:val="24"/>
          <w:szCs w:val="24"/>
        </w:rPr>
        <w:t>siRNA</w:t>
      </w:r>
      <w:r w:rsidR="0004412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44128">
        <w:rPr>
          <w:rFonts w:ascii="Times New Roman" w:hAnsi="Times New Roman" w:hint="eastAsia"/>
          <w:bCs/>
          <w:iCs/>
          <w:sz w:val="24"/>
          <w:szCs w:val="24"/>
        </w:rPr>
        <w:t>or</w:t>
      </w:r>
      <w:r w:rsidR="0004412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44128" w:rsidRPr="00506A7E">
        <w:rPr>
          <w:rFonts w:ascii="Times New Roman" w:hAnsi="Times New Roman"/>
          <w:bCs/>
          <w:iCs/>
          <w:sz w:val="24"/>
          <w:szCs w:val="24"/>
        </w:rPr>
        <w:t xml:space="preserve">negative control (NC) siRNA (1.5 </w:t>
      </w:r>
      <w:r w:rsidR="00044128" w:rsidRPr="00506A7E">
        <w:rPr>
          <w:rFonts w:ascii="Symbol" w:hAnsi="Symbol"/>
          <w:bCs/>
          <w:iCs/>
          <w:sz w:val="24"/>
          <w:szCs w:val="24"/>
        </w:rPr>
        <w:t></w:t>
      </w:r>
      <w:r w:rsidR="00044128" w:rsidRPr="00506A7E">
        <w:rPr>
          <w:rFonts w:ascii="Times New Roman" w:hAnsi="Times New Roman"/>
          <w:bCs/>
          <w:iCs/>
          <w:sz w:val="24"/>
          <w:szCs w:val="24"/>
        </w:rPr>
        <w:t>L/10 g body weight)</w:t>
      </w:r>
      <w:r w:rsidR="00044128">
        <w:rPr>
          <w:rFonts w:ascii="Times New Roman" w:hAnsi="Times New Roman"/>
          <w:bCs/>
          <w:iCs/>
          <w:sz w:val="24"/>
          <w:szCs w:val="24"/>
        </w:rPr>
        <w:t xml:space="preserve">, P-gp p-AAV or NC p-AAV </w:t>
      </w:r>
      <w:r w:rsidR="00044128" w:rsidRPr="00506A7E">
        <w:rPr>
          <w:rFonts w:ascii="Times New Roman" w:hAnsi="Times New Roman"/>
          <w:bCs/>
          <w:iCs/>
          <w:sz w:val="24"/>
          <w:szCs w:val="24"/>
        </w:rPr>
        <w:t>(</w:t>
      </w:r>
      <w:r w:rsidR="00044128">
        <w:rPr>
          <w:rFonts w:ascii="Times New Roman" w:hAnsi="Times New Roman"/>
          <w:bCs/>
          <w:iCs/>
          <w:sz w:val="24"/>
          <w:szCs w:val="24"/>
        </w:rPr>
        <w:t>2</w:t>
      </w:r>
      <w:r w:rsidR="00044128" w:rsidRPr="00506A7E">
        <w:rPr>
          <w:rFonts w:ascii="Times New Roman" w:hAnsi="Times New Roman"/>
          <w:bCs/>
          <w:iCs/>
          <w:sz w:val="24"/>
          <w:szCs w:val="24"/>
        </w:rPr>
        <w:t xml:space="preserve">.5 </w:t>
      </w:r>
      <w:r w:rsidR="00044128" w:rsidRPr="00506A7E">
        <w:rPr>
          <w:rFonts w:ascii="Symbol" w:hAnsi="Symbol"/>
          <w:bCs/>
          <w:iCs/>
          <w:sz w:val="24"/>
          <w:szCs w:val="24"/>
        </w:rPr>
        <w:t></w:t>
      </w:r>
      <w:r w:rsidR="00044128" w:rsidRPr="00506A7E">
        <w:rPr>
          <w:rFonts w:ascii="Times New Roman" w:hAnsi="Times New Roman"/>
          <w:bCs/>
          <w:iCs/>
          <w:sz w:val="24"/>
          <w:szCs w:val="24"/>
        </w:rPr>
        <w:t>L/10 g body weight)</w:t>
      </w:r>
      <w:r w:rsidR="00044128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044128" w:rsidRPr="00506A7E">
        <w:rPr>
          <w:rFonts w:ascii="Times New Roman" w:hAnsi="Times New Roman"/>
          <w:bCs/>
          <w:iCs/>
          <w:sz w:val="24"/>
          <w:szCs w:val="24"/>
        </w:rPr>
        <w:t xml:space="preserve">48 </w:t>
      </w:r>
      <w:r w:rsidR="00044128" w:rsidRPr="00506A7E">
        <w:rPr>
          <w:rFonts w:ascii="Times New Roman" w:hAnsi="Times New Roman" w:hint="eastAsia"/>
          <w:bCs/>
          <w:iCs/>
          <w:sz w:val="24"/>
          <w:szCs w:val="24"/>
        </w:rPr>
        <w:t>h</w:t>
      </w:r>
      <w:r w:rsidR="00044128">
        <w:rPr>
          <w:rFonts w:ascii="Times New Roman" w:hAnsi="Times New Roman"/>
          <w:bCs/>
          <w:iCs/>
          <w:sz w:val="24"/>
          <w:szCs w:val="24"/>
        </w:rPr>
        <w:t xml:space="preserve"> or 7 d</w:t>
      </w:r>
      <w:r w:rsidR="00044128" w:rsidRPr="00506A7E">
        <w:rPr>
          <w:rFonts w:ascii="Times New Roman" w:hAnsi="Times New Roman"/>
          <w:bCs/>
          <w:iCs/>
          <w:sz w:val="24"/>
          <w:szCs w:val="24"/>
        </w:rPr>
        <w:t xml:space="preserve"> prior to MCAO/R surgery. Twenty-four hours after the surgery, brains were harvested for</w:t>
      </w:r>
      <w:r w:rsidR="00044128" w:rsidRPr="00D91EB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44128">
        <w:rPr>
          <w:rFonts w:ascii="Times New Roman" w:hAnsi="Times New Roman"/>
          <w:bCs/>
          <w:iCs/>
          <w:sz w:val="24"/>
          <w:szCs w:val="24"/>
        </w:rPr>
        <w:t>RT-PCR</w:t>
      </w:r>
      <w:r w:rsidR="00044128" w:rsidRPr="003E4B2B">
        <w:rPr>
          <w:rFonts w:ascii="Times New Roman" w:hAnsi="Times New Roman"/>
          <w:sz w:val="24"/>
          <w:szCs w:val="24"/>
        </w:rPr>
        <w:t xml:space="preserve"> (n = </w:t>
      </w:r>
      <w:r w:rsidR="00044128" w:rsidRPr="00305E00">
        <w:rPr>
          <w:rFonts w:ascii="Times New Roman" w:hAnsi="Times New Roman"/>
          <w:sz w:val="24"/>
          <w:szCs w:val="24"/>
        </w:rPr>
        <w:t>4)</w:t>
      </w:r>
      <w:r w:rsidR="00044128" w:rsidRPr="0004412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44128">
        <w:rPr>
          <w:rFonts w:ascii="Times New Roman" w:hAnsi="Times New Roman"/>
          <w:bCs/>
          <w:iCs/>
          <w:sz w:val="24"/>
          <w:szCs w:val="24"/>
        </w:rPr>
        <w:t>and</w:t>
      </w:r>
      <w:r w:rsidR="00044128" w:rsidRPr="00D91EB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44128">
        <w:rPr>
          <w:rFonts w:ascii="Times New Roman" w:hAnsi="Times New Roman"/>
          <w:bCs/>
          <w:iCs/>
          <w:sz w:val="24"/>
          <w:szCs w:val="24"/>
        </w:rPr>
        <w:t xml:space="preserve">ELISA </w:t>
      </w:r>
      <w:r w:rsidR="00044128" w:rsidRPr="00305E00">
        <w:rPr>
          <w:rFonts w:ascii="Times New Roman" w:hAnsi="Times New Roman"/>
          <w:sz w:val="24"/>
          <w:szCs w:val="24"/>
        </w:rPr>
        <w:t>(n = 6)</w:t>
      </w:r>
      <w:r w:rsidR="00044128" w:rsidRPr="00D91EBF"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="00044128" w:rsidRPr="00DC2045">
        <w:rPr>
          <w:rFonts w:ascii="Times New Roman" w:hAnsi="Times New Roman"/>
          <w:sz w:val="24"/>
          <w:szCs w:val="24"/>
        </w:rPr>
        <w:t xml:space="preserve">Mann–Whitney test </w:t>
      </w:r>
      <w:r w:rsidR="00044128">
        <w:rPr>
          <w:rFonts w:ascii="Times New Roman" w:hAnsi="Times New Roman" w:hint="eastAsia"/>
          <w:sz w:val="24"/>
          <w:szCs w:val="24"/>
        </w:rPr>
        <w:t>or</w:t>
      </w:r>
      <w:r w:rsidR="00044128" w:rsidRPr="00DC2045">
        <w:rPr>
          <w:rFonts w:ascii="Times New Roman" w:hAnsi="Times New Roman"/>
          <w:sz w:val="24"/>
          <w:szCs w:val="24"/>
        </w:rPr>
        <w:t xml:space="preserve"> One-way ANOVA followed by the post hoc Least Significant Difference test. All</w:t>
      </w:r>
      <w:r w:rsidR="00044128" w:rsidRPr="00506A7E">
        <w:rPr>
          <w:rFonts w:ascii="Times New Roman" w:hAnsi="Times New Roman"/>
          <w:sz w:val="24"/>
          <w:szCs w:val="24"/>
        </w:rPr>
        <w:t xml:space="preserve"> data are mean ± SD,</w:t>
      </w:r>
      <w:r w:rsidR="00044128" w:rsidRPr="00506A7E">
        <w:t xml:space="preserve"> </w:t>
      </w:r>
      <w:r w:rsidR="00044128" w:rsidRPr="00506A7E">
        <w:rPr>
          <w:rFonts w:ascii="Times New Roman" w:hAnsi="Times New Roman"/>
          <w:sz w:val="24"/>
          <w:szCs w:val="24"/>
          <w:vertAlign w:val="superscript"/>
        </w:rPr>
        <w:t>*</w:t>
      </w:r>
      <w:r w:rsidR="00044128" w:rsidRPr="00506A7E">
        <w:rPr>
          <w:rFonts w:ascii="Times New Roman" w:hAnsi="Times New Roman"/>
          <w:i/>
          <w:iCs/>
          <w:sz w:val="24"/>
          <w:szCs w:val="24"/>
        </w:rPr>
        <w:t>P</w:t>
      </w:r>
      <w:r w:rsidR="00044128" w:rsidRPr="00506A7E">
        <w:rPr>
          <w:rFonts w:ascii="Times New Roman" w:hAnsi="Times New Roman"/>
          <w:sz w:val="24"/>
          <w:szCs w:val="24"/>
        </w:rPr>
        <w:t xml:space="preserve">&lt;0.05, </w:t>
      </w:r>
      <w:r w:rsidR="00044128" w:rsidRPr="00506A7E">
        <w:rPr>
          <w:rFonts w:ascii="Times New Roman" w:hAnsi="Times New Roman"/>
          <w:sz w:val="24"/>
          <w:szCs w:val="24"/>
          <w:vertAlign w:val="superscript"/>
        </w:rPr>
        <w:t>**</w:t>
      </w:r>
      <w:r w:rsidR="00044128" w:rsidRPr="00506A7E">
        <w:rPr>
          <w:rFonts w:ascii="Times New Roman" w:hAnsi="Times New Roman"/>
          <w:i/>
          <w:iCs/>
          <w:sz w:val="24"/>
          <w:szCs w:val="24"/>
        </w:rPr>
        <w:t>P</w:t>
      </w:r>
      <w:r w:rsidR="00044128" w:rsidRPr="00506A7E">
        <w:rPr>
          <w:rFonts w:ascii="Times New Roman" w:hAnsi="Times New Roman"/>
          <w:sz w:val="24"/>
          <w:szCs w:val="24"/>
        </w:rPr>
        <w:t>&lt;0.01</w:t>
      </w:r>
      <w:r w:rsidR="00044128" w:rsidRPr="00506A7E">
        <w:t xml:space="preserve"> </w:t>
      </w:r>
      <w:r w:rsidR="00044128" w:rsidRPr="00506A7E">
        <w:rPr>
          <w:rFonts w:ascii="Times New Roman" w:hAnsi="Times New Roman"/>
          <w:sz w:val="24"/>
          <w:szCs w:val="24"/>
        </w:rPr>
        <w:t>between two groups.</w:t>
      </w:r>
    </w:p>
    <w:p w14:paraId="7F9B9568" w14:textId="22D3C3FE" w:rsidR="0050598A" w:rsidRDefault="0050598A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EDE9925" w14:textId="2F1F7213" w:rsidR="00DE6B88" w:rsidRDefault="002530EA" w:rsidP="00144DA4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D72C190" wp14:editId="1C2E166F">
            <wp:extent cx="5760720" cy="30022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A0F48" w14:textId="6665BB27" w:rsidR="00144DA4" w:rsidRPr="00144DA4" w:rsidRDefault="00144DA4" w:rsidP="002530EA">
      <w:pPr>
        <w:spacing w:line="480" w:lineRule="auto"/>
        <w:ind w:firstLine="4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Pr="00ED4FE2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4E361E">
        <w:rPr>
          <w:rFonts w:ascii="Times New Roman" w:hAnsi="Times New Roman"/>
          <w:b/>
          <w:bCs/>
          <w:sz w:val="24"/>
          <w:szCs w:val="24"/>
        </w:rPr>
        <w:t>2</w:t>
      </w:r>
      <w:r w:rsidRPr="00ED4FE2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530EA" w:rsidRPr="00506A7E">
        <w:rPr>
          <w:rFonts w:ascii="Times New Roman" w:hAnsi="Times New Roman"/>
          <w:b/>
          <w:bCs/>
          <w:sz w:val="24"/>
          <w:szCs w:val="24"/>
          <w:lang w:val="en-GB"/>
        </w:rPr>
        <w:t xml:space="preserve">P-glycoprotein </w:t>
      </w:r>
      <w:r w:rsidR="002530EA">
        <w:rPr>
          <w:rFonts w:ascii="Times New Roman" w:hAnsi="Times New Roman"/>
          <w:b/>
          <w:bCs/>
          <w:sz w:val="24"/>
          <w:szCs w:val="24"/>
        </w:rPr>
        <w:t>regulates</w:t>
      </w:r>
      <w:r w:rsidR="002530EA" w:rsidRPr="00506A7E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="002530EA">
        <w:rPr>
          <w:rFonts w:ascii="Times New Roman" w:hAnsi="Times New Roman" w:hint="eastAsia"/>
          <w:b/>
          <w:bCs/>
          <w:sz w:val="24"/>
          <w:szCs w:val="24"/>
        </w:rPr>
        <w:t>chemokine</w:t>
      </w:r>
      <w:r w:rsidR="002530EA">
        <w:rPr>
          <w:rFonts w:ascii="Times New Roman" w:hAnsi="Times New Roman"/>
          <w:b/>
          <w:bCs/>
          <w:sz w:val="24"/>
          <w:szCs w:val="24"/>
        </w:rPr>
        <w:t>/</w:t>
      </w:r>
      <w:r w:rsidR="002530EA">
        <w:rPr>
          <w:rFonts w:ascii="Times New Roman" w:hAnsi="Times New Roman" w:hint="eastAsia"/>
          <w:b/>
          <w:bCs/>
          <w:sz w:val="24"/>
          <w:szCs w:val="24"/>
        </w:rPr>
        <w:t>receptor</w:t>
      </w:r>
      <w:r w:rsidR="002530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530EA">
        <w:rPr>
          <w:rFonts w:ascii="Times New Roman" w:hAnsi="Times New Roman" w:hint="eastAsia"/>
          <w:b/>
          <w:bCs/>
          <w:sz w:val="24"/>
          <w:szCs w:val="24"/>
        </w:rPr>
        <w:t>expressions</w:t>
      </w:r>
      <w:r w:rsidR="002530EA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="002530EA" w:rsidRPr="001A2E95">
        <w:rPr>
          <w:rFonts w:ascii="Times New Roman" w:hAnsi="Times New Roman"/>
          <w:b/>
          <w:bCs/>
          <w:sz w:val="24"/>
          <w:szCs w:val="24"/>
          <w:lang w:val="en-GB"/>
        </w:rPr>
        <w:t>following oxygen glucose deprivation/reoxygenation.</w:t>
      </w:r>
      <w:r w:rsidR="002530EA" w:rsidRPr="00506A7E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="002530EA" w:rsidRPr="006643CA">
        <w:rPr>
          <w:rFonts w:ascii="Times New Roman" w:hAnsi="Times New Roman"/>
          <w:sz w:val="24"/>
          <w:szCs w:val="24"/>
        </w:rPr>
        <w:t xml:space="preserve">Endothelial cells (bEnd.3) were transfected with P-glycoprotein (P-gp) or negative control (NC) siRNA, </w:t>
      </w:r>
      <w:r w:rsidR="002530EA">
        <w:rPr>
          <w:rFonts w:ascii="Times New Roman" w:hAnsi="Times New Roman"/>
          <w:sz w:val="24"/>
          <w:szCs w:val="24"/>
        </w:rPr>
        <w:t xml:space="preserve">P-gp or NC pcDNA3.1 plasmid, </w:t>
      </w:r>
      <w:r w:rsidR="002530EA" w:rsidRPr="006643CA">
        <w:rPr>
          <w:rFonts w:ascii="Times New Roman" w:hAnsi="Times New Roman"/>
          <w:sz w:val="24"/>
          <w:szCs w:val="24"/>
        </w:rPr>
        <w:t xml:space="preserve">or un-transfected, and then subjected to either oxygen glucose deprivation/reoxygenation (OGD/R) treatment or normal culture conditions. </w:t>
      </w:r>
      <w:r w:rsidR="002530EA">
        <w:rPr>
          <w:rFonts w:ascii="Times New Roman" w:hAnsi="Times New Roman"/>
          <w:sz w:val="24"/>
          <w:szCs w:val="24"/>
        </w:rPr>
        <w:t>Following t</w:t>
      </w:r>
      <w:r w:rsidR="002530EA" w:rsidRPr="006643CA">
        <w:rPr>
          <w:rFonts w:ascii="Times New Roman" w:hAnsi="Times New Roman"/>
          <w:sz w:val="24"/>
          <w:szCs w:val="24"/>
        </w:rPr>
        <w:t xml:space="preserve">wenty-four hours </w:t>
      </w:r>
      <w:r w:rsidR="002530EA">
        <w:rPr>
          <w:rFonts w:ascii="Times New Roman" w:hAnsi="Times New Roman"/>
          <w:sz w:val="24"/>
          <w:szCs w:val="24"/>
        </w:rPr>
        <w:t>co-culture with microglia (BV2)</w:t>
      </w:r>
      <w:r w:rsidR="002530EA" w:rsidRPr="006643CA">
        <w:rPr>
          <w:rFonts w:ascii="Times New Roman" w:hAnsi="Times New Roman"/>
          <w:sz w:val="24"/>
          <w:szCs w:val="24"/>
        </w:rPr>
        <w:t>, bEnd.3</w:t>
      </w:r>
      <w:r w:rsidR="002530EA">
        <w:rPr>
          <w:rFonts w:ascii="Times New Roman" w:hAnsi="Times New Roman"/>
          <w:sz w:val="24"/>
          <w:szCs w:val="24"/>
        </w:rPr>
        <w:t xml:space="preserve"> </w:t>
      </w:r>
      <w:r w:rsidR="002530EA" w:rsidRPr="006643CA">
        <w:rPr>
          <w:rFonts w:ascii="Times New Roman" w:hAnsi="Times New Roman"/>
          <w:sz w:val="24"/>
          <w:szCs w:val="24"/>
        </w:rPr>
        <w:t>cells were harvested for</w:t>
      </w:r>
      <w:r w:rsidR="002530EA">
        <w:rPr>
          <w:rFonts w:ascii="Times New Roman" w:hAnsi="Times New Roman"/>
          <w:sz w:val="24"/>
          <w:szCs w:val="24"/>
        </w:rPr>
        <w:t xml:space="preserve"> RT-PCR assay and medium was collected for ELISA assay</w:t>
      </w:r>
      <w:r w:rsidR="002530EA" w:rsidRPr="006643CA">
        <w:rPr>
          <w:rFonts w:ascii="Times New Roman" w:hAnsi="Times New Roman"/>
          <w:sz w:val="24"/>
          <w:szCs w:val="24"/>
        </w:rPr>
        <w:t>.</w:t>
      </w:r>
      <w:r w:rsidR="002530EA">
        <w:rPr>
          <w:rFonts w:ascii="Times New Roman" w:hAnsi="Times New Roman"/>
          <w:sz w:val="24"/>
          <w:szCs w:val="24"/>
        </w:rPr>
        <w:t xml:space="preserve"> </w:t>
      </w:r>
      <w:r w:rsidR="002530EA" w:rsidRPr="00DC2045">
        <w:rPr>
          <w:rFonts w:ascii="Times New Roman" w:hAnsi="Times New Roman"/>
          <w:sz w:val="24"/>
          <w:szCs w:val="24"/>
        </w:rPr>
        <w:t xml:space="preserve">Mann–Whitney test </w:t>
      </w:r>
      <w:r w:rsidR="002530EA">
        <w:rPr>
          <w:rFonts w:ascii="Times New Roman" w:hAnsi="Times New Roman" w:hint="eastAsia"/>
          <w:sz w:val="24"/>
          <w:szCs w:val="24"/>
        </w:rPr>
        <w:t>or</w:t>
      </w:r>
      <w:r w:rsidR="002530EA" w:rsidRPr="00DC2045">
        <w:rPr>
          <w:rFonts w:ascii="Times New Roman" w:hAnsi="Times New Roman"/>
          <w:sz w:val="24"/>
          <w:szCs w:val="24"/>
        </w:rPr>
        <w:t xml:space="preserve"> One-way ANOVA followed by the post hoc Least Significant Difference test.</w:t>
      </w:r>
      <w:r w:rsidR="002530EA">
        <w:rPr>
          <w:rFonts w:ascii="Times New Roman" w:hAnsi="Times New Roman"/>
          <w:sz w:val="24"/>
          <w:szCs w:val="24"/>
        </w:rPr>
        <w:t xml:space="preserve"> </w:t>
      </w:r>
      <w:r w:rsidR="002530EA" w:rsidRPr="007500DA">
        <w:rPr>
          <w:rFonts w:ascii="Times New Roman" w:hAnsi="Times New Roman"/>
          <w:sz w:val="24"/>
          <w:szCs w:val="24"/>
        </w:rPr>
        <w:t>All data are mean ± SD,</w:t>
      </w:r>
      <w:r w:rsidR="002530EA" w:rsidRPr="007500DA">
        <w:t xml:space="preserve"> </w:t>
      </w:r>
      <w:r w:rsidR="002530EA" w:rsidRPr="007500DA">
        <w:rPr>
          <w:rFonts w:ascii="Times New Roman" w:hAnsi="Times New Roman"/>
          <w:sz w:val="24"/>
          <w:szCs w:val="24"/>
          <w:vertAlign w:val="superscript"/>
        </w:rPr>
        <w:t>*</w:t>
      </w:r>
      <w:r w:rsidR="002530EA" w:rsidRPr="007500DA">
        <w:rPr>
          <w:rFonts w:ascii="Times New Roman" w:hAnsi="Times New Roman"/>
          <w:i/>
          <w:iCs/>
          <w:sz w:val="24"/>
          <w:szCs w:val="24"/>
        </w:rPr>
        <w:t>P</w:t>
      </w:r>
      <w:r w:rsidR="002530EA" w:rsidRPr="007500DA">
        <w:rPr>
          <w:rFonts w:ascii="Times New Roman" w:hAnsi="Times New Roman"/>
          <w:sz w:val="24"/>
          <w:szCs w:val="24"/>
        </w:rPr>
        <w:t xml:space="preserve">&lt;0.05, </w:t>
      </w:r>
      <w:r w:rsidR="002530EA" w:rsidRPr="007500DA">
        <w:rPr>
          <w:rFonts w:ascii="Times New Roman" w:hAnsi="Times New Roman"/>
          <w:sz w:val="24"/>
          <w:szCs w:val="24"/>
          <w:vertAlign w:val="superscript"/>
        </w:rPr>
        <w:t>**</w:t>
      </w:r>
      <w:r w:rsidR="002530EA" w:rsidRPr="007500DA">
        <w:rPr>
          <w:rFonts w:ascii="Times New Roman" w:hAnsi="Times New Roman"/>
          <w:i/>
          <w:iCs/>
          <w:sz w:val="24"/>
          <w:szCs w:val="24"/>
        </w:rPr>
        <w:t>P</w:t>
      </w:r>
      <w:r w:rsidR="002530EA" w:rsidRPr="007500DA">
        <w:rPr>
          <w:rFonts w:ascii="Times New Roman" w:hAnsi="Times New Roman"/>
          <w:sz w:val="24"/>
          <w:szCs w:val="24"/>
        </w:rPr>
        <w:t>&lt;0.01</w:t>
      </w:r>
      <w:r w:rsidR="002530EA" w:rsidRPr="007500DA">
        <w:t xml:space="preserve"> </w:t>
      </w:r>
      <w:r w:rsidR="002530EA" w:rsidRPr="007500DA">
        <w:rPr>
          <w:rFonts w:ascii="Times New Roman" w:hAnsi="Times New Roman"/>
          <w:sz w:val="24"/>
          <w:szCs w:val="24"/>
        </w:rPr>
        <w:t>between two groups.</w:t>
      </w:r>
    </w:p>
    <w:sectPr w:rsidR="00144DA4" w:rsidRPr="00144DA4" w:rsidSect="007F0A14">
      <w:footerReference w:type="default" r:id="rId11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BB851" w14:textId="77777777" w:rsidR="00D778E0" w:rsidRDefault="00D778E0" w:rsidP="006C51FC">
      <w:r>
        <w:separator/>
      </w:r>
    </w:p>
  </w:endnote>
  <w:endnote w:type="continuationSeparator" w:id="0">
    <w:p w14:paraId="5082253E" w14:textId="77777777" w:rsidR="00D778E0" w:rsidRDefault="00D778E0" w:rsidP="006C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113760"/>
      <w:docPartObj>
        <w:docPartGallery w:val="Page Numbers (Bottom of Page)"/>
        <w:docPartUnique/>
      </w:docPartObj>
    </w:sdtPr>
    <w:sdtEndPr/>
    <w:sdtContent>
      <w:p w14:paraId="6652E437" w14:textId="4AC1DFA1" w:rsidR="006F6C53" w:rsidRDefault="006F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C020C">
          <w:rPr>
            <w:noProof/>
            <w:lang w:val="zh-CN"/>
          </w:rPr>
          <w:t>1</w:t>
        </w:r>
        <w:r>
          <w:fldChar w:fldCharType="end"/>
        </w:r>
      </w:p>
    </w:sdtContent>
  </w:sdt>
  <w:p w14:paraId="54FF4371" w14:textId="77777777" w:rsidR="006F6C53" w:rsidRDefault="006F6C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9F997" w14:textId="77777777" w:rsidR="00D778E0" w:rsidRDefault="00D778E0" w:rsidP="006C51FC">
      <w:r>
        <w:separator/>
      </w:r>
    </w:p>
  </w:footnote>
  <w:footnote w:type="continuationSeparator" w:id="0">
    <w:p w14:paraId="4A9C1B9C" w14:textId="77777777" w:rsidR="00D778E0" w:rsidRDefault="00D778E0" w:rsidP="006C5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4D29"/>
    <w:multiLevelType w:val="hybridMultilevel"/>
    <w:tmpl w:val="C5B671E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042561D"/>
    <w:multiLevelType w:val="multilevel"/>
    <w:tmpl w:val="0409001D"/>
    <w:numStyleLink w:val="1"/>
  </w:abstractNum>
  <w:abstractNum w:abstractNumId="2" w15:restartNumberingAfterBreak="0">
    <w:nsid w:val="164E63FC"/>
    <w:multiLevelType w:val="multilevel"/>
    <w:tmpl w:val="AB58C7D8"/>
    <w:numStyleLink w:val="4"/>
  </w:abstractNum>
  <w:abstractNum w:abstractNumId="3" w15:restartNumberingAfterBreak="0">
    <w:nsid w:val="27CF65CB"/>
    <w:multiLevelType w:val="multilevel"/>
    <w:tmpl w:val="0409001D"/>
    <w:styleLink w:val="2"/>
    <w:lvl w:ilvl="0">
      <w:start w:val="3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1471CE4"/>
    <w:multiLevelType w:val="hybridMultilevel"/>
    <w:tmpl w:val="7EEA71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5BF23A8"/>
    <w:multiLevelType w:val="hybridMultilevel"/>
    <w:tmpl w:val="5EA44D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C542F25"/>
    <w:multiLevelType w:val="multilevel"/>
    <w:tmpl w:val="A3B014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0037945"/>
    <w:multiLevelType w:val="multilevel"/>
    <w:tmpl w:val="4A7252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8" w15:restartNumberingAfterBreak="0">
    <w:nsid w:val="47235F9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4B344AE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59DC1DBA"/>
    <w:multiLevelType w:val="hybridMultilevel"/>
    <w:tmpl w:val="290405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DC51E36"/>
    <w:multiLevelType w:val="multilevel"/>
    <w:tmpl w:val="AB58C7D8"/>
    <w:styleLink w:val="4"/>
    <w:lvl w:ilvl="0">
      <w:start w:val="3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69CC067E"/>
    <w:multiLevelType w:val="multilevel"/>
    <w:tmpl w:val="82347E7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7"/>
      <w:numFmt w:val="decimal"/>
      <w:isLgl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3" w15:restartNumberingAfterBreak="0">
    <w:nsid w:val="6A0D4885"/>
    <w:multiLevelType w:val="multilevel"/>
    <w:tmpl w:val="0409001D"/>
    <w:styleLink w:val="1"/>
    <w:lvl w:ilvl="0">
      <w:start w:val="2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6D1B7FC9"/>
    <w:multiLevelType w:val="multilevel"/>
    <w:tmpl w:val="0409001D"/>
    <w:styleLink w:val="3"/>
    <w:lvl w:ilvl="0">
      <w:start w:val="3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6D675512"/>
    <w:multiLevelType w:val="multilevel"/>
    <w:tmpl w:val="A2DE96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F7F27A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73D04E07"/>
    <w:multiLevelType w:val="multilevel"/>
    <w:tmpl w:val="AADAD6CE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b/>
        <w:bCs/>
        <w:lang w:val="en-US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604990349">
    <w:abstractNumId w:val="10"/>
  </w:num>
  <w:num w:numId="2" w16cid:durableId="1688409337">
    <w:abstractNumId w:val="12"/>
  </w:num>
  <w:num w:numId="3" w16cid:durableId="1055616883">
    <w:abstractNumId w:val="1"/>
    <w:lvlOverride w:ilvl="0">
      <w:lvl w:ilvl="0">
        <w:start w:val="2"/>
        <w:numFmt w:val="decimal"/>
        <w:lvlText w:val="1%1."/>
        <w:lvlJc w:val="left"/>
        <w:pPr>
          <w:ind w:left="845" w:hanging="420"/>
        </w:pPr>
        <w:rPr>
          <w:rFonts w:hint="eastAsia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840" w:hanging="42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260" w:hanging="42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entative="1">
        <w:start w:val="1"/>
        <w:numFmt w:val="lowerLetter"/>
        <w:lvlText w:val="%5)"/>
        <w:lvlJc w:val="left"/>
        <w:pPr>
          <w:ind w:left="2100" w:hanging="42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520" w:hanging="42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entative="1">
        <w:start w:val="1"/>
        <w:numFmt w:val="lowerLetter"/>
        <w:lvlText w:val="%8)"/>
        <w:lvlJc w:val="left"/>
        <w:pPr>
          <w:ind w:left="3360" w:hanging="42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3780" w:hanging="420"/>
        </w:pPr>
      </w:lvl>
    </w:lvlOverride>
  </w:num>
  <w:num w:numId="4" w16cid:durableId="1550679645">
    <w:abstractNumId w:val="13"/>
  </w:num>
  <w:num w:numId="5" w16cid:durableId="962733252">
    <w:abstractNumId w:val="3"/>
  </w:num>
  <w:num w:numId="6" w16cid:durableId="535509597">
    <w:abstractNumId w:val="14"/>
  </w:num>
  <w:num w:numId="7" w16cid:durableId="927929150">
    <w:abstractNumId w:val="8"/>
  </w:num>
  <w:num w:numId="8" w16cid:durableId="1156075074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567" w:hanging="567"/>
        </w:pPr>
        <w:rPr>
          <w:b w:val="0"/>
          <w:bCs/>
          <w:i/>
          <w:iCs w:val="0"/>
        </w:rPr>
      </w:lvl>
    </w:lvlOverride>
  </w:num>
  <w:num w:numId="9" w16cid:durableId="384335240">
    <w:abstractNumId w:val="11"/>
  </w:num>
  <w:num w:numId="10" w16cid:durableId="624968877">
    <w:abstractNumId w:val="0"/>
  </w:num>
  <w:num w:numId="11" w16cid:durableId="1939410208">
    <w:abstractNumId w:val="7"/>
  </w:num>
  <w:num w:numId="12" w16cid:durableId="16081321">
    <w:abstractNumId w:val="6"/>
  </w:num>
  <w:num w:numId="13" w16cid:durableId="949775698">
    <w:abstractNumId w:val="15"/>
  </w:num>
  <w:num w:numId="14" w16cid:durableId="291711501">
    <w:abstractNumId w:val="4"/>
  </w:num>
  <w:num w:numId="15" w16cid:durableId="1476606713">
    <w:abstractNumId w:val="5"/>
  </w:num>
  <w:num w:numId="16" w16cid:durableId="1424103539">
    <w:abstractNumId w:val="16"/>
  </w:num>
  <w:num w:numId="17" w16cid:durableId="1252860583">
    <w:abstractNumId w:val="17"/>
  </w:num>
  <w:num w:numId="18" w16cid:durableId="1262452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ging Dis Copy&lt;/Style&gt;&lt;LeftDelim&gt;{&lt;/LeftDelim&gt;&lt;RightDelim&gt;}&lt;/RightDelim&gt;&lt;FontName&gt;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p095szv09fv1epa54pp09z0tttt55edxds&quot;&gt;My EndNote Library-Converted&lt;record-ids&gt;&lt;item&gt;881&lt;/item&gt;&lt;item&gt;1000&lt;/item&gt;&lt;item&gt;1050&lt;/item&gt;&lt;item&gt;1771&lt;/item&gt;&lt;item&gt;1814&lt;/item&gt;&lt;item&gt;1959&lt;/item&gt;&lt;item&gt;1964&lt;/item&gt;&lt;item&gt;1965&lt;/item&gt;&lt;item&gt;1966&lt;/item&gt;&lt;item&gt;1969&lt;/item&gt;&lt;item&gt;1979&lt;/item&gt;&lt;item&gt;1981&lt;/item&gt;&lt;item&gt;1982&lt;/item&gt;&lt;item&gt;1983&lt;/item&gt;&lt;item&gt;1984&lt;/item&gt;&lt;item&gt;1989&lt;/item&gt;&lt;item&gt;1990&lt;/item&gt;&lt;item&gt;1992&lt;/item&gt;&lt;item&gt;2000&lt;/item&gt;&lt;item&gt;2011&lt;/item&gt;&lt;item&gt;2013&lt;/item&gt;&lt;item&gt;2023&lt;/item&gt;&lt;item&gt;2024&lt;/item&gt;&lt;item&gt;2025&lt;/item&gt;&lt;item&gt;2028&lt;/item&gt;&lt;item&gt;2030&lt;/item&gt;&lt;item&gt;2032&lt;/item&gt;&lt;item&gt;2038&lt;/item&gt;&lt;item&gt;2040&lt;/item&gt;&lt;item&gt;2041&lt;/item&gt;&lt;item&gt;2043&lt;/item&gt;&lt;item&gt;2044&lt;/item&gt;&lt;item&gt;2047&lt;/item&gt;&lt;item&gt;2051&lt;/item&gt;&lt;item&gt;2052&lt;/item&gt;&lt;item&gt;2055&lt;/item&gt;&lt;item&gt;2056&lt;/item&gt;&lt;item&gt;2057&lt;/item&gt;&lt;item&gt;2059&lt;/item&gt;&lt;item&gt;2060&lt;/item&gt;&lt;item&gt;2064&lt;/item&gt;&lt;item&gt;2202&lt;/item&gt;&lt;item&gt;2424&lt;/item&gt;&lt;item&gt;2457&lt;/item&gt;&lt;item&gt;2458&lt;/item&gt;&lt;item&gt;2459&lt;/item&gt;&lt;item&gt;2465&lt;/item&gt;&lt;item&gt;2466&lt;/item&gt;&lt;item&gt;2467&lt;/item&gt;&lt;item&gt;2468&lt;/item&gt;&lt;item&gt;2469&lt;/item&gt;&lt;item&gt;2470&lt;/item&gt;&lt;item&gt;2471&lt;/item&gt;&lt;item&gt;2472&lt;/item&gt;&lt;item&gt;2473&lt;/item&gt;&lt;item&gt;2474&lt;/item&gt;&lt;item&gt;2482&lt;/item&gt;&lt;item&gt;2484&lt;/item&gt;&lt;item&gt;2568&lt;/item&gt;&lt;item&gt;2570&lt;/item&gt;&lt;item&gt;2633&lt;/item&gt;&lt;item&gt;2634&lt;/item&gt;&lt;item&gt;2636&lt;/item&gt;&lt;item&gt;2638&lt;/item&gt;&lt;item&gt;2642&lt;/item&gt;&lt;/record-ids&gt;&lt;/item&gt;&lt;/Libraries&gt;"/>
  </w:docVars>
  <w:rsids>
    <w:rsidRoot w:val="002033B7"/>
    <w:rsid w:val="00002203"/>
    <w:rsid w:val="000046FD"/>
    <w:rsid w:val="00020794"/>
    <w:rsid w:val="00022C36"/>
    <w:rsid w:val="0002408C"/>
    <w:rsid w:val="00027537"/>
    <w:rsid w:val="00034181"/>
    <w:rsid w:val="00036FF1"/>
    <w:rsid w:val="00040FDE"/>
    <w:rsid w:val="00044128"/>
    <w:rsid w:val="00047B59"/>
    <w:rsid w:val="00051E4D"/>
    <w:rsid w:val="00053B21"/>
    <w:rsid w:val="00056032"/>
    <w:rsid w:val="00057997"/>
    <w:rsid w:val="00057CB9"/>
    <w:rsid w:val="000602E5"/>
    <w:rsid w:val="0006536C"/>
    <w:rsid w:val="000659B0"/>
    <w:rsid w:val="000671F5"/>
    <w:rsid w:val="0006757D"/>
    <w:rsid w:val="00067E9F"/>
    <w:rsid w:val="0007154C"/>
    <w:rsid w:val="00071E3C"/>
    <w:rsid w:val="0007316F"/>
    <w:rsid w:val="00074914"/>
    <w:rsid w:val="00080E93"/>
    <w:rsid w:val="00083347"/>
    <w:rsid w:val="000834BF"/>
    <w:rsid w:val="000847C8"/>
    <w:rsid w:val="00084E3C"/>
    <w:rsid w:val="00085168"/>
    <w:rsid w:val="00085666"/>
    <w:rsid w:val="00085C78"/>
    <w:rsid w:val="0008650C"/>
    <w:rsid w:val="000915A0"/>
    <w:rsid w:val="00094214"/>
    <w:rsid w:val="0009644C"/>
    <w:rsid w:val="000A66AA"/>
    <w:rsid w:val="000B2324"/>
    <w:rsid w:val="000B4E22"/>
    <w:rsid w:val="000C25DF"/>
    <w:rsid w:val="000C261C"/>
    <w:rsid w:val="000C2FD3"/>
    <w:rsid w:val="000C5716"/>
    <w:rsid w:val="000C7318"/>
    <w:rsid w:val="000D0C0B"/>
    <w:rsid w:val="000D39BF"/>
    <w:rsid w:val="000D57E4"/>
    <w:rsid w:val="000D5A0D"/>
    <w:rsid w:val="000E0E5E"/>
    <w:rsid w:val="000E4682"/>
    <w:rsid w:val="000E6413"/>
    <w:rsid w:val="000E6734"/>
    <w:rsid w:val="000F10BF"/>
    <w:rsid w:val="000F44D7"/>
    <w:rsid w:val="000F6508"/>
    <w:rsid w:val="001006DC"/>
    <w:rsid w:val="00101B25"/>
    <w:rsid w:val="00103B3B"/>
    <w:rsid w:val="00106D2C"/>
    <w:rsid w:val="00110E2F"/>
    <w:rsid w:val="001149DB"/>
    <w:rsid w:val="00116806"/>
    <w:rsid w:val="00125992"/>
    <w:rsid w:val="00125F22"/>
    <w:rsid w:val="001320EB"/>
    <w:rsid w:val="001347F6"/>
    <w:rsid w:val="00142B99"/>
    <w:rsid w:val="00144DA4"/>
    <w:rsid w:val="00145B09"/>
    <w:rsid w:val="001532EB"/>
    <w:rsid w:val="00153798"/>
    <w:rsid w:val="00153D23"/>
    <w:rsid w:val="00154190"/>
    <w:rsid w:val="00154996"/>
    <w:rsid w:val="00155475"/>
    <w:rsid w:val="00160695"/>
    <w:rsid w:val="001622D2"/>
    <w:rsid w:val="001623AB"/>
    <w:rsid w:val="0016756A"/>
    <w:rsid w:val="00171969"/>
    <w:rsid w:val="00173A6F"/>
    <w:rsid w:val="0017487F"/>
    <w:rsid w:val="00180FF6"/>
    <w:rsid w:val="001827FD"/>
    <w:rsid w:val="00185FC6"/>
    <w:rsid w:val="001916A0"/>
    <w:rsid w:val="001936F4"/>
    <w:rsid w:val="00194919"/>
    <w:rsid w:val="0019506B"/>
    <w:rsid w:val="00197834"/>
    <w:rsid w:val="00197B17"/>
    <w:rsid w:val="001A1929"/>
    <w:rsid w:val="001A3D94"/>
    <w:rsid w:val="001A5539"/>
    <w:rsid w:val="001A5974"/>
    <w:rsid w:val="001A781A"/>
    <w:rsid w:val="001B0ADE"/>
    <w:rsid w:val="001B15A9"/>
    <w:rsid w:val="001B408D"/>
    <w:rsid w:val="001B45BF"/>
    <w:rsid w:val="001B4CD0"/>
    <w:rsid w:val="001B69E9"/>
    <w:rsid w:val="001C0F6E"/>
    <w:rsid w:val="001C581E"/>
    <w:rsid w:val="001C65BA"/>
    <w:rsid w:val="001D148B"/>
    <w:rsid w:val="001D3AA5"/>
    <w:rsid w:val="001D48C5"/>
    <w:rsid w:val="001D496E"/>
    <w:rsid w:val="001D4FAC"/>
    <w:rsid w:val="001D6BBE"/>
    <w:rsid w:val="001E0BB5"/>
    <w:rsid w:val="001E27FD"/>
    <w:rsid w:val="001E5E0D"/>
    <w:rsid w:val="001E649A"/>
    <w:rsid w:val="001E74F9"/>
    <w:rsid w:val="001F0E38"/>
    <w:rsid w:val="001F1023"/>
    <w:rsid w:val="001F5F1C"/>
    <w:rsid w:val="001F7788"/>
    <w:rsid w:val="002033B7"/>
    <w:rsid w:val="00203E15"/>
    <w:rsid w:val="00204F62"/>
    <w:rsid w:val="00213701"/>
    <w:rsid w:val="00216694"/>
    <w:rsid w:val="00217590"/>
    <w:rsid w:val="00220A73"/>
    <w:rsid w:val="00221B9D"/>
    <w:rsid w:val="00222076"/>
    <w:rsid w:val="0022715C"/>
    <w:rsid w:val="002300C9"/>
    <w:rsid w:val="00231423"/>
    <w:rsid w:val="00231B04"/>
    <w:rsid w:val="002320B8"/>
    <w:rsid w:val="002324E1"/>
    <w:rsid w:val="002331BE"/>
    <w:rsid w:val="00233A1B"/>
    <w:rsid w:val="00234D4C"/>
    <w:rsid w:val="00237FBD"/>
    <w:rsid w:val="00240238"/>
    <w:rsid w:val="00242A5D"/>
    <w:rsid w:val="0024403C"/>
    <w:rsid w:val="0024644B"/>
    <w:rsid w:val="00252276"/>
    <w:rsid w:val="002530EA"/>
    <w:rsid w:val="002555F1"/>
    <w:rsid w:val="00255B38"/>
    <w:rsid w:val="00255C68"/>
    <w:rsid w:val="002605D3"/>
    <w:rsid w:val="00261B72"/>
    <w:rsid w:val="00263710"/>
    <w:rsid w:val="00271929"/>
    <w:rsid w:val="00271944"/>
    <w:rsid w:val="0027714D"/>
    <w:rsid w:val="002803E6"/>
    <w:rsid w:val="00280688"/>
    <w:rsid w:val="0028392F"/>
    <w:rsid w:val="0029232C"/>
    <w:rsid w:val="002924C2"/>
    <w:rsid w:val="00294281"/>
    <w:rsid w:val="00295216"/>
    <w:rsid w:val="002A2A6B"/>
    <w:rsid w:val="002A4DE2"/>
    <w:rsid w:val="002A5B04"/>
    <w:rsid w:val="002A6D3B"/>
    <w:rsid w:val="002B0CE1"/>
    <w:rsid w:val="002B0E3A"/>
    <w:rsid w:val="002C3CC5"/>
    <w:rsid w:val="002C512D"/>
    <w:rsid w:val="002D1BD5"/>
    <w:rsid w:val="002D2EA8"/>
    <w:rsid w:val="002D3FB2"/>
    <w:rsid w:val="002D7F5E"/>
    <w:rsid w:val="002E059D"/>
    <w:rsid w:val="002E23A9"/>
    <w:rsid w:val="002E5C91"/>
    <w:rsid w:val="002F137F"/>
    <w:rsid w:val="002F4BFE"/>
    <w:rsid w:val="00302A84"/>
    <w:rsid w:val="00302D1F"/>
    <w:rsid w:val="003048DD"/>
    <w:rsid w:val="003052E8"/>
    <w:rsid w:val="00306FE5"/>
    <w:rsid w:val="00310E2F"/>
    <w:rsid w:val="00321928"/>
    <w:rsid w:val="0032441F"/>
    <w:rsid w:val="00324A88"/>
    <w:rsid w:val="00325B35"/>
    <w:rsid w:val="00325C42"/>
    <w:rsid w:val="00330F0B"/>
    <w:rsid w:val="00331067"/>
    <w:rsid w:val="0034392E"/>
    <w:rsid w:val="0035030A"/>
    <w:rsid w:val="00350986"/>
    <w:rsid w:val="00350DDF"/>
    <w:rsid w:val="003559FD"/>
    <w:rsid w:val="00356714"/>
    <w:rsid w:val="00357727"/>
    <w:rsid w:val="00360742"/>
    <w:rsid w:val="003627B3"/>
    <w:rsid w:val="00364B2D"/>
    <w:rsid w:val="0036588C"/>
    <w:rsid w:val="00366781"/>
    <w:rsid w:val="00366A2B"/>
    <w:rsid w:val="00371EE6"/>
    <w:rsid w:val="003739D5"/>
    <w:rsid w:val="00375CDD"/>
    <w:rsid w:val="0037685F"/>
    <w:rsid w:val="0037765F"/>
    <w:rsid w:val="003855DA"/>
    <w:rsid w:val="00385B80"/>
    <w:rsid w:val="00391411"/>
    <w:rsid w:val="00391796"/>
    <w:rsid w:val="0039204E"/>
    <w:rsid w:val="00393409"/>
    <w:rsid w:val="003A0BF1"/>
    <w:rsid w:val="003A0E04"/>
    <w:rsid w:val="003A1496"/>
    <w:rsid w:val="003A2228"/>
    <w:rsid w:val="003A2A13"/>
    <w:rsid w:val="003A470B"/>
    <w:rsid w:val="003A5D91"/>
    <w:rsid w:val="003B219D"/>
    <w:rsid w:val="003B2273"/>
    <w:rsid w:val="003B29E1"/>
    <w:rsid w:val="003B431C"/>
    <w:rsid w:val="003B4ABB"/>
    <w:rsid w:val="003C020C"/>
    <w:rsid w:val="003C03F4"/>
    <w:rsid w:val="003C1952"/>
    <w:rsid w:val="003C3D83"/>
    <w:rsid w:val="003C5321"/>
    <w:rsid w:val="003D2B9F"/>
    <w:rsid w:val="003D546C"/>
    <w:rsid w:val="003D6448"/>
    <w:rsid w:val="003E197D"/>
    <w:rsid w:val="003E677F"/>
    <w:rsid w:val="003E6FFE"/>
    <w:rsid w:val="003F1DB0"/>
    <w:rsid w:val="003F2CDB"/>
    <w:rsid w:val="003F3868"/>
    <w:rsid w:val="003F3A8D"/>
    <w:rsid w:val="003F4ED2"/>
    <w:rsid w:val="003F539B"/>
    <w:rsid w:val="003F53C8"/>
    <w:rsid w:val="003F559C"/>
    <w:rsid w:val="0040032C"/>
    <w:rsid w:val="0040051E"/>
    <w:rsid w:val="004034D0"/>
    <w:rsid w:val="00404604"/>
    <w:rsid w:val="00405669"/>
    <w:rsid w:val="00405858"/>
    <w:rsid w:val="004109C7"/>
    <w:rsid w:val="00410B1D"/>
    <w:rsid w:val="004116E8"/>
    <w:rsid w:val="004134E0"/>
    <w:rsid w:val="00416226"/>
    <w:rsid w:val="004227F2"/>
    <w:rsid w:val="00422B71"/>
    <w:rsid w:val="00423509"/>
    <w:rsid w:val="00423BCF"/>
    <w:rsid w:val="004247FB"/>
    <w:rsid w:val="00424A1A"/>
    <w:rsid w:val="0042761C"/>
    <w:rsid w:val="0043185B"/>
    <w:rsid w:val="004319DB"/>
    <w:rsid w:val="004326A9"/>
    <w:rsid w:val="004332B0"/>
    <w:rsid w:val="00434B9A"/>
    <w:rsid w:val="0043532F"/>
    <w:rsid w:val="004362DE"/>
    <w:rsid w:val="00437753"/>
    <w:rsid w:val="00440040"/>
    <w:rsid w:val="004430B4"/>
    <w:rsid w:val="004476DE"/>
    <w:rsid w:val="00450213"/>
    <w:rsid w:val="004512D1"/>
    <w:rsid w:val="00457F98"/>
    <w:rsid w:val="004619DB"/>
    <w:rsid w:val="00465E02"/>
    <w:rsid w:val="0046691A"/>
    <w:rsid w:val="00467D90"/>
    <w:rsid w:val="00470BCA"/>
    <w:rsid w:val="00472137"/>
    <w:rsid w:val="00473C36"/>
    <w:rsid w:val="004801B8"/>
    <w:rsid w:val="00484FA4"/>
    <w:rsid w:val="004867C6"/>
    <w:rsid w:val="004922F4"/>
    <w:rsid w:val="00494028"/>
    <w:rsid w:val="00494328"/>
    <w:rsid w:val="0049772E"/>
    <w:rsid w:val="004A000D"/>
    <w:rsid w:val="004A027B"/>
    <w:rsid w:val="004A46D0"/>
    <w:rsid w:val="004A7927"/>
    <w:rsid w:val="004B103E"/>
    <w:rsid w:val="004B26EA"/>
    <w:rsid w:val="004B5A35"/>
    <w:rsid w:val="004B6571"/>
    <w:rsid w:val="004B724A"/>
    <w:rsid w:val="004B7304"/>
    <w:rsid w:val="004C3405"/>
    <w:rsid w:val="004C4235"/>
    <w:rsid w:val="004C668B"/>
    <w:rsid w:val="004C66B1"/>
    <w:rsid w:val="004D0276"/>
    <w:rsid w:val="004D1286"/>
    <w:rsid w:val="004E314A"/>
    <w:rsid w:val="004E361E"/>
    <w:rsid w:val="004E49CB"/>
    <w:rsid w:val="004E5781"/>
    <w:rsid w:val="004E5DD7"/>
    <w:rsid w:val="004F09A5"/>
    <w:rsid w:val="004F11B4"/>
    <w:rsid w:val="004F35C9"/>
    <w:rsid w:val="004F4F6D"/>
    <w:rsid w:val="004F72F7"/>
    <w:rsid w:val="005033ED"/>
    <w:rsid w:val="00503FB3"/>
    <w:rsid w:val="0050598A"/>
    <w:rsid w:val="005063C1"/>
    <w:rsid w:val="005072A8"/>
    <w:rsid w:val="00507882"/>
    <w:rsid w:val="005132A7"/>
    <w:rsid w:val="00516792"/>
    <w:rsid w:val="005174D9"/>
    <w:rsid w:val="00517C28"/>
    <w:rsid w:val="00525188"/>
    <w:rsid w:val="0052569D"/>
    <w:rsid w:val="00527611"/>
    <w:rsid w:val="005316E0"/>
    <w:rsid w:val="00532448"/>
    <w:rsid w:val="00532D9A"/>
    <w:rsid w:val="00536DEB"/>
    <w:rsid w:val="00537C94"/>
    <w:rsid w:val="00540B26"/>
    <w:rsid w:val="005451D7"/>
    <w:rsid w:val="005458D7"/>
    <w:rsid w:val="00546987"/>
    <w:rsid w:val="0055147B"/>
    <w:rsid w:val="00552C0B"/>
    <w:rsid w:val="00553388"/>
    <w:rsid w:val="005544B2"/>
    <w:rsid w:val="005561E5"/>
    <w:rsid w:val="00556256"/>
    <w:rsid w:val="00557E1D"/>
    <w:rsid w:val="00557FFD"/>
    <w:rsid w:val="00561681"/>
    <w:rsid w:val="00565D63"/>
    <w:rsid w:val="005714E9"/>
    <w:rsid w:val="00573515"/>
    <w:rsid w:val="00576E9C"/>
    <w:rsid w:val="00577DEE"/>
    <w:rsid w:val="00577E2A"/>
    <w:rsid w:val="00581615"/>
    <w:rsid w:val="00583572"/>
    <w:rsid w:val="0058554B"/>
    <w:rsid w:val="00586421"/>
    <w:rsid w:val="005906CC"/>
    <w:rsid w:val="0059151C"/>
    <w:rsid w:val="00591605"/>
    <w:rsid w:val="00591E39"/>
    <w:rsid w:val="00593498"/>
    <w:rsid w:val="00594840"/>
    <w:rsid w:val="0059628A"/>
    <w:rsid w:val="00596C9B"/>
    <w:rsid w:val="00597866"/>
    <w:rsid w:val="005A0A6E"/>
    <w:rsid w:val="005A2B7B"/>
    <w:rsid w:val="005A578F"/>
    <w:rsid w:val="005A632B"/>
    <w:rsid w:val="005A6594"/>
    <w:rsid w:val="005A72ED"/>
    <w:rsid w:val="005B1A57"/>
    <w:rsid w:val="005B37C9"/>
    <w:rsid w:val="005B3B61"/>
    <w:rsid w:val="005C1D2E"/>
    <w:rsid w:val="005C3147"/>
    <w:rsid w:val="005C3325"/>
    <w:rsid w:val="005C604F"/>
    <w:rsid w:val="005C7CCB"/>
    <w:rsid w:val="005D01F9"/>
    <w:rsid w:val="005D0466"/>
    <w:rsid w:val="005D3207"/>
    <w:rsid w:val="005D33E0"/>
    <w:rsid w:val="005D47EF"/>
    <w:rsid w:val="005D52C5"/>
    <w:rsid w:val="005D6886"/>
    <w:rsid w:val="005D7429"/>
    <w:rsid w:val="005D7B5B"/>
    <w:rsid w:val="005E2D9A"/>
    <w:rsid w:val="005E652D"/>
    <w:rsid w:val="005E6FE9"/>
    <w:rsid w:val="005E778D"/>
    <w:rsid w:val="005F0094"/>
    <w:rsid w:val="005F2706"/>
    <w:rsid w:val="005F4227"/>
    <w:rsid w:val="005F423A"/>
    <w:rsid w:val="00600421"/>
    <w:rsid w:val="00600BFA"/>
    <w:rsid w:val="0060510F"/>
    <w:rsid w:val="006054F9"/>
    <w:rsid w:val="00612144"/>
    <w:rsid w:val="00612C98"/>
    <w:rsid w:val="0061543B"/>
    <w:rsid w:val="00616CCB"/>
    <w:rsid w:val="006175A9"/>
    <w:rsid w:val="00620E39"/>
    <w:rsid w:val="00623866"/>
    <w:rsid w:val="0062536E"/>
    <w:rsid w:val="0062761F"/>
    <w:rsid w:val="00630D03"/>
    <w:rsid w:val="00630D14"/>
    <w:rsid w:val="006328E9"/>
    <w:rsid w:val="0063427E"/>
    <w:rsid w:val="006362F5"/>
    <w:rsid w:val="006364AB"/>
    <w:rsid w:val="00636525"/>
    <w:rsid w:val="00642F01"/>
    <w:rsid w:val="006431CE"/>
    <w:rsid w:val="00643E79"/>
    <w:rsid w:val="00645DF6"/>
    <w:rsid w:val="006502CC"/>
    <w:rsid w:val="00651CCC"/>
    <w:rsid w:val="0065211B"/>
    <w:rsid w:val="0065660E"/>
    <w:rsid w:val="006569AA"/>
    <w:rsid w:val="00660FBC"/>
    <w:rsid w:val="006615B4"/>
    <w:rsid w:val="00661D6D"/>
    <w:rsid w:val="00665AFD"/>
    <w:rsid w:val="00667FA2"/>
    <w:rsid w:val="00680E70"/>
    <w:rsid w:val="00681619"/>
    <w:rsid w:val="00681DA5"/>
    <w:rsid w:val="00682674"/>
    <w:rsid w:val="00685757"/>
    <w:rsid w:val="006872D6"/>
    <w:rsid w:val="006920D7"/>
    <w:rsid w:val="006932FD"/>
    <w:rsid w:val="00693C58"/>
    <w:rsid w:val="00694D9B"/>
    <w:rsid w:val="006A494D"/>
    <w:rsid w:val="006A517F"/>
    <w:rsid w:val="006A6888"/>
    <w:rsid w:val="006A710C"/>
    <w:rsid w:val="006A7541"/>
    <w:rsid w:val="006A7EBB"/>
    <w:rsid w:val="006B3034"/>
    <w:rsid w:val="006B6E3B"/>
    <w:rsid w:val="006C0E67"/>
    <w:rsid w:val="006C130C"/>
    <w:rsid w:val="006C194F"/>
    <w:rsid w:val="006C1AB2"/>
    <w:rsid w:val="006C2327"/>
    <w:rsid w:val="006C2CC3"/>
    <w:rsid w:val="006C51FC"/>
    <w:rsid w:val="006C53F8"/>
    <w:rsid w:val="006C7594"/>
    <w:rsid w:val="006C7D04"/>
    <w:rsid w:val="006D0F46"/>
    <w:rsid w:val="006D13B4"/>
    <w:rsid w:val="006D2947"/>
    <w:rsid w:val="006D5283"/>
    <w:rsid w:val="006D7F7E"/>
    <w:rsid w:val="006E15CC"/>
    <w:rsid w:val="006E3511"/>
    <w:rsid w:val="006E5F2B"/>
    <w:rsid w:val="006E6B3A"/>
    <w:rsid w:val="006E6B64"/>
    <w:rsid w:val="006E70B8"/>
    <w:rsid w:val="006F1285"/>
    <w:rsid w:val="006F3B61"/>
    <w:rsid w:val="006F3C06"/>
    <w:rsid w:val="006F4E26"/>
    <w:rsid w:val="006F6C53"/>
    <w:rsid w:val="006F7D04"/>
    <w:rsid w:val="0070114F"/>
    <w:rsid w:val="00706FA4"/>
    <w:rsid w:val="00712324"/>
    <w:rsid w:val="00716341"/>
    <w:rsid w:val="00716B16"/>
    <w:rsid w:val="007200A3"/>
    <w:rsid w:val="007230CE"/>
    <w:rsid w:val="00725520"/>
    <w:rsid w:val="00727538"/>
    <w:rsid w:val="00731A49"/>
    <w:rsid w:val="00733D5F"/>
    <w:rsid w:val="00735896"/>
    <w:rsid w:val="00735B26"/>
    <w:rsid w:val="00736382"/>
    <w:rsid w:val="007411DD"/>
    <w:rsid w:val="00741BB7"/>
    <w:rsid w:val="00741E04"/>
    <w:rsid w:val="007422D8"/>
    <w:rsid w:val="00745191"/>
    <w:rsid w:val="007476DE"/>
    <w:rsid w:val="00756ACD"/>
    <w:rsid w:val="0075761D"/>
    <w:rsid w:val="00766ECA"/>
    <w:rsid w:val="007678A0"/>
    <w:rsid w:val="00770189"/>
    <w:rsid w:val="00770CE6"/>
    <w:rsid w:val="00771846"/>
    <w:rsid w:val="0077353F"/>
    <w:rsid w:val="007752A9"/>
    <w:rsid w:val="007775FA"/>
    <w:rsid w:val="00780B79"/>
    <w:rsid w:val="007822AB"/>
    <w:rsid w:val="007836F4"/>
    <w:rsid w:val="007839E2"/>
    <w:rsid w:val="0078404B"/>
    <w:rsid w:val="00786241"/>
    <w:rsid w:val="007867F8"/>
    <w:rsid w:val="007929E7"/>
    <w:rsid w:val="00793496"/>
    <w:rsid w:val="00797E61"/>
    <w:rsid w:val="00797F04"/>
    <w:rsid w:val="007A3DB5"/>
    <w:rsid w:val="007A547D"/>
    <w:rsid w:val="007B614D"/>
    <w:rsid w:val="007C14EA"/>
    <w:rsid w:val="007C1A89"/>
    <w:rsid w:val="007C3902"/>
    <w:rsid w:val="007C49E7"/>
    <w:rsid w:val="007C5154"/>
    <w:rsid w:val="007C6191"/>
    <w:rsid w:val="007C6E36"/>
    <w:rsid w:val="007D03B9"/>
    <w:rsid w:val="007D29B7"/>
    <w:rsid w:val="007D3CDB"/>
    <w:rsid w:val="007D3E55"/>
    <w:rsid w:val="007D6511"/>
    <w:rsid w:val="007D7E5C"/>
    <w:rsid w:val="007E2A19"/>
    <w:rsid w:val="007E3FB2"/>
    <w:rsid w:val="007E4588"/>
    <w:rsid w:val="007E4963"/>
    <w:rsid w:val="007E585B"/>
    <w:rsid w:val="007E68E3"/>
    <w:rsid w:val="007E728E"/>
    <w:rsid w:val="007F0A14"/>
    <w:rsid w:val="007F0DFB"/>
    <w:rsid w:val="007F0FBC"/>
    <w:rsid w:val="00813DCC"/>
    <w:rsid w:val="00814007"/>
    <w:rsid w:val="00816D42"/>
    <w:rsid w:val="00820C78"/>
    <w:rsid w:val="00820F60"/>
    <w:rsid w:val="008212A1"/>
    <w:rsid w:val="0082323A"/>
    <w:rsid w:val="0082338B"/>
    <w:rsid w:val="00823774"/>
    <w:rsid w:val="0082459B"/>
    <w:rsid w:val="00825D9E"/>
    <w:rsid w:val="00830129"/>
    <w:rsid w:val="00831E44"/>
    <w:rsid w:val="00832189"/>
    <w:rsid w:val="00835A7A"/>
    <w:rsid w:val="00837C35"/>
    <w:rsid w:val="00837F40"/>
    <w:rsid w:val="00840286"/>
    <w:rsid w:val="00840EDD"/>
    <w:rsid w:val="00845AB8"/>
    <w:rsid w:val="00850AB1"/>
    <w:rsid w:val="008511ED"/>
    <w:rsid w:val="0085529A"/>
    <w:rsid w:val="00855628"/>
    <w:rsid w:val="00855FCC"/>
    <w:rsid w:val="00862719"/>
    <w:rsid w:val="008641D3"/>
    <w:rsid w:val="008677FB"/>
    <w:rsid w:val="008709D7"/>
    <w:rsid w:val="00870BC3"/>
    <w:rsid w:val="00873B05"/>
    <w:rsid w:val="00874137"/>
    <w:rsid w:val="008766A5"/>
    <w:rsid w:val="008852B0"/>
    <w:rsid w:val="00886E2C"/>
    <w:rsid w:val="008974CD"/>
    <w:rsid w:val="008A1DA6"/>
    <w:rsid w:val="008A6CDD"/>
    <w:rsid w:val="008B0CE6"/>
    <w:rsid w:val="008B234D"/>
    <w:rsid w:val="008B7522"/>
    <w:rsid w:val="008C710D"/>
    <w:rsid w:val="008C739E"/>
    <w:rsid w:val="008D009D"/>
    <w:rsid w:val="008D10D7"/>
    <w:rsid w:val="008D144C"/>
    <w:rsid w:val="008D1727"/>
    <w:rsid w:val="008D4236"/>
    <w:rsid w:val="008E12C9"/>
    <w:rsid w:val="008E2369"/>
    <w:rsid w:val="008E3223"/>
    <w:rsid w:val="008E6A45"/>
    <w:rsid w:val="008E7736"/>
    <w:rsid w:val="008F55F3"/>
    <w:rsid w:val="008F5F6C"/>
    <w:rsid w:val="00903841"/>
    <w:rsid w:val="00904B58"/>
    <w:rsid w:val="0090641D"/>
    <w:rsid w:val="0090642A"/>
    <w:rsid w:val="009077A2"/>
    <w:rsid w:val="0091083B"/>
    <w:rsid w:val="00912B53"/>
    <w:rsid w:val="00912E5C"/>
    <w:rsid w:val="00914295"/>
    <w:rsid w:val="00914D62"/>
    <w:rsid w:val="00920BB4"/>
    <w:rsid w:val="00920CEA"/>
    <w:rsid w:val="00923489"/>
    <w:rsid w:val="00926CB3"/>
    <w:rsid w:val="00926E9D"/>
    <w:rsid w:val="00936F6C"/>
    <w:rsid w:val="00937FD1"/>
    <w:rsid w:val="00945B0D"/>
    <w:rsid w:val="00950E30"/>
    <w:rsid w:val="00953FC7"/>
    <w:rsid w:val="00954AE3"/>
    <w:rsid w:val="00966FAF"/>
    <w:rsid w:val="00967FDF"/>
    <w:rsid w:val="00970FC1"/>
    <w:rsid w:val="0097237F"/>
    <w:rsid w:val="009747D2"/>
    <w:rsid w:val="00974CFF"/>
    <w:rsid w:val="009766B0"/>
    <w:rsid w:val="00977C3E"/>
    <w:rsid w:val="00982D9D"/>
    <w:rsid w:val="00984047"/>
    <w:rsid w:val="00984DA4"/>
    <w:rsid w:val="00985031"/>
    <w:rsid w:val="00991CEF"/>
    <w:rsid w:val="009929E7"/>
    <w:rsid w:val="00995095"/>
    <w:rsid w:val="009964A9"/>
    <w:rsid w:val="009A3F5F"/>
    <w:rsid w:val="009A4200"/>
    <w:rsid w:val="009A515D"/>
    <w:rsid w:val="009A78CB"/>
    <w:rsid w:val="009A7D2E"/>
    <w:rsid w:val="009B09D0"/>
    <w:rsid w:val="009B0BD4"/>
    <w:rsid w:val="009B1539"/>
    <w:rsid w:val="009B1CB5"/>
    <w:rsid w:val="009B2D15"/>
    <w:rsid w:val="009B30AF"/>
    <w:rsid w:val="009B356D"/>
    <w:rsid w:val="009B35CA"/>
    <w:rsid w:val="009B5875"/>
    <w:rsid w:val="009B5BD4"/>
    <w:rsid w:val="009C0E2F"/>
    <w:rsid w:val="009C192A"/>
    <w:rsid w:val="009C6394"/>
    <w:rsid w:val="009D1F5D"/>
    <w:rsid w:val="009D2251"/>
    <w:rsid w:val="009D3915"/>
    <w:rsid w:val="009D66CC"/>
    <w:rsid w:val="009D750F"/>
    <w:rsid w:val="009E277C"/>
    <w:rsid w:val="009E33C7"/>
    <w:rsid w:val="009E3A97"/>
    <w:rsid w:val="009E72E4"/>
    <w:rsid w:val="009E7BBA"/>
    <w:rsid w:val="009E7E89"/>
    <w:rsid w:val="009F07D4"/>
    <w:rsid w:val="009F7A87"/>
    <w:rsid w:val="00A06E69"/>
    <w:rsid w:val="00A110DC"/>
    <w:rsid w:val="00A11947"/>
    <w:rsid w:val="00A14209"/>
    <w:rsid w:val="00A15E61"/>
    <w:rsid w:val="00A16CF5"/>
    <w:rsid w:val="00A20580"/>
    <w:rsid w:val="00A21519"/>
    <w:rsid w:val="00A21C93"/>
    <w:rsid w:val="00A21E78"/>
    <w:rsid w:val="00A27A8E"/>
    <w:rsid w:val="00A312FB"/>
    <w:rsid w:val="00A32107"/>
    <w:rsid w:val="00A3325A"/>
    <w:rsid w:val="00A42A7C"/>
    <w:rsid w:val="00A436E4"/>
    <w:rsid w:val="00A45BD6"/>
    <w:rsid w:val="00A468F5"/>
    <w:rsid w:val="00A46B3F"/>
    <w:rsid w:val="00A46B42"/>
    <w:rsid w:val="00A51258"/>
    <w:rsid w:val="00A52E4D"/>
    <w:rsid w:val="00A5375B"/>
    <w:rsid w:val="00A54D3E"/>
    <w:rsid w:val="00A54DD7"/>
    <w:rsid w:val="00A62BC7"/>
    <w:rsid w:val="00A640B6"/>
    <w:rsid w:val="00A667CE"/>
    <w:rsid w:val="00A716ED"/>
    <w:rsid w:val="00A71A8E"/>
    <w:rsid w:val="00A7307C"/>
    <w:rsid w:val="00A75C0A"/>
    <w:rsid w:val="00A766B7"/>
    <w:rsid w:val="00A80294"/>
    <w:rsid w:val="00A818D7"/>
    <w:rsid w:val="00A81C7C"/>
    <w:rsid w:val="00A84437"/>
    <w:rsid w:val="00A84E40"/>
    <w:rsid w:val="00A904CD"/>
    <w:rsid w:val="00A9083B"/>
    <w:rsid w:val="00A91C67"/>
    <w:rsid w:val="00A92492"/>
    <w:rsid w:val="00AA025B"/>
    <w:rsid w:val="00AA245F"/>
    <w:rsid w:val="00AA776F"/>
    <w:rsid w:val="00AB0F8E"/>
    <w:rsid w:val="00AB6F81"/>
    <w:rsid w:val="00AB791D"/>
    <w:rsid w:val="00AC2B3C"/>
    <w:rsid w:val="00AC3D5F"/>
    <w:rsid w:val="00AC5018"/>
    <w:rsid w:val="00AC7136"/>
    <w:rsid w:val="00AC73B4"/>
    <w:rsid w:val="00AC7847"/>
    <w:rsid w:val="00AD02AF"/>
    <w:rsid w:val="00AD0572"/>
    <w:rsid w:val="00AD0C1A"/>
    <w:rsid w:val="00AD3E92"/>
    <w:rsid w:val="00AD505D"/>
    <w:rsid w:val="00AD5B52"/>
    <w:rsid w:val="00AE13C9"/>
    <w:rsid w:val="00AF04AC"/>
    <w:rsid w:val="00AF3563"/>
    <w:rsid w:val="00AF64E4"/>
    <w:rsid w:val="00B022A4"/>
    <w:rsid w:val="00B168E1"/>
    <w:rsid w:val="00B209E6"/>
    <w:rsid w:val="00B23C69"/>
    <w:rsid w:val="00B24DD8"/>
    <w:rsid w:val="00B25F22"/>
    <w:rsid w:val="00B27469"/>
    <w:rsid w:val="00B31A6D"/>
    <w:rsid w:val="00B327F5"/>
    <w:rsid w:val="00B34453"/>
    <w:rsid w:val="00B34744"/>
    <w:rsid w:val="00B34814"/>
    <w:rsid w:val="00B37BAE"/>
    <w:rsid w:val="00B41662"/>
    <w:rsid w:val="00B437BC"/>
    <w:rsid w:val="00B45BB1"/>
    <w:rsid w:val="00B46948"/>
    <w:rsid w:val="00B47B62"/>
    <w:rsid w:val="00B47F2C"/>
    <w:rsid w:val="00B515EC"/>
    <w:rsid w:val="00B55E71"/>
    <w:rsid w:val="00B57F06"/>
    <w:rsid w:val="00B612CD"/>
    <w:rsid w:val="00B61DDA"/>
    <w:rsid w:val="00B62D37"/>
    <w:rsid w:val="00B644C9"/>
    <w:rsid w:val="00B64AE2"/>
    <w:rsid w:val="00B65987"/>
    <w:rsid w:val="00B66DC6"/>
    <w:rsid w:val="00B70AFA"/>
    <w:rsid w:val="00B74D7F"/>
    <w:rsid w:val="00B7625E"/>
    <w:rsid w:val="00B7664F"/>
    <w:rsid w:val="00B77C45"/>
    <w:rsid w:val="00B77DA7"/>
    <w:rsid w:val="00B8099D"/>
    <w:rsid w:val="00B810EE"/>
    <w:rsid w:val="00B81D0A"/>
    <w:rsid w:val="00B826E0"/>
    <w:rsid w:val="00B86095"/>
    <w:rsid w:val="00B87429"/>
    <w:rsid w:val="00B8795C"/>
    <w:rsid w:val="00B92FD9"/>
    <w:rsid w:val="00B9507E"/>
    <w:rsid w:val="00B95C96"/>
    <w:rsid w:val="00B978BF"/>
    <w:rsid w:val="00BA232D"/>
    <w:rsid w:val="00BA409E"/>
    <w:rsid w:val="00BB2567"/>
    <w:rsid w:val="00BB2647"/>
    <w:rsid w:val="00BB2C6E"/>
    <w:rsid w:val="00BB606A"/>
    <w:rsid w:val="00BB6620"/>
    <w:rsid w:val="00BB7181"/>
    <w:rsid w:val="00BB77D9"/>
    <w:rsid w:val="00BC3598"/>
    <w:rsid w:val="00BD2D53"/>
    <w:rsid w:val="00BD43D2"/>
    <w:rsid w:val="00BE04CB"/>
    <w:rsid w:val="00BE4B9F"/>
    <w:rsid w:val="00BF17F6"/>
    <w:rsid w:val="00BF2A63"/>
    <w:rsid w:val="00BF3053"/>
    <w:rsid w:val="00BF338C"/>
    <w:rsid w:val="00BF4032"/>
    <w:rsid w:val="00BF54B8"/>
    <w:rsid w:val="00BF7F67"/>
    <w:rsid w:val="00C01673"/>
    <w:rsid w:val="00C022E2"/>
    <w:rsid w:val="00C02EAC"/>
    <w:rsid w:val="00C0508D"/>
    <w:rsid w:val="00C103E7"/>
    <w:rsid w:val="00C146DA"/>
    <w:rsid w:val="00C16FAE"/>
    <w:rsid w:val="00C17A92"/>
    <w:rsid w:val="00C17B3C"/>
    <w:rsid w:val="00C20910"/>
    <w:rsid w:val="00C23CEB"/>
    <w:rsid w:val="00C23E45"/>
    <w:rsid w:val="00C24879"/>
    <w:rsid w:val="00C24EF9"/>
    <w:rsid w:val="00C251F3"/>
    <w:rsid w:val="00C32797"/>
    <w:rsid w:val="00C344D7"/>
    <w:rsid w:val="00C34D69"/>
    <w:rsid w:val="00C36E27"/>
    <w:rsid w:val="00C417E4"/>
    <w:rsid w:val="00C41EAA"/>
    <w:rsid w:val="00C420B9"/>
    <w:rsid w:val="00C42C03"/>
    <w:rsid w:val="00C434CB"/>
    <w:rsid w:val="00C47CC9"/>
    <w:rsid w:val="00C516F0"/>
    <w:rsid w:val="00C522C2"/>
    <w:rsid w:val="00C52E6A"/>
    <w:rsid w:val="00C60E61"/>
    <w:rsid w:val="00C71EC6"/>
    <w:rsid w:val="00C743F4"/>
    <w:rsid w:val="00C7460C"/>
    <w:rsid w:val="00C760DE"/>
    <w:rsid w:val="00C77B9F"/>
    <w:rsid w:val="00C8444E"/>
    <w:rsid w:val="00C84859"/>
    <w:rsid w:val="00C85065"/>
    <w:rsid w:val="00C86054"/>
    <w:rsid w:val="00C926DE"/>
    <w:rsid w:val="00C94245"/>
    <w:rsid w:val="00C96479"/>
    <w:rsid w:val="00C97168"/>
    <w:rsid w:val="00CA122D"/>
    <w:rsid w:val="00CA5931"/>
    <w:rsid w:val="00CA6062"/>
    <w:rsid w:val="00CA6391"/>
    <w:rsid w:val="00CA7500"/>
    <w:rsid w:val="00CA7760"/>
    <w:rsid w:val="00CB0117"/>
    <w:rsid w:val="00CB06A2"/>
    <w:rsid w:val="00CB3367"/>
    <w:rsid w:val="00CB4C50"/>
    <w:rsid w:val="00CB708C"/>
    <w:rsid w:val="00CC18ED"/>
    <w:rsid w:val="00CC62AF"/>
    <w:rsid w:val="00CC6802"/>
    <w:rsid w:val="00CC7015"/>
    <w:rsid w:val="00CD54ED"/>
    <w:rsid w:val="00CE3215"/>
    <w:rsid w:val="00CE334A"/>
    <w:rsid w:val="00CE70C6"/>
    <w:rsid w:val="00CF1022"/>
    <w:rsid w:val="00CF3521"/>
    <w:rsid w:val="00CF3FAA"/>
    <w:rsid w:val="00CF488F"/>
    <w:rsid w:val="00CF49E1"/>
    <w:rsid w:val="00CF5C34"/>
    <w:rsid w:val="00CF7CEB"/>
    <w:rsid w:val="00D02A54"/>
    <w:rsid w:val="00D0437C"/>
    <w:rsid w:val="00D04AC4"/>
    <w:rsid w:val="00D050B3"/>
    <w:rsid w:val="00D0615B"/>
    <w:rsid w:val="00D06476"/>
    <w:rsid w:val="00D0704D"/>
    <w:rsid w:val="00D07BEF"/>
    <w:rsid w:val="00D10C22"/>
    <w:rsid w:val="00D11452"/>
    <w:rsid w:val="00D1267C"/>
    <w:rsid w:val="00D13509"/>
    <w:rsid w:val="00D15203"/>
    <w:rsid w:val="00D164DD"/>
    <w:rsid w:val="00D16B2A"/>
    <w:rsid w:val="00D16EEF"/>
    <w:rsid w:val="00D20411"/>
    <w:rsid w:val="00D22132"/>
    <w:rsid w:val="00D226CB"/>
    <w:rsid w:val="00D251A3"/>
    <w:rsid w:val="00D27108"/>
    <w:rsid w:val="00D2782B"/>
    <w:rsid w:val="00D31085"/>
    <w:rsid w:val="00D33FEC"/>
    <w:rsid w:val="00D34DD3"/>
    <w:rsid w:val="00D4316A"/>
    <w:rsid w:val="00D44581"/>
    <w:rsid w:val="00D452C4"/>
    <w:rsid w:val="00D46138"/>
    <w:rsid w:val="00D46BB5"/>
    <w:rsid w:val="00D515CD"/>
    <w:rsid w:val="00D5631C"/>
    <w:rsid w:val="00D5673F"/>
    <w:rsid w:val="00D601B1"/>
    <w:rsid w:val="00D60744"/>
    <w:rsid w:val="00D6117E"/>
    <w:rsid w:val="00D6205E"/>
    <w:rsid w:val="00D62EBB"/>
    <w:rsid w:val="00D63721"/>
    <w:rsid w:val="00D643DD"/>
    <w:rsid w:val="00D67E4B"/>
    <w:rsid w:val="00D74FEC"/>
    <w:rsid w:val="00D7580B"/>
    <w:rsid w:val="00D75A86"/>
    <w:rsid w:val="00D778E0"/>
    <w:rsid w:val="00D77E3A"/>
    <w:rsid w:val="00D81784"/>
    <w:rsid w:val="00D827F9"/>
    <w:rsid w:val="00D86472"/>
    <w:rsid w:val="00D8720C"/>
    <w:rsid w:val="00D9329D"/>
    <w:rsid w:val="00D95650"/>
    <w:rsid w:val="00D956C6"/>
    <w:rsid w:val="00D97908"/>
    <w:rsid w:val="00DA040C"/>
    <w:rsid w:val="00DA0D5A"/>
    <w:rsid w:val="00DA4072"/>
    <w:rsid w:val="00DA65EE"/>
    <w:rsid w:val="00DA68E5"/>
    <w:rsid w:val="00DB090F"/>
    <w:rsid w:val="00DB0E9D"/>
    <w:rsid w:val="00DB32DA"/>
    <w:rsid w:val="00DB5670"/>
    <w:rsid w:val="00DC0CE8"/>
    <w:rsid w:val="00DC11BF"/>
    <w:rsid w:val="00DC1687"/>
    <w:rsid w:val="00DC1936"/>
    <w:rsid w:val="00DC2D61"/>
    <w:rsid w:val="00DC507D"/>
    <w:rsid w:val="00DD3D14"/>
    <w:rsid w:val="00DD509F"/>
    <w:rsid w:val="00DE1B21"/>
    <w:rsid w:val="00DE3D91"/>
    <w:rsid w:val="00DE6B88"/>
    <w:rsid w:val="00DF3FC2"/>
    <w:rsid w:val="00DF42B0"/>
    <w:rsid w:val="00E01994"/>
    <w:rsid w:val="00E02D79"/>
    <w:rsid w:val="00E0441F"/>
    <w:rsid w:val="00E0781D"/>
    <w:rsid w:val="00E07C84"/>
    <w:rsid w:val="00E107DC"/>
    <w:rsid w:val="00E15278"/>
    <w:rsid w:val="00E16B07"/>
    <w:rsid w:val="00E2051A"/>
    <w:rsid w:val="00E2552A"/>
    <w:rsid w:val="00E27BD7"/>
    <w:rsid w:val="00E40842"/>
    <w:rsid w:val="00E43E7A"/>
    <w:rsid w:val="00E446B7"/>
    <w:rsid w:val="00E44931"/>
    <w:rsid w:val="00E449DB"/>
    <w:rsid w:val="00E51CED"/>
    <w:rsid w:val="00E522A2"/>
    <w:rsid w:val="00E52706"/>
    <w:rsid w:val="00E52E01"/>
    <w:rsid w:val="00E56442"/>
    <w:rsid w:val="00E56E65"/>
    <w:rsid w:val="00E6105E"/>
    <w:rsid w:val="00E61B4A"/>
    <w:rsid w:val="00E63C4C"/>
    <w:rsid w:val="00E7151C"/>
    <w:rsid w:val="00E736EE"/>
    <w:rsid w:val="00E76315"/>
    <w:rsid w:val="00E817B0"/>
    <w:rsid w:val="00E8209D"/>
    <w:rsid w:val="00E82C6D"/>
    <w:rsid w:val="00E82D59"/>
    <w:rsid w:val="00E8504A"/>
    <w:rsid w:val="00E85B53"/>
    <w:rsid w:val="00E9290C"/>
    <w:rsid w:val="00E93495"/>
    <w:rsid w:val="00E93B9B"/>
    <w:rsid w:val="00E95DE2"/>
    <w:rsid w:val="00E95EF7"/>
    <w:rsid w:val="00EA38D1"/>
    <w:rsid w:val="00EA5274"/>
    <w:rsid w:val="00EA53B7"/>
    <w:rsid w:val="00EB0BD3"/>
    <w:rsid w:val="00EB3D3B"/>
    <w:rsid w:val="00EB5A53"/>
    <w:rsid w:val="00EB6BDD"/>
    <w:rsid w:val="00EB74F9"/>
    <w:rsid w:val="00EB7C29"/>
    <w:rsid w:val="00EC0048"/>
    <w:rsid w:val="00EC1C40"/>
    <w:rsid w:val="00EC3377"/>
    <w:rsid w:val="00ED26A7"/>
    <w:rsid w:val="00ED2EF1"/>
    <w:rsid w:val="00ED3402"/>
    <w:rsid w:val="00ED3470"/>
    <w:rsid w:val="00ED3E31"/>
    <w:rsid w:val="00ED4C73"/>
    <w:rsid w:val="00ED69D9"/>
    <w:rsid w:val="00ED77C3"/>
    <w:rsid w:val="00EE1A12"/>
    <w:rsid w:val="00EF1FFD"/>
    <w:rsid w:val="00EF2A00"/>
    <w:rsid w:val="00EF4199"/>
    <w:rsid w:val="00EF4A60"/>
    <w:rsid w:val="00F05513"/>
    <w:rsid w:val="00F062B4"/>
    <w:rsid w:val="00F079B4"/>
    <w:rsid w:val="00F136B0"/>
    <w:rsid w:val="00F1471A"/>
    <w:rsid w:val="00F14730"/>
    <w:rsid w:val="00F232CA"/>
    <w:rsid w:val="00F23B31"/>
    <w:rsid w:val="00F24A0A"/>
    <w:rsid w:val="00F27AC9"/>
    <w:rsid w:val="00F33859"/>
    <w:rsid w:val="00F3579C"/>
    <w:rsid w:val="00F400D8"/>
    <w:rsid w:val="00F40E85"/>
    <w:rsid w:val="00F43919"/>
    <w:rsid w:val="00F4672F"/>
    <w:rsid w:val="00F47827"/>
    <w:rsid w:val="00F504B2"/>
    <w:rsid w:val="00F5102D"/>
    <w:rsid w:val="00F521FF"/>
    <w:rsid w:val="00F55615"/>
    <w:rsid w:val="00F5730F"/>
    <w:rsid w:val="00F57FA2"/>
    <w:rsid w:val="00F62DE8"/>
    <w:rsid w:val="00F656B5"/>
    <w:rsid w:val="00F67B27"/>
    <w:rsid w:val="00F67D45"/>
    <w:rsid w:val="00F70758"/>
    <w:rsid w:val="00F72EB0"/>
    <w:rsid w:val="00F73DC2"/>
    <w:rsid w:val="00F74180"/>
    <w:rsid w:val="00F767A7"/>
    <w:rsid w:val="00F82312"/>
    <w:rsid w:val="00F8277A"/>
    <w:rsid w:val="00F84508"/>
    <w:rsid w:val="00F853FE"/>
    <w:rsid w:val="00F911E1"/>
    <w:rsid w:val="00F938AF"/>
    <w:rsid w:val="00F940DB"/>
    <w:rsid w:val="00FA3F66"/>
    <w:rsid w:val="00FA6A52"/>
    <w:rsid w:val="00FB169C"/>
    <w:rsid w:val="00FB172B"/>
    <w:rsid w:val="00FB2841"/>
    <w:rsid w:val="00FB3974"/>
    <w:rsid w:val="00FB3AEF"/>
    <w:rsid w:val="00FB62D8"/>
    <w:rsid w:val="00FB724C"/>
    <w:rsid w:val="00FC16D3"/>
    <w:rsid w:val="00FC17E3"/>
    <w:rsid w:val="00FC2350"/>
    <w:rsid w:val="00FC6096"/>
    <w:rsid w:val="00FC65FF"/>
    <w:rsid w:val="00FC69AB"/>
    <w:rsid w:val="00FC6C98"/>
    <w:rsid w:val="00FD0FCC"/>
    <w:rsid w:val="00FD34D2"/>
    <w:rsid w:val="00FD5B14"/>
    <w:rsid w:val="00FD7308"/>
    <w:rsid w:val="00FE054A"/>
    <w:rsid w:val="00FE2DD9"/>
    <w:rsid w:val="00FE3890"/>
    <w:rsid w:val="00FE554E"/>
    <w:rsid w:val="00FE589B"/>
    <w:rsid w:val="00FE5A8A"/>
    <w:rsid w:val="00FF375F"/>
    <w:rsid w:val="00FF4591"/>
    <w:rsid w:val="00FF4AEE"/>
    <w:rsid w:val="00FF5AE3"/>
    <w:rsid w:val="00FF5D5B"/>
    <w:rsid w:val="00FF710F"/>
    <w:rsid w:val="0F7041DA"/>
    <w:rsid w:val="301252FA"/>
    <w:rsid w:val="64562998"/>
    <w:rsid w:val="7D7A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94CD3"/>
  <w15:docId w15:val="{85BF6EAE-B21E-4F37-A26A-F1817854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1"/>
    </w:rPr>
  </w:style>
  <w:style w:type="paragraph" w:styleId="20">
    <w:name w:val="heading 2"/>
    <w:basedOn w:val="a"/>
    <w:link w:val="21"/>
    <w:uiPriority w:val="9"/>
    <w:qFormat/>
    <w:rsid w:val="00B644C9"/>
    <w:pPr>
      <w:widowControl/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qFormat/>
    <w:rPr>
      <w:b/>
      <w:bCs/>
    </w:rPr>
  </w:style>
  <w:style w:type="character" w:styleId="ad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kern w:val="2"/>
      <w:szCs w:val="21"/>
    </w:rPr>
  </w:style>
  <w:style w:type="paragraph" w:customStyle="1" w:styleId="EndNoteBibliography">
    <w:name w:val="EndNote Bibliography"/>
    <w:basedOn w:val="a"/>
    <w:link w:val="EndNoteBibliography0"/>
    <w:qFormat/>
    <w:rsid w:val="00CE334A"/>
    <w:rPr>
      <w:rFonts w:ascii="Times New Roman" w:eastAsia="Times New Roman" w:hAnsi="Times New Roman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CE334A"/>
    <w:rPr>
      <w:rFonts w:eastAsia="Times New Roman"/>
      <w:kern w:val="2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customStyle="1" w:styleId="11">
    <w:name w:val="列表段落11"/>
    <w:basedOn w:val="a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等线" w:eastAsia="等线" w:hAnsi="等线" w:cs="Times New Roman"/>
      <w:kern w:val="2"/>
      <w:sz w:val="21"/>
      <w:szCs w:val="21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等线" w:eastAsia="等线" w:hAnsi="等线" w:cs="Times New Roman"/>
      <w:b/>
      <w:bCs/>
      <w:kern w:val="2"/>
      <w:sz w:val="21"/>
      <w:szCs w:val="21"/>
    </w:rPr>
  </w:style>
  <w:style w:type="paragraph" w:customStyle="1" w:styleId="05-ArticleText">
    <w:name w:val="05-Article Text"/>
    <w:basedOn w:val="a"/>
    <w:rsid w:val="00D27108"/>
    <w:pPr>
      <w:widowControl/>
      <w:tabs>
        <w:tab w:val="left" w:pos="284"/>
      </w:tabs>
      <w:spacing w:after="120" w:line="220" w:lineRule="exact"/>
    </w:pPr>
    <w:rPr>
      <w:rFonts w:ascii="Times New Roman" w:eastAsia="Times" w:hAnsi="Times New Roman"/>
      <w:kern w:val="0"/>
      <w:sz w:val="20"/>
      <w:szCs w:val="20"/>
    </w:rPr>
  </w:style>
  <w:style w:type="character" w:styleId="ae">
    <w:name w:val="line number"/>
    <w:basedOn w:val="a0"/>
    <w:uiPriority w:val="99"/>
    <w:semiHidden/>
    <w:unhideWhenUsed/>
    <w:rsid w:val="002331BE"/>
  </w:style>
  <w:style w:type="paragraph" w:styleId="af">
    <w:name w:val="List Paragraph"/>
    <w:basedOn w:val="a"/>
    <w:uiPriority w:val="99"/>
    <w:rsid w:val="00576E9C"/>
    <w:pPr>
      <w:ind w:firstLineChars="200" w:firstLine="420"/>
    </w:pPr>
  </w:style>
  <w:style w:type="numbering" w:customStyle="1" w:styleId="1">
    <w:name w:val="样式1"/>
    <w:uiPriority w:val="99"/>
    <w:rsid w:val="00B45BB1"/>
    <w:pPr>
      <w:numPr>
        <w:numId w:val="4"/>
      </w:numPr>
    </w:pPr>
  </w:style>
  <w:style w:type="numbering" w:customStyle="1" w:styleId="2">
    <w:name w:val="样式2"/>
    <w:uiPriority w:val="99"/>
    <w:rsid w:val="00434B9A"/>
    <w:pPr>
      <w:numPr>
        <w:numId w:val="5"/>
      </w:numPr>
    </w:pPr>
  </w:style>
  <w:style w:type="numbering" w:customStyle="1" w:styleId="3">
    <w:name w:val="样式3"/>
    <w:uiPriority w:val="99"/>
    <w:rsid w:val="00434B9A"/>
    <w:pPr>
      <w:numPr>
        <w:numId w:val="6"/>
      </w:numPr>
    </w:pPr>
  </w:style>
  <w:style w:type="numbering" w:customStyle="1" w:styleId="4">
    <w:name w:val="样式4"/>
    <w:uiPriority w:val="99"/>
    <w:rsid w:val="00434B9A"/>
    <w:pPr>
      <w:numPr>
        <w:numId w:val="9"/>
      </w:numPr>
    </w:pPr>
  </w:style>
  <w:style w:type="paragraph" w:styleId="af0">
    <w:name w:val="footnote text"/>
    <w:basedOn w:val="a"/>
    <w:link w:val="af1"/>
    <w:uiPriority w:val="99"/>
    <w:semiHidden/>
    <w:unhideWhenUsed/>
    <w:rsid w:val="00C34D69"/>
    <w:pPr>
      <w:snapToGrid w:val="0"/>
      <w:jc w:val="left"/>
    </w:pPr>
    <w:rPr>
      <w:sz w:val="18"/>
      <w:szCs w:val="18"/>
    </w:rPr>
  </w:style>
  <w:style w:type="character" w:customStyle="1" w:styleId="af1">
    <w:name w:val="脚注文本 字符"/>
    <w:basedOn w:val="a0"/>
    <w:link w:val="af0"/>
    <w:uiPriority w:val="99"/>
    <w:semiHidden/>
    <w:rsid w:val="00C34D69"/>
    <w:rPr>
      <w:rFonts w:ascii="等线" w:eastAsia="等线" w:hAnsi="等线"/>
      <w:kern w:val="2"/>
      <w:sz w:val="18"/>
      <w:szCs w:val="18"/>
    </w:rPr>
  </w:style>
  <w:style w:type="character" w:styleId="af2">
    <w:name w:val="footnote reference"/>
    <w:basedOn w:val="a0"/>
    <w:uiPriority w:val="99"/>
    <w:semiHidden/>
    <w:unhideWhenUsed/>
    <w:rsid w:val="00C34D69"/>
    <w:rPr>
      <w:vertAlign w:val="superscript"/>
    </w:rPr>
  </w:style>
  <w:style w:type="character" w:styleId="af3">
    <w:name w:val="Hyperlink"/>
    <w:basedOn w:val="a0"/>
    <w:uiPriority w:val="99"/>
    <w:unhideWhenUsed/>
    <w:rsid w:val="00EC1C40"/>
    <w:rPr>
      <w:color w:val="0563C1" w:themeColor="hyperlink"/>
      <w:u w:val="single"/>
    </w:rPr>
  </w:style>
  <w:style w:type="character" w:customStyle="1" w:styleId="12">
    <w:name w:val="未处理的提及1"/>
    <w:basedOn w:val="a0"/>
    <w:uiPriority w:val="99"/>
    <w:semiHidden/>
    <w:unhideWhenUsed/>
    <w:rsid w:val="00EC1C40"/>
    <w:rPr>
      <w:color w:val="605E5C"/>
      <w:shd w:val="clear" w:color="auto" w:fill="E1DFDD"/>
    </w:rPr>
  </w:style>
  <w:style w:type="character" w:customStyle="1" w:styleId="22">
    <w:name w:val="未处理的提及2"/>
    <w:basedOn w:val="a0"/>
    <w:uiPriority w:val="99"/>
    <w:semiHidden/>
    <w:unhideWhenUsed/>
    <w:rsid w:val="009D1F5D"/>
    <w:rPr>
      <w:color w:val="605E5C"/>
      <w:shd w:val="clear" w:color="auto" w:fill="E1DFDD"/>
    </w:rPr>
  </w:style>
  <w:style w:type="character" w:customStyle="1" w:styleId="jlqj4b">
    <w:name w:val="jlqj4b"/>
    <w:basedOn w:val="a0"/>
    <w:qFormat/>
    <w:rsid w:val="00E61B4A"/>
  </w:style>
  <w:style w:type="character" w:customStyle="1" w:styleId="21">
    <w:name w:val="标题 2 字符"/>
    <w:basedOn w:val="a0"/>
    <w:link w:val="20"/>
    <w:uiPriority w:val="9"/>
    <w:rsid w:val="00B644C9"/>
    <w:rPr>
      <w:rFonts w:eastAsia="Times New Roman"/>
      <w:b/>
      <w:bCs/>
      <w:sz w:val="36"/>
      <w:szCs w:val="36"/>
    </w:rPr>
  </w:style>
  <w:style w:type="character" w:styleId="af4">
    <w:name w:val="Unresolved Mention"/>
    <w:basedOn w:val="a0"/>
    <w:uiPriority w:val="99"/>
    <w:semiHidden/>
    <w:unhideWhenUsed/>
    <w:rsid w:val="006920D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5174D9"/>
    <w:rPr>
      <w:rFonts w:ascii="等线" w:eastAsia="等线" w:hAnsi="等线"/>
      <w:kern w:val="2"/>
      <w:sz w:val="21"/>
      <w:szCs w:val="21"/>
    </w:rPr>
  </w:style>
  <w:style w:type="table" w:styleId="af6">
    <w:name w:val="Table Grid"/>
    <w:basedOn w:val="a1"/>
    <w:uiPriority w:val="39"/>
    <w:rsid w:val="00505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7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openxmlformats.org/officeDocument/2006/relationships/styles" Target="style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3279A0-91D2-6D49-B19D-774F21D28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Yan</dc:creator>
  <cp:keywords/>
  <dc:description/>
  <cp:lastModifiedBy>Yan</cp:lastModifiedBy>
  <cp:revision>5</cp:revision>
  <cp:lastPrinted>2021-11-03T12:32:00Z</cp:lastPrinted>
  <dcterms:created xsi:type="dcterms:W3CDTF">2022-07-01T07:42:00Z</dcterms:created>
  <dcterms:modified xsi:type="dcterms:W3CDTF">2022-07-02T05:40:00Z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