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05082" w14:textId="14BA3E90" w:rsidR="00D44BB9" w:rsidRPr="00BF4032" w:rsidRDefault="00D44BB9" w:rsidP="00D44BB9">
      <w:pPr>
        <w:spacing w:line="480" w:lineRule="auto"/>
        <w:jc w:val="left"/>
        <w:rPr>
          <w:rFonts w:ascii="Times New Roman" w:hAnsi="Times New Roman"/>
          <w:b/>
          <w:sz w:val="40"/>
          <w:szCs w:val="40"/>
        </w:rPr>
      </w:pPr>
      <w:r w:rsidRPr="00BF4032">
        <w:rPr>
          <w:rFonts w:ascii="Times New Roman" w:hAnsi="Times New Roman" w:hint="eastAsia"/>
          <w:b/>
          <w:sz w:val="40"/>
          <w:szCs w:val="40"/>
        </w:rPr>
        <w:t>S</w:t>
      </w:r>
      <w:r w:rsidRPr="00BF4032">
        <w:rPr>
          <w:rFonts w:ascii="Times New Roman" w:hAnsi="Times New Roman"/>
          <w:b/>
          <w:sz w:val="40"/>
          <w:szCs w:val="40"/>
        </w:rPr>
        <w:t>upplementary Data</w:t>
      </w:r>
      <w:r w:rsidR="00E73882">
        <w:rPr>
          <w:rFonts w:ascii="Times New Roman" w:hAnsi="Times New Roman"/>
          <w:b/>
          <w:sz w:val="40"/>
          <w:szCs w:val="40"/>
        </w:rPr>
        <w:t xml:space="preserve"> 1</w:t>
      </w:r>
    </w:p>
    <w:p w14:paraId="398D7134" w14:textId="77777777" w:rsidR="00D44BB9" w:rsidRDefault="00D44BB9" w:rsidP="00D44BB9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4FBFD2A3" w14:textId="77777777" w:rsidR="00164BB7" w:rsidRPr="00FB30C7" w:rsidRDefault="00164BB7" w:rsidP="00164BB7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bookmarkStart w:id="0" w:name="_Hlk78730609"/>
      <w:r w:rsidRPr="003F53C8">
        <w:rPr>
          <w:rFonts w:ascii="Times New Roman" w:hAnsi="Times New Roman"/>
          <w:b/>
          <w:sz w:val="24"/>
          <w:szCs w:val="24"/>
        </w:rPr>
        <w:t xml:space="preserve">P-glycoprotein </w:t>
      </w:r>
      <w:r w:rsidRPr="00B8365B">
        <w:rPr>
          <w:rFonts w:ascii="Times New Roman" w:hAnsi="Times New Roman"/>
          <w:b/>
          <w:sz w:val="24"/>
          <w:szCs w:val="24"/>
        </w:rPr>
        <w:t>exacerbate</w:t>
      </w:r>
      <w:r>
        <w:rPr>
          <w:rFonts w:ascii="Times New Roman" w:hAnsi="Times New Roman"/>
          <w:b/>
          <w:sz w:val="24"/>
          <w:szCs w:val="24"/>
        </w:rPr>
        <w:t>s</w:t>
      </w:r>
      <w:r w:rsidRPr="00B8365B">
        <w:rPr>
          <w:rFonts w:ascii="Times New Roman" w:hAnsi="Times New Roman"/>
          <w:b/>
          <w:sz w:val="24"/>
          <w:szCs w:val="24"/>
        </w:rPr>
        <w:t xml:space="preserve"> brain injury</w:t>
      </w:r>
      <w:r>
        <w:rPr>
          <w:rFonts w:ascii="Times New Roman" w:hAnsi="Times New Roman"/>
          <w:b/>
          <w:sz w:val="24"/>
          <w:szCs w:val="24"/>
        </w:rPr>
        <w:t xml:space="preserve"> following experimental cerebral i</w:t>
      </w:r>
      <w:r w:rsidRPr="00FB30C7">
        <w:rPr>
          <w:rFonts w:ascii="Times New Roman" w:hAnsi="Times New Roman"/>
          <w:b/>
          <w:sz w:val="24"/>
          <w:szCs w:val="24"/>
        </w:rPr>
        <w:t>schem</w:t>
      </w:r>
      <w:r>
        <w:rPr>
          <w:rFonts w:ascii="Times New Roman" w:hAnsi="Times New Roman"/>
          <w:b/>
          <w:sz w:val="24"/>
          <w:szCs w:val="24"/>
        </w:rPr>
        <w:t>ia</w:t>
      </w:r>
      <w:r w:rsidRPr="00FB30C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by </w:t>
      </w:r>
      <w:r>
        <w:rPr>
          <w:rFonts w:ascii="Times New Roman" w:hAnsi="Times New Roman" w:hint="eastAsia"/>
          <w:b/>
          <w:sz w:val="24"/>
          <w:szCs w:val="24"/>
        </w:rPr>
        <w:t>promot</w:t>
      </w:r>
      <w:r>
        <w:rPr>
          <w:rFonts w:ascii="Times New Roman" w:hAnsi="Times New Roman"/>
          <w:b/>
          <w:sz w:val="24"/>
          <w:szCs w:val="24"/>
        </w:rPr>
        <w:t xml:space="preserve">ing </w:t>
      </w:r>
      <w:r>
        <w:rPr>
          <w:rFonts w:ascii="Times New Roman" w:hAnsi="Times New Roman" w:hint="eastAsia"/>
          <w:b/>
          <w:sz w:val="24"/>
          <w:szCs w:val="24"/>
        </w:rPr>
        <w:t>pro-inflammatory</w:t>
      </w:r>
      <w:r>
        <w:rPr>
          <w:rFonts w:ascii="Times New Roman" w:hAnsi="Times New Roman"/>
          <w:b/>
          <w:sz w:val="24"/>
          <w:szCs w:val="24"/>
        </w:rPr>
        <w:t xml:space="preserve"> microglia</w:t>
      </w:r>
      <w:r w:rsidRPr="003F53C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activation </w:t>
      </w:r>
    </w:p>
    <w:p w14:paraId="0D009EEB" w14:textId="77777777" w:rsidR="00164BB7" w:rsidRDefault="00164BB7" w:rsidP="00164BB7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6BDD5FD5" w14:textId="77777777" w:rsidR="00164BB7" w:rsidRDefault="00164BB7" w:rsidP="00164BB7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F911E1">
        <w:rPr>
          <w:rFonts w:ascii="Times New Roman" w:hAnsi="Times New Roman"/>
          <w:sz w:val="24"/>
          <w:szCs w:val="24"/>
        </w:rPr>
        <w:t>Yan Chen</w:t>
      </w:r>
      <w:r w:rsidRPr="00F911E1">
        <w:rPr>
          <w:rFonts w:ascii="Times New Roman" w:hAnsi="Times New Roman"/>
          <w:sz w:val="24"/>
          <w:szCs w:val="24"/>
          <w:vertAlign w:val="superscript"/>
        </w:rPr>
        <w:t>1</w:t>
      </w:r>
      <w:r w:rsidRPr="00F911E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 w:hint="eastAsia"/>
          <w:sz w:val="24"/>
          <w:szCs w:val="24"/>
        </w:rPr>
        <w:t>uan</w:t>
      </w:r>
      <w:r>
        <w:rPr>
          <w:rFonts w:ascii="Times New Roman" w:hAnsi="Times New Roman"/>
          <w:sz w:val="24"/>
          <w:szCs w:val="24"/>
        </w:rPr>
        <w:t xml:space="preserve"> F</w:t>
      </w:r>
      <w:r>
        <w:rPr>
          <w:rFonts w:ascii="Times New Roman" w:hAnsi="Times New Roman" w:hint="eastAsia"/>
          <w:sz w:val="24"/>
          <w:szCs w:val="24"/>
        </w:rPr>
        <w:t>ei</w:t>
      </w:r>
      <w:r w:rsidRPr="00F911E1">
        <w:rPr>
          <w:rFonts w:ascii="Times New Roman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sz w:val="24"/>
          <w:szCs w:val="24"/>
        </w:rPr>
        <w:t>,</w:t>
      </w:r>
      <w:r w:rsidRPr="000A0CAA">
        <w:rPr>
          <w:rFonts w:ascii="Times New Roman" w:hAnsi="Times New Roman"/>
          <w:sz w:val="24"/>
          <w:szCs w:val="24"/>
        </w:rPr>
        <w:t xml:space="preserve"> </w:t>
      </w:r>
      <w:r w:rsidRPr="00F911E1">
        <w:rPr>
          <w:rFonts w:ascii="Times New Roman" w:hAnsi="Times New Roman"/>
          <w:sz w:val="24"/>
          <w:szCs w:val="24"/>
        </w:rPr>
        <w:t>Ge Liu</w:t>
      </w:r>
      <w:r w:rsidRPr="00F911E1">
        <w:rPr>
          <w:rFonts w:ascii="Times New Roman" w:hAnsi="Times New Roman"/>
          <w:sz w:val="24"/>
          <w:szCs w:val="24"/>
          <w:vertAlign w:val="superscript"/>
        </w:rPr>
        <w:t>1</w:t>
      </w:r>
      <w:r w:rsidRPr="00F911E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11E1">
        <w:rPr>
          <w:rFonts w:ascii="Times New Roman" w:hAnsi="Times New Roman"/>
          <w:sz w:val="24"/>
          <w:szCs w:val="24"/>
        </w:rPr>
        <w:t>Xiang Li</w:t>
      </w:r>
      <w:r w:rsidRPr="00F911E1">
        <w:rPr>
          <w:rFonts w:ascii="Times New Roman" w:hAnsi="Times New Roman"/>
          <w:sz w:val="24"/>
          <w:szCs w:val="24"/>
          <w:vertAlign w:val="superscript"/>
        </w:rPr>
        <w:t>1</w:t>
      </w:r>
      <w:r w:rsidRPr="00F911E1">
        <w:rPr>
          <w:rFonts w:ascii="Times New Roman" w:hAnsi="Times New Roman"/>
          <w:sz w:val="24"/>
          <w:szCs w:val="24"/>
        </w:rPr>
        <w:t>, Liangliang Huang</w:t>
      </w:r>
      <w:r w:rsidRPr="00F911E1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</w:t>
      </w:r>
      <w:r w:rsidRPr="00F911E1">
        <w:rPr>
          <w:rFonts w:ascii="Times New Roman" w:hAnsi="Times New Roman"/>
          <w:sz w:val="24"/>
          <w:szCs w:val="24"/>
        </w:rPr>
        <w:t xml:space="preserve"> </w:t>
      </w:r>
      <w:bookmarkStart w:id="1" w:name="_Hlk107212626"/>
      <w:r w:rsidRPr="00B05AB8">
        <w:rPr>
          <w:rFonts w:ascii="Times New Roman" w:hAnsi="Times New Roman"/>
          <w:sz w:val="24"/>
          <w:szCs w:val="24"/>
        </w:rPr>
        <w:t>Lele Zixin Yang</w:t>
      </w:r>
      <w:r w:rsidRPr="00FD1DEC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911E1">
        <w:rPr>
          <w:rFonts w:ascii="Times New Roman" w:hAnsi="Times New Roman"/>
          <w:sz w:val="24"/>
          <w:szCs w:val="24"/>
        </w:rPr>
        <w:t>Yunman Li</w:t>
      </w:r>
      <w:r w:rsidRPr="00F911E1">
        <w:rPr>
          <w:rFonts w:ascii="Times New Roman" w:hAnsi="Times New Roman"/>
          <w:sz w:val="24"/>
          <w:szCs w:val="24"/>
          <w:vertAlign w:val="superscript"/>
        </w:rPr>
        <w:t>1*</w:t>
      </w:r>
      <w:r w:rsidRPr="00F911E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Baohui Xu</w:t>
      </w:r>
      <w:bookmarkEnd w:id="1"/>
      <w:r w:rsidRPr="00FD1DEC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911E1">
        <w:rPr>
          <w:rFonts w:ascii="Times New Roman" w:eastAsia="黑体" w:hAnsi="Times New Roman"/>
          <w:sz w:val="24"/>
          <w:szCs w:val="24"/>
        </w:rPr>
        <w:t>Weirong</w:t>
      </w:r>
      <w:r w:rsidRPr="00F911E1">
        <w:rPr>
          <w:rFonts w:ascii="Times New Roman" w:hAnsi="Times New Roman"/>
          <w:sz w:val="24"/>
          <w:szCs w:val="24"/>
        </w:rPr>
        <w:t xml:space="preserve"> Fang</w:t>
      </w:r>
      <w:r w:rsidRPr="00F911E1">
        <w:rPr>
          <w:rFonts w:ascii="Times New Roman" w:hAnsi="Times New Roman"/>
          <w:sz w:val="24"/>
          <w:szCs w:val="24"/>
          <w:vertAlign w:val="superscript"/>
        </w:rPr>
        <w:t>1*</w:t>
      </w:r>
      <w:r w:rsidRPr="00F911E1">
        <w:rPr>
          <w:rFonts w:ascii="Times New Roman" w:hAnsi="Times New Roman"/>
          <w:sz w:val="24"/>
          <w:szCs w:val="24"/>
        </w:rPr>
        <w:t>.</w:t>
      </w:r>
    </w:p>
    <w:bookmarkEnd w:id="0"/>
    <w:p w14:paraId="26B24CA4" w14:textId="77777777" w:rsidR="00164BB7" w:rsidRPr="00C66F23" w:rsidRDefault="00164BB7" w:rsidP="00164BB7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2132F68A" w14:textId="77777777" w:rsidR="00164BB7" w:rsidRDefault="00164BB7" w:rsidP="00164BB7">
      <w:pPr>
        <w:spacing w:line="480" w:lineRule="auto"/>
        <w:jc w:val="left"/>
        <w:rPr>
          <w:rFonts w:ascii="Times New Roman" w:hAnsi="Times New Roman"/>
          <w:bCs/>
          <w:sz w:val="24"/>
          <w:szCs w:val="24"/>
        </w:rPr>
      </w:pPr>
      <w:r w:rsidRPr="00F911E1">
        <w:rPr>
          <w:rFonts w:ascii="Times New Roman" w:hAnsi="Times New Roman"/>
          <w:sz w:val="24"/>
          <w:szCs w:val="24"/>
          <w:vertAlign w:val="superscript"/>
        </w:rPr>
        <w:t>1</w:t>
      </w:r>
      <w:r w:rsidRPr="00F911E1">
        <w:rPr>
          <w:rFonts w:ascii="Times New Roman" w:eastAsia="黑体" w:hAnsi="Times New Roman"/>
          <w:sz w:val="24"/>
          <w:szCs w:val="24"/>
          <w:vertAlign w:val="superscript"/>
        </w:rPr>
        <w:t xml:space="preserve"> </w:t>
      </w:r>
      <w:r w:rsidRPr="00F911E1">
        <w:rPr>
          <w:rFonts w:ascii="Times New Roman" w:eastAsia="仿宋_GB2312" w:hAnsi="Times New Roman"/>
          <w:sz w:val="24"/>
          <w:szCs w:val="24"/>
        </w:rPr>
        <w:t xml:space="preserve">State Key Laboratory of Natural Medicines, </w:t>
      </w:r>
      <w:bookmarkStart w:id="2" w:name="OLE_LINK247"/>
      <w:bookmarkStart w:id="3" w:name="OLE_LINK248"/>
      <w:bookmarkStart w:id="4" w:name="OLE_LINK254"/>
      <w:r w:rsidRPr="00F911E1">
        <w:rPr>
          <w:rFonts w:ascii="Times New Roman" w:eastAsia="仿宋_GB2312" w:hAnsi="Times New Roman"/>
          <w:sz w:val="24"/>
          <w:szCs w:val="24"/>
        </w:rPr>
        <w:t>School of</w:t>
      </w:r>
      <w:r w:rsidRPr="00F911E1">
        <w:rPr>
          <w:rFonts w:ascii="Times New Roman" w:hAnsi="Times New Roman"/>
          <w:sz w:val="24"/>
          <w:szCs w:val="24"/>
        </w:rPr>
        <w:t xml:space="preserve"> </w:t>
      </w:r>
      <w:r w:rsidRPr="00F911E1">
        <w:rPr>
          <w:rFonts w:ascii="Times New Roman" w:eastAsia="仿宋_GB2312" w:hAnsi="Times New Roman"/>
          <w:sz w:val="24"/>
          <w:szCs w:val="24"/>
        </w:rPr>
        <w:t>Basic Medical Sciences and Clinical Pharmacy</w:t>
      </w:r>
      <w:bookmarkEnd w:id="2"/>
      <w:bookmarkEnd w:id="3"/>
      <w:bookmarkEnd w:id="4"/>
      <w:r w:rsidRPr="00F911E1">
        <w:rPr>
          <w:rFonts w:ascii="Times New Roman" w:eastAsia="仿宋_GB2312" w:hAnsi="Times New Roman"/>
          <w:sz w:val="24"/>
          <w:szCs w:val="24"/>
        </w:rPr>
        <w:t xml:space="preserve">, </w:t>
      </w:r>
      <w:bookmarkStart w:id="5" w:name="OLE_LINK238"/>
      <w:bookmarkStart w:id="6" w:name="OLE_LINK239"/>
      <w:r w:rsidRPr="00F911E1">
        <w:rPr>
          <w:rFonts w:ascii="Times New Roman" w:eastAsia="仿宋_GB2312" w:hAnsi="Times New Roman"/>
          <w:sz w:val="24"/>
          <w:szCs w:val="24"/>
        </w:rPr>
        <w:t>China Pharmaceutical University</w:t>
      </w:r>
      <w:bookmarkEnd w:id="5"/>
      <w:bookmarkEnd w:id="6"/>
      <w:r w:rsidRPr="00F911E1">
        <w:rPr>
          <w:rFonts w:ascii="Times New Roman" w:eastAsia="仿宋_GB2312" w:hAnsi="Times New Roman"/>
          <w:sz w:val="24"/>
          <w:szCs w:val="24"/>
        </w:rPr>
        <w:t xml:space="preserve">, Nanjing, </w:t>
      </w:r>
      <w:r w:rsidRPr="00F911E1">
        <w:rPr>
          <w:rFonts w:ascii="Times New Roman" w:hAnsi="Times New Roman"/>
          <w:sz w:val="24"/>
          <w:szCs w:val="24"/>
        </w:rPr>
        <w:t xml:space="preserve">Jiangsu </w:t>
      </w:r>
      <w:r w:rsidRPr="00F911E1">
        <w:rPr>
          <w:rFonts w:ascii="Times New Roman" w:eastAsia="仿宋_GB2312" w:hAnsi="Times New Roman"/>
          <w:sz w:val="24"/>
          <w:szCs w:val="24"/>
        </w:rPr>
        <w:t xml:space="preserve">210009, </w:t>
      </w:r>
      <w:bookmarkStart w:id="7" w:name="_Hlk55322952"/>
      <w:r w:rsidRPr="00F911E1">
        <w:rPr>
          <w:rFonts w:ascii="Times New Roman" w:hAnsi="Times New Roman"/>
          <w:bCs/>
          <w:sz w:val="24"/>
          <w:szCs w:val="24"/>
        </w:rPr>
        <w:t>P. R. China</w:t>
      </w:r>
      <w:bookmarkEnd w:id="7"/>
    </w:p>
    <w:p w14:paraId="3B28C022" w14:textId="77777777" w:rsidR="00164BB7" w:rsidRDefault="00164BB7" w:rsidP="00164BB7">
      <w:pPr>
        <w:spacing w:line="480" w:lineRule="auto"/>
        <w:jc w:val="left"/>
        <w:rPr>
          <w:rFonts w:ascii="Times New Roman" w:hAnsi="Times New Roman"/>
          <w:bCs/>
          <w:sz w:val="24"/>
          <w:szCs w:val="24"/>
        </w:rPr>
      </w:pPr>
      <w:r w:rsidRPr="00FD1DEC">
        <w:rPr>
          <w:rFonts w:ascii="Times New Roman" w:hAnsi="Times New Roman" w:hint="eastAsia"/>
          <w:bCs/>
          <w:sz w:val="24"/>
          <w:szCs w:val="24"/>
          <w:vertAlign w:val="superscript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B05AB8">
        <w:rPr>
          <w:rFonts w:ascii="Times New Roman" w:hAnsi="Times New Roman"/>
          <w:bCs/>
          <w:sz w:val="24"/>
          <w:szCs w:val="24"/>
        </w:rPr>
        <w:t xml:space="preserve">Penn State University, </w:t>
      </w:r>
      <w:r w:rsidRPr="00FD1DEC">
        <w:rPr>
          <w:rFonts w:ascii="Times New Roman" w:eastAsia="仿宋_GB2312" w:hAnsi="Times New Roman"/>
          <w:sz w:val="24"/>
          <w:szCs w:val="24"/>
        </w:rPr>
        <w:t>University</w:t>
      </w:r>
      <w:r w:rsidRPr="00B05AB8">
        <w:rPr>
          <w:rFonts w:ascii="Times New Roman" w:hAnsi="Times New Roman"/>
          <w:bCs/>
          <w:sz w:val="24"/>
          <w:szCs w:val="24"/>
        </w:rPr>
        <w:t xml:space="preserve"> Park 16802</w:t>
      </w:r>
    </w:p>
    <w:p w14:paraId="255FB471" w14:textId="77777777" w:rsidR="00164BB7" w:rsidRDefault="00164BB7" w:rsidP="00164BB7">
      <w:pPr>
        <w:spacing w:line="480" w:lineRule="auto"/>
        <w:jc w:val="left"/>
        <w:rPr>
          <w:rFonts w:ascii="Times New Roman" w:eastAsia="Times New Roman" w:hAnsi="Times New Roman"/>
          <w:szCs w:val="24"/>
        </w:rPr>
      </w:pPr>
      <w:r w:rsidRPr="00FD1DEC">
        <w:rPr>
          <w:rFonts w:ascii="Times New Roman" w:hAnsi="Times New Roman"/>
          <w:bCs/>
          <w:sz w:val="24"/>
          <w:szCs w:val="24"/>
          <w:vertAlign w:val="superscript"/>
        </w:rPr>
        <w:t xml:space="preserve">3 </w:t>
      </w:r>
      <w:r>
        <w:rPr>
          <w:rFonts w:ascii="TimesNewRomanPSMT" w:hAnsi="TimesNewRomanPSMT"/>
          <w:sz w:val="22"/>
          <w:szCs w:val="22"/>
        </w:rPr>
        <w:t xml:space="preserve">Department of Surgery, </w:t>
      </w:r>
      <w:r w:rsidRPr="00FD1DEC">
        <w:rPr>
          <w:rFonts w:ascii="Times New Roman" w:eastAsia="仿宋_GB2312" w:hAnsi="Times New Roman"/>
          <w:sz w:val="24"/>
          <w:szCs w:val="24"/>
        </w:rPr>
        <w:t>Stanford</w:t>
      </w:r>
      <w:r>
        <w:rPr>
          <w:rFonts w:ascii="TimesNewRomanPSMT" w:hAnsi="TimesNewRomanPSMT"/>
          <w:sz w:val="22"/>
          <w:szCs w:val="22"/>
        </w:rPr>
        <w:t xml:space="preserve"> University School of Medicine, Stanford, CA 94305, USA </w:t>
      </w:r>
    </w:p>
    <w:p w14:paraId="639A0F97" w14:textId="77777777" w:rsidR="00164BB7" w:rsidRPr="004C1528" w:rsidRDefault="00164BB7" w:rsidP="00164BB7">
      <w:pPr>
        <w:spacing w:line="480" w:lineRule="auto"/>
        <w:jc w:val="left"/>
        <w:rPr>
          <w:rFonts w:ascii="Times New Roman" w:hAnsi="Times New Roman"/>
          <w:bCs/>
          <w:sz w:val="24"/>
          <w:szCs w:val="24"/>
        </w:rPr>
      </w:pPr>
    </w:p>
    <w:p w14:paraId="28550B11" w14:textId="77777777" w:rsidR="00164BB7" w:rsidRDefault="00164BB7" w:rsidP="00164BB7">
      <w:pPr>
        <w:spacing w:line="480" w:lineRule="auto"/>
        <w:jc w:val="left"/>
        <w:rPr>
          <w:rFonts w:ascii="Times New Roman" w:hAnsi="Times New Roman"/>
          <w:bCs/>
          <w:sz w:val="24"/>
          <w:szCs w:val="24"/>
        </w:rPr>
      </w:pPr>
    </w:p>
    <w:p w14:paraId="619664A3" w14:textId="77777777" w:rsidR="00164BB7" w:rsidRPr="006D0F46" w:rsidRDefault="00164BB7" w:rsidP="00164BB7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619FBCC5" w14:textId="77777777" w:rsidR="00164BB7" w:rsidRPr="00CD54ED" w:rsidRDefault="00164BB7" w:rsidP="00164BB7">
      <w:pPr>
        <w:spacing w:line="480" w:lineRule="auto"/>
        <w:jc w:val="left"/>
        <w:rPr>
          <w:rFonts w:ascii="Times New Roman" w:eastAsia="黑体" w:hAnsi="Times New Roman"/>
          <w:b/>
          <w:bCs/>
          <w:sz w:val="24"/>
          <w:szCs w:val="24"/>
        </w:rPr>
      </w:pPr>
      <w:r>
        <w:rPr>
          <w:rFonts w:ascii="Times New Roman" w:eastAsia="黑体" w:hAnsi="Times New Roman"/>
          <w:b/>
          <w:bCs/>
          <w:sz w:val="24"/>
          <w:szCs w:val="24"/>
        </w:rPr>
        <w:t>*</w:t>
      </w:r>
      <w:r w:rsidRPr="00CD54ED">
        <w:rPr>
          <w:rFonts w:ascii="Times New Roman" w:eastAsia="黑体" w:hAnsi="Times New Roman"/>
          <w:b/>
          <w:bCs/>
          <w:sz w:val="24"/>
          <w:szCs w:val="24"/>
        </w:rPr>
        <w:t xml:space="preserve">All correspondence </w:t>
      </w:r>
      <w:r>
        <w:rPr>
          <w:rFonts w:ascii="Times New Roman" w:eastAsia="黑体" w:hAnsi="Times New Roman"/>
          <w:b/>
          <w:bCs/>
          <w:sz w:val="24"/>
          <w:szCs w:val="24"/>
        </w:rPr>
        <w:t>to:</w:t>
      </w:r>
    </w:p>
    <w:p w14:paraId="4819BF90" w14:textId="77777777" w:rsidR="00164BB7" w:rsidRPr="00F911E1" w:rsidRDefault="00164BB7" w:rsidP="00164BB7">
      <w:pPr>
        <w:spacing w:line="480" w:lineRule="auto"/>
        <w:jc w:val="left"/>
        <w:rPr>
          <w:rFonts w:ascii="Times New Roman" w:eastAsia="黑体" w:hAnsi="Times New Roman"/>
          <w:sz w:val="24"/>
          <w:szCs w:val="24"/>
        </w:rPr>
      </w:pPr>
      <w:r w:rsidRPr="00F911E1">
        <w:rPr>
          <w:rFonts w:ascii="Times New Roman" w:eastAsia="黑体" w:hAnsi="Times New Roman"/>
          <w:sz w:val="24"/>
          <w:szCs w:val="24"/>
        </w:rPr>
        <w:t>Yunman Li</w:t>
      </w:r>
      <w:r>
        <w:rPr>
          <w:rFonts w:ascii="Times New Roman" w:eastAsia="黑体" w:hAnsi="Times New Roman"/>
          <w:sz w:val="24"/>
          <w:szCs w:val="24"/>
        </w:rPr>
        <w:t xml:space="preserve">, </w:t>
      </w:r>
      <w:proofErr w:type="gramStart"/>
      <w:r>
        <w:rPr>
          <w:rFonts w:ascii="Times New Roman" w:eastAsia="黑体" w:hAnsi="Times New Roman"/>
          <w:sz w:val="24"/>
          <w:szCs w:val="24"/>
        </w:rPr>
        <w:t>Ph.D</w:t>
      </w:r>
      <w:proofErr w:type="gramEnd"/>
      <w:r>
        <w:rPr>
          <w:rFonts w:ascii="Times New Roman" w:eastAsia="黑体" w:hAnsi="Times New Roman"/>
          <w:sz w:val="24"/>
          <w:szCs w:val="24"/>
        </w:rPr>
        <w:t xml:space="preserve"> and Weirong Fang</w:t>
      </w:r>
      <w:bookmarkStart w:id="8" w:name="_Hlk86847009"/>
      <w:r>
        <w:rPr>
          <w:rFonts w:ascii="Times New Roman" w:eastAsia="黑体" w:hAnsi="Times New Roman"/>
          <w:sz w:val="24"/>
          <w:szCs w:val="24"/>
        </w:rPr>
        <w:t>, Ph.D</w:t>
      </w:r>
      <w:bookmarkEnd w:id="8"/>
    </w:p>
    <w:p w14:paraId="1ED6C3AB" w14:textId="77777777" w:rsidR="00164BB7" w:rsidRDefault="00164BB7" w:rsidP="00164BB7">
      <w:pPr>
        <w:spacing w:line="480" w:lineRule="auto"/>
        <w:jc w:val="left"/>
        <w:rPr>
          <w:rFonts w:ascii="Times New Roman" w:eastAsia="黑体" w:hAnsi="Times New Roman"/>
          <w:sz w:val="24"/>
          <w:szCs w:val="24"/>
        </w:rPr>
      </w:pPr>
      <w:r w:rsidRPr="00F911E1">
        <w:rPr>
          <w:rFonts w:ascii="Times New Roman" w:eastAsia="黑体" w:hAnsi="Times New Roman"/>
          <w:sz w:val="24"/>
          <w:szCs w:val="24"/>
        </w:rPr>
        <w:t>Mailbox 207, Tongjiaxiang 24, Nanjing, Jiangsu 210009, P. R. China</w:t>
      </w:r>
    </w:p>
    <w:p w14:paraId="301D2E1F" w14:textId="77777777" w:rsidR="00164BB7" w:rsidRDefault="00164BB7" w:rsidP="00164BB7">
      <w:pPr>
        <w:spacing w:line="480" w:lineRule="auto"/>
        <w:jc w:val="left"/>
        <w:rPr>
          <w:rFonts w:ascii="Times New Roman" w:eastAsia="黑体" w:hAnsi="Times New Roman"/>
          <w:sz w:val="24"/>
          <w:szCs w:val="24"/>
        </w:rPr>
      </w:pPr>
      <w:r w:rsidRPr="00F911E1">
        <w:rPr>
          <w:rFonts w:ascii="Times New Roman" w:eastAsia="黑体" w:hAnsi="Times New Roman"/>
          <w:sz w:val="24"/>
          <w:szCs w:val="24"/>
        </w:rPr>
        <w:t xml:space="preserve">Tel/Fax: </w:t>
      </w:r>
      <w:bookmarkStart w:id="9" w:name="OLE_LINK156"/>
      <w:bookmarkStart w:id="10" w:name="OLE_LINK157"/>
      <w:r w:rsidRPr="00F911E1">
        <w:rPr>
          <w:rFonts w:ascii="Times New Roman" w:eastAsia="黑体" w:hAnsi="Times New Roman"/>
          <w:sz w:val="24"/>
          <w:szCs w:val="24"/>
        </w:rPr>
        <w:t>86-25-83271173</w:t>
      </w:r>
      <w:bookmarkEnd w:id="9"/>
      <w:bookmarkEnd w:id="10"/>
      <w:r w:rsidRPr="00F911E1">
        <w:rPr>
          <w:rFonts w:ascii="Times New Roman" w:eastAsia="黑体" w:hAnsi="Times New Roman"/>
          <w:sz w:val="24"/>
          <w:szCs w:val="24"/>
        </w:rPr>
        <w:t xml:space="preserve">. </w:t>
      </w:r>
    </w:p>
    <w:p w14:paraId="463DED0D" w14:textId="294264DE" w:rsidR="00D44BB9" w:rsidRPr="00164BB7" w:rsidRDefault="00164BB7" w:rsidP="00164BB7">
      <w:pPr>
        <w:spacing w:line="480" w:lineRule="auto"/>
        <w:jc w:val="left"/>
        <w:rPr>
          <w:rFonts w:ascii="Times New Roman" w:eastAsia="黑体" w:hAnsi="Times New Roman"/>
          <w:sz w:val="24"/>
          <w:szCs w:val="24"/>
        </w:rPr>
      </w:pPr>
      <w:r w:rsidRPr="00F911E1">
        <w:rPr>
          <w:rFonts w:ascii="Times New Roman" w:eastAsia="黑体" w:hAnsi="Times New Roman"/>
          <w:sz w:val="24"/>
          <w:szCs w:val="24"/>
        </w:rPr>
        <w:t>E-ma</w:t>
      </w:r>
      <w:r w:rsidRPr="006920D7">
        <w:rPr>
          <w:rFonts w:ascii="Times New Roman" w:eastAsia="黑体" w:hAnsi="Times New Roman"/>
          <w:color w:val="0D0D0D" w:themeColor="text1" w:themeTint="F2"/>
          <w:sz w:val="24"/>
          <w:szCs w:val="24"/>
        </w:rPr>
        <w:t xml:space="preserve">il: </w:t>
      </w:r>
      <w:bookmarkStart w:id="11" w:name="OLE_LINK94"/>
      <w:bookmarkStart w:id="12" w:name="OLE_LINK95"/>
      <w:bookmarkStart w:id="13" w:name="OLE_LINK267"/>
      <w:bookmarkStart w:id="14" w:name="OLE_LINK199"/>
      <w:bookmarkStart w:id="15" w:name="OLE_LINK200"/>
      <w:bookmarkStart w:id="16" w:name="OLE_LINK237"/>
      <w:bookmarkStart w:id="17" w:name="OLE_LINK268"/>
      <w:r w:rsidRPr="00506A7E">
        <w:rPr>
          <w:rFonts w:ascii="Times New Roman" w:hAnsi="Times New Roman"/>
          <w:sz w:val="24"/>
          <w:szCs w:val="24"/>
        </w:rPr>
        <w:t>yunmanlicpu@hotmail.com</w:t>
      </w:r>
      <w:bookmarkEnd w:id="11"/>
      <w:bookmarkEnd w:id="12"/>
      <w:bookmarkEnd w:id="13"/>
      <w:r w:rsidRPr="00506A7E">
        <w:rPr>
          <w:rFonts w:ascii="Times New Roman" w:hAnsi="Times New Roman"/>
          <w:sz w:val="24"/>
          <w:szCs w:val="24"/>
        </w:rPr>
        <w:t xml:space="preserve"> </w:t>
      </w:r>
      <w:r w:rsidRPr="00506A7E">
        <w:rPr>
          <w:rFonts w:ascii="Times New Roman" w:hAnsi="Times New Roman" w:hint="eastAsia"/>
          <w:sz w:val="24"/>
          <w:szCs w:val="24"/>
        </w:rPr>
        <w:t>(</w:t>
      </w:r>
      <w:r w:rsidRPr="00506A7E">
        <w:rPr>
          <w:rFonts w:ascii="Times New Roman" w:eastAsia="黑体" w:hAnsi="Times New Roman"/>
          <w:sz w:val="24"/>
          <w:szCs w:val="24"/>
        </w:rPr>
        <w:t>Yunman Li</w:t>
      </w:r>
      <w:r w:rsidRPr="00506A7E">
        <w:rPr>
          <w:rFonts w:ascii="Times New Roman" w:hAnsi="Times New Roman"/>
          <w:sz w:val="24"/>
          <w:szCs w:val="24"/>
        </w:rPr>
        <w:t>), weirongfang@163.c</w:t>
      </w:r>
      <w:bookmarkEnd w:id="14"/>
      <w:bookmarkEnd w:id="15"/>
      <w:bookmarkEnd w:id="16"/>
      <w:bookmarkEnd w:id="17"/>
      <w:r w:rsidRPr="00506A7E">
        <w:rPr>
          <w:rFonts w:ascii="Times New Roman" w:hAnsi="Times New Roman" w:hint="eastAsia"/>
          <w:sz w:val="24"/>
          <w:szCs w:val="24"/>
        </w:rPr>
        <w:t>om</w:t>
      </w:r>
      <w:r w:rsidRPr="00506A7E">
        <w:rPr>
          <w:rFonts w:ascii="Times New Roman" w:hAnsi="Times New Roman"/>
          <w:sz w:val="24"/>
          <w:szCs w:val="24"/>
        </w:rPr>
        <w:t xml:space="preserve"> (</w:t>
      </w:r>
      <w:r w:rsidRPr="00506A7E">
        <w:rPr>
          <w:rFonts w:ascii="Times New Roman" w:eastAsia="黑体" w:hAnsi="Times New Roman"/>
          <w:sz w:val="24"/>
          <w:szCs w:val="24"/>
        </w:rPr>
        <w:t>Weirong Fang</w:t>
      </w:r>
      <w:r w:rsidRPr="00506A7E">
        <w:rPr>
          <w:rFonts w:ascii="Times New Roman" w:hAnsi="Times New Roman"/>
          <w:sz w:val="24"/>
          <w:szCs w:val="24"/>
        </w:rPr>
        <w:t>)</w:t>
      </w:r>
    </w:p>
    <w:p w14:paraId="50BBDEBE" w14:textId="6397F06B" w:rsidR="00D44BB9" w:rsidRDefault="00C17273" w:rsidP="00D44BB9">
      <w:pPr>
        <w:spacing w:line="480" w:lineRule="auto"/>
        <w:rPr>
          <w:b/>
          <w:bCs/>
          <w:sz w:val="24"/>
          <w:szCs w:val="24"/>
          <w:lang w:val="en-GB"/>
        </w:rPr>
      </w:pPr>
      <w:r>
        <w:rPr>
          <w:b/>
          <w:bCs/>
          <w:noProof/>
          <w:sz w:val="24"/>
          <w:szCs w:val="24"/>
          <w:lang w:val="en-GB"/>
        </w:rPr>
        <w:lastRenderedPageBreak/>
        <w:drawing>
          <wp:inline distT="0" distB="0" distL="0" distR="0" wp14:anchorId="37FBB46F" wp14:editId="05CBD61D">
            <wp:extent cx="5021580" cy="3656490"/>
            <wp:effectExtent l="0" t="0" r="762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347" b="55968"/>
                    <a:stretch/>
                  </pic:blipFill>
                  <pic:spPr bwMode="auto">
                    <a:xfrm>
                      <a:off x="0" y="0"/>
                      <a:ext cx="5036816" cy="366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F304E" w14:textId="1105BDF7" w:rsidR="00C17273" w:rsidRDefault="00C17273" w:rsidP="00C17273">
      <w:pPr>
        <w:tabs>
          <w:tab w:val="left" w:pos="7371"/>
        </w:tabs>
        <w:spacing w:line="480" w:lineRule="auto"/>
        <w:rPr>
          <w:b/>
          <w:bCs/>
          <w:sz w:val="24"/>
          <w:szCs w:val="24"/>
          <w:lang w:val="en-GB"/>
        </w:rPr>
      </w:pPr>
      <w:r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42C9FE96" wp14:editId="014B1474">
            <wp:extent cx="5021580" cy="4033205"/>
            <wp:effectExtent l="0" t="0" r="762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20" r="6359" b="50489"/>
                    <a:stretch/>
                  </pic:blipFill>
                  <pic:spPr bwMode="auto">
                    <a:xfrm>
                      <a:off x="0" y="0"/>
                      <a:ext cx="5025165" cy="403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5361F" w14:textId="7448154A" w:rsidR="008E0F68" w:rsidRDefault="008E0F68" w:rsidP="008E0F68">
      <w:pPr>
        <w:spacing w:line="480" w:lineRule="auto"/>
        <w:ind w:firstLine="42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Pr="00ED4FE2">
        <w:rPr>
          <w:rFonts w:ascii="Times New Roman" w:hAnsi="Times New Roman"/>
          <w:b/>
          <w:bCs/>
          <w:sz w:val="24"/>
          <w:szCs w:val="24"/>
        </w:rPr>
        <w:t>Figure 1.</w:t>
      </w:r>
      <w:r w:rsidRPr="008E0F68"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 w:hint="eastAsia"/>
          <w:b/>
          <w:bCs/>
          <w:sz w:val="24"/>
          <w:szCs w:val="24"/>
        </w:rPr>
        <w:t>riginal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images</w:t>
      </w:r>
      <w:r w:rsidRPr="008E0F68">
        <w:rPr>
          <w:rFonts w:ascii="Times New Roman" w:hAnsi="Times New Roman"/>
          <w:b/>
          <w:bCs/>
          <w:sz w:val="24"/>
          <w:szCs w:val="24"/>
        </w:rPr>
        <w:t xml:space="preserve"> for western blot analysis of </w:t>
      </w:r>
      <w:r>
        <w:rPr>
          <w:rFonts w:ascii="Times New Roman" w:hAnsi="Times New Roman"/>
          <w:b/>
          <w:bCs/>
          <w:sz w:val="24"/>
          <w:szCs w:val="24"/>
        </w:rPr>
        <w:t>P-</w:t>
      </w:r>
      <w:r>
        <w:rPr>
          <w:rFonts w:ascii="Times New Roman" w:hAnsi="Times New Roman" w:hint="eastAsia"/>
          <w:b/>
          <w:bCs/>
          <w:sz w:val="24"/>
          <w:szCs w:val="24"/>
        </w:rPr>
        <w:t>gp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0F68">
        <w:rPr>
          <w:rFonts w:ascii="Times New Roman" w:hAnsi="Times New Roman"/>
          <w:b/>
          <w:bCs/>
          <w:sz w:val="24"/>
          <w:szCs w:val="24"/>
        </w:rPr>
        <w:t xml:space="preserve">and β-actin in </w:t>
      </w:r>
      <w:r>
        <w:rPr>
          <w:rFonts w:ascii="Times New Roman" w:hAnsi="Times New Roman"/>
          <w:b/>
          <w:bCs/>
          <w:sz w:val="24"/>
          <w:szCs w:val="24"/>
        </w:rPr>
        <w:t>ischemic cortex</w:t>
      </w:r>
      <w:r w:rsidRPr="008E0F68">
        <w:rPr>
          <w:rFonts w:ascii="Times New Roman" w:hAnsi="Times New Roman"/>
          <w:b/>
          <w:bCs/>
          <w:sz w:val="24"/>
          <w:szCs w:val="24"/>
        </w:rPr>
        <w:t xml:space="preserve"> in Figure </w:t>
      </w:r>
      <w:r>
        <w:rPr>
          <w:rFonts w:ascii="Times New Roman" w:hAnsi="Times New Roman"/>
          <w:b/>
          <w:bCs/>
          <w:sz w:val="24"/>
          <w:szCs w:val="24"/>
        </w:rPr>
        <w:t>1A and 1B</w:t>
      </w:r>
      <w:r w:rsidRPr="008E0F68">
        <w:rPr>
          <w:rFonts w:ascii="Times New Roman" w:hAnsi="Times New Roman"/>
          <w:b/>
          <w:bCs/>
          <w:sz w:val="24"/>
          <w:szCs w:val="24"/>
        </w:rPr>
        <w:t>.</w:t>
      </w:r>
    </w:p>
    <w:p w14:paraId="31DD8BAB" w14:textId="18E897A7" w:rsidR="00C17273" w:rsidRDefault="00C17273" w:rsidP="00C17273">
      <w:pPr>
        <w:tabs>
          <w:tab w:val="left" w:pos="7371"/>
        </w:tabs>
        <w:spacing w:line="480" w:lineRule="auto"/>
        <w:rPr>
          <w:b/>
          <w:bCs/>
          <w:sz w:val="24"/>
          <w:szCs w:val="24"/>
          <w:lang w:val="en-GB"/>
        </w:rPr>
      </w:pPr>
      <w:r>
        <w:rPr>
          <w:b/>
          <w:bCs/>
          <w:noProof/>
          <w:sz w:val="24"/>
          <w:szCs w:val="24"/>
          <w:lang w:val="en-GB"/>
        </w:rPr>
        <w:lastRenderedPageBreak/>
        <w:drawing>
          <wp:inline distT="0" distB="0" distL="0" distR="0" wp14:anchorId="19372C9A" wp14:editId="0D1CF530">
            <wp:extent cx="5234400" cy="3756452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19" r="50867" b="3131"/>
                    <a:stretch/>
                  </pic:blipFill>
                  <pic:spPr bwMode="auto">
                    <a:xfrm>
                      <a:off x="0" y="0"/>
                      <a:ext cx="5234400" cy="375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0EA016" w14:textId="02202B3C" w:rsidR="00C17273" w:rsidRPr="00BC0A09" w:rsidRDefault="00C17273" w:rsidP="00C17273">
      <w:pPr>
        <w:tabs>
          <w:tab w:val="left" w:pos="7371"/>
        </w:tabs>
        <w:spacing w:line="480" w:lineRule="auto"/>
        <w:rPr>
          <w:b/>
          <w:bCs/>
          <w:sz w:val="24"/>
          <w:szCs w:val="24"/>
          <w:lang w:val="en-GB"/>
        </w:rPr>
      </w:pPr>
      <w:r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27275BF7" wp14:editId="641DA176">
            <wp:extent cx="5233805" cy="4008120"/>
            <wp:effectExtent l="0" t="0" r="508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62" t="49603" r="5" b="-558"/>
                    <a:stretch/>
                  </pic:blipFill>
                  <pic:spPr bwMode="auto">
                    <a:xfrm>
                      <a:off x="0" y="0"/>
                      <a:ext cx="5234400" cy="400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EB1AAF" w14:textId="2D1EF345" w:rsidR="00D44BB9" w:rsidRDefault="00D44BB9" w:rsidP="008E0F68">
      <w:pPr>
        <w:spacing w:line="480" w:lineRule="auto"/>
        <w:ind w:firstLine="42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Pr="00ED4FE2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8E0F68">
        <w:rPr>
          <w:rFonts w:ascii="Times New Roman" w:hAnsi="Times New Roman"/>
          <w:b/>
          <w:bCs/>
          <w:sz w:val="24"/>
          <w:szCs w:val="24"/>
        </w:rPr>
        <w:t>2</w:t>
      </w:r>
      <w:r w:rsidRPr="00ED4FE2">
        <w:rPr>
          <w:rFonts w:ascii="Times New Roman" w:hAnsi="Times New Roman"/>
          <w:b/>
          <w:bCs/>
          <w:sz w:val="24"/>
          <w:szCs w:val="24"/>
        </w:rPr>
        <w:t>.</w:t>
      </w:r>
      <w:r w:rsidR="008E0F68" w:rsidRPr="008E0F68">
        <w:t xml:space="preserve"> </w:t>
      </w:r>
      <w:r w:rsidR="008E0F68">
        <w:rPr>
          <w:rFonts w:ascii="Times New Roman" w:hAnsi="Times New Roman"/>
          <w:b/>
          <w:bCs/>
          <w:sz w:val="24"/>
          <w:szCs w:val="24"/>
        </w:rPr>
        <w:t>O</w:t>
      </w:r>
      <w:r w:rsidR="008E0F68">
        <w:rPr>
          <w:rFonts w:ascii="Times New Roman" w:hAnsi="Times New Roman" w:hint="eastAsia"/>
          <w:b/>
          <w:bCs/>
          <w:sz w:val="24"/>
          <w:szCs w:val="24"/>
        </w:rPr>
        <w:t>riginal</w:t>
      </w:r>
      <w:r w:rsidR="008E0F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E0F68">
        <w:rPr>
          <w:rFonts w:ascii="Times New Roman" w:hAnsi="Times New Roman" w:hint="eastAsia"/>
          <w:b/>
          <w:bCs/>
          <w:sz w:val="24"/>
          <w:szCs w:val="24"/>
        </w:rPr>
        <w:t>images</w:t>
      </w:r>
      <w:r w:rsidR="008E0F68" w:rsidRPr="008E0F68">
        <w:rPr>
          <w:rFonts w:ascii="Times New Roman" w:hAnsi="Times New Roman"/>
          <w:b/>
          <w:bCs/>
          <w:sz w:val="24"/>
          <w:szCs w:val="24"/>
        </w:rPr>
        <w:t xml:space="preserve"> for western blot analysis of </w:t>
      </w:r>
      <w:r w:rsidR="008E0F68">
        <w:rPr>
          <w:rFonts w:ascii="Times New Roman" w:hAnsi="Times New Roman"/>
          <w:b/>
          <w:bCs/>
          <w:sz w:val="24"/>
          <w:szCs w:val="24"/>
        </w:rPr>
        <w:t>GR, H3</w:t>
      </w:r>
      <w:r w:rsidR="008E0F68">
        <w:rPr>
          <w:rFonts w:ascii="Times New Roman" w:hAnsi="Times New Roman" w:hint="eastAsia"/>
          <w:b/>
          <w:bCs/>
          <w:sz w:val="24"/>
          <w:szCs w:val="24"/>
        </w:rPr>
        <w:t>,</w:t>
      </w:r>
      <w:r w:rsidR="008E0F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E0F68" w:rsidRPr="008E0F68">
        <w:rPr>
          <w:rFonts w:ascii="Times New Roman" w:hAnsi="Times New Roman"/>
          <w:b/>
          <w:bCs/>
          <w:sz w:val="24"/>
          <w:szCs w:val="24"/>
        </w:rPr>
        <w:t xml:space="preserve">and β-actin in </w:t>
      </w:r>
      <w:r w:rsidR="008E0F68">
        <w:rPr>
          <w:rFonts w:ascii="Times New Roman" w:hAnsi="Times New Roman"/>
          <w:b/>
          <w:bCs/>
          <w:sz w:val="24"/>
          <w:szCs w:val="24"/>
        </w:rPr>
        <w:t>ischemic cortex</w:t>
      </w:r>
      <w:r w:rsidR="008E0F68" w:rsidRPr="008E0F68">
        <w:rPr>
          <w:rFonts w:ascii="Times New Roman" w:hAnsi="Times New Roman"/>
          <w:b/>
          <w:bCs/>
          <w:sz w:val="24"/>
          <w:szCs w:val="24"/>
        </w:rPr>
        <w:t xml:space="preserve"> in Figure </w:t>
      </w:r>
      <w:r w:rsidR="008E0F68">
        <w:rPr>
          <w:rFonts w:ascii="Times New Roman" w:hAnsi="Times New Roman"/>
          <w:b/>
          <w:bCs/>
          <w:sz w:val="24"/>
          <w:szCs w:val="24"/>
        </w:rPr>
        <w:t>4C</w:t>
      </w:r>
      <w:r w:rsidR="008E0F68" w:rsidRPr="008E0F68">
        <w:rPr>
          <w:rFonts w:ascii="Times New Roman" w:hAnsi="Times New Roman"/>
          <w:b/>
          <w:bCs/>
          <w:sz w:val="24"/>
          <w:szCs w:val="24"/>
        </w:rPr>
        <w:t>.</w:t>
      </w:r>
    </w:p>
    <w:p w14:paraId="379A8830" w14:textId="3003073F" w:rsidR="00164BB7" w:rsidRDefault="00164BB7" w:rsidP="00164BB7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lastRenderedPageBreak/>
        <w:drawing>
          <wp:inline distT="0" distB="0" distL="0" distR="0" wp14:anchorId="5523063F" wp14:editId="6A985301">
            <wp:extent cx="5234400" cy="3256581"/>
            <wp:effectExtent l="0" t="0" r="444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9" r="52757" b="67262"/>
                    <a:stretch/>
                  </pic:blipFill>
                  <pic:spPr bwMode="auto">
                    <a:xfrm>
                      <a:off x="0" y="0"/>
                      <a:ext cx="5234400" cy="3256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39D5B9" w14:textId="2E2385D5" w:rsidR="00164BB7" w:rsidRDefault="00164BB7" w:rsidP="00164BB7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drawing>
          <wp:inline distT="0" distB="0" distL="0" distR="0" wp14:anchorId="04CDAE11" wp14:editId="5A6FA17A">
            <wp:extent cx="5233916" cy="2964180"/>
            <wp:effectExtent l="0" t="0" r="508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68" r="7878" b="70198"/>
                    <a:stretch/>
                  </pic:blipFill>
                  <pic:spPr bwMode="auto">
                    <a:xfrm>
                      <a:off x="0" y="0"/>
                      <a:ext cx="5234400" cy="2964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20270" w14:textId="2992CBB6" w:rsidR="008E0F68" w:rsidRPr="00EA77C5" w:rsidRDefault="008E0F68" w:rsidP="00EA77C5">
      <w:pPr>
        <w:spacing w:line="480" w:lineRule="auto"/>
        <w:ind w:firstLine="42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Pr="00ED4FE2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="00EA77C5">
        <w:rPr>
          <w:rFonts w:ascii="Times New Roman" w:hAnsi="Times New Roman"/>
          <w:b/>
          <w:bCs/>
          <w:sz w:val="24"/>
          <w:szCs w:val="24"/>
        </w:rPr>
        <w:t>3</w:t>
      </w:r>
      <w:r w:rsidRPr="00ED4FE2">
        <w:rPr>
          <w:rFonts w:ascii="Times New Roman" w:hAnsi="Times New Roman"/>
          <w:b/>
          <w:bCs/>
          <w:sz w:val="24"/>
          <w:szCs w:val="24"/>
        </w:rPr>
        <w:t>.</w:t>
      </w:r>
      <w:r w:rsidRPr="008E0F68"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 w:hint="eastAsia"/>
          <w:b/>
          <w:bCs/>
          <w:sz w:val="24"/>
          <w:szCs w:val="24"/>
        </w:rPr>
        <w:t>riginal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images</w:t>
      </w:r>
      <w:r w:rsidRPr="008E0F68">
        <w:rPr>
          <w:rFonts w:ascii="Times New Roman" w:hAnsi="Times New Roman"/>
          <w:b/>
          <w:bCs/>
          <w:sz w:val="24"/>
          <w:szCs w:val="24"/>
        </w:rPr>
        <w:t xml:space="preserve"> for western blot analysis of </w:t>
      </w:r>
      <w:r>
        <w:rPr>
          <w:rFonts w:ascii="Times New Roman" w:hAnsi="Times New Roman"/>
          <w:b/>
          <w:bCs/>
          <w:sz w:val="24"/>
          <w:szCs w:val="24"/>
        </w:rPr>
        <w:t>P-</w:t>
      </w:r>
      <w:r>
        <w:rPr>
          <w:rFonts w:ascii="Times New Roman" w:hAnsi="Times New Roman" w:hint="eastAsia"/>
          <w:b/>
          <w:bCs/>
          <w:sz w:val="24"/>
          <w:szCs w:val="24"/>
        </w:rPr>
        <w:t>gp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0F68">
        <w:rPr>
          <w:rFonts w:ascii="Times New Roman" w:hAnsi="Times New Roman"/>
          <w:b/>
          <w:bCs/>
          <w:sz w:val="24"/>
          <w:szCs w:val="24"/>
        </w:rPr>
        <w:t xml:space="preserve">and β-actin in </w:t>
      </w:r>
      <w:r w:rsidR="00EA77C5">
        <w:rPr>
          <w:rFonts w:ascii="Times New Roman" w:hAnsi="Times New Roman"/>
          <w:b/>
          <w:bCs/>
          <w:sz w:val="24"/>
          <w:szCs w:val="24"/>
        </w:rPr>
        <w:t>bEnd.3 cells</w:t>
      </w:r>
      <w:r w:rsidRPr="008E0F68">
        <w:rPr>
          <w:rFonts w:ascii="Times New Roman" w:hAnsi="Times New Roman"/>
          <w:b/>
          <w:bCs/>
          <w:sz w:val="24"/>
          <w:szCs w:val="24"/>
        </w:rPr>
        <w:t xml:space="preserve"> in Figure </w:t>
      </w:r>
      <w:r w:rsidR="00EA77C5">
        <w:rPr>
          <w:rFonts w:ascii="Times New Roman" w:hAnsi="Times New Roman"/>
          <w:b/>
          <w:bCs/>
          <w:sz w:val="24"/>
          <w:szCs w:val="24"/>
        </w:rPr>
        <w:t>5B</w:t>
      </w:r>
      <w:r>
        <w:rPr>
          <w:rFonts w:ascii="Times New Roman" w:hAnsi="Times New Roman"/>
          <w:b/>
          <w:bCs/>
          <w:sz w:val="24"/>
          <w:szCs w:val="24"/>
        </w:rPr>
        <w:t xml:space="preserve"> and </w:t>
      </w:r>
      <w:r w:rsidR="00EA77C5">
        <w:rPr>
          <w:rFonts w:ascii="Times New Roman" w:hAnsi="Times New Roman"/>
          <w:b/>
          <w:bCs/>
          <w:sz w:val="24"/>
          <w:szCs w:val="24"/>
        </w:rPr>
        <w:t>5C</w:t>
      </w:r>
      <w:r w:rsidRPr="008E0F68">
        <w:rPr>
          <w:rFonts w:ascii="Times New Roman" w:hAnsi="Times New Roman"/>
          <w:b/>
          <w:bCs/>
          <w:sz w:val="24"/>
          <w:szCs w:val="24"/>
        </w:rPr>
        <w:t>.</w:t>
      </w:r>
    </w:p>
    <w:p w14:paraId="1EDF7A58" w14:textId="2FB0CCFB" w:rsidR="00164BB7" w:rsidRDefault="00164BB7" w:rsidP="00164BB7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lastRenderedPageBreak/>
        <w:drawing>
          <wp:inline distT="0" distB="0" distL="0" distR="0" wp14:anchorId="0F637E30" wp14:editId="50669E66">
            <wp:extent cx="5234400" cy="2882518"/>
            <wp:effectExtent l="0" t="0" r="444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74" r="49890" b="32788"/>
                    <a:stretch/>
                  </pic:blipFill>
                  <pic:spPr bwMode="auto">
                    <a:xfrm>
                      <a:off x="0" y="0"/>
                      <a:ext cx="5234400" cy="2882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noProof/>
          <w:sz w:val="24"/>
          <w:szCs w:val="24"/>
        </w:rPr>
        <w:drawing>
          <wp:inline distT="0" distB="0" distL="0" distR="0" wp14:anchorId="47B3536A" wp14:editId="066E5064">
            <wp:extent cx="5234400" cy="2882518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87" t="34560" r="3" b="32702"/>
                    <a:stretch/>
                  </pic:blipFill>
                  <pic:spPr bwMode="auto">
                    <a:xfrm>
                      <a:off x="0" y="0"/>
                      <a:ext cx="5234400" cy="2882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B475CD" w14:textId="2138360C" w:rsidR="008E0F68" w:rsidRDefault="008E0F68" w:rsidP="00164BB7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drawing>
          <wp:inline distT="0" distB="0" distL="0" distR="0" wp14:anchorId="105C193B" wp14:editId="5D3DA6E3">
            <wp:extent cx="5233941" cy="2699385"/>
            <wp:effectExtent l="0" t="0" r="508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40" r="49890" b="-1"/>
                    <a:stretch/>
                  </pic:blipFill>
                  <pic:spPr bwMode="auto">
                    <a:xfrm>
                      <a:off x="0" y="0"/>
                      <a:ext cx="5234400" cy="2699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E2D33" w14:textId="0AFAA1A4" w:rsidR="008E0F68" w:rsidRDefault="008E0F68" w:rsidP="00164BB7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lastRenderedPageBreak/>
        <w:drawing>
          <wp:inline distT="0" distB="0" distL="0" distR="0" wp14:anchorId="32C65237" wp14:editId="071EA262">
            <wp:extent cx="5233941" cy="2699385"/>
            <wp:effectExtent l="0" t="0" r="508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90" t="69337" b="2"/>
                    <a:stretch/>
                  </pic:blipFill>
                  <pic:spPr bwMode="auto">
                    <a:xfrm>
                      <a:off x="0" y="0"/>
                      <a:ext cx="5234400" cy="2699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EA9042" w14:textId="2B9A3D7D" w:rsidR="001E1B2F" w:rsidRPr="00EA77C5" w:rsidRDefault="00EA77C5" w:rsidP="00EA77C5">
      <w:pPr>
        <w:spacing w:line="480" w:lineRule="auto"/>
        <w:ind w:firstLine="42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Pr="00ED4FE2">
        <w:rPr>
          <w:rFonts w:ascii="Times New Roman" w:hAnsi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ED4FE2">
        <w:rPr>
          <w:rFonts w:ascii="Times New Roman" w:hAnsi="Times New Roman"/>
          <w:b/>
          <w:bCs/>
          <w:sz w:val="24"/>
          <w:szCs w:val="24"/>
        </w:rPr>
        <w:t>.</w:t>
      </w:r>
      <w:r w:rsidRPr="008E0F68"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 w:hint="eastAsia"/>
          <w:b/>
          <w:bCs/>
          <w:sz w:val="24"/>
          <w:szCs w:val="24"/>
        </w:rPr>
        <w:t>riginal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</w:rPr>
        <w:t>images</w:t>
      </w:r>
      <w:r w:rsidRPr="008E0F68">
        <w:rPr>
          <w:rFonts w:ascii="Times New Roman" w:hAnsi="Times New Roman"/>
          <w:b/>
          <w:bCs/>
          <w:sz w:val="24"/>
          <w:szCs w:val="24"/>
        </w:rPr>
        <w:t xml:space="preserve"> for western blot analysis of </w:t>
      </w:r>
      <w:r>
        <w:rPr>
          <w:rFonts w:ascii="Times New Roman" w:hAnsi="Times New Roman"/>
          <w:b/>
          <w:bCs/>
          <w:sz w:val="24"/>
          <w:szCs w:val="24"/>
        </w:rPr>
        <w:t>GR, H3</w:t>
      </w:r>
      <w:r>
        <w:rPr>
          <w:rFonts w:ascii="Times New Roman" w:hAnsi="Times New Roman" w:hint="eastAsia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DCP1A, UPF1, PNRC2, </w:t>
      </w:r>
      <w:r w:rsidRPr="008E0F68">
        <w:rPr>
          <w:rFonts w:ascii="Times New Roman" w:hAnsi="Times New Roman"/>
          <w:b/>
          <w:bCs/>
          <w:sz w:val="24"/>
          <w:szCs w:val="24"/>
        </w:rPr>
        <w:t xml:space="preserve">and β-actin in </w:t>
      </w:r>
      <w:r>
        <w:rPr>
          <w:rFonts w:ascii="Times New Roman" w:hAnsi="Times New Roman"/>
          <w:b/>
          <w:bCs/>
          <w:sz w:val="24"/>
          <w:szCs w:val="24"/>
        </w:rPr>
        <w:t>bEnd.3 cells</w:t>
      </w:r>
      <w:r w:rsidRPr="008E0F68">
        <w:rPr>
          <w:rFonts w:ascii="Times New Roman" w:hAnsi="Times New Roman"/>
          <w:b/>
          <w:bCs/>
          <w:sz w:val="24"/>
          <w:szCs w:val="24"/>
        </w:rPr>
        <w:t xml:space="preserve"> in Figure </w:t>
      </w:r>
      <w:r>
        <w:rPr>
          <w:rFonts w:ascii="Times New Roman" w:hAnsi="Times New Roman"/>
          <w:b/>
          <w:bCs/>
          <w:sz w:val="24"/>
          <w:szCs w:val="24"/>
        </w:rPr>
        <w:t>8C and 8F.</w:t>
      </w:r>
    </w:p>
    <w:sectPr w:rsidR="001E1B2F" w:rsidRPr="00EA7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8302F" w14:textId="77777777" w:rsidR="001C62F4" w:rsidRDefault="001C62F4" w:rsidP="00E73882">
      <w:r>
        <w:separator/>
      </w:r>
    </w:p>
  </w:endnote>
  <w:endnote w:type="continuationSeparator" w:id="0">
    <w:p w14:paraId="2660B676" w14:textId="77777777" w:rsidR="001C62F4" w:rsidRDefault="001C62F4" w:rsidP="00E7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FDAA1" w14:textId="77777777" w:rsidR="001C62F4" w:rsidRDefault="001C62F4" w:rsidP="00E73882">
      <w:r>
        <w:separator/>
      </w:r>
    </w:p>
  </w:footnote>
  <w:footnote w:type="continuationSeparator" w:id="0">
    <w:p w14:paraId="370CB31F" w14:textId="77777777" w:rsidR="001C62F4" w:rsidRDefault="001C62F4" w:rsidP="00E73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6F"/>
    <w:rsid w:val="00164BB7"/>
    <w:rsid w:val="001C62F4"/>
    <w:rsid w:val="001E1B2F"/>
    <w:rsid w:val="008E0F68"/>
    <w:rsid w:val="00AC7A6F"/>
    <w:rsid w:val="00C17273"/>
    <w:rsid w:val="00C94785"/>
    <w:rsid w:val="00D44BB9"/>
    <w:rsid w:val="00E73882"/>
    <w:rsid w:val="00EA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DAB33"/>
  <w15:chartTrackingRefBased/>
  <w15:docId w15:val="{CB50F7FC-B415-4C3F-B5B2-E693E97D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BB9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BB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38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73882"/>
    <w:rPr>
      <w:rFonts w:ascii="等线" w:eastAsia="等线" w:hAnsi="等线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738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73882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Yan</cp:lastModifiedBy>
  <cp:revision>5</cp:revision>
  <dcterms:created xsi:type="dcterms:W3CDTF">2022-07-01T07:35:00Z</dcterms:created>
  <dcterms:modified xsi:type="dcterms:W3CDTF">2022-07-02T05:40:00Z</dcterms:modified>
</cp:coreProperties>
</file>