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28E3FE" w14:textId="77777777" w:rsidR="00125CF2" w:rsidRPr="00125CF2" w:rsidRDefault="00125CF2" w:rsidP="00125CF2">
      <w:pPr>
        <w:spacing w:before="240" w:after="240" w:line="480" w:lineRule="auto"/>
        <w:jc w:val="center"/>
        <w:rPr>
          <w:rFonts w:ascii="Arial" w:eastAsia="Arial" w:hAnsi="Arial" w:cs="Arial"/>
          <w:b/>
          <w:sz w:val="26"/>
          <w:szCs w:val="26"/>
          <w:lang w:val="en"/>
        </w:rPr>
      </w:pPr>
      <w:r w:rsidRPr="00125CF2">
        <w:rPr>
          <w:rFonts w:ascii="Arial" w:eastAsia="Arial" w:hAnsi="Arial" w:cs="Arial"/>
          <w:b/>
          <w:sz w:val="26"/>
          <w:szCs w:val="26"/>
          <w:lang w:val="en"/>
        </w:rPr>
        <w:t>A Guide to Best Practice in Online Learning in Medical Education: A Middle East Qualitative Reflective Analysis</w:t>
      </w:r>
    </w:p>
    <w:p w14:paraId="3EBF8348" w14:textId="77777777" w:rsidR="00125CF2" w:rsidRPr="00125CF2" w:rsidRDefault="00125CF2" w:rsidP="00125CF2">
      <w:pPr>
        <w:spacing w:before="240" w:after="24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"/>
        </w:rPr>
      </w:pPr>
      <w:proofErr w:type="spellStart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Nourhan</w:t>
      </w:r>
      <w:proofErr w:type="spellEnd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 F. </w:t>
      </w:r>
      <w:proofErr w:type="spellStart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Wasfy</w:t>
      </w:r>
      <w:proofErr w:type="spellEnd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 </w:t>
      </w:r>
      <w:r w:rsidRPr="00125CF2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"/>
        </w:rPr>
        <w:t>a</w:t>
      </w:r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, </w:t>
      </w:r>
      <w:proofErr w:type="spellStart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Enjy</w:t>
      </w:r>
      <w:proofErr w:type="spellEnd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 </w:t>
      </w:r>
      <w:proofErr w:type="spellStart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Abouzeid</w:t>
      </w:r>
      <w:r w:rsidRPr="00125CF2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"/>
        </w:rPr>
        <w:t>b</w:t>
      </w:r>
      <w:proofErr w:type="spellEnd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, Abdel </w:t>
      </w:r>
      <w:proofErr w:type="spellStart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Nasser</w:t>
      </w:r>
      <w:r w:rsidRPr="00125CF2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"/>
        </w:rPr>
        <w:t>c</w:t>
      </w:r>
      <w:proofErr w:type="spellEnd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, Samar A. </w:t>
      </w:r>
      <w:proofErr w:type="spellStart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Ahmed</w:t>
      </w:r>
      <w:r w:rsidRPr="00125CF2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"/>
        </w:rPr>
        <w:t>d</w:t>
      </w:r>
      <w:proofErr w:type="spellEnd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, Ilham </w:t>
      </w:r>
      <w:proofErr w:type="spellStart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Youssry</w:t>
      </w:r>
      <w:r w:rsidRPr="00125CF2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"/>
        </w:rPr>
        <w:t>e</w:t>
      </w:r>
      <w:proofErr w:type="spellEnd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, Nagwa N. </w:t>
      </w:r>
      <w:proofErr w:type="spellStart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Hegazy</w:t>
      </w:r>
      <w:proofErr w:type="spellEnd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 </w:t>
      </w:r>
      <w:r w:rsidRPr="00125CF2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"/>
        </w:rPr>
        <w:t>f*</w:t>
      </w:r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, </w:t>
      </w:r>
      <w:r w:rsidRPr="00125CF2">
        <w:rPr>
          <w:rFonts w:ascii="Times New Roman" w:eastAsia="Times New Roman" w:hAnsi="Times New Roman" w:cs="Times New Roman"/>
          <w:b/>
          <w:color w:val="212529"/>
          <w:sz w:val="24"/>
          <w:szCs w:val="24"/>
          <w:lang w:val="en"/>
        </w:rPr>
        <w:t xml:space="preserve">Mohamed Hany K. </w:t>
      </w:r>
      <w:proofErr w:type="spellStart"/>
      <w:r w:rsidRPr="00125CF2">
        <w:rPr>
          <w:rFonts w:ascii="Times New Roman" w:eastAsia="Times New Roman" w:hAnsi="Times New Roman" w:cs="Times New Roman"/>
          <w:b/>
          <w:color w:val="212529"/>
          <w:sz w:val="24"/>
          <w:szCs w:val="24"/>
          <w:lang w:val="en"/>
        </w:rPr>
        <w:t>Shehata</w:t>
      </w:r>
      <w:r w:rsidRPr="00125CF2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"/>
        </w:rPr>
        <w:t>g</w:t>
      </w:r>
      <w:proofErr w:type="spellEnd"/>
      <w:r w:rsidRPr="00125CF2">
        <w:rPr>
          <w:rFonts w:ascii="Times New Roman" w:eastAsia="Times New Roman" w:hAnsi="Times New Roman" w:cs="Times New Roman"/>
          <w:b/>
          <w:color w:val="212529"/>
          <w:sz w:val="24"/>
          <w:szCs w:val="24"/>
          <w:lang w:val="en"/>
        </w:rPr>
        <w:t xml:space="preserve">, </w:t>
      </w:r>
      <w:proofErr w:type="spellStart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Doaa</w:t>
      </w:r>
      <w:proofErr w:type="spellEnd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 </w:t>
      </w:r>
      <w:proofErr w:type="spellStart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Kamal</w:t>
      </w:r>
      <w:r w:rsidRPr="00125CF2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"/>
        </w:rPr>
        <w:t>h</w:t>
      </w:r>
      <w:proofErr w:type="spellEnd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, Hani </w:t>
      </w:r>
      <w:proofErr w:type="spellStart"/>
      <w:r w:rsidRPr="00125CF2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Atwa</w:t>
      </w:r>
      <w:r w:rsidRPr="00125CF2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"/>
        </w:rPr>
        <w:t>i</w:t>
      </w:r>
      <w:proofErr w:type="spellEnd"/>
    </w:p>
    <w:p w14:paraId="541C2C3C" w14:textId="77777777" w:rsidR="00125CF2" w:rsidRPr="00125CF2" w:rsidRDefault="00125CF2" w:rsidP="00125CF2">
      <w:pPr>
        <w:shd w:val="clear" w:color="auto" w:fill="FFFFFF"/>
        <w:spacing w:before="240" w:after="24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>a. Lecturer in Medical Education, Faculty of Medicine, Suez Canal University, Ismailia, Egypt</w:t>
      </w:r>
    </w:p>
    <w:p w14:paraId="57D9D3C9" w14:textId="77777777" w:rsidR="00125CF2" w:rsidRPr="00125CF2" w:rsidRDefault="00125CF2" w:rsidP="00125CF2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>b.</w:t>
      </w:r>
      <w:r w:rsidRPr="00125CF2">
        <w:rPr>
          <w:rFonts w:ascii="Arial" w:eastAsia="Arial" w:hAnsi="Arial" w:cs="Arial"/>
          <w:sz w:val="24"/>
          <w:szCs w:val="24"/>
          <w:lang w:val="en"/>
        </w:rPr>
        <w:t xml:space="preserve"> </w:t>
      </w:r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>Lecturer in Medical Education, Faculty of Medicine, Suez Canal University, Ismailia, Egypt</w:t>
      </w:r>
    </w:p>
    <w:p w14:paraId="5A9EA5A0" w14:textId="77777777" w:rsidR="00125CF2" w:rsidRPr="00125CF2" w:rsidRDefault="00125CF2" w:rsidP="00125CF2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125CF2">
        <w:rPr>
          <w:rFonts w:ascii="Arial" w:eastAsia="Arial" w:hAnsi="Arial" w:cs="Arial"/>
          <w:sz w:val="24"/>
          <w:szCs w:val="24"/>
          <w:lang w:val="en"/>
        </w:rPr>
        <w:t>c.</w:t>
      </w:r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Assistant Professor Medical Education, Faculty of Medicine, Suez Canal University, Ismailia, Egypt</w:t>
      </w:r>
    </w:p>
    <w:p w14:paraId="1344E2A4" w14:textId="77777777" w:rsidR="00125CF2" w:rsidRPr="00125CF2" w:rsidRDefault="00125CF2" w:rsidP="00125CF2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Director Medical Education Unit, Ibn </w:t>
      </w:r>
      <w:proofErr w:type="spellStart"/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>Sina</w:t>
      </w:r>
      <w:proofErr w:type="spellEnd"/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National College, Jeddah, KSA</w:t>
      </w:r>
    </w:p>
    <w:p w14:paraId="54B75630" w14:textId="77777777" w:rsidR="00125CF2" w:rsidRPr="00125CF2" w:rsidRDefault="00125CF2" w:rsidP="00125CF2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>d. Professor of Forensic Medicine, Director Ain shams University Middle East North Africa FAIMER Regional Institute, Ain shams University, Cairo, Egypt</w:t>
      </w:r>
    </w:p>
    <w:p w14:paraId="18725A83" w14:textId="77777777" w:rsidR="00125CF2" w:rsidRPr="00125CF2" w:rsidRDefault="00125CF2" w:rsidP="00125CF2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proofErr w:type="spellStart"/>
      <w:proofErr w:type="gramStart"/>
      <w:r w:rsidRPr="00125CF2">
        <w:rPr>
          <w:rFonts w:ascii="Times New Roman" w:eastAsia="Times New Roman" w:hAnsi="Times New Roman" w:cs="Times New Roman"/>
          <w:color w:val="212529"/>
          <w:sz w:val="24"/>
          <w:szCs w:val="24"/>
          <w:shd w:val="clear" w:color="auto" w:fill="F8F9FA"/>
          <w:lang w:val="en"/>
        </w:rPr>
        <w:t>e.</w:t>
      </w:r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>Professor</w:t>
      </w:r>
      <w:proofErr w:type="spellEnd"/>
      <w:proofErr w:type="gramEnd"/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of Pediatrics &amp; Head of the Pediatric Hematology Unit, Cairo University, Egypt</w:t>
      </w:r>
    </w:p>
    <w:p w14:paraId="76071CB8" w14:textId="77777777" w:rsidR="00125CF2" w:rsidRPr="00125CF2" w:rsidRDefault="00125CF2" w:rsidP="00125CF2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color w:val="494A4C"/>
          <w:sz w:val="24"/>
          <w:szCs w:val="24"/>
          <w:highlight w:val="white"/>
          <w:lang w:val="en"/>
        </w:rPr>
      </w:pPr>
      <w:proofErr w:type="spellStart"/>
      <w:proofErr w:type="gramStart"/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>f.Assistant</w:t>
      </w:r>
      <w:proofErr w:type="spellEnd"/>
      <w:proofErr w:type="gramEnd"/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Professor of Family Medicine, Family Medicine Department, </w:t>
      </w:r>
      <w:r w:rsidRPr="00125CF2">
        <w:rPr>
          <w:rFonts w:ascii="Times New Roman" w:eastAsia="Times New Roman" w:hAnsi="Times New Roman" w:cs="Times New Roman"/>
          <w:color w:val="494A4C"/>
          <w:sz w:val="24"/>
          <w:szCs w:val="24"/>
          <w:highlight w:val="white"/>
          <w:lang w:val="en"/>
        </w:rPr>
        <w:t>Director of the Medical Education  and human resources development Center Faculty of Medicine, Menoufia University, Egypt</w:t>
      </w:r>
    </w:p>
    <w:p w14:paraId="09E5A37A" w14:textId="77777777" w:rsidR="00125CF2" w:rsidRPr="00125CF2" w:rsidRDefault="00125CF2" w:rsidP="00125CF2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shd w:val="clear" w:color="auto" w:fill="F8F9FA"/>
          <w:lang w:val="en"/>
        </w:rPr>
      </w:pPr>
      <w:proofErr w:type="spellStart"/>
      <w:proofErr w:type="gramStart"/>
      <w:r w:rsidRPr="00125CF2">
        <w:rPr>
          <w:rFonts w:ascii="Times New Roman" w:eastAsia="Times New Roman" w:hAnsi="Times New Roman" w:cs="Times New Roman"/>
          <w:color w:val="212529"/>
          <w:sz w:val="24"/>
          <w:szCs w:val="24"/>
          <w:lang w:val="en"/>
        </w:rPr>
        <w:t>g.</w:t>
      </w:r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>Professor</w:t>
      </w:r>
      <w:proofErr w:type="spellEnd"/>
      <w:proofErr w:type="gramEnd"/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of Family Medicine, </w:t>
      </w:r>
      <w:r w:rsidRPr="00125CF2">
        <w:rPr>
          <w:rFonts w:ascii="Times New Roman" w:eastAsia="Times New Roman" w:hAnsi="Times New Roman" w:cs="Times New Roman"/>
          <w:color w:val="212529"/>
          <w:sz w:val="24"/>
          <w:szCs w:val="24"/>
          <w:shd w:val="clear" w:color="auto" w:fill="F8F9FA"/>
          <w:lang w:val="en"/>
        </w:rPr>
        <w:t>Department of Family and Community Medicine, Arab Gulf University, Bahrain.</w:t>
      </w:r>
    </w:p>
    <w:p w14:paraId="49BD30B3" w14:textId="77777777" w:rsidR="00125CF2" w:rsidRPr="00125CF2" w:rsidRDefault="00125CF2" w:rsidP="00125CF2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proofErr w:type="spellStart"/>
      <w:proofErr w:type="gramStart"/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>h.Lecturer</w:t>
      </w:r>
      <w:proofErr w:type="spellEnd"/>
      <w:proofErr w:type="gramEnd"/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of Medical Education, Faculty of Medicine, Suez Canal University, Ismailia, Egypt</w:t>
      </w:r>
    </w:p>
    <w:p w14:paraId="7A021166" w14:textId="77777777" w:rsidR="00125CF2" w:rsidRPr="00125CF2" w:rsidRDefault="00125CF2" w:rsidP="00125CF2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proofErr w:type="spellStart"/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lastRenderedPageBreak/>
        <w:t>i.Medical</w:t>
      </w:r>
      <w:proofErr w:type="spellEnd"/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Education Department, Faculty of Medicine, Suez Canal University, Egypt</w:t>
      </w:r>
    </w:p>
    <w:p w14:paraId="3C62761C" w14:textId="77777777" w:rsidR="00125CF2" w:rsidRPr="00125CF2" w:rsidRDefault="00125CF2" w:rsidP="00125CF2">
      <w:pPr>
        <w:spacing w:before="240" w:after="240" w:line="48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highlight w:val="white"/>
          <w:lang w:val="en"/>
        </w:rPr>
      </w:pPr>
      <w:r w:rsidRPr="00125CF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* Corresponding author </w:t>
      </w:r>
    </w:p>
    <w:p w14:paraId="5C20FDCA" w14:textId="77777777" w:rsidR="00B45528" w:rsidRDefault="00B45528"/>
    <w:sectPr w:rsidR="00B455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528"/>
    <w:rsid w:val="00125CF2"/>
    <w:rsid w:val="00B45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4E7324-711D-43D0-ADFC-B567AA3D8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Nagwa Nashaat</dc:creator>
  <cp:keywords/>
  <dc:description/>
  <cp:lastModifiedBy>Nagwa Nashaat</cp:lastModifiedBy>
  <cp:revision>2</cp:revision>
  <dcterms:created xsi:type="dcterms:W3CDTF">2021-02-05T21:31:00Z</dcterms:created>
  <dcterms:modified xsi:type="dcterms:W3CDTF">2021-02-05T21:31:00Z</dcterms:modified>
</cp:coreProperties>
</file>