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E05013" w14:textId="5CA7E137" w:rsidR="0054569B" w:rsidRPr="00874804" w:rsidRDefault="0054569B" w:rsidP="00874804">
      <w:pPr>
        <w:spacing w:line="480" w:lineRule="auto"/>
        <w:rPr>
          <w:rStyle w:val="fontstyle01"/>
          <w:rFonts w:ascii="Times New Roman" w:hAnsi="Times New Roman" w:cs="Times New Roman"/>
          <w:b/>
          <w:iCs/>
          <w:sz w:val="24"/>
          <w:szCs w:val="24"/>
        </w:rPr>
      </w:pPr>
      <w:r w:rsidRPr="00874804">
        <w:rPr>
          <w:rStyle w:val="fontstyle01"/>
          <w:rFonts w:ascii="Times New Roman" w:hAnsi="Times New Roman" w:cs="Times New Roman"/>
          <w:b/>
          <w:iCs/>
          <w:sz w:val="24"/>
          <w:szCs w:val="24"/>
        </w:rPr>
        <w:t>Supplementary</w:t>
      </w:r>
      <w:r w:rsidR="004F0CDB">
        <w:rPr>
          <w:rStyle w:val="fontstyle01"/>
          <w:rFonts w:ascii="Times New Roman" w:hAnsi="Times New Roman" w:cs="Times New Roman"/>
          <w:b/>
          <w:iCs/>
          <w:sz w:val="24"/>
          <w:szCs w:val="24"/>
        </w:rPr>
        <w:t xml:space="preserve"> information</w:t>
      </w:r>
    </w:p>
    <w:p w14:paraId="46625B65" w14:textId="34117C74" w:rsidR="00445B61" w:rsidRPr="00874804" w:rsidRDefault="00445B61" w:rsidP="00874804">
      <w:pPr>
        <w:spacing w:line="480" w:lineRule="auto"/>
        <w:rPr>
          <w:rStyle w:val="fontstyle01"/>
          <w:rFonts w:ascii="Times New Roman" w:hAnsi="Times New Roman" w:cs="Times New Roman"/>
          <w:b/>
          <w:iCs/>
          <w:sz w:val="24"/>
          <w:szCs w:val="24"/>
        </w:rPr>
      </w:pPr>
      <w:r w:rsidRPr="00874804">
        <w:rPr>
          <w:rStyle w:val="fontstyle01"/>
          <w:rFonts w:ascii="Times New Roman" w:hAnsi="Times New Roman" w:cs="Times New Roman"/>
          <w:b/>
          <w:iCs/>
          <w:sz w:val="24"/>
          <w:szCs w:val="24"/>
        </w:rPr>
        <w:t>Analytical performance studies</w:t>
      </w:r>
    </w:p>
    <w:p w14:paraId="46590DA1" w14:textId="31C332A4" w:rsidR="00445B61" w:rsidRPr="00874804" w:rsidRDefault="00445B61" w:rsidP="00780472">
      <w:pPr>
        <w:spacing w:line="480" w:lineRule="auto"/>
        <w:ind w:firstLine="420"/>
        <w:rPr>
          <w:rStyle w:val="fontstyle01"/>
          <w:rFonts w:ascii="Times New Roman" w:hAnsi="Times New Roman" w:cs="Times New Roman"/>
          <w:sz w:val="24"/>
          <w:szCs w:val="24"/>
        </w:rPr>
      </w:pPr>
      <w:r w:rsidRPr="00874804">
        <w:rPr>
          <w:rStyle w:val="fontstyle01"/>
          <w:rFonts w:ascii="Times New Roman" w:hAnsi="Times New Roman" w:cs="Times New Roman"/>
          <w:sz w:val="24"/>
          <w:szCs w:val="24"/>
        </w:rPr>
        <w:t xml:space="preserve">Precision was evaluated by following the CLSI EP05-A3 </w:t>
      </w:r>
      <w:r w:rsidR="004008B9">
        <w:rPr>
          <w:rStyle w:val="fontstyle01"/>
          <w:rFonts w:ascii="Times New Roman" w:hAnsi="Times New Roman" w:cs="Times New Roman"/>
          <w:sz w:val="24"/>
          <w:szCs w:val="24"/>
        </w:rPr>
        <w:t>[</w:t>
      </w:r>
      <w:r w:rsidRPr="00874804">
        <w:rPr>
          <w:rStyle w:val="fontstyle01"/>
          <w:rFonts w:ascii="Times New Roman" w:hAnsi="Times New Roman" w:cs="Times New Roman"/>
          <w:sz w:val="24"/>
          <w:szCs w:val="24"/>
        </w:rPr>
        <w:t>1</w:t>
      </w:r>
      <w:r w:rsidR="004008B9">
        <w:rPr>
          <w:rStyle w:val="fontstyle01"/>
          <w:rFonts w:ascii="Times New Roman" w:hAnsi="Times New Roman" w:cs="Times New Roman"/>
          <w:sz w:val="24"/>
          <w:szCs w:val="24"/>
        </w:rPr>
        <w:t>]</w:t>
      </w:r>
      <w:r w:rsidRPr="00874804">
        <w:rPr>
          <w:rStyle w:val="fontstyle01"/>
          <w:rFonts w:ascii="Times New Roman" w:hAnsi="Times New Roman" w:cs="Times New Roman"/>
          <w:sz w:val="24"/>
          <w:szCs w:val="24"/>
        </w:rPr>
        <w:t xml:space="preserve">. In brief, </w:t>
      </w:r>
      <w:r w:rsidR="000C1665">
        <w:rPr>
          <w:rStyle w:val="fontstyle01"/>
          <w:rFonts w:ascii="Times New Roman" w:hAnsi="Times New Roman" w:cs="Times New Roman"/>
          <w:sz w:val="24"/>
          <w:szCs w:val="24"/>
        </w:rPr>
        <w:t>h</w:t>
      </w:r>
      <w:r w:rsidR="000C1665" w:rsidRPr="00874804">
        <w:rPr>
          <w:rStyle w:val="fontstyle01"/>
          <w:rFonts w:ascii="Times New Roman" w:hAnsi="Times New Roman" w:cs="Times New Roman"/>
          <w:sz w:val="24"/>
          <w:szCs w:val="24"/>
        </w:rPr>
        <w:t>ealthy human nasopharyngeal specimens were spiked with</w:t>
      </w:r>
      <w:r w:rsidR="00195589">
        <w:rPr>
          <w:rStyle w:val="fontstyle01"/>
          <w:rFonts w:ascii="Times New Roman" w:hAnsi="Times New Roman" w:cs="Times New Roman"/>
          <w:sz w:val="24"/>
          <w:szCs w:val="24"/>
        </w:rPr>
        <w:t xml:space="preserve"> </w:t>
      </w:r>
      <w:r w:rsidR="00AE2752" w:rsidRPr="00874804">
        <w:rPr>
          <w:rStyle w:val="fontstyle01"/>
          <w:rFonts w:ascii="Times New Roman" w:hAnsi="Times New Roman" w:cs="Times New Roman"/>
          <w:sz w:val="24"/>
          <w:szCs w:val="24"/>
        </w:rPr>
        <w:t xml:space="preserve">commercialized artificial SARS-CoV-2 </w:t>
      </w:r>
      <w:r w:rsidR="00AE2752">
        <w:rPr>
          <w:rStyle w:val="fontstyle01"/>
          <w:rFonts w:ascii="Times New Roman" w:hAnsi="Times New Roman" w:cs="Times New Roman"/>
          <w:sz w:val="24"/>
          <w:szCs w:val="24"/>
        </w:rPr>
        <w:t>particle</w:t>
      </w:r>
      <w:r w:rsidR="00AE2752" w:rsidRPr="00874804">
        <w:rPr>
          <w:rStyle w:val="fontstyle01"/>
          <w:rFonts w:ascii="Times New Roman" w:hAnsi="Times New Roman" w:cs="Times New Roman"/>
          <w:sz w:val="24"/>
          <w:szCs w:val="24"/>
        </w:rPr>
        <w:t>s</w:t>
      </w:r>
      <w:r w:rsidR="00AE2752">
        <w:rPr>
          <w:rStyle w:val="fontstyle01"/>
          <w:rFonts w:ascii="Times New Roman" w:hAnsi="Times New Roman" w:cs="Times New Roman"/>
          <w:sz w:val="24"/>
          <w:szCs w:val="24"/>
        </w:rPr>
        <w:t xml:space="preserve"> </w:t>
      </w:r>
      <w:r w:rsidR="00AE2752" w:rsidRPr="00874804">
        <w:rPr>
          <w:rStyle w:val="fontstyle01"/>
          <w:rFonts w:ascii="Times New Roman" w:hAnsi="Times New Roman" w:cs="Times New Roman"/>
          <w:sz w:val="24"/>
          <w:szCs w:val="24"/>
        </w:rPr>
        <w:t>(</w:t>
      </w:r>
      <w:proofErr w:type="spellStart"/>
      <w:r w:rsidR="00AE2752" w:rsidRPr="00874804">
        <w:rPr>
          <w:rStyle w:val="fontstyle01"/>
          <w:rFonts w:ascii="Times New Roman" w:hAnsi="Times New Roman" w:cs="Times New Roman"/>
          <w:sz w:val="24"/>
          <w:szCs w:val="24"/>
        </w:rPr>
        <w:t>NanJing</w:t>
      </w:r>
      <w:proofErr w:type="spellEnd"/>
      <w:r w:rsidR="00AE2752" w:rsidRPr="00874804">
        <w:rPr>
          <w:rStyle w:val="fontstyle01"/>
          <w:rFonts w:ascii="Times New Roman" w:hAnsi="Times New Roman" w:cs="Times New Roman"/>
          <w:sz w:val="24"/>
          <w:szCs w:val="24"/>
        </w:rPr>
        <w:t xml:space="preserve"> Leading Medical Co., Ltd)</w:t>
      </w:r>
      <w:r w:rsidR="00AE2752">
        <w:rPr>
          <w:rStyle w:val="fontstyle01"/>
          <w:rFonts w:ascii="Times New Roman" w:hAnsi="Times New Roman" w:cs="Times New Roman"/>
          <w:sz w:val="24"/>
          <w:szCs w:val="24"/>
        </w:rPr>
        <w:t>, including wildtype, variant alpha</w:t>
      </w:r>
      <w:r w:rsidR="007460B9">
        <w:rPr>
          <w:rStyle w:val="fontstyle01"/>
          <w:rFonts w:ascii="Times New Roman" w:hAnsi="Times New Roman" w:cs="Times New Roman"/>
          <w:sz w:val="24"/>
          <w:szCs w:val="24"/>
        </w:rPr>
        <w:t>, variant beta, variant delta, variant gamma and variant omicron</w:t>
      </w:r>
      <w:r w:rsidR="00780472">
        <w:rPr>
          <w:rStyle w:val="fontstyle01"/>
          <w:rFonts w:ascii="Times New Roman" w:hAnsi="Times New Roman" w:cs="Times New Roman"/>
          <w:sz w:val="24"/>
          <w:szCs w:val="24"/>
        </w:rPr>
        <w:t xml:space="preserve">. Two different concentrations for each spiked-in </w:t>
      </w:r>
      <w:r w:rsidR="008A6865">
        <w:rPr>
          <w:rStyle w:val="fontstyle01"/>
          <w:rFonts w:ascii="Times New Roman" w:hAnsi="Times New Roman" w:cs="Times New Roman"/>
          <w:sz w:val="24"/>
          <w:szCs w:val="24"/>
        </w:rPr>
        <w:t>were prepared</w:t>
      </w:r>
      <w:r w:rsidR="00780472">
        <w:rPr>
          <w:rStyle w:val="fontstyle01"/>
          <w:rFonts w:ascii="Times New Roman" w:hAnsi="Times New Roman" w:cs="Times New Roman"/>
          <w:sz w:val="24"/>
          <w:szCs w:val="24"/>
        </w:rPr>
        <w:t>. Samples</w:t>
      </w:r>
      <w:r w:rsidRPr="00874804">
        <w:rPr>
          <w:rStyle w:val="fontstyle01"/>
          <w:rFonts w:ascii="Times New Roman" w:hAnsi="Times New Roman" w:cs="Times New Roman"/>
          <w:sz w:val="24"/>
          <w:szCs w:val="24"/>
        </w:rPr>
        <w:t xml:space="preserve"> were measured in duplicate and were run 2 times per day for a total of 20 consecutive days.</w:t>
      </w:r>
      <w:r w:rsidR="00780472">
        <w:rPr>
          <w:rStyle w:val="fontstyle01"/>
          <w:rFonts w:ascii="Times New Roman" w:hAnsi="Times New Roman" w:cs="Times New Roman"/>
          <w:sz w:val="24"/>
          <w:szCs w:val="24"/>
        </w:rPr>
        <w:t xml:space="preserve"> Three batches of the testing kits were used and the precision evaluation was performed in three different laboratories in parallel.</w:t>
      </w:r>
    </w:p>
    <w:p w14:paraId="616CC575" w14:textId="31A16106" w:rsidR="00445B61" w:rsidRPr="00874804" w:rsidRDefault="00445B61" w:rsidP="00874804">
      <w:pPr>
        <w:spacing w:line="480" w:lineRule="auto"/>
        <w:ind w:firstLine="420"/>
        <w:rPr>
          <w:rStyle w:val="fontstyle01"/>
          <w:rFonts w:ascii="Times New Roman" w:hAnsi="Times New Roman" w:cs="Times New Roman"/>
          <w:sz w:val="24"/>
          <w:szCs w:val="24"/>
        </w:rPr>
      </w:pPr>
      <w:r w:rsidRPr="00874804">
        <w:rPr>
          <w:rStyle w:val="fontstyle01"/>
          <w:rFonts w:ascii="Times New Roman" w:hAnsi="Times New Roman" w:cs="Times New Roman"/>
          <w:sz w:val="24"/>
          <w:szCs w:val="24"/>
        </w:rPr>
        <w:t>The limit of quantitation (</w:t>
      </w:r>
      <w:proofErr w:type="spellStart"/>
      <w:r w:rsidRPr="00874804">
        <w:rPr>
          <w:rStyle w:val="fontstyle01"/>
          <w:rFonts w:ascii="Times New Roman" w:hAnsi="Times New Roman" w:cs="Times New Roman"/>
          <w:sz w:val="24"/>
          <w:szCs w:val="24"/>
        </w:rPr>
        <w:t>LoQ</w:t>
      </w:r>
      <w:proofErr w:type="spellEnd"/>
      <w:r w:rsidRPr="00874804">
        <w:rPr>
          <w:rStyle w:val="fontstyle01"/>
          <w:rFonts w:ascii="Times New Roman" w:hAnsi="Times New Roman" w:cs="Times New Roman"/>
          <w:sz w:val="24"/>
          <w:szCs w:val="24"/>
        </w:rPr>
        <w:t xml:space="preserve">) was determined as described by the Clinical and Laboratory Standards Institute (CLSI) EP17-A2 </w:t>
      </w:r>
      <w:r w:rsidR="004008B9">
        <w:rPr>
          <w:rStyle w:val="fontstyle01"/>
          <w:rFonts w:ascii="Times New Roman" w:hAnsi="Times New Roman" w:cs="Times New Roman"/>
          <w:sz w:val="24"/>
          <w:szCs w:val="24"/>
        </w:rPr>
        <w:t>[</w:t>
      </w:r>
      <w:r w:rsidR="0076445B">
        <w:rPr>
          <w:rStyle w:val="fontstyle01"/>
          <w:rFonts w:ascii="Times New Roman" w:hAnsi="Times New Roman" w:cs="Times New Roman"/>
          <w:sz w:val="24"/>
          <w:szCs w:val="24"/>
        </w:rPr>
        <w:t>2</w:t>
      </w:r>
      <w:r w:rsidR="004008B9">
        <w:rPr>
          <w:rStyle w:val="fontstyle01"/>
          <w:rFonts w:ascii="Times New Roman" w:hAnsi="Times New Roman" w:cs="Times New Roman"/>
          <w:sz w:val="24"/>
          <w:szCs w:val="24"/>
        </w:rPr>
        <w:t>]</w:t>
      </w:r>
      <w:r w:rsidRPr="00874804">
        <w:rPr>
          <w:rStyle w:val="fontstyle01"/>
          <w:rFonts w:ascii="Times New Roman" w:hAnsi="Times New Roman" w:cs="Times New Roman"/>
          <w:sz w:val="24"/>
          <w:szCs w:val="24"/>
        </w:rPr>
        <w:t xml:space="preserve">. To establish the </w:t>
      </w:r>
      <w:proofErr w:type="spellStart"/>
      <w:r w:rsidRPr="00874804">
        <w:rPr>
          <w:rStyle w:val="fontstyle01"/>
          <w:rFonts w:ascii="Times New Roman" w:hAnsi="Times New Roman" w:cs="Times New Roman"/>
          <w:sz w:val="24"/>
          <w:szCs w:val="24"/>
        </w:rPr>
        <w:t>LoQ</w:t>
      </w:r>
      <w:proofErr w:type="spellEnd"/>
      <w:r w:rsidRPr="00874804">
        <w:rPr>
          <w:rStyle w:val="fontstyle01"/>
          <w:rFonts w:ascii="Times New Roman" w:hAnsi="Times New Roman" w:cs="Times New Roman"/>
          <w:sz w:val="24"/>
          <w:szCs w:val="24"/>
        </w:rPr>
        <w:t xml:space="preserve">, five samples with concentrations of 0.318 </w:t>
      </w:r>
      <w:proofErr w:type="spellStart"/>
      <w:r w:rsidRPr="00874804">
        <w:rPr>
          <w:rStyle w:val="fontstyle01"/>
          <w:rFonts w:ascii="Times New Roman" w:hAnsi="Times New Roman" w:cs="Times New Roman"/>
          <w:sz w:val="24"/>
          <w:szCs w:val="24"/>
        </w:rPr>
        <w:t>pg</w:t>
      </w:r>
      <w:proofErr w:type="spellEnd"/>
      <w:r w:rsidRPr="00874804">
        <w:rPr>
          <w:rStyle w:val="fontstyle01"/>
          <w:rFonts w:ascii="Times New Roman" w:hAnsi="Times New Roman" w:cs="Times New Roman"/>
          <w:sz w:val="24"/>
          <w:szCs w:val="24"/>
        </w:rPr>
        <w:t xml:space="preserve">/mL, 0.637 </w:t>
      </w:r>
      <w:proofErr w:type="spellStart"/>
      <w:r w:rsidRPr="00874804">
        <w:rPr>
          <w:rStyle w:val="fontstyle01"/>
          <w:rFonts w:ascii="Times New Roman" w:hAnsi="Times New Roman" w:cs="Times New Roman"/>
          <w:sz w:val="24"/>
          <w:szCs w:val="24"/>
        </w:rPr>
        <w:t>pg</w:t>
      </w:r>
      <w:proofErr w:type="spellEnd"/>
      <w:r w:rsidRPr="00874804">
        <w:rPr>
          <w:rStyle w:val="fontstyle01"/>
          <w:rFonts w:ascii="Times New Roman" w:hAnsi="Times New Roman" w:cs="Times New Roman"/>
          <w:sz w:val="24"/>
          <w:szCs w:val="24"/>
        </w:rPr>
        <w:t xml:space="preserve">/mL, 0.955 </w:t>
      </w:r>
      <w:proofErr w:type="spellStart"/>
      <w:r w:rsidRPr="00874804">
        <w:rPr>
          <w:rStyle w:val="fontstyle01"/>
          <w:rFonts w:ascii="Times New Roman" w:hAnsi="Times New Roman" w:cs="Times New Roman"/>
          <w:sz w:val="24"/>
          <w:szCs w:val="24"/>
        </w:rPr>
        <w:t>pg</w:t>
      </w:r>
      <w:proofErr w:type="spellEnd"/>
      <w:r w:rsidRPr="00874804">
        <w:rPr>
          <w:rStyle w:val="fontstyle01"/>
          <w:rFonts w:ascii="Times New Roman" w:hAnsi="Times New Roman" w:cs="Times New Roman"/>
          <w:sz w:val="24"/>
          <w:szCs w:val="24"/>
        </w:rPr>
        <w:t xml:space="preserve">/mL, 1.274 </w:t>
      </w:r>
      <w:proofErr w:type="spellStart"/>
      <w:r w:rsidRPr="00874804">
        <w:rPr>
          <w:rStyle w:val="fontstyle01"/>
          <w:rFonts w:ascii="Times New Roman" w:hAnsi="Times New Roman" w:cs="Times New Roman"/>
          <w:sz w:val="24"/>
          <w:szCs w:val="24"/>
        </w:rPr>
        <w:t>pg</w:t>
      </w:r>
      <w:proofErr w:type="spellEnd"/>
      <w:r w:rsidRPr="00874804">
        <w:rPr>
          <w:rStyle w:val="fontstyle01"/>
          <w:rFonts w:ascii="Times New Roman" w:hAnsi="Times New Roman" w:cs="Times New Roman"/>
          <w:sz w:val="24"/>
          <w:szCs w:val="24"/>
        </w:rPr>
        <w:t xml:space="preserve">/mL and 1.592 </w:t>
      </w:r>
      <w:proofErr w:type="spellStart"/>
      <w:r w:rsidRPr="00874804">
        <w:rPr>
          <w:rStyle w:val="fontstyle01"/>
          <w:rFonts w:ascii="Times New Roman" w:hAnsi="Times New Roman" w:cs="Times New Roman"/>
          <w:sz w:val="24"/>
          <w:szCs w:val="24"/>
        </w:rPr>
        <w:t>pg</w:t>
      </w:r>
      <w:proofErr w:type="spellEnd"/>
      <w:r w:rsidRPr="00874804">
        <w:rPr>
          <w:rStyle w:val="fontstyle01"/>
          <w:rFonts w:ascii="Times New Roman" w:hAnsi="Times New Roman" w:cs="Times New Roman"/>
          <w:sz w:val="24"/>
          <w:szCs w:val="24"/>
        </w:rPr>
        <w:t xml:space="preserve">/mL were prepared. The study was performed on one MAGLUMI X8 analyzer using one calibration curve and one lot of </w:t>
      </w:r>
      <w:proofErr w:type="gramStart"/>
      <w:r w:rsidRPr="00874804">
        <w:rPr>
          <w:rStyle w:val="fontstyle01"/>
          <w:rFonts w:ascii="Times New Roman" w:hAnsi="Times New Roman" w:cs="Times New Roman"/>
          <w:sz w:val="24"/>
          <w:szCs w:val="24"/>
        </w:rPr>
        <w:t>reagent</w:t>
      </w:r>
      <w:proofErr w:type="gramEnd"/>
      <w:r w:rsidRPr="00874804">
        <w:rPr>
          <w:rStyle w:val="fontstyle01"/>
          <w:rFonts w:ascii="Times New Roman" w:hAnsi="Times New Roman" w:cs="Times New Roman"/>
          <w:sz w:val="24"/>
          <w:szCs w:val="24"/>
        </w:rPr>
        <w:t xml:space="preserve"> (lot No. 43322031001). Each sample was run in 3 days, with 5 replicates per run each day. A calibration curve was plotted to determine the </w:t>
      </w:r>
      <w:proofErr w:type="spellStart"/>
      <w:r w:rsidRPr="00874804">
        <w:rPr>
          <w:rStyle w:val="fontstyle01"/>
          <w:rFonts w:ascii="Times New Roman" w:hAnsi="Times New Roman" w:cs="Times New Roman"/>
          <w:sz w:val="24"/>
          <w:szCs w:val="24"/>
        </w:rPr>
        <w:t>LoQ</w:t>
      </w:r>
      <w:proofErr w:type="spellEnd"/>
      <w:r w:rsidRPr="00874804">
        <w:rPr>
          <w:rStyle w:val="fontstyle01"/>
          <w:rFonts w:ascii="Times New Roman" w:hAnsi="Times New Roman" w:cs="Times New Roman"/>
          <w:sz w:val="24"/>
          <w:szCs w:val="24"/>
        </w:rPr>
        <w:t>, which was the concentration corresponding to the 20% coefficient of variation (CV).</w:t>
      </w:r>
    </w:p>
    <w:p w14:paraId="24E00FE5" w14:textId="67D910C6" w:rsidR="00445B61" w:rsidRPr="00874804" w:rsidRDefault="00445B61" w:rsidP="00874804">
      <w:pPr>
        <w:spacing w:line="480" w:lineRule="auto"/>
        <w:ind w:firstLine="420"/>
        <w:rPr>
          <w:rStyle w:val="fontstyle01"/>
          <w:rFonts w:ascii="Times New Roman" w:hAnsi="Times New Roman" w:cs="Times New Roman"/>
          <w:sz w:val="24"/>
          <w:szCs w:val="24"/>
        </w:rPr>
      </w:pPr>
      <w:r w:rsidRPr="00874804">
        <w:rPr>
          <w:rStyle w:val="fontstyle01"/>
          <w:rFonts w:ascii="Times New Roman" w:hAnsi="Times New Roman" w:cs="Times New Roman"/>
          <w:sz w:val="24"/>
          <w:szCs w:val="24"/>
        </w:rPr>
        <w:t xml:space="preserve">Linearity was assessed by using a series of mixed 6 sample pools. As specified in the CLSI EP06 </w:t>
      </w:r>
      <w:r w:rsidR="004008B9">
        <w:rPr>
          <w:rStyle w:val="fontstyle01"/>
          <w:rFonts w:ascii="Times New Roman" w:hAnsi="Times New Roman" w:cs="Times New Roman"/>
          <w:sz w:val="24"/>
          <w:szCs w:val="24"/>
        </w:rPr>
        <w:t>[</w:t>
      </w:r>
      <w:r w:rsidR="00A1387F">
        <w:rPr>
          <w:rStyle w:val="fontstyle01"/>
          <w:rFonts w:ascii="Times New Roman" w:hAnsi="Times New Roman" w:cs="Times New Roman"/>
          <w:sz w:val="24"/>
          <w:szCs w:val="24"/>
        </w:rPr>
        <w:t>3</w:t>
      </w:r>
      <w:r w:rsidR="004008B9">
        <w:rPr>
          <w:rStyle w:val="fontstyle01"/>
          <w:rFonts w:ascii="Times New Roman" w:hAnsi="Times New Roman" w:cs="Times New Roman"/>
          <w:sz w:val="24"/>
          <w:szCs w:val="24"/>
        </w:rPr>
        <w:t>]</w:t>
      </w:r>
      <w:r w:rsidRPr="00874804">
        <w:rPr>
          <w:rStyle w:val="fontstyle01"/>
          <w:rFonts w:ascii="Times New Roman" w:hAnsi="Times New Roman" w:cs="Times New Roman"/>
          <w:sz w:val="24"/>
          <w:szCs w:val="24"/>
        </w:rPr>
        <w:t xml:space="preserve">, a high-level of </w:t>
      </w:r>
      <w:bookmarkStart w:id="0" w:name="OLE_LINK79"/>
      <w:bookmarkStart w:id="1" w:name="OLE_LINK80"/>
      <w:r w:rsidRPr="00874804">
        <w:rPr>
          <w:rStyle w:val="fontstyle01"/>
          <w:rFonts w:ascii="Times New Roman" w:hAnsi="Times New Roman" w:cs="Times New Roman"/>
          <w:sz w:val="24"/>
          <w:szCs w:val="24"/>
        </w:rPr>
        <w:t>SARS-CoV-2</w:t>
      </w:r>
      <w:bookmarkEnd w:id="0"/>
      <w:bookmarkEnd w:id="1"/>
      <w:r w:rsidRPr="00874804">
        <w:rPr>
          <w:rStyle w:val="fontstyle01"/>
          <w:rFonts w:ascii="Times New Roman" w:hAnsi="Times New Roman" w:cs="Times New Roman"/>
          <w:sz w:val="24"/>
          <w:szCs w:val="24"/>
        </w:rPr>
        <w:t xml:space="preserve"> antigen </w:t>
      </w:r>
      <w:r w:rsidRPr="00874804">
        <w:rPr>
          <w:rStyle w:val="fontstyle01"/>
          <w:rFonts w:ascii="Times New Roman" w:hAnsi="Times New Roman" w:cs="Times New Roman"/>
          <w:sz w:val="24"/>
          <w:szCs w:val="24"/>
        </w:rPr>
        <w:lastRenderedPageBreak/>
        <w:t>concentration from one patient’s nasopharyngeal sample was serially diluted with a low nasopharyngeal sample. Diluted sample pools were measured in triplicate. Linear regression analysis was employed to assess the performance of recovery.</w:t>
      </w:r>
    </w:p>
    <w:p w14:paraId="42CE775E" w14:textId="5E38A68E" w:rsidR="00445B61" w:rsidRPr="00874804" w:rsidRDefault="00445B61" w:rsidP="00874804">
      <w:pPr>
        <w:spacing w:line="480" w:lineRule="auto"/>
        <w:ind w:firstLineChars="200" w:firstLine="480"/>
        <w:rPr>
          <w:rStyle w:val="fontstyle01"/>
          <w:rFonts w:ascii="Times New Roman" w:hAnsi="Times New Roman" w:cs="Times New Roman"/>
          <w:sz w:val="24"/>
          <w:szCs w:val="24"/>
        </w:rPr>
      </w:pPr>
      <w:bookmarkStart w:id="2" w:name="OLE_LINK74"/>
      <w:bookmarkStart w:id="3" w:name="OLE_LINK75"/>
      <w:bookmarkStart w:id="4" w:name="OLE_LINK76"/>
      <w:r w:rsidRPr="00874804">
        <w:rPr>
          <w:rStyle w:val="fontstyle01"/>
          <w:rFonts w:ascii="Times New Roman" w:hAnsi="Times New Roman" w:cs="Times New Roman"/>
          <w:sz w:val="24"/>
          <w:szCs w:val="24"/>
        </w:rPr>
        <w:t>In</w:t>
      </w:r>
      <w:r w:rsidR="00B91EB8">
        <w:rPr>
          <w:rStyle w:val="fontstyle01"/>
          <w:rFonts w:ascii="Times New Roman" w:hAnsi="Times New Roman" w:cs="Times New Roman"/>
          <w:sz w:val="24"/>
          <w:szCs w:val="24"/>
        </w:rPr>
        <w:t xml:space="preserve"> </w:t>
      </w:r>
      <w:r w:rsidRPr="00874804">
        <w:rPr>
          <w:rStyle w:val="fontstyle01"/>
          <w:rFonts w:ascii="Times New Roman" w:hAnsi="Times New Roman" w:cs="Times New Roman"/>
          <w:sz w:val="24"/>
          <w:szCs w:val="24"/>
        </w:rPr>
        <w:t>order to assess the analytical specificity of the system, forty-eight commercially available virus forms were studied respectively.</w:t>
      </w:r>
      <w:bookmarkEnd w:id="2"/>
      <w:bookmarkEnd w:id="3"/>
      <w:bookmarkEnd w:id="4"/>
      <w:r w:rsidRPr="00874804">
        <w:rPr>
          <w:rStyle w:val="fontstyle01"/>
          <w:rFonts w:ascii="Times New Roman" w:hAnsi="Times New Roman" w:cs="Times New Roman"/>
          <w:sz w:val="24"/>
          <w:szCs w:val="24"/>
        </w:rPr>
        <w:t xml:space="preserve"> For detailed information of the 48 virus forms, please see Supplemental Table 2. Healthy human nasopharyngeal specimens were spiked with one of the </w:t>
      </w:r>
      <w:proofErr w:type="gramStart"/>
      <w:r w:rsidRPr="00874804">
        <w:rPr>
          <w:rStyle w:val="fontstyle01"/>
          <w:rFonts w:ascii="Times New Roman" w:hAnsi="Times New Roman" w:cs="Times New Roman"/>
          <w:sz w:val="24"/>
          <w:szCs w:val="24"/>
        </w:rPr>
        <w:t>virus</w:t>
      </w:r>
      <w:proofErr w:type="gramEnd"/>
      <w:r w:rsidRPr="00874804">
        <w:rPr>
          <w:rStyle w:val="fontstyle01"/>
          <w:rFonts w:ascii="Times New Roman" w:hAnsi="Times New Roman" w:cs="Times New Roman"/>
          <w:sz w:val="24"/>
          <w:szCs w:val="24"/>
        </w:rPr>
        <w:t xml:space="preserve"> to the target concentration, and tested with the MAGLUMI SARS-CoV-2 Ag assay. </w:t>
      </w:r>
      <w:bookmarkStart w:id="5" w:name="OLE_LINK77"/>
      <w:bookmarkStart w:id="6" w:name="OLE_LINK78"/>
      <w:r w:rsidRPr="00874804">
        <w:rPr>
          <w:rStyle w:val="fontstyle01"/>
          <w:rFonts w:ascii="Times New Roman" w:hAnsi="Times New Roman" w:cs="Times New Roman"/>
          <w:sz w:val="24"/>
          <w:szCs w:val="24"/>
        </w:rPr>
        <w:t xml:space="preserve">In addition, 10 respiratory specimens from clinical patients with upper respiratory virus infection were measured, 2 of whom were diagnosed with seasonal coronavirus infection, 2 were adenovirus, 2 influenza A, 2 influenza B and 2 were respiratory syncytial infection. </w:t>
      </w:r>
      <w:bookmarkStart w:id="7" w:name="OLE_LINK81"/>
      <w:bookmarkStart w:id="8" w:name="OLE_LINK82"/>
      <w:bookmarkEnd w:id="5"/>
      <w:bookmarkEnd w:id="6"/>
      <w:r w:rsidRPr="00874804">
        <w:rPr>
          <w:rStyle w:val="fontstyle01"/>
          <w:rFonts w:ascii="Times New Roman" w:hAnsi="Times New Roman" w:cs="Times New Roman"/>
          <w:sz w:val="24"/>
          <w:szCs w:val="24"/>
        </w:rPr>
        <w:t>None of these samples were SARS-CoV-2 positive.</w:t>
      </w:r>
      <w:bookmarkEnd w:id="7"/>
      <w:bookmarkEnd w:id="8"/>
      <w:r w:rsidRPr="00874804">
        <w:rPr>
          <w:rStyle w:val="fontstyle01"/>
          <w:rFonts w:ascii="Times New Roman" w:hAnsi="Times New Roman" w:cs="Times New Roman"/>
          <w:sz w:val="24"/>
          <w:szCs w:val="24"/>
        </w:rPr>
        <w:t xml:space="preserve"> Specimens used in analytical validation were not used for subsequent studies.</w:t>
      </w:r>
    </w:p>
    <w:p w14:paraId="05C62D50" w14:textId="1E5C4230" w:rsidR="00445B61" w:rsidRPr="00874804" w:rsidRDefault="00445B61" w:rsidP="00874804">
      <w:pPr>
        <w:spacing w:line="480" w:lineRule="auto"/>
        <w:ind w:firstLine="420"/>
        <w:rPr>
          <w:rStyle w:val="fontstyle01"/>
          <w:rFonts w:ascii="Times New Roman" w:hAnsi="Times New Roman" w:cs="Times New Roman"/>
          <w:sz w:val="24"/>
          <w:szCs w:val="24"/>
        </w:rPr>
      </w:pPr>
      <w:bookmarkStart w:id="9" w:name="OLE_LINK91"/>
      <w:bookmarkStart w:id="10" w:name="OLE_LINK92"/>
      <w:bookmarkStart w:id="11" w:name="OLE_LINK93"/>
      <w:bookmarkStart w:id="12" w:name="OLE_LINK87"/>
      <w:bookmarkStart w:id="13" w:name="OLE_LINK88"/>
      <w:r w:rsidRPr="00874804">
        <w:rPr>
          <w:rStyle w:val="fontstyle01"/>
          <w:rFonts w:ascii="Times New Roman" w:hAnsi="Times New Roman" w:cs="Times New Roman"/>
          <w:sz w:val="24"/>
          <w:szCs w:val="24"/>
        </w:rPr>
        <w:t>To comprehensively evaluate the detection performance on different virus variants, 5 different variants of SARS-CoV-2 were added to</w:t>
      </w:r>
      <w:bookmarkStart w:id="14" w:name="OLE_LINK89"/>
      <w:bookmarkStart w:id="15" w:name="OLE_LINK90"/>
      <w:r w:rsidRPr="00874804">
        <w:rPr>
          <w:rStyle w:val="fontstyle01"/>
          <w:rFonts w:ascii="Times New Roman" w:hAnsi="Times New Roman" w:cs="Times New Roman"/>
          <w:sz w:val="24"/>
          <w:szCs w:val="24"/>
        </w:rPr>
        <w:t xml:space="preserve"> </w:t>
      </w:r>
      <w:bookmarkStart w:id="16" w:name="OLE_LINK96"/>
      <w:bookmarkStart w:id="17" w:name="OLE_LINK97"/>
      <w:r w:rsidRPr="00874804">
        <w:rPr>
          <w:rStyle w:val="fontstyle01"/>
          <w:rFonts w:ascii="Times New Roman" w:hAnsi="Times New Roman" w:cs="Times New Roman"/>
          <w:sz w:val="24"/>
          <w:szCs w:val="24"/>
        </w:rPr>
        <w:t>a pool of</w:t>
      </w:r>
      <w:bookmarkEnd w:id="16"/>
      <w:bookmarkEnd w:id="17"/>
      <w:r w:rsidRPr="00874804">
        <w:rPr>
          <w:rStyle w:val="fontstyle01"/>
          <w:rFonts w:ascii="Times New Roman" w:hAnsi="Times New Roman" w:cs="Times New Roman"/>
          <w:sz w:val="24"/>
          <w:szCs w:val="24"/>
        </w:rPr>
        <w:t xml:space="preserve"> nasopharyngeal samples obtained from healthy donors respectively. </w:t>
      </w:r>
      <w:bookmarkEnd w:id="9"/>
      <w:bookmarkEnd w:id="10"/>
      <w:bookmarkEnd w:id="11"/>
      <w:bookmarkEnd w:id="14"/>
      <w:bookmarkEnd w:id="15"/>
      <w:r w:rsidRPr="00874804">
        <w:rPr>
          <w:rStyle w:val="fontstyle01"/>
          <w:rFonts w:ascii="Times New Roman" w:hAnsi="Times New Roman" w:cs="Times New Roman"/>
          <w:sz w:val="24"/>
          <w:szCs w:val="24"/>
        </w:rPr>
        <w:t xml:space="preserve">The variants were from </w:t>
      </w:r>
      <w:proofErr w:type="spellStart"/>
      <w:r w:rsidRPr="00874804">
        <w:rPr>
          <w:rStyle w:val="fontstyle01"/>
          <w:rFonts w:ascii="Times New Roman" w:hAnsi="Times New Roman" w:cs="Times New Roman"/>
          <w:sz w:val="24"/>
          <w:szCs w:val="24"/>
        </w:rPr>
        <w:t>ZeptoMetrix</w:t>
      </w:r>
      <w:proofErr w:type="spellEnd"/>
      <w:r w:rsidRPr="00874804">
        <w:rPr>
          <w:rStyle w:val="fontstyle01"/>
          <w:rFonts w:ascii="Times New Roman" w:hAnsi="Times New Roman" w:cs="Times New Roman"/>
          <w:sz w:val="24"/>
          <w:szCs w:val="24"/>
        </w:rPr>
        <w:t>, LLC., with the initial concentration unit of TCID50/</w:t>
      </w:r>
      <w:proofErr w:type="spellStart"/>
      <w:r w:rsidRPr="00874804">
        <w:rPr>
          <w:rStyle w:val="fontstyle01"/>
          <w:rFonts w:ascii="Times New Roman" w:hAnsi="Times New Roman" w:cs="Times New Roman"/>
          <w:sz w:val="24"/>
          <w:szCs w:val="24"/>
        </w:rPr>
        <w:t>mL.</w:t>
      </w:r>
      <w:proofErr w:type="spellEnd"/>
      <w:r w:rsidRPr="00874804">
        <w:rPr>
          <w:rStyle w:val="fontstyle01"/>
          <w:rFonts w:ascii="Times New Roman" w:hAnsi="Times New Roman" w:cs="Times New Roman"/>
          <w:sz w:val="24"/>
          <w:szCs w:val="24"/>
        </w:rPr>
        <w:t xml:space="preserve"> </w:t>
      </w:r>
      <w:bookmarkStart w:id="18" w:name="OLE_LINK94"/>
      <w:bookmarkStart w:id="19" w:name="OLE_LINK95"/>
      <w:bookmarkStart w:id="20" w:name="OLE_LINK100"/>
      <w:bookmarkStart w:id="21" w:name="OLE_LINK105"/>
      <w:r w:rsidRPr="00874804">
        <w:rPr>
          <w:rStyle w:val="fontstyle01"/>
          <w:rFonts w:ascii="Times New Roman" w:hAnsi="Times New Roman" w:cs="Times New Roman"/>
          <w:sz w:val="24"/>
          <w:szCs w:val="24"/>
        </w:rPr>
        <w:t xml:space="preserve">Serial dilutions with 5 concentrations for each </w:t>
      </w:r>
      <w:proofErr w:type="gramStart"/>
      <w:r w:rsidRPr="00874804">
        <w:rPr>
          <w:rStyle w:val="fontstyle01"/>
          <w:rFonts w:ascii="Times New Roman" w:hAnsi="Times New Roman" w:cs="Times New Roman"/>
          <w:sz w:val="24"/>
          <w:szCs w:val="24"/>
        </w:rPr>
        <w:t>variants</w:t>
      </w:r>
      <w:proofErr w:type="gramEnd"/>
      <w:r w:rsidRPr="00874804">
        <w:rPr>
          <w:rStyle w:val="fontstyle01"/>
          <w:rFonts w:ascii="Times New Roman" w:hAnsi="Times New Roman" w:cs="Times New Roman"/>
          <w:sz w:val="24"/>
          <w:szCs w:val="24"/>
        </w:rPr>
        <w:t xml:space="preserve"> were prepared for SARS-CoV-2 Antigen testing. The mean of results obtained from triplicate tests were plotted. And a fitted linear regression model was plotted against the corresponding theoretical variant concentration.</w:t>
      </w:r>
      <w:bookmarkEnd w:id="12"/>
      <w:bookmarkEnd w:id="13"/>
      <w:bookmarkEnd w:id="18"/>
      <w:bookmarkEnd w:id="19"/>
      <w:bookmarkEnd w:id="20"/>
      <w:bookmarkEnd w:id="21"/>
    </w:p>
    <w:p w14:paraId="1715210D" w14:textId="77777777" w:rsidR="006418A3" w:rsidRPr="00874804" w:rsidRDefault="006418A3" w:rsidP="00874804">
      <w:pPr>
        <w:spacing w:line="480" w:lineRule="auto"/>
        <w:rPr>
          <w:rStyle w:val="fontstyle01"/>
          <w:rFonts w:ascii="Times New Roman" w:hAnsi="Times New Roman" w:cs="Times New Roman"/>
          <w:b/>
          <w:iCs/>
          <w:sz w:val="24"/>
          <w:szCs w:val="24"/>
        </w:rPr>
      </w:pPr>
      <w:r w:rsidRPr="00874804">
        <w:rPr>
          <w:rStyle w:val="fontstyle01"/>
          <w:rFonts w:ascii="Times New Roman" w:hAnsi="Times New Roman" w:cs="Times New Roman"/>
          <w:b/>
          <w:iCs/>
          <w:sz w:val="24"/>
          <w:szCs w:val="24"/>
        </w:rPr>
        <w:lastRenderedPageBreak/>
        <w:t xml:space="preserve">Analytical performance of MAGLUMI SARS-CoV-2 Ag (CLIA) tests </w:t>
      </w:r>
    </w:p>
    <w:p w14:paraId="20A1BC27" w14:textId="77777777" w:rsidR="006418A3" w:rsidRPr="00874804" w:rsidRDefault="006418A3" w:rsidP="00874804">
      <w:pPr>
        <w:spacing w:line="480" w:lineRule="auto"/>
        <w:ind w:firstLine="420"/>
        <w:rPr>
          <w:rStyle w:val="fontstyle01"/>
          <w:rFonts w:ascii="Times New Roman" w:hAnsi="Times New Roman" w:cs="Times New Roman"/>
          <w:sz w:val="24"/>
          <w:szCs w:val="24"/>
        </w:rPr>
      </w:pPr>
      <w:r w:rsidRPr="00874804">
        <w:rPr>
          <w:rStyle w:val="fontstyle01"/>
          <w:rFonts w:ascii="Times New Roman" w:hAnsi="Times New Roman" w:cs="Times New Roman"/>
          <w:sz w:val="24"/>
          <w:szCs w:val="24"/>
        </w:rPr>
        <w:t>The default unit for the analyte detected by the MAGLUMI SARS-CoV-2 antigen tests was manufacturer’s arbitrary unit (AU)/</w:t>
      </w:r>
      <w:proofErr w:type="spellStart"/>
      <w:r w:rsidRPr="00874804">
        <w:rPr>
          <w:rStyle w:val="fontstyle01"/>
          <w:rFonts w:ascii="Times New Roman" w:hAnsi="Times New Roman" w:cs="Times New Roman"/>
          <w:sz w:val="24"/>
          <w:szCs w:val="24"/>
        </w:rPr>
        <w:t>mL.</w:t>
      </w:r>
      <w:proofErr w:type="spellEnd"/>
      <w:r w:rsidRPr="00874804">
        <w:rPr>
          <w:rStyle w:val="fontstyle01"/>
          <w:rFonts w:ascii="Times New Roman" w:hAnsi="Times New Roman" w:cs="Times New Roman"/>
          <w:sz w:val="24"/>
          <w:szCs w:val="24"/>
        </w:rPr>
        <w:t xml:space="preserve"> To ensure our final results are shown in an SI derived unit, we carried out a unit conversion experiment prior to the studies. A linear relationship between AU/mL and </w:t>
      </w:r>
      <w:proofErr w:type="spellStart"/>
      <w:r w:rsidRPr="00874804">
        <w:rPr>
          <w:rStyle w:val="fontstyle01"/>
          <w:rFonts w:ascii="Times New Roman" w:hAnsi="Times New Roman" w:cs="Times New Roman"/>
          <w:sz w:val="24"/>
          <w:szCs w:val="24"/>
        </w:rPr>
        <w:t>pg</w:t>
      </w:r>
      <w:proofErr w:type="spellEnd"/>
      <w:r w:rsidRPr="00874804">
        <w:rPr>
          <w:rStyle w:val="fontstyle01"/>
          <w:rFonts w:ascii="Times New Roman" w:hAnsi="Times New Roman" w:cs="Times New Roman"/>
          <w:sz w:val="24"/>
          <w:szCs w:val="24"/>
        </w:rPr>
        <w:t>/mL was found (correlation coefficient factor R</w:t>
      </w:r>
      <w:r w:rsidRPr="00874804">
        <w:rPr>
          <w:rStyle w:val="fontstyle01"/>
          <w:rFonts w:ascii="Times New Roman" w:hAnsi="Times New Roman" w:cs="Times New Roman"/>
          <w:sz w:val="24"/>
          <w:szCs w:val="24"/>
          <w:vertAlign w:val="superscript"/>
        </w:rPr>
        <w:t>2</w:t>
      </w:r>
      <w:r w:rsidRPr="00874804">
        <w:rPr>
          <w:rStyle w:val="fontstyle01"/>
          <w:rFonts w:ascii="Times New Roman" w:hAnsi="Times New Roman" w:cs="Times New Roman"/>
          <w:sz w:val="24"/>
          <w:szCs w:val="24"/>
        </w:rPr>
        <w:t xml:space="preserve">=0.9976) in the range between 0.763 </w:t>
      </w:r>
      <w:proofErr w:type="spellStart"/>
      <w:r w:rsidRPr="00874804">
        <w:rPr>
          <w:rStyle w:val="fontstyle01"/>
          <w:rFonts w:ascii="Times New Roman" w:hAnsi="Times New Roman" w:cs="Times New Roman"/>
          <w:sz w:val="24"/>
          <w:szCs w:val="24"/>
        </w:rPr>
        <w:t>pg</w:t>
      </w:r>
      <w:proofErr w:type="spellEnd"/>
      <w:r w:rsidRPr="00874804">
        <w:rPr>
          <w:rStyle w:val="fontstyle01"/>
          <w:rFonts w:ascii="Times New Roman" w:hAnsi="Times New Roman" w:cs="Times New Roman"/>
          <w:sz w:val="24"/>
          <w:szCs w:val="24"/>
        </w:rPr>
        <w:t xml:space="preserve">/mL to 6.104 </w:t>
      </w:r>
      <w:proofErr w:type="spellStart"/>
      <w:r w:rsidRPr="00874804">
        <w:rPr>
          <w:rStyle w:val="fontstyle01"/>
          <w:rFonts w:ascii="Times New Roman" w:hAnsi="Times New Roman" w:cs="Times New Roman"/>
          <w:sz w:val="24"/>
          <w:szCs w:val="24"/>
        </w:rPr>
        <w:t>pg</w:t>
      </w:r>
      <w:proofErr w:type="spellEnd"/>
      <w:r w:rsidRPr="00874804">
        <w:rPr>
          <w:rStyle w:val="fontstyle01"/>
          <w:rFonts w:ascii="Times New Roman" w:hAnsi="Times New Roman" w:cs="Times New Roman"/>
          <w:sz w:val="24"/>
          <w:szCs w:val="24"/>
        </w:rPr>
        <w:t xml:space="preserve">/ml (Figure 1A), and the conversion factor to obtain </w:t>
      </w:r>
      <w:proofErr w:type="spellStart"/>
      <w:r w:rsidRPr="00874804">
        <w:rPr>
          <w:rStyle w:val="fontstyle01"/>
          <w:rFonts w:ascii="Times New Roman" w:hAnsi="Times New Roman" w:cs="Times New Roman"/>
          <w:sz w:val="24"/>
          <w:szCs w:val="24"/>
        </w:rPr>
        <w:t>pg</w:t>
      </w:r>
      <w:proofErr w:type="spellEnd"/>
      <w:r w:rsidRPr="00874804">
        <w:rPr>
          <w:rStyle w:val="fontstyle01"/>
          <w:rFonts w:ascii="Times New Roman" w:hAnsi="Times New Roman" w:cs="Times New Roman"/>
          <w:sz w:val="24"/>
          <w:szCs w:val="24"/>
        </w:rPr>
        <w:t>/mL is 1.592 (</w:t>
      </w:r>
      <w:proofErr w:type="gramStart"/>
      <w:r w:rsidRPr="00874804">
        <w:rPr>
          <w:rStyle w:val="fontstyle01"/>
          <w:rFonts w:ascii="Times New Roman" w:hAnsi="Times New Roman" w:cs="Times New Roman"/>
          <w:sz w:val="24"/>
          <w:szCs w:val="24"/>
        </w:rPr>
        <w:t>i.e.</w:t>
      </w:r>
      <w:proofErr w:type="gramEnd"/>
      <w:r w:rsidRPr="00874804">
        <w:rPr>
          <w:rStyle w:val="fontstyle01"/>
          <w:rFonts w:ascii="Times New Roman" w:hAnsi="Times New Roman" w:cs="Times New Roman"/>
          <w:sz w:val="24"/>
          <w:szCs w:val="24"/>
        </w:rPr>
        <w:t xml:space="preserve"> 1 AU/mL = 1.592 </w:t>
      </w:r>
      <w:proofErr w:type="spellStart"/>
      <w:r w:rsidRPr="00874804">
        <w:rPr>
          <w:rStyle w:val="fontstyle01"/>
          <w:rFonts w:ascii="Times New Roman" w:hAnsi="Times New Roman" w:cs="Times New Roman"/>
          <w:sz w:val="24"/>
          <w:szCs w:val="24"/>
        </w:rPr>
        <w:t>pg</w:t>
      </w:r>
      <w:proofErr w:type="spellEnd"/>
      <w:r w:rsidRPr="00874804">
        <w:rPr>
          <w:rStyle w:val="fontstyle01"/>
          <w:rFonts w:ascii="Times New Roman" w:hAnsi="Times New Roman" w:cs="Times New Roman"/>
          <w:sz w:val="24"/>
          <w:szCs w:val="24"/>
        </w:rPr>
        <w:t>/mL).</w:t>
      </w:r>
    </w:p>
    <w:p w14:paraId="77BBE221" w14:textId="77777777" w:rsidR="006418A3" w:rsidRPr="00874804" w:rsidRDefault="006418A3" w:rsidP="00874804">
      <w:pPr>
        <w:spacing w:line="480" w:lineRule="auto"/>
        <w:ind w:firstLine="420"/>
        <w:rPr>
          <w:rStyle w:val="fontstyle01"/>
          <w:rFonts w:ascii="Times New Roman" w:hAnsi="Times New Roman" w:cs="Times New Roman"/>
          <w:sz w:val="24"/>
          <w:szCs w:val="24"/>
        </w:rPr>
      </w:pPr>
      <w:r w:rsidRPr="00874804">
        <w:rPr>
          <w:rStyle w:val="fontstyle01"/>
          <w:rFonts w:ascii="Times New Roman" w:hAnsi="Times New Roman" w:cs="Times New Roman"/>
          <w:sz w:val="24"/>
          <w:szCs w:val="24"/>
        </w:rPr>
        <w:t>At the concentration of 2.2pg/mL and 8.5pg/mL, the average percentage of coefficient of variation (CV%) for within-run and between-run were both shown to be less than 5%, and the total imprecision was less than 8% (Supplemental Table 1).</w:t>
      </w:r>
    </w:p>
    <w:p w14:paraId="7DDF1481" w14:textId="77777777" w:rsidR="006418A3" w:rsidRPr="00874804" w:rsidRDefault="006418A3" w:rsidP="00874804">
      <w:pPr>
        <w:spacing w:line="480" w:lineRule="auto"/>
        <w:ind w:firstLine="420"/>
        <w:rPr>
          <w:rStyle w:val="fontstyle01"/>
          <w:rFonts w:ascii="Times New Roman" w:hAnsi="Times New Roman" w:cs="Times New Roman"/>
          <w:sz w:val="24"/>
          <w:szCs w:val="24"/>
        </w:rPr>
      </w:pPr>
      <w:bookmarkStart w:id="22" w:name="OLE_LINK110"/>
      <w:bookmarkStart w:id="23" w:name="OLE_LINK111"/>
      <w:bookmarkStart w:id="24" w:name="OLE_LINK112"/>
      <w:r w:rsidRPr="00874804">
        <w:rPr>
          <w:rStyle w:val="fontstyle01"/>
          <w:rFonts w:ascii="Times New Roman" w:hAnsi="Times New Roman" w:cs="Times New Roman"/>
          <w:sz w:val="24"/>
          <w:szCs w:val="24"/>
        </w:rPr>
        <w:t>Analytical validation established limit of quantitation (</w:t>
      </w:r>
      <w:proofErr w:type="spellStart"/>
      <w:r w:rsidRPr="00874804">
        <w:rPr>
          <w:rStyle w:val="fontstyle01"/>
          <w:rFonts w:ascii="Times New Roman" w:hAnsi="Times New Roman" w:cs="Times New Roman"/>
          <w:sz w:val="24"/>
          <w:szCs w:val="24"/>
        </w:rPr>
        <w:t>LoQ</w:t>
      </w:r>
      <w:proofErr w:type="spellEnd"/>
      <w:r w:rsidRPr="00874804">
        <w:rPr>
          <w:rStyle w:val="fontstyle01"/>
          <w:rFonts w:ascii="Times New Roman" w:hAnsi="Times New Roman" w:cs="Times New Roman"/>
          <w:sz w:val="24"/>
          <w:szCs w:val="24"/>
        </w:rPr>
        <w:t xml:space="preserve">) at 0.399 </w:t>
      </w:r>
      <w:proofErr w:type="spellStart"/>
      <w:r w:rsidRPr="00874804">
        <w:rPr>
          <w:rStyle w:val="fontstyle01"/>
          <w:rFonts w:ascii="Times New Roman" w:hAnsi="Times New Roman" w:cs="Times New Roman"/>
          <w:sz w:val="24"/>
          <w:szCs w:val="24"/>
        </w:rPr>
        <w:t>pg</w:t>
      </w:r>
      <w:proofErr w:type="spellEnd"/>
      <w:r w:rsidRPr="00874804">
        <w:rPr>
          <w:rStyle w:val="fontstyle01"/>
          <w:rFonts w:ascii="Times New Roman" w:hAnsi="Times New Roman" w:cs="Times New Roman"/>
          <w:sz w:val="24"/>
          <w:szCs w:val="24"/>
        </w:rPr>
        <w:t xml:space="preserve">/mL and linear range from 0.40 to 3184.00 </w:t>
      </w:r>
      <w:proofErr w:type="spellStart"/>
      <w:r w:rsidRPr="00874804">
        <w:rPr>
          <w:rStyle w:val="fontstyle01"/>
          <w:rFonts w:ascii="Times New Roman" w:hAnsi="Times New Roman" w:cs="Times New Roman"/>
          <w:sz w:val="24"/>
          <w:szCs w:val="24"/>
        </w:rPr>
        <w:t>pg</w:t>
      </w:r>
      <w:proofErr w:type="spellEnd"/>
      <w:r w:rsidRPr="00874804">
        <w:rPr>
          <w:rStyle w:val="fontstyle01"/>
          <w:rFonts w:ascii="Times New Roman" w:hAnsi="Times New Roman" w:cs="Times New Roman"/>
          <w:sz w:val="24"/>
          <w:szCs w:val="24"/>
        </w:rPr>
        <w:t xml:space="preserve">/mL (Figure 1B,1C). A maximum of 20-fold dilution can be performed to achieve the clinical reportable range of 0.40 to 63680.00 </w:t>
      </w:r>
      <w:proofErr w:type="spellStart"/>
      <w:r w:rsidRPr="00874804">
        <w:rPr>
          <w:rStyle w:val="fontstyle01"/>
          <w:rFonts w:ascii="Times New Roman" w:hAnsi="Times New Roman" w:cs="Times New Roman"/>
          <w:sz w:val="24"/>
          <w:szCs w:val="24"/>
        </w:rPr>
        <w:t>pg</w:t>
      </w:r>
      <w:proofErr w:type="spellEnd"/>
      <w:r w:rsidRPr="00874804">
        <w:rPr>
          <w:rStyle w:val="fontstyle01"/>
          <w:rFonts w:ascii="Times New Roman" w:hAnsi="Times New Roman" w:cs="Times New Roman"/>
          <w:sz w:val="24"/>
          <w:szCs w:val="24"/>
        </w:rPr>
        <w:t>/</w:t>
      </w:r>
      <w:proofErr w:type="spellStart"/>
      <w:r w:rsidRPr="00874804">
        <w:rPr>
          <w:rStyle w:val="fontstyle01"/>
          <w:rFonts w:ascii="Times New Roman" w:hAnsi="Times New Roman" w:cs="Times New Roman"/>
          <w:sz w:val="24"/>
          <w:szCs w:val="24"/>
        </w:rPr>
        <w:t>mL.</w:t>
      </w:r>
      <w:bookmarkEnd w:id="22"/>
      <w:bookmarkEnd w:id="23"/>
      <w:bookmarkEnd w:id="24"/>
      <w:proofErr w:type="spellEnd"/>
    </w:p>
    <w:p w14:paraId="72229744" w14:textId="77777777" w:rsidR="006418A3" w:rsidRPr="00874804" w:rsidRDefault="006418A3" w:rsidP="00874804">
      <w:pPr>
        <w:spacing w:line="480" w:lineRule="auto"/>
        <w:ind w:firstLine="420"/>
        <w:rPr>
          <w:rStyle w:val="fontstyle01"/>
          <w:rFonts w:ascii="Times New Roman" w:hAnsi="Times New Roman" w:cs="Times New Roman"/>
          <w:sz w:val="24"/>
          <w:szCs w:val="24"/>
        </w:rPr>
      </w:pPr>
      <w:bookmarkStart w:id="25" w:name="OLE_LINK115"/>
      <w:bookmarkStart w:id="26" w:name="OLE_LINK116"/>
      <w:r w:rsidRPr="00874804">
        <w:rPr>
          <w:rStyle w:val="fontstyle01"/>
          <w:rFonts w:ascii="Times New Roman" w:hAnsi="Times New Roman" w:cs="Times New Roman"/>
          <w:sz w:val="24"/>
          <w:szCs w:val="24"/>
        </w:rPr>
        <w:t xml:space="preserve">Analytical specificity was assessed with forty-eight commercially available virus forms in spiked-in human nasopharyngeal samples, respectively. Results showed negligible reaction to the SARS-CoV-2 antigen assay when compared to control specimens from healthy donors (Figure 1D). Similarly, compared with the control specimens, no significant change in relative light unit (RLU) was found in the tested respiratory samples of 10 SARS-CoV-2 negative respiratory specimens, including 2 Seasonal coronavirus, 2 adenovirus, 2 influenza A, 2 influenza B and 2 </w:t>
      </w:r>
      <w:r w:rsidRPr="00874804">
        <w:rPr>
          <w:rStyle w:val="fontstyle01"/>
          <w:rFonts w:ascii="Times New Roman" w:hAnsi="Times New Roman" w:cs="Times New Roman"/>
          <w:sz w:val="24"/>
          <w:szCs w:val="24"/>
        </w:rPr>
        <w:lastRenderedPageBreak/>
        <w:t>respiratory syncytial virus positive specimens (Figure 1D). These results indicated a well-performed analytical specificity of the assay.</w:t>
      </w:r>
      <w:bookmarkEnd w:id="25"/>
      <w:bookmarkEnd w:id="26"/>
    </w:p>
    <w:p w14:paraId="5463E355" w14:textId="33135FB0" w:rsidR="006418A3" w:rsidRPr="00874804" w:rsidRDefault="006418A3" w:rsidP="00874804">
      <w:pPr>
        <w:spacing w:line="480" w:lineRule="auto"/>
        <w:ind w:firstLine="420"/>
        <w:rPr>
          <w:rStyle w:val="fontstyle01"/>
          <w:rFonts w:ascii="Times New Roman" w:hAnsi="Times New Roman" w:cs="Times New Roman"/>
          <w:sz w:val="24"/>
          <w:szCs w:val="24"/>
        </w:rPr>
      </w:pPr>
      <w:r w:rsidRPr="00874804">
        <w:rPr>
          <w:rStyle w:val="fontstyle01"/>
          <w:rFonts w:ascii="Times New Roman" w:hAnsi="Times New Roman" w:cs="Times New Roman"/>
          <w:sz w:val="24"/>
          <w:szCs w:val="24"/>
        </w:rPr>
        <w:t xml:space="preserve">Five serial diluents of five SARS-CoV-2 variants of concerns (VOCs) were detected respectively with </w:t>
      </w:r>
      <w:r w:rsidRPr="00874804">
        <w:rPr>
          <w:rStyle w:val="fontstyle01"/>
          <w:rFonts w:ascii="Times New Roman" w:hAnsi="Times New Roman" w:cs="Times New Roman"/>
          <w:bCs/>
          <w:iCs/>
          <w:sz w:val="24"/>
          <w:szCs w:val="24"/>
        </w:rPr>
        <w:t>MAGLUMI SARS-CoV-2 Ag (CLIA)</w:t>
      </w:r>
      <w:r w:rsidRPr="00874804">
        <w:rPr>
          <w:rStyle w:val="fontstyle01"/>
          <w:rFonts w:ascii="Times New Roman" w:hAnsi="Times New Roman" w:cs="Times New Roman"/>
          <w:bCs/>
          <w:sz w:val="24"/>
          <w:szCs w:val="24"/>
        </w:rPr>
        <w:t xml:space="preserve"> assay. </w:t>
      </w:r>
      <w:r w:rsidRPr="00874804">
        <w:rPr>
          <w:rStyle w:val="fontstyle01"/>
          <w:rFonts w:ascii="Times New Roman" w:hAnsi="Times New Roman" w:cs="Times New Roman"/>
          <w:sz w:val="24"/>
          <w:szCs w:val="24"/>
        </w:rPr>
        <w:t>The fitted linear regression model plotted against the corresponding theoretical variant concentrations showed a remarkable linear correlation between the antigen concentration versus the infectious dose for different VOCs (Figure 1E).</w:t>
      </w:r>
    </w:p>
    <w:p w14:paraId="331FC6AC" w14:textId="4772FCF4" w:rsidR="00445B61" w:rsidRPr="00874804" w:rsidRDefault="00445B61" w:rsidP="00874804">
      <w:pPr>
        <w:spacing w:line="480" w:lineRule="auto"/>
        <w:rPr>
          <w:rFonts w:ascii="Times New Roman" w:hAnsi="Times New Roman" w:cs="Times New Roman"/>
          <w:sz w:val="24"/>
          <w:szCs w:val="24"/>
        </w:rPr>
      </w:pPr>
      <w:r w:rsidRPr="00874804">
        <w:rPr>
          <w:rFonts w:ascii="Times New Roman" w:hAnsi="Times New Roman" w:cs="Times New Roman"/>
          <w:sz w:val="24"/>
          <w:szCs w:val="24"/>
        </w:rPr>
        <w:br w:type="page"/>
      </w:r>
      <w:r w:rsidRPr="00874804">
        <w:rPr>
          <w:rFonts w:ascii="Times New Roman" w:hAnsi="Times New Roman" w:cs="Times New Roman"/>
          <w:b/>
          <w:sz w:val="24"/>
          <w:szCs w:val="24"/>
        </w:rPr>
        <w:lastRenderedPageBreak/>
        <w:t xml:space="preserve">Supplemental Table 1. Precision study on the MAGLUMI SARS-CoV-2 antigen assay. </w:t>
      </w:r>
      <w:r w:rsidRPr="00874804">
        <w:rPr>
          <w:rFonts w:ascii="Times New Roman" w:hAnsi="Times New Roman" w:cs="Times New Roman"/>
          <w:sz w:val="24"/>
          <w:szCs w:val="24"/>
        </w:rPr>
        <w:t xml:space="preserve">The mean ± standard deviation (SD) was shown in the unit of </w:t>
      </w:r>
      <w:proofErr w:type="spellStart"/>
      <w:r w:rsidRPr="00874804">
        <w:rPr>
          <w:rFonts w:ascii="Times New Roman" w:hAnsi="Times New Roman" w:cs="Times New Roman"/>
          <w:sz w:val="24"/>
          <w:szCs w:val="24"/>
        </w:rPr>
        <w:t>pg</w:t>
      </w:r>
      <w:proofErr w:type="spellEnd"/>
      <w:r w:rsidRPr="00874804">
        <w:rPr>
          <w:rFonts w:ascii="Times New Roman" w:hAnsi="Times New Roman" w:cs="Times New Roman"/>
          <w:sz w:val="24"/>
          <w:szCs w:val="24"/>
        </w:rPr>
        <w:t>/</w:t>
      </w:r>
      <w:proofErr w:type="spellStart"/>
      <w:r w:rsidRPr="00874804">
        <w:rPr>
          <w:rFonts w:ascii="Times New Roman" w:hAnsi="Times New Roman" w:cs="Times New Roman"/>
          <w:sz w:val="24"/>
          <w:szCs w:val="24"/>
        </w:rPr>
        <w:t>mL.</w:t>
      </w:r>
      <w:proofErr w:type="spellEnd"/>
    </w:p>
    <w:tbl>
      <w:tblPr>
        <w:tblW w:w="496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1697"/>
        <w:gridCol w:w="1309"/>
        <w:gridCol w:w="1309"/>
        <w:gridCol w:w="1309"/>
        <w:gridCol w:w="1309"/>
        <w:gridCol w:w="1309"/>
        <w:gridCol w:w="1309"/>
        <w:gridCol w:w="1309"/>
        <w:gridCol w:w="1306"/>
      </w:tblGrid>
      <w:tr w:rsidR="00445B61" w:rsidRPr="00874804" w14:paraId="720B01AA" w14:textId="77777777" w:rsidTr="00FD323F">
        <w:trPr>
          <w:trHeight w:val="272"/>
          <w:jc w:val="center"/>
        </w:trPr>
        <w:tc>
          <w:tcPr>
            <w:tcW w:w="612" w:type="pct"/>
            <w:vMerge w:val="restart"/>
            <w:shd w:val="clear" w:color="auto" w:fill="auto"/>
            <w:noWrap/>
            <w:vAlign w:val="center"/>
            <w:hideMark/>
          </w:tcPr>
          <w:p w14:paraId="6515796B" w14:textId="15E70149" w:rsidR="00445B61" w:rsidRPr="00874804" w:rsidRDefault="00445B61" w:rsidP="00C95505">
            <w:pPr>
              <w:jc w:val="center"/>
              <w:rPr>
                <w:rFonts w:ascii="Times New Roman" w:hAnsi="Times New Roman" w:cs="Times New Roman"/>
                <w:b/>
                <w:color w:val="000000"/>
                <w:sz w:val="24"/>
                <w:szCs w:val="24"/>
              </w:rPr>
            </w:pPr>
            <w:r w:rsidRPr="00874804">
              <w:rPr>
                <w:rFonts w:ascii="Times New Roman" w:hAnsi="Times New Roman" w:cs="Times New Roman"/>
                <w:b/>
                <w:color w:val="000000"/>
                <w:sz w:val="24"/>
                <w:szCs w:val="24"/>
              </w:rPr>
              <w:t xml:space="preserve">Sample </w:t>
            </w:r>
            <w:proofErr w:type="spellStart"/>
            <w:r w:rsidRPr="00874804">
              <w:rPr>
                <w:rFonts w:ascii="Times New Roman" w:hAnsi="Times New Roman" w:cs="Times New Roman"/>
                <w:b/>
                <w:color w:val="000000"/>
                <w:sz w:val="24"/>
                <w:szCs w:val="24"/>
              </w:rPr>
              <w:t>ID</w:t>
            </w:r>
            <w:r w:rsidR="00F67DE2" w:rsidRPr="00F67DE2">
              <w:rPr>
                <w:rFonts w:ascii="Times New Roman" w:hAnsi="Times New Roman" w:cs="Times New Roman"/>
                <w:b/>
                <w:color w:val="000000"/>
                <w:sz w:val="24"/>
                <w:szCs w:val="24"/>
                <w:vertAlign w:val="superscript"/>
              </w:rPr>
              <w:t>a</w:t>
            </w:r>
            <w:proofErr w:type="spellEnd"/>
          </w:p>
        </w:tc>
        <w:tc>
          <w:tcPr>
            <w:tcW w:w="612" w:type="pct"/>
            <w:vMerge w:val="restart"/>
            <w:shd w:val="clear" w:color="auto" w:fill="auto"/>
            <w:vAlign w:val="center"/>
            <w:hideMark/>
          </w:tcPr>
          <w:p w14:paraId="03DFDBE9" w14:textId="77777777" w:rsidR="00445B61" w:rsidRPr="00874804" w:rsidRDefault="00445B61" w:rsidP="00C95505">
            <w:pPr>
              <w:jc w:val="center"/>
              <w:rPr>
                <w:rFonts w:ascii="Times New Roman" w:hAnsi="Times New Roman" w:cs="Times New Roman"/>
                <w:b/>
                <w:color w:val="000000"/>
                <w:sz w:val="24"/>
                <w:szCs w:val="24"/>
              </w:rPr>
            </w:pPr>
            <w:r w:rsidRPr="00874804">
              <w:rPr>
                <w:rFonts w:ascii="Times New Roman" w:hAnsi="Times New Roman" w:cs="Times New Roman"/>
                <w:b/>
                <w:color w:val="000000"/>
                <w:sz w:val="24"/>
                <w:szCs w:val="24"/>
              </w:rPr>
              <w:t>Mean</w:t>
            </w:r>
          </w:p>
          <w:p w14:paraId="3E042B8C" w14:textId="1ECBC35E" w:rsidR="00445B61" w:rsidRPr="00874804" w:rsidRDefault="00445B61" w:rsidP="000F7658">
            <w:pPr>
              <w:jc w:val="center"/>
              <w:rPr>
                <w:rFonts w:ascii="Times New Roman" w:hAnsi="Times New Roman" w:cs="Times New Roman"/>
                <w:b/>
                <w:color w:val="000000"/>
                <w:sz w:val="24"/>
                <w:szCs w:val="24"/>
              </w:rPr>
            </w:pPr>
            <w:r w:rsidRPr="00874804">
              <w:rPr>
                <w:rFonts w:ascii="Times New Roman" w:hAnsi="Times New Roman" w:cs="Times New Roman"/>
                <w:b/>
                <w:color w:val="000000"/>
                <w:sz w:val="24"/>
                <w:szCs w:val="24"/>
              </w:rPr>
              <w:t>(n=</w:t>
            </w:r>
            <w:proofErr w:type="gramStart"/>
            <w:r w:rsidR="000F7658">
              <w:rPr>
                <w:rFonts w:ascii="Times New Roman" w:hAnsi="Times New Roman" w:cs="Times New Roman"/>
                <w:b/>
                <w:color w:val="000000"/>
                <w:sz w:val="24"/>
                <w:szCs w:val="24"/>
              </w:rPr>
              <w:t>72</w:t>
            </w:r>
            <w:r w:rsidRPr="00874804">
              <w:rPr>
                <w:rFonts w:ascii="Times New Roman" w:hAnsi="Times New Roman" w:cs="Times New Roman"/>
                <w:b/>
                <w:color w:val="000000"/>
                <w:sz w:val="24"/>
                <w:szCs w:val="24"/>
              </w:rPr>
              <w:t>0)</w:t>
            </w:r>
            <w:r w:rsidR="002D6DB7" w:rsidRPr="002D6DB7">
              <w:rPr>
                <w:rFonts w:ascii="Times New Roman" w:hAnsi="Times New Roman" w:cs="Times New Roman"/>
                <w:b/>
                <w:color w:val="000000"/>
                <w:sz w:val="24"/>
                <w:szCs w:val="24"/>
                <w:vertAlign w:val="superscript"/>
              </w:rPr>
              <w:t>b</w:t>
            </w:r>
            <w:proofErr w:type="gramEnd"/>
          </w:p>
        </w:tc>
        <w:tc>
          <w:tcPr>
            <w:tcW w:w="944" w:type="pct"/>
            <w:gridSpan w:val="2"/>
            <w:shd w:val="clear" w:color="auto" w:fill="auto"/>
            <w:noWrap/>
            <w:vAlign w:val="center"/>
            <w:hideMark/>
          </w:tcPr>
          <w:p w14:paraId="410772A6" w14:textId="77777777" w:rsidR="00445B61" w:rsidRPr="00874804" w:rsidRDefault="00445B61" w:rsidP="00C95505">
            <w:pPr>
              <w:jc w:val="center"/>
              <w:rPr>
                <w:rFonts w:ascii="Times New Roman" w:hAnsi="Times New Roman" w:cs="Times New Roman"/>
                <w:b/>
                <w:color w:val="000000"/>
                <w:sz w:val="24"/>
                <w:szCs w:val="24"/>
              </w:rPr>
            </w:pPr>
            <w:r w:rsidRPr="00874804">
              <w:rPr>
                <w:rFonts w:ascii="Times New Roman" w:hAnsi="Times New Roman" w:cs="Times New Roman"/>
                <w:b/>
                <w:color w:val="000000"/>
                <w:sz w:val="24"/>
                <w:szCs w:val="24"/>
              </w:rPr>
              <w:t>Within-Run</w:t>
            </w:r>
          </w:p>
        </w:tc>
        <w:tc>
          <w:tcPr>
            <w:tcW w:w="944" w:type="pct"/>
            <w:gridSpan w:val="2"/>
            <w:vAlign w:val="center"/>
          </w:tcPr>
          <w:p w14:paraId="55C62D82" w14:textId="77777777" w:rsidR="00445B61" w:rsidRPr="00874804" w:rsidRDefault="00445B61" w:rsidP="00C95505">
            <w:pPr>
              <w:jc w:val="center"/>
              <w:rPr>
                <w:rFonts w:ascii="Times New Roman" w:hAnsi="Times New Roman" w:cs="Times New Roman"/>
                <w:b/>
                <w:color w:val="000000"/>
                <w:sz w:val="24"/>
                <w:szCs w:val="24"/>
              </w:rPr>
            </w:pPr>
            <w:r w:rsidRPr="00874804">
              <w:rPr>
                <w:rFonts w:ascii="Times New Roman" w:hAnsi="Times New Roman" w:cs="Times New Roman"/>
                <w:b/>
                <w:color w:val="000000"/>
                <w:sz w:val="24"/>
                <w:szCs w:val="24"/>
              </w:rPr>
              <w:t>Between-Run</w:t>
            </w:r>
          </w:p>
        </w:tc>
        <w:tc>
          <w:tcPr>
            <w:tcW w:w="944" w:type="pct"/>
            <w:gridSpan w:val="2"/>
            <w:vAlign w:val="center"/>
          </w:tcPr>
          <w:p w14:paraId="2ECCC0F3" w14:textId="77777777" w:rsidR="00445B61" w:rsidRPr="00874804" w:rsidRDefault="00445B61" w:rsidP="00C95505">
            <w:pPr>
              <w:jc w:val="center"/>
              <w:rPr>
                <w:rFonts w:ascii="Times New Roman" w:hAnsi="Times New Roman" w:cs="Times New Roman"/>
                <w:b/>
                <w:color w:val="000000"/>
                <w:sz w:val="24"/>
                <w:szCs w:val="24"/>
              </w:rPr>
            </w:pPr>
            <w:r w:rsidRPr="00874804">
              <w:rPr>
                <w:rFonts w:ascii="Times New Roman" w:hAnsi="Times New Roman" w:cs="Times New Roman"/>
                <w:b/>
                <w:color w:val="000000"/>
                <w:sz w:val="24"/>
                <w:szCs w:val="24"/>
              </w:rPr>
              <w:t>Between-Day</w:t>
            </w:r>
          </w:p>
        </w:tc>
        <w:tc>
          <w:tcPr>
            <w:tcW w:w="943" w:type="pct"/>
            <w:gridSpan w:val="2"/>
            <w:vAlign w:val="center"/>
          </w:tcPr>
          <w:p w14:paraId="0012F343" w14:textId="45AD187B" w:rsidR="00445B61" w:rsidRPr="00874804" w:rsidRDefault="00ED2538" w:rsidP="00C95505">
            <w:pPr>
              <w:jc w:val="center"/>
              <w:rPr>
                <w:rFonts w:ascii="Times New Roman" w:hAnsi="Times New Roman" w:cs="Times New Roman"/>
                <w:b/>
                <w:color w:val="000000"/>
                <w:sz w:val="24"/>
                <w:szCs w:val="24"/>
              </w:rPr>
            </w:pPr>
            <w:r>
              <w:rPr>
                <w:rFonts w:ascii="Times New Roman" w:hAnsi="Times New Roman" w:cs="Times New Roman"/>
                <w:b/>
                <w:color w:val="000000"/>
                <w:sz w:val="24"/>
                <w:szCs w:val="24"/>
              </w:rPr>
              <w:t>Total</w:t>
            </w:r>
          </w:p>
        </w:tc>
      </w:tr>
      <w:tr w:rsidR="00445B61" w:rsidRPr="00874804" w14:paraId="451418B5" w14:textId="77777777" w:rsidTr="00FD323F">
        <w:trPr>
          <w:trHeight w:val="272"/>
          <w:jc w:val="center"/>
        </w:trPr>
        <w:tc>
          <w:tcPr>
            <w:tcW w:w="612" w:type="pct"/>
            <w:vMerge/>
            <w:vAlign w:val="center"/>
            <w:hideMark/>
          </w:tcPr>
          <w:p w14:paraId="2B4BDD08" w14:textId="77777777" w:rsidR="00445B61" w:rsidRPr="00874804" w:rsidRDefault="00445B61" w:rsidP="00C95505">
            <w:pPr>
              <w:jc w:val="center"/>
              <w:rPr>
                <w:rFonts w:ascii="Times New Roman" w:hAnsi="Times New Roman" w:cs="Times New Roman"/>
                <w:b/>
                <w:color w:val="000000"/>
                <w:sz w:val="24"/>
                <w:szCs w:val="24"/>
              </w:rPr>
            </w:pPr>
          </w:p>
        </w:tc>
        <w:tc>
          <w:tcPr>
            <w:tcW w:w="612" w:type="pct"/>
            <w:vMerge/>
            <w:vAlign w:val="center"/>
            <w:hideMark/>
          </w:tcPr>
          <w:p w14:paraId="186B505A" w14:textId="77777777" w:rsidR="00445B61" w:rsidRPr="00874804" w:rsidRDefault="00445B61" w:rsidP="00C95505">
            <w:pPr>
              <w:jc w:val="center"/>
              <w:rPr>
                <w:rFonts w:ascii="Times New Roman" w:hAnsi="Times New Roman" w:cs="Times New Roman"/>
                <w:b/>
                <w:color w:val="000000"/>
                <w:sz w:val="24"/>
                <w:szCs w:val="24"/>
              </w:rPr>
            </w:pPr>
          </w:p>
        </w:tc>
        <w:tc>
          <w:tcPr>
            <w:tcW w:w="472" w:type="pct"/>
            <w:shd w:val="clear" w:color="auto" w:fill="auto"/>
            <w:noWrap/>
            <w:vAlign w:val="center"/>
            <w:hideMark/>
          </w:tcPr>
          <w:p w14:paraId="67F65B5E" w14:textId="77777777" w:rsidR="00445B61" w:rsidRPr="00874804" w:rsidRDefault="00445B61" w:rsidP="00C95505">
            <w:pPr>
              <w:jc w:val="center"/>
              <w:rPr>
                <w:rFonts w:ascii="Times New Roman" w:hAnsi="Times New Roman" w:cs="Times New Roman"/>
                <w:b/>
                <w:color w:val="000000"/>
                <w:sz w:val="24"/>
                <w:szCs w:val="24"/>
              </w:rPr>
            </w:pPr>
            <w:r w:rsidRPr="00874804">
              <w:rPr>
                <w:rFonts w:ascii="Times New Roman" w:hAnsi="Times New Roman" w:cs="Times New Roman"/>
                <w:b/>
                <w:color w:val="000000"/>
                <w:sz w:val="24"/>
                <w:szCs w:val="24"/>
              </w:rPr>
              <w:t>SD</w:t>
            </w:r>
          </w:p>
        </w:tc>
        <w:tc>
          <w:tcPr>
            <w:tcW w:w="472" w:type="pct"/>
            <w:shd w:val="clear" w:color="auto" w:fill="auto"/>
            <w:noWrap/>
            <w:vAlign w:val="center"/>
            <w:hideMark/>
          </w:tcPr>
          <w:p w14:paraId="711C1AB5" w14:textId="77777777" w:rsidR="00445B61" w:rsidRPr="00874804" w:rsidRDefault="00445B61" w:rsidP="00C95505">
            <w:pPr>
              <w:jc w:val="center"/>
              <w:rPr>
                <w:rFonts w:ascii="Times New Roman" w:hAnsi="Times New Roman" w:cs="Times New Roman"/>
                <w:b/>
                <w:color w:val="000000"/>
                <w:sz w:val="24"/>
                <w:szCs w:val="24"/>
              </w:rPr>
            </w:pPr>
            <w:r w:rsidRPr="00874804">
              <w:rPr>
                <w:rFonts w:ascii="Times New Roman" w:hAnsi="Times New Roman" w:cs="Times New Roman"/>
                <w:b/>
                <w:color w:val="000000"/>
                <w:sz w:val="24"/>
                <w:szCs w:val="24"/>
              </w:rPr>
              <w:t>%CV</w:t>
            </w:r>
          </w:p>
        </w:tc>
        <w:tc>
          <w:tcPr>
            <w:tcW w:w="472" w:type="pct"/>
            <w:vAlign w:val="center"/>
          </w:tcPr>
          <w:p w14:paraId="5E3991BB" w14:textId="77777777" w:rsidR="00445B61" w:rsidRPr="00874804" w:rsidRDefault="00445B61" w:rsidP="00C95505">
            <w:pPr>
              <w:jc w:val="center"/>
              <w:rPr>
                <w:rFonts w:ascii="Times New Roman" w:hAnsi="Times New Roman" w:cs="Times New Roman"/>
                <w:b/>
                <w:color w:val="000000"/>
                <w:sz w:val="24"/>
                <w:szCs w:val="24"/>
              </w:rPr>
            </w:pPr>
            <w:r w:rsidRPr="00874804">
              <w:rPr>
                <w:rFonts w:ascii="Times New Roman" w:hAnsi="Times New Roman" w:cs="Times New Roman"/>
                <w:b/>
                <w:color w:val="000000"/>
                <w:sz w:val="24"/>
                <w:szCs w:val="24"/>
              </w:rPr>
              <w:t>SD</w:t>
            </w:r>
          </w:p>
        </w:tc>
        <w:tc>
          <w:tcPr>
            <w:tcW w:w="472" w:type="pct"/>
            <w:vAlign w:val="center"/>
          </w:tcPr>
          <w:p w14:paraId="61989610" w14:textId="77777777" w:rsidR="00445B61" w:rsidRPr="00874804" w:rsidRDefault="00445B61" w:rsidP="00C95505">
            <w:pPr>
              <w:jc w:val="center"/>
              <w:rPr>
                <w:rFonts w:ascii="Times New Roman" w:hAnsi="Times New Roman" w:cs="Times New Roman"/>
                <w:b/>
                <w:color w:val="000000"/>
                <w:sz w:val="24"/>
                <w:szCs w:val="24"/>
              </w:rPr>
            </w:pPr>
            <w:r w:rsidRPr="00874804">
              <w:rPr>
                <w:rFonts w:ascii="Times New Roman" w:hAnsi="Times New Roman" w:cs="Times New Roman"/>
                <w:b/>
                <w:color w:val="000000"/>
                <w:sz w:val="24"/>
                <w:szCs w:val="24"/>
              </w:rPr>
              <w:t>%CV</w:t>
            </w:r>
          </w:p>
        </w:tc>
        <w:tc>
          <w:tcPr>
            <w:tcW w:w="472" w:type="pct"/>
            <w:vAlign w:val="center"/>
          </w:tcPr>
          <w:p w14:paraId="35C1C991" w14:textId="77777777" w:rsidR="00445B61" w:rsidRPr="00874804" w:rsidRDefault="00445B61" w:rsidP="00C95505">
            <w:pPr>
              <w:jc w:val="center"/>
              <w:rPr>
                <w:rFonts w:ascii="Times New Roman" w:hAnsi="Times New Roman" w:cs="Times New Roman"/>
                <w:b/>
                <w:color w:val="000000"/>
                <w:sz w:val="24"/>
                <w:szCs w:val="24"/>
              </w:rPr>
            </w:pPr>
            <w:r w:rsidRPr="00874804">
              <w:rPr>
                <w:rFonts w:ascii="Times New Roman" w:hAnsi="Times New Roman" w:cs="Times New Roman"/>
                <w:b/>
                <w:color w:val="000000"/>
                <w:sz w:val="24"/>
                <w:szCs w:val="24"/>
              </w:rPr>
              <w:t>SD</w:t>
            </w:r>
          </w:p>
        </w:tc>
        <w:tc>
          <w:tcPr>
            <w:tcW w:w="472" w:type="pct"/>
            <w:vAlign w:val="center"/>
          </w:tcPr>
          <w:p w14:paraId="665E8CC6" w14:textId="77777777" w:rsidR="00445B61" w:rsidRPr="00874804" w:rsidRDefault="00445B61" w:rsidP="00C95505">
            <w:pPr>
              <w:jc w:val="center"/>
              <w:rPr>
                <w:rFonts w:ascii="Times New Roman" w:hAnsi="Times New Roman" w:cs="Times New Roman"/>
                <w:b/>
                <w:color w:val="000000"/>
                <w:sz w:val="24"/>
                <w:szCs w:val="24"/>
              </w:rPr>
            </w:pPr>
            <w:r w:rsidRPr="00874804">
              <w:rPr>
                <w:rFonts w:ascii="Times New Roman" w:hAnsi="Times New Roman" w:cs="Times New Roman"/>
                <w:b/>
                <w:color w:val="000000"/>
                <w:sz w:val="24"/>
                <w:szCs w:val="24"/>
              </w:rPr>
              <w:t>%CV</w:t>
            </w:r>
          </w:p>
        </w:tc>
        <w:tc>
          <w:tcPr>
            <w:tcW w:w="472" w:type="pct"/>
            <w:vAlign w:val="center"/>
          </w:tcPr>
          <w:p w14:paraId="544B849C" w14:textId="77777777" w:rsidR="00445B61" w:rsidRPr="00874804" w:rsidRDefault="00445B61" w:rsidP="00C95505">
            <w:pPr>
              <w:jc w:val="center"/>
              <w:rPr>
                <w:rFonts w:ascii="Times New Roman" w:hAnsi="Times New Roman" w:cs="Times New Roman"/>
                <w:b/>
                <w:color w:val="000000"/>
                <w:sz w:val="24"/>
                <w:szCs w:val="24"/>
              </w:rPr>
            </w:pPr>
            <w:r w:rsidRPr="00874804">
              <w:rPr>
                <w:rFonts w:ascii="Times New Roman" w:hAnsi="Times New Roman" w:cs="Times New Roman"/>
                <w:b/>
                <w:color w:val="000000"/>
                <w:sz w:val="24"/>
                <w:szCs w:val="24"/>
              </w:rPr>
              <w:t>SD</w:t>
            </w:r>
          </w:p>
        </w:tc>
        <w:tc>
          <w:tcPr>
            <w:tcW w:w="471" w:type="pct"/>
            <w:vAlign w:val="center"/>
          </w:tcPr>
          <w:p w14:paraId="702B3819" w14:textId="77777777" w:rsidR="00445B61" w:rsidRPr="00874804" w:rsidRDefault="00445B61" w:rsidP="00C95505">
            <w:pPr>
              <w:jc w:val="center"/>
              <w:rPr>
                <w:rFonts w:ascii="Times New Roman" w:hAnsi="Times New Roman" w:cs="Times New Roman"/>
                <w:b/>
                <w:color w:val="000000"/>
                <w:sz w:val="24"/>
                <w:szCs w:val="24"/>
              </w:rPr>
            </w:pPr>
            <w:r w:rsidRPr="00874804">
              <w:rPr>
                <w:rFonts w:ascii="Times New Roman" w:hAnsi="Times New Roman" w:cs="Times New Roman"/>
                <w:b/>
                <w:color w:val="000000"/>
                <w:sz w:val="24"/>
                <w:szCs w:val="24"/>
              </w:rPr>
              <w:t>%CV</w:t>
            </w:r>
          </w:p>
        </w:tc>
      </w:tr>
      <w:tr w:rsidR="00445B61" w:rsidRPr="00874804" w14:paraId="314286F1" w14:textId="77777777" w:rsidTr="00FD323F">
        <w:trPr>
          <w:trHeight w:val="272"/>
          <w:jc w:val="center"/>
        </w:trPr>
        <w:tc>
          <w:tcPr>
            <w:tcW w:w="612" w:type="pct"/>
            <w:shd w:val="clear" w:color="auto" w:fill="auto"/>
            <w:noWrap/>
            <w:vAlign w:val="center"/>
          </w:tcPr>
          <w:p w14:paraId="2F04BAE3" w14:textId="5828D4D3" w:rsidR="00445B61" w:rsidRPr="00874804" w:rsidRDefault="00107210" w:rsidP="00107210">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612" w:type="pct"/>
            <w:shd w:val="clear" w:color="auto" w:fill="auto"/>
            <w:noWrap/>
            <w:vAlign w:val="center"/>
          </w:tcPr>
          <w:p w14:paraId="638255DA" w14:textId="77777777" w:rsidR="00445B61" w:rsidRPr="00874804" w:rsidRDefault="00445B61" w:rsidP="00C95505">
            <w:pPr>
              <w:widowControl/>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2.207</w:t>
            </w:r>
          </w:p>
        </w:tc>
        <w:tc>
          <w:tcPr>
            <w:tcW w:w="472" w:type="pct"/>
            <w:shd w:val="clear" w:color="auto" w:fill="auto"/>
            <w:noWrap/>
            <w:vAlign w:val="center"/>
          </w:tcPr>
          <w:p w14:paraId="1A247FAA" w14:textId="77777777" w:rsidR="00445B61" w:rsidRPr="00874804" w:rsidRDefault="00445B61" w:rsidP="00C95505">
            <w:pPr>
              <w:widowControl/>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0.086</w:t>
            </w:r>
          </w:p>
        </w:tc>
        <w:tc>
          <w:tcPr>
            <w:tcW w:w="472" w:type="pct"/>
            <w:shd w:val="clear" w:color="auto" w:fill="auto"/>
            <w:noWrap/>
            <w:vAlign w:val="center"/>
          </w:tcPr>
          <w:p w14:paraId="05424CB7" w14:textId="77777777" w:rsidR="00445B61" w:rsidRPr="00874804" w:rsidRDefault="00445B61" w:rsidP="00C95505">
            <w:pPr>
              <w:widowControl/>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3.90</w:t>
            </w:r>
          </w:p>
        </w:tc>
        <w:tc>
          <w:tcPr>
            <w:tcW w:w="472" w:type="pct"/>
            <w:shd w:val="clear" w:color="auto" w:fill="auto"/>
            <w:vAlign w:val="center"/>
          </w:tcPr>
          <w:p w14:paraId="5B85C58C" w14:textId="77777777" w:rsidR="00445B61" w:rsidRPr="00874804" w:rsidRDefault="00445B61" w:rsidP="00C95505">
            <w:pPr>
              <w:widowControl/>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0.049</w:t>
            </w:r>
          </w:p>
        </w:tc>
        <w:tc>
          <w:tcPr>
            <w:tcW w:w="472" w:type="pct"/>
            <w:vAlign w:val="center"/>
          </w:tcPr>
          <w:p w14:paraId="35F8671F" w14:textId="77777777" w:rsidR="00445B61" w:rsidRPr="00874804" w:rsidRDefault="00445B61" w:rsidP="00C95505">
            <w:pPr>
              <w:widowControl/>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2.22</w:t>
            </w:r>
          </w:p>
        </w:tc>
        <w:tc>
          <w:tcPr>
            <w:tcW w:w="472" w:type="pct"/>
            <w:vAlign w:val="center"/>
          </w:tcPr>
          <w:p w14:paraId="1598F33F" w14:textId="77777777" w:rsidR="00445B61" w:rsidRPr="00874804" w:rsidRDefault="00445B61" w:rsidP="00C95505">
            <w:pPr>
              <w:widowControl/>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0.046</w:t>
            </w:r>
          </w:p>
        </w:tc>
        <w:tc>
          <w:tcPr>
            <w:tcW w:w="472" w:type="pct"/>
            <w:shd w:val="clear" w:color="auto" w:fill="auto"/>
            <w:vAlign w:val="center"/>
          </w:tcPr>
          <w:p w14:paraId="27B86957" w14:textId="77777777" w:rsidR="00445B61" w:rsidRPr="00874804" w:rsidRDefault="00445B61" w:rsidP="00C95505">
            <w:pPr>
              <w:widowControl/>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2.08</w:t>
            </w:r>
          </w:p>
        </w:tc>
        <w:tc>
          <w:tcPr>
            <w:tcW w:w="472" w:type="pct"/>
            <w:shd w:val="clear" w:color="auto" w:fill="auto"/>
            <w:vAlign w:val="center"/>
          </w:tcPr>
          <w:p w14:paraId="68AE03F2" w14:textId="77777777" w:rsidR="00445B61" w:rsidRPr="00874804" w:rsidRDefault="00445B61" w:rsidP="00C95505">
            <w:pPr>
              <w:widowControl/>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0.134</w:t>
            </w:r>
          </w:p>
        </w:tc>
        <w:tc>
          <w:tcPr>
            <w:tcW w:w="471" w:type="pct"/>
            <w:shd w:val="clear" w:color="auto" w:fill="auto"/>
            <w:vAlign w:val="center"/>
          </w:tcPr>
          <w:p w14:paraId="76DA56D8" w14:textId="77777777" w:rsidR="00445B61" w:rsidRPr="00874804" w:rsidRDefault="00445B61" w:rsidP="00C95505">
            <w:pPr>
              <w:widowControl/>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6.07</w:t>
            </w:r>
          </w:p>
        </w:tc>
      </w:tr>
      <w:tr w:rsidR="00445B61" w:rsidRPr="00874804" w14:paraId="550A8769" w14:textId="77777777" w:rsidTr="00FD323F">
        <w:trPr>
          <w:trHeight w:val="272"/>
          <w:jc w:val="center"/>
        </w:trPr>
        <w:tc>
          <w:tcPr>
            <w:tcW w:w="612" w:type="pct"/>
            <w:shd w:val="clear" w:color="auto" w:fill="auto"/>
            <w:noWrap/>
            <w:vAlign w:val="center"/>
          </w:tcPr>
          <w:p w14:paraId="603FA9BC" w14:textId="4FF44614" w:rsidR="00445B61" w:rsidRPr="00874804" w:rsidRDefault="00107210" w:rsidP="00C95505">
            <w:pPr>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2</w:t>
            </w:r>
          </w:p>
        </w:tc>
        <w:tc>
          <w:tcPr>
            <w:tcW w:w="612" w:type="pct"/>
            <w:shd w:val="clear" w:color="auto" w:fill="auto"/>
            <w:noWrap/>
            <w:vAlign w:val="center"/>
          </w:tcPr>
          <w:p w14:paraId="055F7781"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8.468</w:t>
            </w:r>
          </w:p>
        </w:tc>
        <w:tc>
          <w:tcPr>
            <w:tcW w:w="472" w:type="pct"/>
            <w:shd w:val="clear" w:color="auto" w:fill="auto"/>
            <w:noWrap/>
            <w:vAlign w:val="center"/>
          </w:tcPr>
          <w:p w14:paraId="3A783A0C"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0.358</w:t>
            </w:r>
          </w:p>
        </w:tc>
        <w:tc>
          <w:tcPr>
            <w:tcW w:w="472" w:type="pct"/>
            <w:shd w:val="clear" w:color="auto" w:fill="auto"/>
            <w:noWrap/>
            <w:vAlign w:val="center"/>
          </w:tcPr>
          <w:p w14:paraId="3157C251"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4.23</w:t>
            </w:r>
          </w:p>
        </w:tc>
        <w:tc>
          <w:tcPr>
            <w:tcW w:w="472" w:type="pct"/>
            <w:shd w:val="clear" w:color="auto" w:fill="auto"/>
            <w:vAlign w:val="center"/>
          </w:tcPr>
          <w:p w14:paraId="0EC65CBE"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0.116</w:t>
            </w:r>
          </w:p>
        </w:tc>
        <w:tc>
          <w:tcPr>
            <w:tcW w:w="472" w:type="pct"/>
            <w:vAlign w:val="center"/>
          </w:tcPr>
          <w:p w14:paraId="6AE0AB27"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1.37</w:t>
            </w:r>
          </w:p>
        </w:tc>
        <w:tc>
          <w:tcPr>
            <w:tcW w:w="472" w:type="pct"/>
            <w:vAlign w:val="center"/>
          </w:tcPr>
          <w:p w14:paraId="4812F7F8"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0.239</w:t>
            </w:r>
          </w:p>
        </w:tc>
        <w:tc>
          <w:tcPr>
            <w:tcW w:w="472" w:type="pct"/>
            <w:shd w:val="clear" w:color="auto" w:fill="auto"/>
            <w:vAlign w:val="center"/>
          </w:tcPr>
          <w:p w14:paraId="1ABFC83A"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2.82</w:t>
            </w:r>
          </w:p>
        </w:tc>
        <w:tc>
          <w:tcPr>
            <w:tcW w:w="472" w:type="pct"/>
            <w:shd w:val="clear" w:color="auto" w:fill="auto"/>
            <w:vAlign w:val="center"/>
          </w:tcPr>
          <w:p w14:paraId="4A711876"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0.489</w:t>
            </w:r>
          </w:p>
        </w:tc>
        <w:tc>
          <w:tcPr>
            <w:tcW w:w="471" w:type="pct"/>
            <w:shd w:val="clear" w:color="auto" w:fill="auto"/>
            <w:vAlign w:val="center"/>
          </w:tcPr>
          <w:p w14:paraId="6FC433F7"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5.77</w:t>
            </w:r>
          </w:p>
        </w:tc>
      </w:tr>
      <w:tr w:rsidR="00445B61" w:rsidRPr="00874804" w14:paraId="3AA2B057" w14:textId="77777777" w:rsidTr="00FD323F">
        <w:trPr>
          <w:trHeight w:val="272"/>
          <w:jc w:val="center"/>
        </w:trPr>
        <w:tc>
          <w:tcPr>
            <w:tcW w:w="612" w:type="pct"/>
            <w:shd w:val="clear" w:color="auto" w:fill="auto"/>
            <w:noWrap/>
            <w:vAlign w:val="center"/>
          </w:tcPr>
          <w:p w14:paraId="0FF9AA94" w14:textId="6F5D830F" w:rsidR="00445B61" w:rsidRPr="00874804" w:rsidRDefault="00107210" w:rsidP="00C95505">
            <w:pPr>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3</w:t>
            </w:r>
          </w:p>
        </w:tc>
        <w:tc>
          <w:tcPr>
            <w:tcW w:w="612" w:type="pct"/>
            <w:shd w:val="clear" w:color="auto" w:fill="auto"/>
            <w:noWrap/>
            <w:vAlign w:val="center"/>
          </w:tcPr>
          <w:p w14:paraId="7811A4A9"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2.058</w:t>
            </w:r>
          </w:p>
        </w:tc>
        <w:tc>
          <w:tcPr>
            <w:tcW w:w="472" w:type="pct"/>
            <w:shd w:val="clear" w:color="auto" w:fill="auto"/>
            <w:noWrap/>
            <w:vAlign w:val="center"/>
          </w:tcPr>
          <w:p w14:paraId="57E6F0BD"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0.073</w:t>
            </w:r>
          </w:p>
        </w:tc>
        <w:tc>
          <w:tcPr>
            <w:tcW w:w="472" w:type="pct"/>
            <w:shd w:val="clear" w:color="auto" w:fill="auto"/>
            <w:noWrap/>
            <w:vAlign w:val="center"/>
          </w:tcPr>
          <w:p w14:paraId="51AE5A8D"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3.55</w:t>
            </w:r>
          </w:p>
        </w:tc>
        <w:tc>
          <w:tcPr>
            <w:tcW w:w="472" w:type="pct"/>
            <w:shd w:val="clear" w:color="auto" w:fill="auto"/>
            <w:vAlign w:val="center"/>
          </w:tcPr>
          <w:p w14:paraId="28D4AF89"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0.059</w:t>
            </w:r>
          </w:p>
        </w:tc>
        <w:tc>
          <w:tcPr>
            <w:tcW w:w="472" w:type="pct"/>
            <w:vAlign w:val="center"/>
          </w:tcPr>
          <w:p w14:paraId="025EEC38"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2.87</w:t>
            </w:r>
          </w:p>
        </w:tc>
        <w:tc>
          <w:tcPr>
            <w:tcW w:w="472" w:type="pct"/>
            <w:vAlign w:val="center"/>
          </w:tcPr>
          <w:p w14:paraId="0E98E4D5"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0.056</w:t>
            </w:r>
          </w:p>
        </w:tc>
        <w:tc>
          <w:tcPr>
            <w:tcW w:w="472" w:type="pct"/>
            <w:shd w:val="clear" w:color="auto" w:fill="auto"/>
            <w:vAlign w:val="center"/>
          </w:tcPr>
          <w:p w14:paraId="1A8F739C"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2.72</w:t>
            </w:r>
          </w:p>
        </w:tc>
        <w:tc>
          <w:tcPr>
            <w:tcW w:w="472" w:type="pct"/>
            <w:shd w:val="clear" w:color="auto" w:fill="auto"/>
            <w:vAlign w:val="center"/>
          </w:tcPr>
          <w:p w14:paraId="0C52E2F2"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0.124</w:t>
            </w:r>
          </w:p>
        </w:tc>
        <w:tc>
          <w:tcPr>
            <w:tcW w:w="471" w:type="pct"/>
            <w:shd w:val="clear" w:color="auto" w:fill="auto"/>
            <w:vAlign w:val="center"/>
          </w:tcPr>
          <w:p w14:paraId="62D90506"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6.03</w:t>
            </w:r>
          </w:p>
        </w:tc>
      </w:tr>
      <w:tr w:rsidR="00445B61" w:rsidRPr="00874804" w14:paraId="55EE1EC4" w14:textId="77777777" w:rsidTr="00FD323F">
        <w:trPr>
          <w:trHeight w:val="272"/>
          <w:jc w:val="center"/>
        </w:trPr>
        <w:tc>
          <w:tcPr>
            <w:tcW w:w="612" w:type="pct"/>
            <w:shd w:val="clear" w:color="auto" w:fill="auto"/>
            <w:noWrap/>
            <w:vAlign w:val="center"/>
          </w:tcPr>
          <w:p w14:paraId="0E53C86F" w14:textId="1C49283B" w:rsidR="00445B61" w:rsidRPr="00874804" w:rsidRDefault="00107210" w:rsidP="00C95505">
            <w:pPr>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4</w:t>
            </w:r>
          </w:p>
        </w:tc>
        <w:tc>
          <w:tcPr>
            <w:tcW w:w="612" w:type="pct"/>
            <w:shd w:val="clear" w:color="auto" w:fill="auto"/>
            <w:noWrap/>
            <w:vAlign w:val="center"/>
          </w:tcPr>
          <w:p w14:paraId="3F3D0119"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8.764</w:t>
            </w:r>
          </w:p>
        </w:tc>
        <w:tc>
          <w:tcPr>
            <w:tcW w:w="472" w:type="pct"/>
            <w:shd w:val="clear" w:color="auto" w:fill="auto"/>
            <w:noWrap/>
            <w:vAlign w:val="center"/>
          </w:tcPr>
          <w:p w14:paraId="225FED75"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0.349</w:t>
            </w:r>
          </w:p>
        </w:tc>
        <w:tc>
          <w:tcPr>
            <w:tcW w:w="472" w:type="pct"/>
            <w:shd w:val="clear" w:color="auto" w:fill="auto"/>
            <w:noWrap/>
            <w:vAlign w:val="center"/>
          </w:tcPr>
          <w:p w14:paraId="55255F05"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3.98</w:t>
            </w:r>
          </w:p>
        </w:tc>
        <w:tc>
          <w:tcPr>
            <w:tcW w:w="472" w:type="pct"/>
            <w:shd w:val="clear" w:color="auto" w:fill="auto"/>
            <w:vAlign w:val="center"/>
          </w:tcPr>
          <w:p w14:paraId="15BB2187"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0.193</w:t>
            </w:r>
          </w:p>
        </w:tc>
        <w:tc>
          <w:tcPr>
            <w:tcW w:w="472" w:type="pct"/>
            <w:vAlign w:val="center"/>
          </w:tcPr>
          <w:p w14:paraId="4702024C"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2.20</w:t>
            </w:r>
          </w:p>
        </w:tc>
        <w:tc>
          <w:tcPr>
            <w:tcW w:w="472" w:type="pct"/>
            <w:vAlign w:val="center"/>
          </w:tcPr>
          <w:p w14:paraId="331EF7AD"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0.217</w:t>
            </w:r>
          </w:p>
        </w:tc>
        <w:tc>
          <w:tcPr>
            <w:tcW w:w="472" w:type="pct"/>
            <w:shd w:val="clear" w:color="auto" w:fill="auto"/>
            <w:vAlign w:val="center"/>
          </w:tcPr>
          <w:p w14:paraId="46106810"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2.48</w:t>
            </w:r>
          </w:p>
        </w:tc>
        <w:tc>
          <w:tcPr>
            <w:tcW w:w="472" w:type="pct"/>
            <w:shd w:val="clear" w:color="auto" w:fill="auto"/>
            <w:vAlign w:val="center"/>
          </w:tcPr>
          <w:p w14:paraId="7E74FAD6"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0.514</w:t>
            </w:r>
          </w:p>
        </w:tc>
        <w:tc>
          <w:tcPr>
            <w:tcW w:w="471" w:type="pct"/>
            <w:shd w:val="clear" w:color="auto" w:fill="auto"/>
            <w:vAlign w:val="center"/>
          </w:tcPr>
          <w:p w14:paraId="68C7D974"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5.86</w:t>
            </w:r>
          </w:p>
        </w:tc>
      </w:tr>
      <w:tr w:rsidR="00445B61" w:rsidRPr="00874804" w14:paraId="576255F6" w14:textId="77777777" w:rsidTr="00FD323F">
        <w:trPr>
          <w:trHeight w:val="272"/>
          <w:jc w:val="center"/>
        </w:trPr>
        <w:tc>
          <w:tcPr>
            <w:tcW w:w="612" w:type="pct"/>
            <w:shd w:val="clear" w:color="auto" w:fill="auto"/>
            <w:noWrap/>
            <w:vAlign w:val="center"/>
          </w:tcPr>
          <w:p w14:paraId="2B1F2710" w14:textId="3ABE6525" w:rsidR="00445B61" w:rsidRPr="00874804" w:rsidRDefault="00107210" w:rsidP="00C95505">
            <w:pPr>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5</w:t>
            </w:r>
          </w:p>
        </w:tc>
        <w:tc>
          <w:tcPr>
            <w:tcW w:w="612" w:type="pct"/>
            <w:shd w:val="clear" w:color="auto" w:fill="auto"/>
            <w:noWrap/>
            <w:vAlign w:val="center"/>
          </w:tcPr>
          <w:p w14:paraId="652A4CD4"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2.192</w:t>
            </w:r>
          </w:p>
        </w:tc>
        <w:tc>
          <w:tcPr>
            <w:tcW w:w="472" w:type="pct"/>
            <w:shd w:val="clear" w:color="auto" w:fill="auto"/>
            <w:noWrap/>
            <w:vAlign w:val="center"/>
          </w:tcPr>
          <w:p w14:paraId="22D24DD0"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0.094</w:t>
            </w:r>
          </w:p>
        </w:tc>
        <w:tc>
          <w:tcPr>
            <w:tcW w:w="472" w:type="pct"/>
            <w:shd w:val="clear" w:color="auto" w:fill="auto"/>
            <w:noWrap/>
            <w:vAlign w:val="center"/>
          </w:tcPr>
          <w:p w14:paraId="78FFF482"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4.29</w:t>
            </w:r>
          </w:p>
        </w:tc>
        <w:tc>
          <w:tcPr>
            <w:tcW w:w="472" w:type="pct"/>
            <w:shd w:val="clear" w:color="auto" w:fill="auto"/>
            <w:vAlign w:val="center"/>
          </w:tcPr>
          <w:p w14:paraId="0E54182A"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0.051</w:t>
            </w:r>
          </w:p>
        </w:tc>
        <w:tc>
          <w:tcPr>
            <w:tcW w:w="472" w:type="pct"/>
            <w:vAlign w:val="center"/>
          </w:tcPr>
          <w:p w14:paraId="4B2FBD54"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2.33</w:t>
            </w:r>
          </w:p>
        </w:tc>
        <w:tc>
          <w:tcPr>
            <w:tcW w:w="472" w:type="pct"/>
            <w:vAlign w:val="center"/>
          </w:tcPr>
          <w:p w14:paraId="017F1098"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0.062</w:t>
            </w:r>
          </w:p>
        </w:tc>
        <w:tc>
          <w:tcPr>
            <w:tcW w:w="472" w:type="pct"/>
            <w:shd w:val="clear" w:color="auto" w:fill="auto"/>
            <w:vAlign w:val="center"/>
          </w:tcPr>
          <w:p w14:paraId="02AC38DE"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2.83</w:t>
            </w:r>
          </w:p>
        </w:tc>
        <w:tc>
          <w:tcPr>
            <w:tcW w:w="472" w:type="pct"/>
            <w:shd w:val="clear" w:color="auto" w:fill="auto"/>
            <w:vAlign w:val="center"/>
          </w:tcPr>
          <w:p w14:paraId="240E3F1E"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0.134</w:t>
            </w:r>
          </w:p>
        </w:tc>
        <w:tc>
          <w:tcPr>
            <w:tcW w:w="471" w:type="pct"/>
            <w:shd w:val="clear" w:color="auto" w:fill="auto"/>
            <w:vAlign w:val="center"/>
          </w:tcPr>
          <w:p w14:paraId="51983627"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6.11</w:t>
            </w:r>
          </w:p>
        </w:tc>
      </w:tr>
      <w:tr w:rsidR="00445B61" w:rsidRPr="00874804" w14:paraId="07307460" w14:textId="77777777" w:rsidTr="00FD323F">
        <w:trPr>
          <w:trHeight w:val="272"/>
          <w:jc w:val="center"/>
        </w:trPr>
        <w:tc>
          <w:tcPr>
            <w:tcW w:w="612" w:type="pct"/>
            <w:shd w:val="clear" w:color="auto" w:fill="auto"/>
            <w:noWrap/>
            <w:vAlign w:val="center"/>
          </w:tcPr>
          <w:p w14:paraId="7288B427" w14:textId="72766F4B" w:rsidR="00445B61" w:rsidRPr="00874804" w:rsidRDefault="00107210" w:rsidP="00C95505">
            <w:pPr>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6</w:t>
            </w:r>
          </w:p>
        </w:tc>
        <w:tc>
          <w:tcPr>
            <w:tcW w:w="612" w:type="pct"/>
            <w:shd w:val="clear" w:color="auto" w:fill="auto"/>
            <w:noWrap/>
            <w:vAlign w:val="center"/>
          </w:tcPr>
          <w:p w14:paraId="01742AB1"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8.543</w:t>
            </w:r>
          </w:p>
        </w:tc>
        <w:tc>
          <w:tcPr>
            <w:tcW w:w="472" w:type="pct"/>
            <w:shd w:val="clear" w:color="auto" w:fill="auto"/>
            <w:noWrap/>
            <w:vAlign w:val="center"/>
          </w:tcPr>
          <w:p w14:paraId="609678C7"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0.342</w:t>
            </w:r>
          </w:p>
        </w:tc>
        <w:tc>
          <w:tcPr>
            <w:tcW w:w="472" w:type="pct"/>
            <w:shd w:val="clear" w:color="auto" w:fill="auto"/>
            <w:noWrap/>
            <w:vAlign w:val="center"/>
          </w:tcPr>
          <w:p w14:paraId="07A45825"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4.00</w:t>
            </w:r>
          </w:p>
        </w:tc>
        <w:tc>
          <w:tcPr>
            <w:tcW w:w="472" w:type="pct"/>
            <w:shd w:val="clear" w:color="auto" w:fill="auto"/>
            <w:vAlign w:val="center"/>
          </w:tcPr>
          <w:p w14:paraId="46D626F5"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0.180</w:t>
            </w:r>
          </w:p>
        </w:tc>
        <w:tc>
          <w:tcPr>
            <w:tcW w:w="472" w:type="pct"/>
            <w:vAlign w:val="center"/>
          </w:tcPr>
          <w:p w14:paraId="20A16297"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2.11</w:t>
            </w:r>
          </w:p>
        </w:tc>
        <w:tc>
          <w:tcPr>
            <w:tcW w:w="472" w:type="pct"/>
            <w:vAlign w:val="center"/>
          </w:tcPr>
          <w:p w14:paraId="6A500FAC"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0.209</w:t>
            </w:r>
          </w:p>
        </w:tc>
        <w:tc>
          <w:tcPr>
            <w:tcW w:w="472" w:type="pct"/>
            <w:shd w:val="clear" w:color="auto" w:fill="auto"/>
            <w:vAlign w:val="center"/>
          </w:tcPr>
          <w:p w14:paraId="1C762B01"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2.45</w:t>
            </w:r>
          </w:p>
        </w:tc>
        <w:tc>
          <w:tcPr>
            <w:tcW w:w="472" w:type="pct"/>
            <w:shd w:val="clear" w:color="auto" w:fill="auto"/>
            <w:vAlign w:val="center"/>
          </w:tcPr>
          <w:p w14:paraId="7C5C7FF4"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0.513</w:t>
            </w:r>
          </w:p>
        </w:tc>
        <w:tc>
          <w:tcPr>
            <w:tcW w:w="471" w:type="pct"/>
            <w:shd w:val="clear" w:color="auto" w:fill="auto"/>
            <w:vAlign w:val="center"/>
          </w:tcPr>
          <w:p w14:paraId="03A5B57F"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6.00</w:t>
            </w:r>
          </w:p>
        </w:tc>
      </w:tr>
      <w:tr w:rsidR="00445B61" w:rsidRPr="00874804" w14:paraId="4FA9D244" w14:textId="77777777" w:rsidTr="00FD323F">
        <w:trPr>
          <w:trHeight w:val="272"/>
          <w:jc w:val="center"/>
        </w:trPr>
        <w:tc>
          <w:tcPr>
            <w:tcW w:w="612" w:type="pct"/>
            <w:shd w:val="clear" w:color="auto" w:fill="auto"/>
            <w:noWrap/>
            <w:vAlign w:val="center"/>
          </w:tcPr>
          <w:p w14:paraId="68ED32EE" w14:textId="206E120E" w:rsidR="00445B61" w:rsidRPr="00874804" w:rsidRDefault="00107210" w:rsidP="00C95505">
            <w:pPr>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7</w:t>
            </w:r>
          </w:p>
        </w:tc>
        <w:tc>
          <w:tcPr>
            <w:tcW w:w="612" w:type="pct"/>
            <w:shd w:val="clear" w:color="auto" w:fill="auto"/>
            <w:noWrap/>
            <w:vAlign w:val="center"/>
          </w:tcPr>
          <w:p w14:paraId="6EC7CD2B"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2.211</w:t>
            </w:r>
          </w:p>
        </w:tc>
        <w:tc>
          <w:tcPr>
            <w:tcW w:w="472" w:type="pct"/>
            <w:shd w:val="clear" w:color="auto" w:fill="auto"/>
            <w:noWrap/>
            <w:vAlign w:val="center"/>
          </w:tcPr>
          <w:p w14:paraId="0216DC5E"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0.091</w:t>
            </w:r>
          </w:p>
        </w:tc>
        <w:tc>
          <w:tcPr>
            <w:tcW w:w="472" w:type="pct"/>
            <w:shd w:val="clear" w:color="auto" w:fill="auto"/>
            <w:noWrap/>
            <w:vAlign w:val="center"/>
          </w:tcPr>
          <w:p w14:paraId="4210AB6F"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4.12</w:t>
            </w:r>
          </w:p>
        </w:tc>
        <w:tc>
          <w:tcPr>
            <w:tcW w:w="472" w:type="pct"/>
            <w:shd w:val="clear" w:color="auto" w:fill="auto"/>
            <w:vAlign w:val="center"/>
          </w:tcPr>
          <w:p w14:paraId="148D9E64"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0.056</w:t>
            </w:r>
          </w:p>
        </w:tc>
        <w:tc>
          <w:tcPr>
            <w:tcW w:w="472" w:type="pct"/>
            <w:vAlign w:val="center"/>
          </w:tcPr>
          <w:p w14:paraId="18021D60"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2.53</w:t>
            </w:r>
          </w:p>
        </w:tc>
        <w:tc>
          <w:tcPr>
            <w:tcW w:w="472" w:type="pct"/>
            <w:vAlign w:val="center"/>
          </w:tcPr>
          <w:p w14:paraId="242DA473"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0.038</w:t>
            </w:r>
          </w:p>
        </w:tc>
        <w:tc>
          <w:tcPr>
            <w:tcW w:w="472" w:type="pct"/>
            <w:shd w:val="clear" w:color="auto" w:fill="auto"/>
            <w:vAlign w:val="center"/>
          </w:tcPr>
          <w:p w14:paraId="060A8894"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1.72</w:t>
            </w:r>
          </w:p>
        </w:tc>
        <w:tc>
          <w:tcPr>
            <w:tcW w:w="472" w:type="pct"/>
            <w:shd w:val="clear" w:color="auto" w:fill="auto"/>
            <w:vAlign w:val="center"/>
          </w:tcPr>
          <w:p w14:paraId="5D263D1A"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0.124</w:t>
            </w:r>
          </w:p>
        </w:tc>
        <w:tc>
          <w:tcPr>
            <w:tcW w:w="471" w:type="pct"/>
            <w:shd w:val="clear" w:color="auto" w:fill="auto"/>
            <w:vAlign w:val="center"/>
          </w:tcPr>
          <w:p w14:paraId="1F02F626"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5.61</w:t>
            </w:r>
          </w:p>
        </w:tc>
      </w:tr>
      <w:tr w:rsidR="00445B61" w:rsidRPr="00874804" w14:paraId="48F26F45" w14:textId="77777777" w:rsidTr="00FD323F">
        <w:trPr>
          <w:trHeight w:val="272"/>
          <w:jc w:val="center"/>
        </w:trPr>
        <w:tc>
          <w:tcPr>
            <w:tcW w:w="612" w:type="pct"/>
            <w:shd w:val="clear" w:color="auto" w:fill="auto"/>
            <w:noWrap/>
            <w:vAlign w:val="center"/>
          </w:tcPr>
          <w:p w14:paraId="40F458F7" w14:textId="775A5285" w:rsidR="00445B61" w:rsidRPr="00874804" w:rsidRDefault="00107210" w:rsidP="00C95505">
            <w:pPr>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8</w:t>
            </w:r>
          </w:p>
        </w:tc>
        <w:tc>
          <w:tcPr>
            <w:tcW w:w="612" w:type="pct"/>
            <w:shd w:val="clear" w:color="auto" w:fill="auto"/>
            <w:noWrap/>
            <w:vAlign w:val="center"/>
          </w:tcPr>
          <w:p w14:paraId="7905C289"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8.554</w:t>
            </w:r>
          </w:p>
        </w:tc>
        <w:tc>
          <w:tcPr>
            <w:tcW w:w="472" w:type="pct"/>
            <w:shd w:val="clear" w:color="auto" w:fill="auto"/>
            <w:noWrap/>
            <w:vAlign w:val="center"/>
          </w:tcPr>
          <w:p w14:paraId="6D04F48F"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0.328</w:t>
            </w:r>
          </w:p>
        </w:tc>
        <w:tc>
          <w:tcPr>
            <w:tcW w:w="472" w:type="pct"/>
            <w:shd w:val="clear" w:color="auto" w:fill="auto"/>
            <w:noWrap/>
            <w:vAlign w:val="center"/>
          </w:tcPr>
          <w:p w14:paraId="7226F647"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3.83</w:t>
            </w:r>
          </w:p>
        </w:tc>
        <w:tc>
          <w:tcPr>
            <w:tcW w:w="472" w:type="pct"/>
            <w:shd w:val="clear" w:color="auto" w:fill="auto"/>
            <w:vAlign w:val="center"/>
          </w:tcPr>
          <w:p w14:paraId="5BC2E406"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0.204</w:t>
            </w:r>
          </w:p>
        </w:tc>
        <w:tc>
          <w:tcPr>
            <w:tcW w:w="472" w:type="pct"/>
            <w:vAlign w:val="center"/>
          </w:tcPr>
          <w:p w14:paraId="5EB2991D"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2.38</w:t>
            </w:r>
          </w:p>
        </w:tc>
        <w:tc>
          <w:tcPr>
            <w:tcW w:w="472" w:type="pct"/>
            <w:vAlign w:val="center"/>
          </w:tcPr>
          <w:p w14:paraId="04A8CCB3"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0.188</w:t>
            </w:r>
          </w:p>
        </w:tc>
        <w:tc>
          <w:tcPr>
            <w:tcW w:w="472" w:type="pct"/>
            <w:shd w:val="clear" w:color="auto" w:fill="auto"/>
            <w:vAlign w:val="center"/>
          </w:tcPr>
          <w:p w14:paraId="5AC1965D"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2.20</w:t>
            </w:r>
          </w:p>
        </w:tc>
        <w:tc>
          <w:tcPr>
            <w:tcW w:w="472" w:type="pct"/>
            <w:shd w:val="clear" w:color="auto" w:fill="auto"/>
            <w:vAlign w:val="center"/>
          </w:tcPr>
          <w:p w14:paraId="4FB2557C"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0.514</w:t>
            </w:r>
          </w:p>
        </w:tc>
        <w:tc>
          <w:tcPr>
            <w:tcW w:w="471" w:type="pct"/>
            <w:shd w:val="clear" w:color="auto" w:fill="auto"/>
            <w:vAlign w:val="center"/>
          </w:tcPr>
          <w:p w14:paraId="07865EE0"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6.01</w:t>
            </w:r>
          </w:p>
        </w:tc>
      </w:tr>
      <w:tr w:rsidR="00445B61" w:rsidRPr="00874804" w14:paraId="4C458350" w14:textId="77777777" w:rsidTr="00FD323F">
        <w:trPr>
          <w:trHeight w:val="272"/>
          <w:jc w:val="center"/>
        </w:trPr>
        <w:tc>
          <w:tcPr>
            <w:tcW w:w="612" w:type="pct"/>
            <w:shd w:val="clear" w:color="auto" w:fill="auto"/>
            <w:noWrap/>
            <w:vAlign w:val="center"/>
          </w:tcPr>
          <w:p w14:paraId="17A3973D" w14:textId="3B8CE200" w:rsidR="00445B61" w:rsidRPr="00874804" w:rsidRDefault="00107210" w:rsidP="00C95505">
            <w:pPr>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9</w:t>
            </w:r>
          </w:p>
        </w:tc>
        <w:tc>
          <w:tcPr>
            <w:tcW w:w="612" w:type="pct"/>
            <w:shd w:val="clear" w:color="auto" w:fill="auto"/>
            <w:noWrap/>
            <w:vAlign w:val="center"/>
          </w:tcPr>
          <w:p w14:paraId="79EDCB95"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2.082</w:t>
            </w:r>
          </w:p>
        </w:tc>
        <w:tc>
          <w:tcPr>
            <w:tcW w:w="472" w:type="pct"/>
            <w:shd w:val="clear" w:color="auto" w:fill="auto"/>
            <w:noWrap/>
            <w:vAlign w:val="center"/>
          </w:tcPr>
          <w:p w14:paraId="32A81DD3"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0.086</w:t>
            </w:r>
          </w:p>
        </w:tc>
        <w:tc>
          <w:tcPr>
            <w:tcW w:w="472" w:type="pct"/>
            <w:shd w:val="clear" w:color="auto" w:fill="auto"/>
            <w:noWrap/>
            <w:vAlign w:val="center"/>
          </w:tcPr>
          <w:p w14:paraId="768CE384"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4.13</w:t>
            </w:r>
          </w:p>
        </w:tc>
        <w:tc>
          <w:tcPr>
            <w:tcW w:w="472" w:type="pct"/>
            <w:shd w:val="clear" w:color="auto" w:fill="auto"/>
            <w:vAlign w:val="center"/>
          </w:tcPr>
          <w:p w14:paraId="1601442E"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0.041</w:t>
            </w:r>
          </w:p>
        </w:tc>
        <w:tc>
          <w:tcPr>
            <w:tcW w:w="472" w:type="pct"/>
            <w:vAlign w:val="center"/>
          </w:tcPr>
          <w:p w14:paraId="49A14AB0"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1.97</w:t>
            </w:r>
          </w:p>
        </w:tc>
        <w:tc>
          <w:tcPr>
            <w:tcW w:w="472" w:type="pct"/>
            <w:vAlign w:val="center"/>
          </w:tcPr>
          <w:p w14:paraId="4BBB21B2"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0.059</w:t>
            </w:r>
          </w:p>
        </w:tc>
        <w:tc>
          <w:tcPr>
            <w:tcW w:w="472" w:type="pct"/>
            <w:shd w:val="clear" w:color="auto" w:fill="auto"/>
            <w:vAlign w:val="center"/>
          </w:tcPr>
          <w:p w14:paraId="650888BF"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2.83</w:t>
            </w:r>
          </w:p>
        </w:tc>
        <w:tc>
          <w:tcPr>
            <w:tcW w:w="472" w:type="pct"/>
            <w:shd w:val="clear" w:color="auto" w:fill="auto"/>
            <w:vAlign w:val="center"/>
          </w:tcPr>
          <w:p w14:paraId="1372F47C"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0.127</w:t>
            </w:r>
          </w:p>
        </w:tc>
        <w:tc>
          <w:tcPr>
            <w:tcW w:w="471" w:type="pct"/>
            <w:shd w:val="clear" w:color="auto" w:fill="auto"/>
            <w:vAlign w:val="center"/>
          </w:tcPr>
          <w:p w14:paraId="3C19FE82"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6.10</w:t>
            </w:r>
          </w:p>
        </w:tc>
      </w:tr>
      <w:tr w:rsidR="00445B61" w:rsidRPr="00874804" w14:paraId="6FD35E1A" w14:textId="77777777" w:rsidTr="00FD323F">
        <w:trPr>
          <w:trHeight w:val="272"/>
          <w:jc w:val="center"/>
        </w:trPr>
        <w:tc>
          <w:tcPr>
            <w:tcW w:w="612" w:type="pct"/>
            <w:shd w:val="clear" w:color="auto" w:fill="auto"/>
            <w:noWrap/>
            <w:vAlign w:val="center"/>
          </w:tcPr>
          <w:p w14:paraId="21CB75D9" w14:textId="17B9AC98" w:rsidR="00445B61" w:rsidRPr="00874804" w:rsidRDefault="00107210" w:rsidP="00C95505">
            <w:pPr>
              <w:jc w:val="center"/>
              <w:rPr>
                <w:rFonts w:ascii="Times New Roman" w:hAnsi="Times New Roman" w:cs="Times New Roman"/>
                <w:color w:val="000000"/>
                <w:sz w:val="24"/>
                <w:szCs w:val="24"/>
              </w:rPr>
            </w:pPr>
            <w:r>
              <w:rPr>
                <w:rFonts w:ascii="Times New Roman" w:hAnsi="Times New Roman" w:cs="Times New Roman"/>
                <w:color w:val="000000"/>
                <w:sz w:val="24"/>
                <w:szCs w:val="24"/>
              </w:rPr>
              <w:t>10</w:t>
            </w:r>
          </w:p>
        </w:tc>
        <w:tc>
          <w:tcPr>
            <w:tcW w:w="612" w:type="pct"/>
            <w:shd w:val="clear" w:color="auto" w:fill="auto"/>
            <w:noWrap/>
            <w:vAlign w:val="center"/>
          </w:tcPr>
          <w:p w14:paraId="1574BAE2"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8.797</w:t>
            </w:r>
          </w:p>
        </w:tc>
        <w:tc>
          <w:tcPr>
            <w:tcW w:w="472" w:type="pct"/>
            <w:shd w:val="clear" w:color="auto" w:fill="auto"/>
            <w:noWrap/>
            <w:vAlign w:val="center"/>
          </w:tcPr>
          <w:p w14:paraId="3A323AA8"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0.339</w:t>
            </w:r>
          </w:p>
        </w:tc>
        <w:tc>
          <w:tcPr>
            <w:tcW w:w="472" w:type="pct"/>
            <w:shd w:val="clear" w:color="auto" w:fill="auto"/>
            <w:noWrap/>
            <w:vAlign w:val="center"/>
          </w:tcPr>
          <w:p w14:paraId="34010E9B"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3.85</w:t>
            </w:r>
          </w:p>
        </w:tc>
        <w:tc>
          <w:tcPr>
            <w:tcW w:w="472" w:type="pct"/>
            <w:shd w:val="clear" w:color="auto" w:fill="auto"/>
            <w:vAlign w:val="center"/>
          </w:tcPr>
          <w:p w14:paraId="279A2667"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0.220</w:t>
            </w:r>
          </w:p>
        </w:tc>
        <w:tc>
          <w:tcPr>
            <w:tcW w:w="472" w:type="pct"/>
            <w:vAlign w:val="center"/>
          </w:tcPr>
          <w:p w14:paraId="5FC00BF1"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2.50</w:t>
            </w:r>
          </w:p>
        </w:tc>
        <w:tc>
          <w:tcPr>
            <w:tcW w:w="472" w:type="pct"/>
            <w:vAlign w:val="center"/>
          </w:tcPr>
          <w:p w14:paraId="6597042D"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0.220</w:t>
            </w:r>
          </w:p>
        </w:tc>
        <w:tc>
          <w:tcPr>
            <w:tcW w:w="472" w:type="pct"/>
            <w:shd w:val="clear" w:color="auto" w:fill="auto"/>
            <w:vAlign w:val="center"/>
          </w:tcPr>
          <w:p w14:paraId="6D881434"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2.50</w:t>
            </w:r>
          </w:p>
        </w:tc>
        <w:tc>
          <w:tcPr>
            <w:tcW w:w="472" w:type="pct"/>
            <w:shd w:val="clear" w:color="auto" w:fill="auto"/>
            <w:vAlign w:val="center"/>
          </w:tcPr>
          <w:p w14:paraId="187BF146"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0.570</w:t>
            </w:r>
          </w:p>
        </w:tc>
        <w:tc>
          <w:tcPr>
            <w:tcW w:w="471" w:type="pct"/>
            <w:shd w:val="clear" w:color="auto" w:fill="auto"/>
            <w:vAlign w:val="center"/>
          </w:tcPr>
          <w:p w14:paraId="65E3D0EF"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6.48</w:t>
            </w:r>
          </w:p>
        </w:tc>
      </w:tr>
      <w:tr w:rsidR="00445B61" w:rsidRPr="00874804" w14:paraId="76A401AA" w14:textId="77777777" w:rsidTr="00FD323F">
        <w:trPr>
          <w:trHeight w:val="272"/>
          <w:jc w:val="center"/>
        </w:trPr>
        <w:tc>
          <w:tcPr>
            <w:tcW w:w="612" w:type="pct"/>
            <w:shd w:val="clear" w:color="auto" w:fill="auto"/>
            <w:noWrap/>
            <w:vAlign w:val="center"/>
          </w:tcPr>
          <w:p w14:paraId="1ACE0043" w14:textId="7E286AB3" w:rsidR="00445B61" w:rsidRPr="00874804" w:rsidRDefault="00107210" w:rsidP="00C95505">
            <w:pPr>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1</w:t>
            </w:r>
            <w:r>
              <w:rPr>
                <w:rFonts w:ascii="Times New Roman" w:hAnsi="Times New Roman" w:cs="Times New Roman"/>
                <w:color w:val="000000"/>
                <w:sz w:val="24"/>
                <w:szCs w:val="24"/>
              </w:rPr>
              <w:t>1</w:t>
            </w:r>
          </w:p>
        </w:tc>
        <w:tc>
          <w:tcPr>
            <w:tcW w:w="612" w:type="pct"/>
            <w:shd w:val="clear" w:color="auto" w:fill="auto"/>
            <w:noWrap/>
            <w:vAlign w:val="center"/>
          </w:tcPr>
          <w:p w14:paraId="6BECC4B5"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2.211</w:t>
            </w:r>
          </w:p>
        </w:tc>
        <w:tc>
          <w:tcPr>
            <w:tcW w:w="472" w:type="pct"/>
            <w:shd w:val="clear" w:color="auto" w:fill="auto"/>
            <w:noWrap/>
            <w:vAlign w:val="center"/>
          </w:tcPr>
          <w:p w14:paraId="754340B2"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0.089</w:t>
            </w:r>
          </w:p>
        </w:tc>
        <w:tc>
          <w:tcPr>
            <w:tcW w:w="472" w:type="pct"/>
            <w:shd w:val="clear" w:color="auto" w:fill="auto"/>
            <w:noWrap/>
            <w:vAlign w:val="center"/>
          </w:tcPr>
          <w:p w14:paraId="3015F110"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4.03</w:t>
            </w:r>
          </w:p>
        </w:tc>
        <w:tc>
          <w:tcPr>
            <w:tcW w:w="472" w:type="pct"/>
            <w:shd w:val="clear" w:color="auto" w:fill="auto"/>
            <w:vAlign w:val="center"/>
          </w:tcPr>
          <w:p w14:paraId="54CDCB27"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0.045</w:t>
            </w:r>
          </w:p>
        </w:tc>
        <w:tc>
          <w:tcPr>
            <w:tcW w:w="472" w:type="pct"/>
            <w:vAlign w:val="center"/>
          </w:tcPr>
          <w:p w14:paraId="75F776EC"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2.04</w:t>
            </w:r>
          </w:p>
        </w:tc>
        <w:tc>
          <w:tcPr>
            <w:tcW w:w="472" w:type="pct"/>
            <w:vAlign w:val="center"/>
          </w:tcPr>
          <w:p w14:paraId="319A412F"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0.057</w:t>
            </w:r>
          </w:p>
        </w:tc>
        <w:tc>
          <w:tcPr>
            <w:tcW w:w="472" w:type="pct"/>
            <w:shd w:val="clear" w:color="auto" w:fill="auto"/>
            <w:vAlign w:val="center"/>
          </w:tcPr>
          <w:p w14:paraId="05C36EE3"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2.58</w:t>
            </w:r>
          </w:p>
        </w:tc>
        <w:tc>
          <w:tcPr>
            <w:tcW w:w="472" w:type="pct"/>
            <w:shd w:val="clear" w:color="auto" w:fill="auto"/>
            <w:vAlign w:val="center"/>
          </w:tcPr>
          <w:p w14:paraId="3581A088"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0.124</w:t>
            </w:r>
          </w:p>
        </w:tc>
        <w:tc>
          <w:tcPr>
            <w:tcW w:w="471" w:type="pct"/>
            <w:shd w:val="clear" w:color="auto" w:fill="auto"/>
            <w:vAlign w:val="center"/>
          </w:tcPr>
          <w:p w14:paraId="48F83F5F"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5.61</w:t>
            </w:r>
          </w:p>
        </w:tc>
      </w:tr>
      <w:tr w:rsidR="00445B61" w:rsidRPr="00874804" w14:paraId="30B07A35" w14:textId="77777777" w:rsidTr="00FD323F">
        <w:trPr>
          <w:trHeight w:val="272"/>
          <w:jc w:val="center"/>
        </w:trPr>
        <w:tc>
          <w:tcPr>
            <w:tcW w:w="612" w:type="pct"/>
            <w:shd w:val="clear" w:color="auto" w:fill="auto"/>
            <w:noWrap/>
            <w:vAlign w:val="center"/>
          </w:tcPr>
          <w:p w14:paraId="0CE0D504" w14:textId="0C34700A" w:rsidR="00445B61" w:rsidRPr="00874804" w:rsidRDefault="00107210" w:rsidP="00C95505">
            <w:pPr>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1</w:t>
            </w:r>
            <w:r>
              <w:rPr>
                <w:rFonts w:ascii="Times New Roman" w:hAnsi="Times New Roman" w:cs="Times New Roman"/>
                <w:color w:val="000000"/>
                <w:sz w:val="24"/>
                <w:szCs w:val="24"/>
              </w:rPr>
              <w:t>2</w:t>
            </w:r>
          </w:p>
        </w:tc>
        <w:tc>
          <w:tcPr>
            <w:tcW w:w="612" w:type="pct"/>
            <w:shd w:val="clear" w:color="auto" w:fill="auto"/>
            <w:noWrap/>
            <w:vAlign w:val="center"/>
          </w:tcPr>
          <w:p w14:paraId="2858B07A"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8.466</w:t>
            </w:r>
          </w:p>
        </w:tc>
        <w:tc>
          <w:tcPr>
            <w:tcW w:w="472" w:type="pct"/>
            <w:shd w:val="clear" w:color="auto" w:fill="auto"/>
            <w:noWrap/>
            <w:vAlign w:val="center"/>
          </w:tcPr>
          <w:p w14:paraId="6D7710BC"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0.360</w:t>
            </w:r>
          </w:p>
        </w:tc>
        <w:tc>
          <w:tcPr>
            <w:tcW w:w="472" w:type="pct"/>
            <w:shd w:val="clear" w:color="auto" w:fill="auto"/>
            <w:noWrap/>
            <w:vAlign w:val="center"/>
          </w:tcPr>
          <w:p w14:paraId="0BC9E307"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4.25</w:t>
            </w:r>
          </w:p>
        </w:tc>
        <w:tc>
          <w:tcPr>
            <w:tcW w:w="472" w:type="pct"/>
            <w:shd w:val="clear" w:color="auto" w:fill="auto"/>
            <w:vAlign w:val="center"/>
          </w:tcPr>
          <w:p w14:paraId="5B173837"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0.209</w:t>
            </w:r>
          </w:p>
        </w:tc>
        <w:tc>
          <w:tcPr>
            <w:tcW w:w="472" w:type="pct"/>
            <w:vAlign w:val="center"/>
          </w:tcPr>
          <w:p w14:paraId="24D48A6C"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2.47</w:t>
            </w:r>
          </w:p>
        </w:tc>
        <w:tc>
          <w:tcPr>
            <w:tcW w:w="472" w:type="pct"/>
            <w:vAlign w:val="center"/>
          </w:tcPr>
          <w:p w14:paraId="08CF0F0E"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0.174</w:t>
            </w:r>
          </w:p>
        </w:tc>
        <w:tc>
          <w:tcPr>
            <w:tcW w:w="472" w:type="pct"/>
            <w:shd w:val="clear" w:color="auto" w:fill="auto"/>
            <w:vAlign w:val="center"/>
          </w:tcPr>
          <w:p w14:paraId="0A8139F2"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2.06</w:t>
            </w:r>
          </w:p>
        </w:tc>
        <w:tc>
          <w:tcPr>
            <w:tcW w:w="472" w:type="pct"/>
            <w:shd w:val="clear" w:color="auto" w:fill="auto"/>
            <w:vAlign w:val="center"/>
          </w:tcPr>
          <w:p w14:paraId="1A98B2B0"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0.661</w:t>
            </w:r>
          </w:p>
        </w:tc>
        <w:tc>
          <w:tcPr>
            <w:tcW w:w="471" w:type="pct"/>
            <w:shd w:val="clear" w:color="auto" w:fill="auto"/>
            <w:vAlign w:val="center"/>
          </w:tcPr>
          <w:p w14:paraId="6F0BBF22" w14:textId="77777777" w:rsidR="00445B61" w:rsidRPr="00874804" w:rsidRDefault="00445B61" w:rsidP="00C95505">
            <w:pPr>
              <w:jc w:val="center"/>
              <w:rPr>
                <w:rFonts w:ascii="Times New Roman" w:hAnsi="Times New Roman" w:cs="Times New Roman"/>
                <w:color w:val="000000"/>
                <w:sz w:val="24"/>
                <w:szCs w:val="24"/>
              </w:rPr>
            </w:pPr>
            <w:r w:rsidRPr="00874804">
              <w:rPr>
                <w:rFonts w:ascii="Times New Roman" w:hAnsi="Times New Roman" w:cs="Times New Roman"/>
                <w:color w:val="000000"/>
                <w:sz w:val="24"/>
                <w:szCs w:val="24"/>
              </w:rPr>
              <w:t>7.81</w:t>
            </w:r>
          </w:p>
        </w:tc>
      </w:tr>
    </w:tbl>
    <w:p w14:paraId="7D4D0AA8" w14:textId="5635A1D6" w:rsidR="00445B61" w:rsidRDefault="003E573F" w:rsidP="00445B61">
      <w:pPr>
        <w:rPr>
          <w:rStyle w:val="fontstyle01"/>
          <w:rFonts w:ascii="Times New Roman" w:hAnsi="Times New Roman" w:cs="Times New Roman"/>
          <w:sz w:val="24"/>
          <w:szCs w:val="24"/>
        </w:rPr>
      </w:pPr>
      <w:r w:rsidRPr="003E573F">
        <w:rPr>
          <w:rStyle w:val="fontstyle01"/>
          <w:rFonts w:ascii="Times New Roman" w:hAnsi="Times New Roman" w:cs="Times New Roman"/>
          <w:b/>
          <w:sz w:val="24"/>
          <w:szCs w:val="24"/>
        </w:rPr>
        <w:t>a.</w:t>
      </w:r>
      <w:r>
        <w:rPr>
          <w:rStyle w:val="fontstyle01"/>
          <w:rFonts w:ascii="Times New Roman" w:hAnsi="Times New Roman" w:cs="Times New Roman"/>
          <w:sz w:val="24"/>
          <w:szCs w:val="24"/>
        </w:rPr>
        <w:t xml:space="preserve"> H</w:t>
      </w:r>
      <w:r w:rsidRPr="00874804">
        <w:rPr>
          <w:rStyle w:val="fontstyle01"/>
          <w:rFonts w:ascii="Times New Roman" w:hAnsi="Times New Roman" w:cs="Times New Roman"/>
          <w:sz w:val="24"/>
          <w:szCs w:val="24"/>
        </w:rPr>
        <w:t>ealthy human nasopharyngeal specimens spiked with</w:t>
      </w:r>
      <w:r>
        <w:rPr>
          <w:rStyle w:val="fontstyle01"/>
          <w:rFonts w:ascii="Times New Roman" w:hAnsi="Times New Roman" w:cs="Times New Roman"/>
          <w:sz w:val="24"/>
          <w:szCs w:val="24"/>
        </w:rPr>
        <w:t xml:space="preserve"> </w:t>
      </w:r>
      <w:r w:rsidRPr="00874804">
        <w:rPr>
          <w:rStyle w:val="fontstyle01"/>
          <w:rFonts w:ascii="Times New Roman" w:hAnsi="Times New Roman" w:cs="Times New Roman"/>
          <w:sz w:val="24"/>
          <w:szCs w:val="24"/>
        </w:rPr>
        <w:t xml:space="preserve">commercialized artificial SARS-CoV-2 </w:t>
      </w:r>
      <w:r>
        <w:rPr>
          <w:rStyle w:val="fontstyle01"/>
          <w:rFonts w:ascii="Times New Roman" w:hAnsi="Times New Roman" w:cs="Times New Roman"/>
          <w:sz w:val="24"/>
          <w:szCs w:val="24"/>
        </w:rPr>
        <w:t>particle</w:t>
      </w:r>
      <w:r w:rsidRPr="00874804">
        <w:rPr>
          <w:rStyle w:val="fontstyle01"/>
          <w:rFonts w:ascii="Times New Roman" w:hAnsi="Times New Roman" w:cs="Times New Roman"/>
          <w:sz w:val="24"/>
          <w:szCs w:val="24"/>
        </w:rPr>
        <w:t>s</w:t>
      </w:r>
      <w:r>
        <w:rPr>
          <w:rStyle w:val="fontstyle01"/>
          <w:rFonts w:ascii="Times New Roman" w:hAnsi="Times New Roman" w:cs="Times New Roman"/>
          <w:sz w:val="24"/>
          <w:szCs w:val="24"/>
        </w:rPr>
        <w:t>, including wildtype, variant alpha, variant beta, variant delta, variant gamma and variant omicron. Two different concentrations for each spiked-in were prepared</w:t>
      </w:r>
      <w:r w:rsidR="003F4340">
        <w:rPr>
          <w:rStyle w:val="fontstyle01"/>
          <w:rFonts w:ascii="Times New Roman" w:hAnsi="Times New Roman" w:cs="Times New Roman"/>
          <w:sz w:val="24"/>
          <w:szCs w:val="24"/>
        </w:rPr>
        <w:t>.</w:t>
      </w:r>
    </w:p>
    <w:p w14:paraId="628E691B" w14:textId="38C18C6F" w:rsidR="003F4340" w:rsidRPr="00874804" w:rsidRDefault="008164F1" w:rsidP="00445B61">
      <w:pPr>
        <w:rPr>
          <w:rFonts w:ascii="Times New Roman" w:hAnsi="Times New Roman" w:cs="Times New Roman"/>
          <w:sz w:val="24"/>
          <w:szCs w:val="24"/>
        </w:rPr>
      </w:pPr>
      <w:r w:rsidRPr="008164F1">
        <w:rPr>
          <w:rFonts w:ascii="Times New Roman" w:hAnsi="Times New Roman" w:cs="Times New Roman" w:hint="eastAsia"/>
          <w:b/>
          <w:sz w:val="24"/>
          <w:szCs w:val="24"/>
        </w:rPr>
        <w:t>b</w:t>
      </w:r>
      <w:r w:rsidRPr="008164F1">
        <w:rPr>
          <w:rFonts w:ascii="Times New Roman" w:hAnsi="Times New Roman" w:cs="Times New Roman"/>
          <w:b/>
          <w:sz w:val="24"/>
          <w:szCs w:val="24"/>
        </w:rPr>
        <w:t xml:space="preserve">. </w:t>
      </w:r>
      <w:r>
        <w:rPr>
          <w:rStyle w:val="fontstyle01"/>
          <w:rFonts w:ascii="Times New Roman" w:hAnsi="Times New Roman" w:cs="Times New Roman"/>
          <w:sz w:val="24"/>
          <w:szCs w:val="24"/>
        </w:rPr>
        <w:t>Samples</w:t>
      </w:r>
      <w:r w:rsidRPr="00874804">
        <w:rPr>
          <w:rStyle w:val="fontstyle01"/>
          <w:rFonts w:ascii="Times New Roman" w:hAnsi="Times New Roman" w:cs="Times New Roman"/>
          <w:sz w:val="24"/>
          <w:szCs w:val="24"/>
        </w:rPr>
        <w:t xml:space="preserve"> were measured in duplicate and were run 2 times per day for a total of 20 consecutive days.</w:t>
      </w:r>
      <w:r>
        <w:rPr>
          <w:rStyle w:val="fontstyle01"/>
          <w:rFonts w:ascii="Times New Roman" w:hAnsi="Times New Roman" w:cs="Times New Roman"/>
          <w:sz w:val="24"/>
          <w:szCs w:val="24"/>
        </w:rPr>
        <w:t xml:space="preserve"> Three batches of the testing kits were used and the precision evaluation was performed in</w:t>
      </w:r>
      <w:r w:rsidR="004420CE">
        <w:rPr>
          <w:rStyle w:val="fontstyle01"/>
          <w:rFonts w:ascii="Times New Roman" w:hAnsi="Times New Roman" w:cs="Times New Roman"/>
          <w:sz w:val="24"/>
          <w:szCs w:val="24"/>
        </w:rPr>
        <w:t xml:space="preserve"> 3</w:t>
      </w:r>
      <w:r>
        <w:rPr>
          <w:rStyle w:val="fontstyle01"/>
          <w:rFonts w:ascii="Times New Roman" w:hAnsi="Times New Roman" w:cs="Times New Roman"/>
          <w:sz w:val="24"/>
          <w:szCs w:val="24"/>
        </w:rPr>
        <w:t xml:space="preserve"> different laboratories</w:t>
      </w:r>
      <w:r w:rsidR="004420CE">
        <w:rPr>
          <w:rStyle w:val="fontstyle01"/>
          <w:rFonts w:ascii="Times New Roman" w:hAnsi="Times New Roman" w:cs="Times New Roman"/>
          <w:sz w:val="24"/>
          <w:szCs w:val="24"/>
        </w:rPr>
        <w:t>.</w:t>
      </w:r>
    </w:p>
    <w:p w14:paraId="0C4C9ECA" w14:textId="5B195B9D" w:rsidR="00445B61" w:rsidRPr="00874804" w:rsidRDefault="00445B61">
      <w:pPr>
        <w:widowControl/>
        <w:jc w:val="left"/>
        <w:rPr>
          <w:rFonts w:ascii="Times New Roman" w:hAnsi="Times New Roman" w:cs="Times New Roman"/>
          <w:b/>
          <w:sz w:val="24"/>
          <w:szCs w:val="24"/>
        </w:rPr>
      </w:pPr>
      <w:r w:rsidRPr="00874804">
        <w:rPr>
          <w:rFonts w:ascii="Times New Roman" w:hAnsi="Times New Roman" w:cs="Times New Roman"/>
          <w:b/>
          <w:sz w:val="24"/>
          <w:szCs w:val="24"/>
        </w:rPr>
        <w:br w:type="page"/>
      </w:r>
    </w:p>
    <w:p w14:paraId="76DC7B2F" w14:textId="77777777" w:rsidR="00445B61" w:rsidRPr="00874804" w:rsidRDefault="00445B61">
      <w:pPr>
        <w:widowControl/>
        <w:jc w:val="left"/>
        <w:rPr>
          <w:rFonts w:ascii="Times New Roman" w:hAnsi="Times New Roman" w:cs="Times New Roman"/>
          <w:b/>
          <w:sz w:val="24"/>
          <w:szCs w:val="24"/>
        </w:rPr>
      </w:pPr>
    </w:p>
    <w:p w14:paraId="2C0C7D12" w14:textId="3B7B2440" w:rsidR="00363249" w:rsidRPr="00874804" w:rsidRDefault="00363249">
      <w:pPr>
        <w:rPr>
          <w:rFonts w:ascii="Times New Roman" w:hAnsi="Times New Roman" w:cs="Times New Roman"/>
          <w:b/>
          <w:sz w:val="24"/>
          <w:szCs w:val="24"/>
        </w:rPr>
      </w:pPr>
      <w:r w:rsidRPr="00874804">
        <w:rPr>
          <w:rFonts w:ascii="Times New Roman" w:hAnsi="Times New Roman" w:cs="Times New Roman"/>
          <w:b/>
          <w:sz w:val="24"/>
          <w:szCs w:val="24"/>
        </w:rPr>
        <w:t>Supplementa</w:t>
      </w:r>
      <w:r w:rsidR="00635BD9" w:rsidRPr="00874804">
        <w:rPr>
          <w:rFonts w:ascii="Times New Roman" w:hAnsi="Times New Roman" w:cs="Times New Roman"/>
          <w:b/>
          <w:sz w:val="24"/>
          <w:szCs w:val="24"/>
        </w:rPr>
        <w:t>l</w:t>
      </w:r>
      <w:r w:rsidRPr="00874804">
        <w:rPr>
          <w:rFonts w:ascii="Times New Roman" w:hAnsi="Times New Roman" w:cs="Times New Roman"/>
          <w:b/>
          <w:sz w:val="24"/>
          <w:szCs w:val="24"/>
        </w:rPr>
        <w:t xml:space="preserve"> Table </w:t>
      </w:r>
      <w:r w:rsidR="00445B61" w:rsidRPr="00874804">
        <w:rPr>
          <w:rFonts w:ascii="Times New Roman" w:hAnsi="Times New Roman" w:cs="Times New Roman"/>
          <w:b/>
          <w:sz w:val="24"/>
          <w:szCs w:val="24"/>
        </w:rPr>
        <w:t>2</w:t>
      </w:r>
      <w:r w:rsidRPr="00874804">
        <w:rPr>
          <w:rFonts w:ascii="Times New Roman" w:hAnsi="Times New Roman" w:cs="Times New Roman"/>
          <w:b/>
          <w:sz w:val="24"/>
          <w:szCs w:val="24"/>
        </w:rPr>
        <w:t xml:space="preserve">. </w:t>
      </w:r>
      <w:r w:rsidR="0096688E" w:rsidRPr="00874804">
        <w:rPr>
          <w:rFonts w:ascii="Times New Roman" w:hAnsi="Times New Roman" w:cs="Times New Roman"/>
          <w:b/>
          <w:sz w:val="24"/>
          <w:szCs w:val="24"/>
        </w:rPr>
        <w:t>Overview of virus</w:t>
      </w:r>
      <w:r w:rsidR="00207152" w:rsidRPr="00874804">
        <w:rPr>
          <w:rFonts w:ascii="Times New Roman" w:hAnsi="Times New Roman" w:cs="Times New Roman"/>
          <w:b/>
          <w:sz w:val="24"/>
          <w:szCs w:val="24"/>
        </w:rPr>
        <w:t xml:space="preserve"> form</w:t>
      </w:r>
      <w:r w:rsidR="0096688E" w:rsidRPr="00874804">
        <w:rPr>
          <w:rFonts w:ascii="Times New Roman" w:hAnsi="Times New Roman" w:cs="Times New Roman"/>
          <w:b/>
          <w:sz w:val="24"/>
          <w:szCs w:val="24"/>
        </w:rPr>
        <w:t xml:space="preserve">s </w:t>
      </w:r>
      <w:r w:rsidR="009C1D8A" w:rsidRPr="00874804">
        <w:rPr>
          <w:rFonts w:ascii="Times New Roman" w:hAnsi="Times New Roman" w:cs="Times New Roman"/>
          <w:b/>
          <w:sz w:val="24"/>
          <w:szCs w:val="24"/>
        </w:rPr>
        <w:t>examined in the cross-reaction study.</w:t>
      </w:r>
    </w:p>
    <w:tbl>
      <w:tblPr>
        <w:tblStyle w:val="a3"/>
        <w:tblW w:w="13904" w:type="dxa"/>
        <w:jc w:val="center"/>
        <w:tblLayout w:type="fixed"/>
        <w:tblLook w:val="04A0" w:firstRow="1" w:lastRow="0" w:firstColumn="1" w:lastColumn="0" w:noHBand="0" w:noVBand="1"/>
      </w:tblPr>
      <w:tblGrid>
        <w:gridCol w:w="3476"/>
        <w:gridCol w:w="3476"/>
        <w:gridCol w:w="3476"/>
        <w:gridCol w:w="3476"/>
      </w:tblGrid>
      <w:tr w:rsidR="00294731" w:rsidRPr="00874804" w14:paraId="3FEE91DD" w14:textId="77777777" w:rsidTr="00294731">
        <w:trPr>
          <w:jc w:val="center"/>
        </w:trPr>
        <w:tc>
          <w:tcPr>
            <w:tcW w:w="3476" w:type="dxa"/>
            <w:vAlign w:val="center"/>
          </w:tcPr>
          <w:p w14:paraId="7626F2FA" w14:textId="77777777" w:rsidR="00294731" w:rsidRPr="00874804" w:rsidRDefault="00294731" w:rsidP="00044CB5">
            <w:pPr>
              <w:adjustRightInd w:val="0"/>
              <w:snapToGrid w:val="0"/>
              <w:jc w:val="center"/>
              <w:rPr>
                <w:rFonts w:ascii="Times New Roman" w:hAnsi="Times New Roman"/>
                <w:b/>
                <w:sz w:val="24"/>
                <w:szCs w:val="24"/>
              </w:rPr>
            </w:pPr>
            <w:r w:rsidRPr="00874804">
              <w:rPr>
                <w:rFonts w:ascii="Times New Roman" w:hAnsi="Times New Roman"/>
                <w:b/>
                <w:sz w:val="24"/>
                <w:szCs w:val="24"/>
              </w:rPr>
              <w:t>Virus type</w:t>
            </w:r>
          </w:p>
        </w:tc>
        <w:tc>
          <w:tcPr>
            <w:tcW w:w="3476" w:type="dxa"/>
            <w:vAlign w:val="center"/>
          </w:tcPr>
          <w:p w14:paraId="4F44600C" w14:textId="77777777" w:rsidR="00294731" w:rsidRPr="00874804" w:rsidRDefault="00294731" w:rsidP="00044CB5">
            <w:pPr>
              <w:adjustRightInd w:val="0"/>
              <w:snapToGrid w:val="0"/>
              <w:jc w:val="center"/>
              <w:rPr>
                <w:rFonts w:ascii="Times New Roman" w:hAnsi="Times New Roman"/>
                <w:b/>
                <w:sz w:val="24"/>
                <w:szCs w:val="24"/>
              </w:rPr>
            </w:pPr>
            <w:r w:rsidRPr="00874804">
              <w:rPr>
                <w:rFonts w:ascii="Times New Roman" w:hAnsi="Times New Roman"/>
                <w:b/>
                <w:sz w:val="24"/>
                <w:szCs w:val="24"/>
              </w:rPr>
              <w:t>Manufacturer</w:t>
            </w:r>
          </w:p>
        </w:tc>
        <w:tc>
          <w:tcPr>
            <w:tcW w:w="3476" w:type="dxa"/>
            <w:vAlign w:val="center"/>
          </w:tcPr>
          <w:p w14:paraId="0D2596B0" w14:textId="77777777" w:rsidR="00294731" w:rsidRPr="00874804" w:rsidRDefault="00294731" w:rsidP="00044CB5">
            <w:pPr>
              <w:adjustRightInd w:val="0"/>
              <w:snapToGrid w:val="0"/>
              <w:jc w:val="center"/>
              <w:rPr>
                <w:rFonts w:ascii="Times New Roman" w:hAnsi="Times New Roman"/>
                <w:b/>
                <w:sz w:val="24"/>
                <w:szCs w:val="24"/>
              </w:rPr>
            </w:pPr>
            <w:r w:rsidRPr="00874804">
              <w:rPr>
                <w:rFonts w:ascii="Times New Roman" w:hAnsi="Times New Roman"/>
                <w:b/>
                <w:sz w:val="24"/>
                <w:szCs w:val="24"/>
              </w:rPr>
              <w:t>Catalogue number</w:t>
            </w:r>
          </w:p>
        </w:tc>
        <w:tc>
          <w:tcPr>
            <w:tcW w:w="3476" w:type="dxa"/>
            <w:vAlign w:val="center"/>
          </w:tcPr>
          <w:p w14:paraId="761287BF" w14:textId="77777777" w:rsidR="00294731" w:rsidRPr="00874804" w:rsidRDefault="00294731" w:rsidP="00044CB5">
            <w:pPr>
              <w:adjustRightInd w:val="0"/>
              <w:snapToGrid w:val="0"/>
              <w:jc w:val="center"/>
              <w:rPr>
                <w:rFonts w:ascii="Times New Roman" w:hAnsi="Times New Roman"/>
                <w:b/>
                <w:sz w:val="24"/>
                <w:szCs w:val="24"/>
              </w:rPr>
            </w:pPr>
            <w:r w:rsidRPr="00874804">
              <w:rPr>
                <w:rFonts w:ascii="Times New Roman" w:hAnsi="Times New Roman"/>
                <w:b/>
                <w:sz w:val="24"/>
                <w:szCs w:val="24"/>
              </w:rPr>
              <w:t>Final concentration for the assay</w:t>
            </w:r>
          </w:p>
        </w:tc>
      </w:tr>
      <w:tr w:rsidR="00294731" w:rsidRPr="00874804" w14:paraId="4F075F0A" w14:textId="77777777" w:rsidTr="00294731">
        <w:trPr>
          <w:jc w:val="center"/>
        </w:trPr>
        <w:tc>
          <w:tcPr>
            <w:tcW w:w="3476" w:type="dxa"/>
            <w:vAlign w:val="center"/>
          </w:tcPr>
          <w:p w14:paraId="3E5E9F48"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HKU1</w:t>
            </w:r>
          </w:p>
        </w:tc>
        <w:tc>
          <w:tcPr>
            <w:tcW w:w="3476" w:type="dxa"/>
            <w:vAlign w:val="center"/>
          </w:tcPr>
          <w:p w14:paraId="4F115862"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 xml:space="preserve">Invent </w:t>
            </w:r>
            <w:proofErr w:type="spellStart"/>
            <w:r w:rsidRPr="00874804">
              <w:rPr>
                <w:rFonts w:ascii="Times New Roman" w:hAnsi="Times New Roman"/>
                <w:sz w:val="24"/>
                <w:szCs w:val="24"/>
              </w:rPr>
              <w:t>Diagnostica</w:t>
            </w:r>
            <w:proofErr w:type="spellEnd"/>
            <w:r w:rsidRPr="00874804">
              <w:rPr>
                <w:rFonts w:ascii="Times New Roman" w:hAnsi="Times New Roman"/>
                <w:sz w:val="24"/>
                <w:szCs w:val="24"/>
              </w:rPr>
              <w:t xml:space="preserve"> GmbH</w:t>
            </w:r>
          </w:p>
        </w:tc>
        <w:tc>
          <w:tcPr>
            <w:tcW w:w="3476" w:type="dxa"/>
            <w:vAlign w:val="center"/>
          </w:tcPr>
          <w:p w14:paraId="67788F86"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DSPA 4.1.9.14.1</w:t>
            </w:r>
          </w:p>
        </w:tc>
        <w:tc>
          <w:tcPr>
            <w:tcW w:w="3476" w:type="dxa"/>
            <w:vAlign w:val="center"/>
          </w:tcPr>
          <w:p w14:paraId="1727056A"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1.5×10</w:t>
            </w:r>
            <w:r w:rsidRPr="00874804">
              <w:rPr>
                <w:rFonts w:ascii="Times New Roman" w:hAnsi="Times New Roman"/>
                <w:sz w:val="24"/>
                <w:szCs w:val="24"/>
                <w:vertAlign w:val="superscript"/>
              </w:rPr>
              <w:t>5</w:t>
            </w:r>
            <w:r w:rsidRPr="00874804">
              <w:rPr>
                <w:rFonts w:ascii="Times New Roman" w:hAnsi="Times New Roman"/>
                <w:sz w:val="24"/>
                <w:szCs w:val="24"/>
              </w:rPr>
              <w:t xml:space="preserve"> TCID</w:t>
            </w:r>
            <w:r w:rsidRPr="00874804">
              <w:rPr>
                <w:rFonts w:ascii="Times New Roman" w:hAnsi="Times New Roman"/>
                <w:sz w:val="24"/>
                <w:szCs w:val="24"/>
                <w:vertAlign w:val="subscript"/>
              </w:rPr>
              <w:t>50</w:t>
            </w:r>
            <w:r w:rsidRPr="00874804">
              <w:rPr>
                <w:rFonts w:ascii="Times New Roman" w:hAnsi="Times New Roman"/>
                <w:sz w:val="24"/>
                <w:szCs w:val="24"/>
              </w:rPr>
              <w:t>/mL</w:t>
            </w:r>
          </w:p>
        </w:tc>
      </w:tr>
      <w:tr w:rsidR="00294731" w:rsidRPr="00874804" w14:paraId="77CD6808" w14:textId="77777777" w:rsidTr="00294731">
        <w:trPr>
          <w:jc w:val="center"/>
        </w:trPr>
        <w:tc>
          <w:tcPr>
            <w:tcW w:w="3476" w:type="dxa"/>
            <w:vAlign w:val="center"/>
          </w:tcPr>
          <w:p w14:paraId="68D5F0ED"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OC43</w:t>
            </w:r>
          </w:p>
        </w:tc>
        <w:tc>
          <w:tcPr>
            <w:tcW w:w="3476" w:type="dxa"/>
            <w:vAlign w:val="center"/>
          </w:tcPr>
          <w:p w14:paraId="72889C52" w14:textId="77777777" w:rsidR="00294731" w:rsidRPr="00874804" w:rsidRDefault="00294731" w:rsidP="00044CB5">
            <w:pPr>
              <w:adjustRightInd w:val="0"/>
              <w:snapToGrid w:val="0"/>
              <w:jc w:val="center"/>
              <w:rPr>
                <w:rFonts w:ascii="Times New Roman" w:hAnsi="Times New Roman"/>
                <w:sz w:val="24"/>
                <w:szCs w:val="24"/>
              </w:rPr>
            </w:pPr>
            <w:proofErr w:type="spellStart"/>
            <w:r w:rsidRPr="00874804">
              <w:rPr>
                <w:rFonts w:ascii="Times New Roman" w:hAnsi="Times New Roman"/>
                <w:sz w:val="24"/>
                <w:szCs w:val="24"/>
              </w:rPr>
              <w:t>ZeptoMetrix</w:t>
            </w:r>
            <w:proofErr w:type="spellEnd"/>
            <w:r w:rsidRPr="00874804">
              <w:rPr>
                <w:rFonts w:ascii="Times New Roman" w:hAnsi="Times New Roman"/>
                <w:sz w:val="24"/>
                <w:szCs w:val="24"/>
              </w:rPr>
              <w:t>, LLC</w:t>
            </w:r>
          </w:p>
        </w:tc>
        <w:tc>
          <w:tcPr>
            <w:tcW w:w="3476" w:type="dxa"/>
            <w:vAlign w:val="center"/>
          </w:tcPr>
          <w:p w14:paraId="7DE1E906"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0810024CF</w:t>
            </w:r>
          </w:p>
        </w:tc>
        <w:tc>
          <w:tcPr>
            <w:tcW w:w="3476" w:type="dxa"/>
            <w:vAlign w:val="center"/>
          </w:tcPr>
          <w:p w14:paraId="5EB59978"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1.5×10</w:t>
            </w:r>
            <w:r w:rsidRPr="00874804">
              <w:rPr>
                <w:rFonts w:ascii="Times New Roman" w:hAnsi="Times New Roman"/>
                <w:sz w:val="24"/>
                <w:szCs w:val="24"/>
                <w:vertAlign w:val="superscript"/>
              </w:rPr>
              <w:t>5</w:t>
            </w:r>
            <w:r w:rsidRPr="00874804">
              <w:rPr>
                <w:rFonts w:ascii="Times New Roman" w:hAnsi="Times New Roman"/>
                <w:sz w:val="24"/>
                <w:szCs w:val="24"/>
              </w:rPr>
              <w:t xml:space="preserve"> TCID</w:t>
            </w:r>
            <w:r w:rsidRPr="00874804">
              <w:rPr>
                <w:rFonts w:ascii="Times New Roman" w:hAnsi="Times New Roman"/>
                <w:sz w:val="24"/>
                <w:szCs w:val="24"/>
                <w:vertAlign w:val="subscript"/>
              </w:rPr>
              <w:t>50</w:t>
            </w:r>
            <w:r w:rsidRPr="00874804">
              <w:rPr>
                <w:rFonts w:ascii="Times New Roman" w:hAnsi="Times New Roman"/>
                <w:sz w:val="24"/>
                <w:szCs w:val="24"/>
              </w:rPr>
              <w:t>/mL</w:t>
            </w:r>
          </w:p>
        </w:tc>
      </w:tr>
      <w:tr w:rsidR="00294731" w:rsidRPr="00874804" w14:paraId="20F3452B" w14:textId="77777777" w:rsidTr="00294731">
        <w:trPr>
          <w:jc w:val="center"/>
        </w:trPr>
        <w:tc>
          <w:tcPr>
            <w:tcW w:w="3476" w:type="dxa"/>
            <w:vAlign w:val="center"/>
          </w:tcPr>
          <w:p w14:paraId="1E1CFA23"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NL63</w:t>
            </w:r>
          </w:p>
        </w:tc>
        <w:tc>
          <w:tcPr>
            <w:tcW w:w="3476" w:type="dxa"/>
            <w:vAlign w:val="center"/>
          </w:tcPr>
          <w:p w14:paraId="58B4D4AC" w14:textId="77777777" w:rsidR="00294731" w:rsidRPr="00874804" w:rsidRDefault="00294731" w:rsidP="00044CB5">
            <w:pPr>
              <w:adjustRightInd w:val="0"/>
              <w:snapToGrid w:val="0"/>
              <w:jc w:val="center"/>
              <w:rPr>
                <w:rFonts w:ascii="Times New Roman" w:hAnsi="Times New Roman"/>
                <w:sz w:val="24"/>
                <w:szCs w:val="24"/>
              </w:rPr>
            </w:pPr>
            <w:proofErr w:type="spellStart"/>
            <w:r w:rsidRPr="00874804">
              <w:rPr>
                <w:rFonts w:ascii="Times New Roman" w:hAnsi="Times New Roman"/>
                <w:sz w:val="24"/>
                <w:szCs w:val="24"/>
              </w:rPr>
              <w:t>ZeptoMetrix</w:t>
            </w:r>
            <w:proofErr w:type="spellEnd"/>
            <w:r w:rsidRPr="00874804">
              <w:rPr>
                <w:rFonts w:ascii="Times New Roman" w:hAnsi="Times New Roman"/>
                <w:sz w:val="24"/>
                <w:szCs w:val="24"/>
              </w:rPr>
              <w:t>, LLC</w:t>
            </w:r>
          </w:p>
        </w:tc>
        <w:tc>
          <w:tcPr>
            <w:tcW w:w="3476" w:type="dxa"/>
            <w:vAlign w:val="center"/>
          </w:tcPr>
          <w:p w14:paraId="2C4FC106"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0810228CF</w:t>
            </w:r>
          </w:p>
        </w:tc>
        <w:tc>
          <w:tcPr>
            <w:tcW w:w="3476" w:type="dxa"/>
            <w:vAlign w:val="center"/>
          </w:tcPr>
          <w:p w14:paraId="0AACC44C"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1.5×10</w:t>
            </w:r>
            <w:r w:rsidRPr="00874804">
              <w:rPr>
                <w:rFonts w:ascii="Times New Roman" w:hAnsi="Times New Roman"/>
                <w:sz w:val="24"/>
                <w:szCs w:val="24"/>
                <w:vertAlign w:val="superscript"/>
              </w:rPr>
              <w:t>5</w:t>
            </w:r>
            <w:r w:rsidRPr="00874804">
              <w:rPr>
                <w:rFonts w:ascii="Times New Roman" w:hAnsi="Times New Roman"/>
                <w:sz w:val="24"/>
                <w:szCs w:val="24"/>
              </w:rPr>
              <w:t xml:space="preserve"> TCID</w:t>
            </w:r>
            <w:r w:rsidRPr="00874804">
              <w:rPr>
                <w:rFonts w:ascii="Times New Roman" w:hAnsi="Times New Roman"/>
                <w:sz w:val="24"/>
                <w:szCs w:val="24"/>
                <w:vertAlign w:val="subscript"/>
              </w:rPr>
              <w:t>50</w:t>
            </w:r>
            <w:r w:rsidRPr="00874804">
              <w:rPr>
                <w:rFonts w:ascii="Times New Roman" w:hAnsi="Times New Roman"/>
                <w:sz w:val="24"/>
                <w:szCs w:val="24"/>
              </w:rPr>
              <w:t>/mL</w:t>
            </w:r>
          </w:p>
        </w:tc>
      </w:tr>
      <w:tr w:rsidR="00294731" w:rsidRPr="00874804" w14:paraId="5121FAC3" w14:textId="77777777" w:rsidTr="00294731">
        <w:trPr>
          <w:jc w:val="center"/>
        </w:trPr>
        <w:tc>
          <w:tcPr>
            <w:tcW w:w="3476" w:type="dxa"/>
            <w:vAlign w:val="center"/>
          </w:tcPr>
          <w:p w14:paraId="2FB146E2"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229E</w:t>
            </w:r>
          </w:p>
        </w:tc>
        <w:tc>
          <w:tcPr>
            <w:tcW w:w="3476" w:type="dxa"/>
            <w:vAlign w:val="center"/>
          </w:tcPr>
          <w:p w14:paraId="3EF911C9" w14:textId="77777777" w:rsidR="00294731" w:rsidRPr="00874804" w:rsidRDefault="00294731" w:rsidP="00044CB5">
            <w:pPr>
              <w:adjustRightInd w:val="0"/>
              <w:snapToGrid w:val="0"/>
              <w:jc w:val="center"/>
              <w:rPr>
                <w:rFonts w:ascii="Times New Roman" w:hAnsi="Times New Roman"/>
                <w:sz w:val="24"/>
                <w:szCs w:val="24"/>
              </w:rPr>
            </w:pPr>
            <w:proofErr w:type="spellStart"/>
            <w:r w:rsidRPr="00874804">
              <w:rPr>
                <w:rFonts w:ascii="Times New Roman" w:hAnsi="Times New Roman"/>
                <w:sz w:val="24"/>
                <w:szCs w:val="24"/>
              </w:rPr>
              <w:t>ZeptoMetrix</w:t>
            </w:r>
            <w:proofErr w:type="spellEnd"/>
            <w:r w:rsidRPr="00874804">
              <w:rPr>
                <w:rFonts w:ascii="Times New Roman" w:hAnsi="Times New Roman"/>
                <w:sz w:val="24"/>
                <w:szCs w:val="24"/>
              </w:rPr>
              <w:t>, LLC</w:t>
            </w:r>
          </w:p>
        </w:tc>
        <w:tc>
          <w:tcPr>
            <w:tcW w:w="3476" w:type="dxa"/>
            <w:vAlign w:val="center"/>
          </w:tcPr>
          <w:p w14:paraId="742C2302"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0810229CF</w:t>
            </w:r>
          </w:p>
        </w:tc>
        <w:tc>
          <w:tcPr>
            <w:tcW w:w="3476" w:type="dxa"/>
            <w:vAlign w:val="center"/>
          </w:tcPr>
          <w:p w14:paraId="5C47FF82"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1.5×10</w:t>
            </w:r>
            <w:r w:rsidRPr="00874804">
              <w:rPr>
                <w:rFonts w:ascii="Times New Roman" w:hAnsi="Times New Roman"/>
                <w:sz w:val="24"/>
                <w:szCs w:val="24"/>
                <w:vertAlign w:val="superscript"/>
              </w:rPr>
              <w:t>5</w:t>
            </w:r>
            <w:r w:rsidRPr="00874804">
              <w:rPr>
                <w:rFonts w:ascii="Times New Roman" w:hAnsi="Times New Roman"/>
                <w:sz w:val="24"/>
                <w:szCs w:val="24"/>
              </w:rPr>
              <w:t xml:space="preserve"> TCID</w:t>
            </w:r>
            <w:r w:rsidRPr="00874804">
              <w:rPr>
                <w:rFonts w:ascii="Times New Roman" w:hAnsi="Times New Roman"/>
                <w:sz w:val="24"/>
                <w:szCs w:val="24"/>
                <w:vertAlign w:val="subscript"/>
              </w:rPr>
              <w:t>50</w:t>
            </w:r>
            <w:r w:rsidRPr="00874804">
              <w:rPr>
                <w:rFonts w:ascii="Times New Roman" w:hAnsi="Times New Roman"/>
                <w:sz w:val="24"/>
                <w:szCs w:val="24"/>
              </w:rPr>
              <w:t>/mL</w:t>
            </w:r>
          </w:p>
        </w:tc>
      </w:tr>
      <w:tr w:rsidR="00294731" w:rsidRPr="00874804" w14:paraId="06EA8161" w14:textId="77777777" w:rsidTr="00294731">
        <w:trPr>
          <w:jc w:val="center"/>
        </w:trPr>
        <w:tc>
          <w:tcPr>
            <w:tcW w:w="3476" w:type="dxa"/>
            <w:vAlign w:val="center"/>
          </w:tcPr>
          <w:p w14:paraId="1F9DF132"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H1N1 (seasonal)</w:t>
            </w:r>
          </w:p>
        </w:tc>
        <w:tc>
          <w:tcPr>
            <w:tcW w:w="3476" w:type="dxa"/>
            <w:vAlign w:val="center"/>
          </w:tcPr>
          <w:p w14:paraId="093AC34A" w14:textId="77777777" w:rsidR="00294731" w:rsidRPr="00874804" w:rsidRDefault="00294731" w:rsidP="00044CB5">
            <w:pPr>
              <w:adjustRightInd w:val="0"/>
              <w:snapToGrid w:val="0"/>
              <w:jc w:val="center"/>
              <w:rPr>
                <w:rFonts w:ascii="Times New Roman" w:hAnsi="Times New Roman"/>
                <w:sz w:val="24"/>
                <w:szCs w:val="24"/>
              </w:rPr>
            </w:pPr>
            <w:proofErr w:type="spellStart"/>
            <w:r w:rsidRPr="00874804">
              <w:rPr>
                <w:rFonts w:ascii="Times New Roman" w:hAnsi="Times New Roman"/>
                <w:sz w:val="24"/>
                <w:szCs w:val="24"/>
              </w:rPr>
              <w:t>ZeptoMetrix</w:t>
            </w:r>
            <w:proofErr w:type="spellEnd"/>
            <w:r w:rsidRPr="00874804">
              <w:rPr>
                <w:rFonts w:ascii="Times New Roman" w:hAnsi="Times New Roman"/>
                <w:sz w:val="24"/>
                <w:szCs w:val="24"/>
              </w:rPr>
              <w:t>, LLC</w:t>
            </w:r>
          </w:p>
        </w:tc>
        <w:tc>
          <w:tcPr>
            <w:tcW w:w="3476" w:type="dxa"/>
            <w:vAlign w:val="center"/>
          </w:tcPr>
          <w:p w14:paraId="2E62A33C"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0810244CF</w:t>
            </w:r>
          </w:p>
        </w:tc>
        <w:tc>
          <w:tcPr>
            <w:tcW w:w="3476" w:type="dxa"/>
            <w:vAlign w:val="center"/>
          </w:tcPr>
          <w:p w14:paraId="191CF4DD"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1.5×10</w:t>
            </w:r>
            <w:r w:rsidRPr="00874804">
              <w:rPr>
                <w:rFonts w:ascii="Times New Roman" w:hAnsi="Times New Roman"/>
                <w:sz w:val="24"/>
                <w:szCs w:val="24"/>
                <w:vertAlign w:val="superscript"/>
              </w:rPr>
              <w:t>5</w:t>
            </w:r>
            <w:r w:rsidRPr="00874804">
              <w:rPr>
                <w:rFonts w:ascii="Times New Roman" w:hAnsi="Times New Roman"/>
                <w:sz w:val="24"/>
                <w:szCs w:val="24"/>
              </w:rPr>
              <w:t xml:space="preserve"> TCID</w:t>
            </w:r>
            <w:r w:rsidRPr="00874804">
              <w:rPr>
                <w:rFonts w:ascii="Times New Roman" w:hAnsi="Times New Roman"/>
                <w:sz w:val="24"/>
                <w:szCs w:val="24"/>
                <w:vertAlign w:val="subscript"/>
              </w:rPr>
              <w:t>50</w:t>
            </w:r>
            <w:r w:rsidRPr="00874804">
              <w:rPr>
                <w:rFonts w:ascii="Times New Roman" w:hAnsi="Times New Roman"/>
                <w:sz w:val="24"/>
                <w:szCs w:val="24"/>
              </w:rPr>
              <w:t>/mL</w:t>
            </w:r>
          </w:p>
        </w:tc>
      </w:tr>
      <w:tr w:rsidR="00294731" w:rsidRPr="00874804" w14:paraId="565AB107" w14:textId="77777777" w:rsidTr="00294731">
        <w:trPr>
          <w:jc w:val="center"/>
        </w:trPr>
        <w:tc>
          <w:tcPr>
            <w:tcW w:w="3476" w:type="dxa"/>
            <w:vAlign w:val="center"/>
          </w:tcPr>
          <w:p w14:paraId="6D721777"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H3N2</w:t>
            </w:r>
          </w:p>
        </w:tc>
        <w:tc>
          <w:tcPr>
            <w:tcW w:w="3476" w:type="dxa"/>
            <w:vAlign w:val="center"/>
          </w:tcPr>
          <w:p w14:paraId="4CFB1708" w14:textId="77777777" w:rsidR="00294731" w:rsidRPr="00874804" w:rsidRDefault="00294731" w:rsidP="00044CB5">
            <w:pPr>
              <w:adjustRightInd w:val="0"/>
              <w:snapToGrid w:val="0"/>
              <w:jc w:val="center"/>
              <w:rPr>
                <w:rFonts w:ascii="Times New Roman" w:hAnsi="Times New Roman"/>
                <w:sz w:val="24"/>
                <w:szCs w:val="24"/>
              </w:rPr>
            </w:pPr>
            <w:proofErr w:type="spellStart"/>
            <w:r w:rsidRPr="00874804">
              <w:rPr>
                <w:rFonts w:ascii="Times New Roman" w:hAnsi="Times New Roman"/>
                <w:sz w:val="24"/>
                <w:szCs w:val="24"/>
              </w:rPr>
              <w:t>ZeptoMetrix</w:t>
            </w:r>
            <w:proofErr w:type="spellEnd"/>
            <w:r w:rsidRPr="00874804">
              <w:rPr>
                <w:rFonts w:ascii="Times New Roman" w:hAnsi="Times New Roman"/>
                <w:sz w:val="24"/>
                <w:szCs w:val="24"/>
              </w:rPr>
              <w:t>, LLC</w:t>
            </w:r>
          </w:p>
        </w:tc>
        <w:tc>
          <w:tcPr>
            <w:tcW w:w="3476" w:type="dxa"/>
            <w:vAlign w:val="center"/>
          </w:tcPr>
          <w:p w14:paraId="57AF6FD6"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0810238CF</w:t>
            </w:r>
          </w:p>
        </w:tc>
        <w:tc>
          <w:tcPr>
            <w:tcW w:w="3476" w:type="dxa"/>
            <w:vAlign w:val="center"/>
          </w:tcPr>
          <w:p w14:paraId="00624E18"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1.5×10</w:t>
            </w:r>
            <w:r w:rsidRPr="00874804">
              <w:rPr>
                <w:rFonts w:ascii="Times New Roman" w:hAnsi="Times New Roman"/>
                <w:sz w:val="24"/>
                <w:szCs w:val="24"/>
                <w:vertAlign w:val="superscript"/>
              </w:rPr>
              <w:t>5</w:t>
            </w:r>
            <w:r w:rsidRPr="00874804">
              <w:rPr>
                <w:rFonts w:ascii="Times New Roman" w:hAnsi="Times New Roman"/>
                <w:sz w:val="24"/>
                <w:szCs w:val="24"/>
              </w:rPr>
              <w:t xml:space="preserve"> TCID</w:t>
            </w:r>
            <w:r w:rsidRPr="00874804">
              <w:rPr>
                <w:rFonts w:ascii="Times New Roman" w:hAnsi="Times New Roman"/>
                <w:sz w:val="24"/>
                <w:szCs w:val="24"/>
                <w:vertAlign w:val="subscript"/>
              </w:rPr>
              <w:t>50</w:t>
            </w:r>
            <w:r w:rsidRPr="00874804">
              <w:rPr>
                <w:rFonts w:ascii="Times New Roman" w:hAnsi="Times New Roman"/>
                <w:sz w:val="24"/>
                <w:szCs w:val="24"/>
              </w:rPr>
              <w:t>/mL</w:t>
            </w:r>
          </w:p>
        </w:tc>
      </w:tr>
      <w:tr w:rsidR="00294731" w:rsidRPr="00874804" w14:paraId="34F725BE" w14:textId="77777777" w:rsidTr="00294731">
        <w:trPr>
          <w:jc w:val="center"/>
        </w:trPr>
        <w:tc>
          <w:tcPr>
            <w:tcW w:w="3476" w:type="dxa"/>
            <w:vAlign w:val="center"/>
          </w:tcPr>
          <w:p w14:paraId="7046503A"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H5N1</w:t>
            </w:r>
          </w:p>
        </w:tc>
        <w:tc>
          <w:tcPr>
            <w:tcW w:w="3476" w:type="dxa"/>
            <w:vAlign w:val="center"/>
          </w:tcPr>
          <w:p w14:paraId="5480C4DE"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BEI Resources</w:t>
            </w:r>
          </w:p>
        </w:tc>
        <w:tc>
          <w:tcPr>
            <w:tcW w:w="3476" w:type="dxa"/>
            <w:vAlign w:val="center"/>
          </w:tcPr>
          <w:p w14:paraId="6B0D65F7"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NR-31131</w:t>
            </w:r>
          </w:p>
        </w:tc>
        <w:tc>
          <w:tcPr>
            <w:tcW w:w="3476" w:type="dxa"/>
            <w:vAlign w:val="center"/>
          </w:tcPr>
          <w:p w14:paraId="7C0DB574"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1.5×10</w:t>
            </w:r>
            <w:r w:rsidRPr="00874804">
              <w:rPr>
                <w:rFonts w:ascii="Times New Roman" w:hAnsi="Times New Roman"/>
                <w:sz w:val="24"/>
                <w:szCs w:val="24"/>
                <w:vertAlign w:val="superscript"/>
              </w:rPr>
              <w:t>5</w:t>
            </w:r>
            <w:r w:rsidRPr="00874804">
              <w:rPr>
                <w:rFonts w:ascii="Times New Roman" w:hAnsi="Times New Roman"/>
                <w:sz w:val="24"/>
                <w:szCs w:val="24"/>
              </w:rPr>
              <w:t xml:space="preserve"> TCID</w:t>
            </w:r>
            <w:r w:rsidRPr="00874804">
              <w:rPr>
                <w:rFonts w:ascii="Times New Roman" w:hAnsi="Times New Roman"/>
                <w:sz w:val="24"/>
                <w:szCs w:val="24"/>
                <w:vertAlign w:val="subscript"/>
              </w:rPr>
              <w:t>50</w:t>
            </w:r>
            <w:r w:rsidRPr="00874804">
              <w:rPr>
                <w:rFonts w:ascii="Times New Roman" w:hAnsi="Times New Roman"/>
                <w:sz w:val="24"/>
                <w:szCs w:val="24"/>
              </w:rPr>
              <w:t>/mL</w:t>
            </w:r>
          </w:p>
        </w:tc>
      </w:tr>
      <w:tr w:rsidR="00294731" w:rsidRPr="00874804" w14:paraId="555581D9" w14:textId="77777777" w:rsidTr="00294731">
        <w:trPr>
          <w:jc w:val="center"/>
        </w:trPr>
        <w:tc>
          <w:tcPr>
            <w:tcW w:w="3476" w:type="dxa"/>
            <w:vAlign w:val="center"/>
          </w:tcPr>
          <w:p w14:paraId="086FB495"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H7N9</w:t>
            </w:r>
          </w:p>
        </w:tc>
        <w:tc>
          <w:tcPr>
            <w:tcW w:w="3476" w:type="dxa"/>
            <w:vAlign w:val="center"/>
          </w:tcPr>
          <w:p w14:paraId="406F6157"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BEI Resources</w:t>
            </w:r>
          </w:p>
        </w:tc>
        <w:tc>
          <w:tcPr>
            <w:tcW w:w="3476" w:type="dxa"/>
            <w:vAlign w:val="center"/>
          </w:tcPr>
          <w:p w14:paraId="0BF61CB4"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NR-44078</w:t>
            </w:r>
          </w:p>
        </w:tc>
        <w:tc>
          <w:tcPr>
            <w:tcW w:w="3476" w:type="dxa"/>
            <w:vAlign w:val="center"/>
          </w:tcPr>
          <w:p w14:paraId="7BB7CD8D"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1.5×10</w:t>
            </w:r>
            <w:r w:rsidRPr="00874804">
              <w:rPr>
                <w:rFonts w:ascii="Times New Roman" w:hAnsi="Times New Roman"/>
                <w:sz w:val="24"/>
                <w:szCs w:val="24"/>
                <w:vertAlign w:val="superscript"/>
              </w:rPr>
              <w:t>5</w:t>
            </w:r>
            <w:r w:rsidRPr="00874804">
              <w:rPr>
                <w:rFonts w:ascii="Times New Roman" w:hAnsi="Times New Roman"/>
                <w:sz w:val="24"/>
                <w:szCs w:val="24"/>
              </w:rPr>
              <w:t xml:space="preserve"> TCID</w:t>
            </w:r>
            <w:r w:rsidRPr="00874804">
              <w:rPr>
                <w:rFonts w:ascii="Times New Roman" w:hAnsi="Times New Roman"/>
                <w:sz w:val="24"/>
                <w:szCs w:val="24"/>
                <w:vertAlign w:val="subscript"/>
              </w:rPr>
              <w:t>50</w:t>
            </w:r>
            <w:r w:rsidRPr="00874804">
              <w:rPr>
                <w:rFonts w:ascii="Times New Roman" w:hAnsi="Times New Roman"/>
                <w:sz w:val="24"/>
                <w:szCs w:val="24"/>
              </w:rPr>
              <w:t>/mL</w:t>
            </w:r>
          </w:p>
        </w:tc>
      </w:tr>
      <w:tr w:rsidR="00294731" w:rsidRPr="00874804" w14:paraId="21B515F9" w14:textId="77777777" w:rsidTr="00294731">
        <w:trPr>
          <w:jc w:val="center"/>
        </w:trPr>
        <w:tc>
          <w:tcPr>
            <w:tcW w:w="3476" w:type="dxa"/>
            <w:vAlign w:val="center"/>
          </w:tcPr>
          <w:p w14:paraId="4C6343C3"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H1N1 (2009)</w:t>
            </w:r>
          </w:p>
        </w:tc>
        <w:tc>
          <w:tcPr>
            <w:tcW w:w="3476" w:type="dxa"/>
            <w:vAlign w:val="center"/>
          </w:tcPr>
          <w:p w14:paraId="172B7931"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American Type Culture Collection</w:t>
            </w:r>
          </w:p>
        </w:tc>
        <w:tc>
          <w:tcPr>
            <w:tcW w:w="3476" w:type="dxa"/>
            <w:vAlign w:val="center"/>
          </w:tcPr>
          <w:p w14:paraId="79D50F1C"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VR-1894™</w:t>
            </w:r>
          </w:p>
        </w:tc>
        <w:tc>
          <w:tcPr>
            <w:tcW w:w="3476" w:type="dxa"/>
            <w:vAlign w:val="center"/>
          </w:tcPr>
          <w:p w14:paraId="7DB19BDB"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5.2×10</w:t>
            </w:r>
            <w:r w:rsidRPr="00874804">
              <w:rPr>
                <w:rFonts w:ascii="Times New Roman" w:hAnsi="Times New Roman"/>
                <w:sz w:val="24"/>
                <w:szCs w:val="24"/>
                <w:vertAlign w:val="superscript"/>
              </w:rPr>
              <w:t>5</w:t>
            </w:r>
            <w:r w:rsidRPr="00874804">
              <w:rPr>
                <w:rFonts w:ascii="Times New Roman" w:hAnsi="Times New Roman"/>
                <w:sz w:val="24"/>
                <w:szCs w:val="24"/>
              </w:rPr>
              <w:t xml:space="preserve"> TCID</w:t>
            </w:r>
            <w:r w:rsidRPr="00874804">
              <w:rPr>
                <w:rFonts w:ascii="Times New Roman" w:hAnsi="Times New Roman"/>
                <w:sz w:val="24"/>
                <w:szCs w:val="24"/>
                <w:vertAlign w:val="subscript"/>
              </w:rPr>
              <w:t>50</w:t>
            </w:r>
            <w:r w:rsidRPr="00874804">
              <w:rPr>
                <w:rFonts w:ascii="Times New Roman" w:hAnsi="Times New Roman"/>
                <w:sz w:val="24"/>
                <w:szCs w:val="24"/>
              </w:rPr>
              <w:t>/mL</w:t>
            </w:r>
          </w:p>
        </w:tc>
      </w:tr>
      <w:tr w:rsidR="00294731" w:rsidRPr="00874804" w14:paraId="2ABFB260" w14:textId="77777777" w:rsidTr="00294731">
        <w:trPr>
          <w:jc w:val="center"/>
        </w:trPr>
        <w:tc>
          <w:tcPr>
            <w:tcW w:w="3476" w:type="dxa"/>
            <w:vAlign w:val="center"/>
          </w:tcPr>
          <w:p w14:paraId="3B18BD36"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Influenza B (Yamagata)</w:t>
            </w:r>
          </w:p>
        </w:tc>
        <w:tc>
          <w:tcPr>
            <w:tcW w:w="3476" w:type="dxa"/>
            <w:vAlign w:val="center"/>
          </w:tcPr>
          <w:p w14:paraId="3F1F8C98" w14:textId="77777777" w:rsidR="00294731" w:rsidRPr="00874804" w:rsidRDefault="00294731" w:rsidP="00044CB5">
            <w:pPr>
              <w:adjustRightInd w:val="0"/>
              <w:snapToGrid w:val="0"/>
              <w:jc w:val="center"/>
              <w:rPr>
                <w:rFonts w:ascii="Times New Roman" w:hAnsi="Times New Roman"/>
                <w:sz w:val="24"/>
                <w:szCs w:val="24"/>
              </w:rPr>
            </w:pPr>
            <w:proofErr w:type="spellStart"/>
            <w:r w:rsidRPr="00874804">
              <w:rPr>
                <w:rFonts w:ascii="Times New Roman" w:hAnsi="Times New Roman"/>
                <w:sz w:val="24"/>
                <w:szCs w:val="24"/>
              </w:rPr>
              <w:t>ZeptoMetrix</w:t>
            </w:r>
            <w:proofErr w:type="spellEnd"/>
            <w:r w:rsidRPr="00874804">
              <w:rPr>
                <w:rFonts w:ascii="Times New Roman" w:hAnsi="Times New Roman"/>
                <w:sz w:val="24"/>
                <w:szCs w:val="24"/>
              </w:rPr>
              <w:t>, LLC</w:t>
            </w:r>
          </w:p>
        </w:tc>
        <w:tc>
          <w:tcPr>
            <w:tcW w:w="3476" w:type="dxa"/>
            <w:vAlign w:val="center"/>
          </w:tcPr>
          <w:p w14:paraId="3861841A"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0810518CF</w:t>
            </w:r>
          </w:p>
        </w:tc>
        <w:tc>
          <w:tcPr>
            <w:tcW w:w="3476" w:type="dxa"/>
            <w:vAlign w:val="center"/>
          </w:tcPr>
          <w:p w14:paraId="1015ADF8"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3.8×10</w:t>
            </w:r>
            <w:r w:rsidRPr="00874804">
              <w:rPr>
                <w:rFonts w:ascii="Times New Roman" w:hAnsi="Times New Roman"/>
                <w:sz w:val="24"/>
                <w:szCs w:val="24"/>
                <w:vertAlign w:val="superscript"/>
              </w:rPr>
              <w:t>5</w:t>
            </w:r>
            <w:r w:rsidRPr="00874804">
              <w:rPr>
                <w:rFonts w:ascii="Times New Roman" w:hAnsi="Times New Roman"/>
                <w:sz w:val="24"/>
                <w:szCs w:val="24"/>
              </w:rPr>
              <w:t xml:space="preserve"> TCID</w:t>
            </w:r>
            <w:r w:rsidRPr="00874804">
              <w:rPr>
                <w:rFonts w:ascii="Times New Roman" w:hAnsi="Times New Roman"/>
                <w:sz w:val="24"/>
                <w:szCs w:val="24"/>
                <w:vertAlign w:val="subscript"/>
              </w:rPr>
              <w:t>50</w:t>
            </w:r>
            <w:r w:rsidRPr="00874804">
              <w:rPr>
                <w:rFonts w:ascii="Times New Roman" w:hAnsi="Times New Roman"/>
                <w:sz w:val="24"/>
                <w:szCs w:val="24"/>
              </w:rPr>
              <w:t>/mL</w:t>
            </w:r>
          </w:p>
        </w:tc>
      </w:tr>
      <w:tr w:rsidR="00294731" w:rsidRPr="00874804" w14:paraId="0DC88F69" w14:textId="77777777" w:rsidTr="00294731">
        <w:trPr>
          <w:jc w:val="center"/>
        </w:trPr>
        <w:tc>
          <w:tcPr>
            <w:tcW w:w="3476" w:type="dxa"/>
            <w:vAlign w:val="center"/>
          </w:tcPr>
          <w:p w14:paraId="172AD7F5"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Influenza B (Victoria)</w:t>
            </w:r>
          </w:p>
        </w:tc>
        <w:tc>
          <w:tcPr>
            <w:tcW w:w="3476" w:type="dxa"/>
            <w:vAlign w:val="center"/>
          </w:tcPr>
          <w:p w14:paraId="61AB85A1" w14:textId="77777777" w:rsidR="00294731" w:rsidRPr="00874804" w:rsidRDefault="00294731" w:rsidP="00044CB5">
            <w:pPr>
              <w:adjustRightInd w:val="0"/>
              <w:snapToGrid w:val="0"/>
              <w:jc w:val="center"/>
              <w:rPr>
                <w:rFonts w:ascii="Times New Roman" w:hAnsi="Times New Roman"/>
                <w:sz w:val="24"/>
                <w:szCs w:val="24"/>
              </w:rPr>
            </w:pPr>
            <w:proofErr w:type="spellStart"/>
            <w:r w:rsidRPr="00874804">
              <w:rPr>
                <w:rFonts w:ascii="Times New Roman" w:hAnsi="Times New Roman"/>
                <w:sz w:val="24"/>
                <w:szCs w:val="24"/>
              </w:rPr>
              <w:t>ZeptoMetrix</w:t>
            </w:r>
            <w:proofErr w:type="spellEnd"/>
            <w:r w:rsidRPr="00874804">
              <w:rPr>
                <w:rFonts w:ascii="Times New Roman" w:hAnsi="Times New Roman"/>
                <w:sz w:val="24"/>
                <w:szCs w:val="24"/>
              </w:rPr>
              <w:t>, LLC</w:t>
            </w:r>
          </w:p>
        </w:tc>
        <w:tc>
          <w:tcPr>
            <w:tcW w:w="3476" w:type="dxa"/>
            <w:vAlign w:val="center"/>
          </w:tcPr>
          <w:p w14:paraId="0C32511A"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0810571CF</w:t>
            </w:r>
          </w:p>
        </w:tc>
        <w:tc>
          <w:tcPr>
            <w:tcW w:w="3476" w:type="dxa"/>
            <w:vAlign w:val="center"/>
          </w:tcPr>
          <w:p w14:paraId="015DFD3C"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1.5×10</w:t>
            </w:r>
            <w:r w:rsidRPr="00874804">
              <w:rPr>
                <w:rFonts w:ascii="Times New Roman" w:hAnsi="Times New Roman"/>
                <w:sz w:val="24"/>
                <w:szCs w:val="24"/>
                <w:vertAlign w:val="superscript"/>
              </w:rPr>
              <w:t>5</w:t>
            </w:r>
            <w:r w:rsidRPr="00874804">
              <w:rPr>
                <w:rFonts w:ascii="Times New Roman" w:hAnsi="Times New Roman"/>
                <w:sz w:val="24"/>
                <w:szCs w:val="24"/>
              </w:rPr>
              <w:t xml:space="preserve"> TCID</w:t>
            </w:r>
            <w:r w:rsidRPr="00874804">
              <w:rPr>
                <w:rFonts w:ascii="Times New Roman" w:hAnsi="Times New Roman"/>
                <w:sz w:val="24"/>
                <w:szCs w:val="24"/>
                <w:vertAlign w:val="subscript"/>
              </w:rPr>
              <w:t>50</w:t>
            </w:r>
            <w:r w:rsidRPr="00874804">
              <w:rPr>
                <w:rFonts w:ascii="Times New Roman" w:hAnsi="Times New Roman"/>
                <w:sz w:val="24"/>
                <w:szCs w:val="24"/>
              </w:rPr>
              <w:t>/mL</w:t>
            </w:r>
          </w:p>
        </w:tc>
      </w:tr>
      <w:tr w:rsidR="00294731" w:rsidRPr="00874804" w:rsidDel="00B07ADA" w14:paraId="14252C8F" w14:textId="77777777" w:rsidTr="00294731">
        <w:trPr>
          <w:jc w:val="center"/>
        </w:trPr>
        <w:tc>
          <w:tcPr>
            <w:tcW w:w="3476" w:type="dxa"/>
            <w:vAlign w:val="center"/>
          </w:tcPr>
          <w:p w14:paraId="623273DA"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HPIV I</w:t>
            </w:r>
          </w:p>
        </w:tc>
        <w:tc>
          <w:tcPr>
            <w:tcW w:w="3476" w:type="dxa"/>
            <w:vAlign w:val="center"/>
          </w:tcPr>
          <w:p w14:paraId="44936D31" w14:textId="77777777" w:rsidR="00294731" w:rsidRPr="00874804" w:rsidDel="00B07ADA" w:rsidRDefault="00294731" w:rsidP="00044CB5">
            <w:pPr>
              <w:adjustRightInd w:val="0"/>
              <w:snapToGrid w:val="0"/>
              <w:jc w:val="center"/>
              <w:rPr>
                <w:rFonts w:ascii="Times New Roman" w:hAnsi="Times New Roman"/>
                <w:sz w:val="24"/>
                <w:szCs w:val="24"/>
              </w:rPr>
            </w:pPr>
            <w:proofErr w:type="spellStart"/>
            <w:r w:rsidRPr="00874804">
              <w:rPr>
                <w:rFonts w:ascii="Times New Roman" w:hAnsi="Times New Roman"/>
                <w:sz w:val="24"/>
                <w:szCs w:val="24"/>
              </w:rPr>
              <w:t>ZeptoMetrix</w:t>
            </w:r>
            <w:proofErr w:type="spellEnd"/>
            <w:r w:rsidRPr="00874804">
              <w:rPr>
                <w:rFonts w:ascii="Times New Roman" w:hAnsi="Times New Roman"/>
                <w:sz w:val="24"/>
                <w:szCs w:val="24"/>
              </w:rPr>
              <w:t>, LLC</w:t>
            </w:r>
          </w:p>
        </w:tc>
        <w:tc>
          <w:tcPr>
            <w:tcW w:w="3476" w:type="dxa"/>
            <w:vAlign w:val="center"/>
          </w:tcPr>
          <w:p w14:paraId="66D0BDAD" w14:textId="77777777" w:rsidR="00294731" w:rsidRPr="00874804" w:rsidDel="00B07ADA"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0810014CF</w:t>
            </w:r>
          </w:p>
        </w:tc>
        <w:tc>
          <w:tcPr>
            <w:tcW w:w="3476" w:type="dxa"/>
            <w:vAlign w:val="center"/>
          </w:tcPr>
          <w:p w14:paraId="71097D9F"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1.26×10</w:t>
            </w:r>
            <w:r w:rsidRPr="00874804">
              <w:rPr>
                <w:rFonts w:ascii="Times New Roman" w:hAnsi="Times New Roman"/>
                <w:sz w:val="24"/>
                <w:szCs w:val="24"/>
                <w:vertAlign w:val="superscript"/>
              </w:rPr>
              <w:t>5</w:t>
            </w:r>
            <w:r w:rsidRPr="00874804">
              <w:rPr>
                <w:rFonts w:ascii="Times New Roman" w:hAnsi="Times New Roman"/>
                <w:sz w:val="24"/>
                <w:szCs w:val="24"/>
              </w:rPr>
              <w:t xml:space="preserve"> TCID</w:t>
            </w:r>
            <w:r w:rsidRPr="00874804">
              <w:rPr>
                <w:rFonts w:ascii="Times New Roman" w:hAnsi="Times New Roman"/>
                <w:sz w:val="24"/>
                <w:szCs w:val="24"/>
                <w:vertAlign w:val="subscript"/>
              </w:rPr>
              <w:t>50</w:t>
            </w:r>
            <w:r w:rsidRPr="00874804">
              <w:rPr>
                <w:rFonts w:ascii="Times New Roman" w:hAnsi="Times New Roman"/>
                <w:sz w:val="24"/>
                <w:szCs w:val="24"/>
              </w:rPr>
              <w:t>/mL</w:t>
            </w:r>
          </w:p>
        </w:tc>
      </w:tr>
      <w:tr w:rsidR="00294731" w:rsidRPr="00874804" w:rsidDel="00B07ADA" w14:paraId="708E60F1" w14:textId="77777777" w:rsidTr="00294731">
        <w:trPr>
          <w:jc w:val="center"/>
        </w:trPr>
        <w:tc>
          <w:tcPr>
            <w:tcW w:w="3476" w:type="dxa"/>
            <w:vAlign w:val="center"/>
          </w:tcPr>
          <w:p w14:paraId="712B1DB9"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HPIV II</w:t>
            </w:r>
          </w:p>
        </w:tc>
        <w:tc>
          <w:tcPr>
            <w:tcW w:w="3476" w:type="dxa"/>
            <w:vAlign w:val="center"/>
          </w:tcPr>
          <w:p w14:paraId="1E202FC1" w14:textId="77777777" w:rsidR="00294731" w:rsidRPr="00874804" w:rsidDel="00B07ADA" w:rsidRDefault="00294731" w:rsidP="00044CB5">
            <w:pPr>
              <w:adjustRightInd w:val="0"/>
              <w:snapToGrid w:val="0"/>
              <w:jc w:val="center"/>
              <w:rPr>
                <w:rFonts w:ascii="Times New Roman" w:hAnsi="Times New Roman"/>
                <w:sz w:val="24"/>
                <w:szCs w:val="24"/>
              </w:rPr>
            </w:pPr>
            <w:proofErr w:type="spellStart"/>
            <w:r w:rsidRPr="00874804">
              <w:rPr>
                <w:rFonts w:ascii="Times New Roman" w:hAnsi="Times New Roman"/>
                <w:sz w:val="24"/>
                <w:szCs w:val="24"/>
              </w:rPr>
              <w:t>ZeptoMetrix</w:t>
            </w:r>
            <w:proofErr w:type="spellEnd"/>
            <w:r w:rsidRPr="00874804">
              <w:rPr>
                <w:rFonts w:ascii="Times New Roman" w:hAnsi="Times New Roman"/>
                <w:sz w:val="24"/>
                <w:szCs w:val="24"/>
              </w:rPr>
              <w:t>, LLC</w:t>
            </w:r>
          </w:p>
        </w:tc>
        <w:tc>
          <w:tcPr>
            <w:tcW w:w="3476" w:type="dxa"/>
            <w:vAlign w:val="center"/>
          </w:tcPr>
          <w:p w14:paraId="53D4C82B" w14:textId="77777777" w:rsidR="00294731" w:rsidRPr="00874804" w:rsidDel="00B07ADA"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0810015CF</w:t>
            </w:r>
          </w:p>
        </w:tc>
        <w:tc>
          <w:tcPr>
            <w:tcW w:w="3476" w:type="dxa"/>
            <w:vAlign w:val="center"/>
          </w:tcPr>
          <w:p w14:paraId="250FF749"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1.5×10</w:t>
            </w:r>
            <w:r w:rsidRPr="00874804">
              <w:rPr>
                <w:rFonts w:ascii="Times New Roman" w:hAnsi="Times New Roman"/>
                <w:sz w:val="24"/>
                <w:szCs w:val="24"/>
                <w:vertAlign w:val="superscript"/>
              </w:rPr>
              <w:t>5</w:t>
            </w:r>
            <w:r w:rsidRPr="00874804">
              <w:rPr>
                <w:rFonts w:ascii="Times New Roman" w:hAnsi="Times New Roman"/>
                <w:sz w:val="24"/>
                <w:szCs w:val="24"/>
              </w:rPr>
              <w:t xml:space="preserve"> TCID</w:t>
            </w:r>
            <w:r w:rsidRPr="00874804">
              <w:rPr>
                <w:rFonts w:ascii="Times New Roman" w:hAnsi="Times New Roman"/>
                <w:sz w:val="24"/>
                <w:szCs w:val="24"/>
                <w:vertAlign w:val="subscript"/>
              </w:rPr>
              <w:t>50</w:t>
            </w:r>
            <w:r w:rsidRPr="00874804">
              <w:rPr>
                <w:rFonts w:ascii="Times New Roman" w:hAnsi="Times New Roman"/>
                <w:sz w:val="24"/>
                <w:szCs w:val="24"/>
              </w:rPr>
              <w:t>/mL</w:t>
            </w:r>
          </w:p>
        </w:tc>
      </w:tr>
      <w:tr w:rsidR="00294731" w:rsidRPr="00874804" w:rsidDel="00B07ADA" w14:paraId="49A1F6A5" w14:textId="77777777" w:rsidTr="00294731">
        <w:trPr>
          <w:jc w:val="center"/>
        </w:trPr>
        <w:tc>
          <w:tcPr>
            <w:tcW w:w="3476" w:type="dxa"/>
            <w:vAlign w:val="center"/>
          </w:tcPr>
          <w:p w14:paraId="2129EAF3"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HPIV III</w:t>
            </w:r>
          </w:p>
        </w:tc>
        <w:tc>
          <w:tcPr>
            <w:tcW w:w="3476" w:type="dxa"/>
            <w:vAlign w:val="center"/>
          </w:tcPr>
          <w:p w14:paraId="6027273F" w14:textId="77777777" w:rsidR="00294731" w:rsidRPr="00874804" w:rsidDel="00B07ADA" w:rsidRDefault="00294731" w:rsidP="00044CB5">
            <w:pPr>
              <w:adjustRightInd w:val="0"/>
              <w:snapToGrid w:val="0"/>
              <w:jc w:val="center"/>
              <w:rPr>
                <w:rFonts w:ascii="Times New Roman" w:hAnsi="Times New Roman"/>
                <w:sz w:val="24"/>
                <w:szCs w:val="24"/>
              </w:rPr>
            </w:pPr>
            <w:proofErr w:type="spellStart"/>
            <w:r w:rsidRPr="00874804">
              <w:rPr>
                <w:rFonts w:ascii="Times New Roman" w:hAnsi="Times New Roman"/>
                <w:sz w:val="24"/>
                <w:szCs w:val="24"/>
              </w:rPr>
              <w:t>ZeptoMetrix</w:t>
            </w:r>
            <w:proofErr w:type="spellEnd"/>
            <w:r w:rsidRPr="00874804">
              <w:rPr>
                <w:rFonts w:ascii="Times New Roman" w:hAnsi="Times New Roman"/>
                <w:sz w:val="24"/>
                <w:szCs w:val="24"/>
              </w:rPr>
              <w:t>, LLC</w:t>
            </w:r>
          </w:p>
        </w:tc>
        <w:tc>
          <w:tcPr>
            <w:tcW w:w="3476" w:type="dxa"/>
            <w:vAlign w:val="center"/>
          </w:tcPr>
          <w:p w14:paraId="591973DA" w14:textId="77777777" w:rsidR="00294731" w:rsidRPr="00874804" w:rsidDel="00B07ADA"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0810016CF</w:t>
            </w:r>
          </w:p>
        </w:tc>
        <w:tc>
          <w:tcPr>
            <w:tcW w:w="3476" w:type="dxa"/>
            <w:vAlign w:val="center"/>
          </w:tcPr>
          <w:p w14:paraId="407E557A"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8.51×10</w:t>
            </w:r>
            <w:r w:rsidRPr="00874804">
              <w:rPr>
                <w:rFonts w:ascii="Times New Roman" w:hAnsi="Times New Roman"/>
                <w:sz w:val="24"/>
                <w:szCs w:val="24"/>
                <w:vertAlign w:val="superscript"/>
              </w:rPr>
              <w:t>5</w:t>
            </w:r>
            <w:r w:rsidRPr="00874804">
              <w:rPr>
                <w:rFonts w:ascii="Times New Roman" w:hAnsi="Times New Roman"/>
                <w:sz w:val="24"/>
                <w:szCs w:val="24"/>
              </w:rPr>
              <w:t xml:space="preserve"> TCID</w:t>
            </w:r>
            <w:r w:rsidRPr="00874804">
              <w:rPr>
                <w:rFonts w:ascii="Times New Roman" w:hAnsi="Times New Roman"/>
                <w:sz w:val="24"/>
                <w:szCs w:val="24"/>
                <w:vertAlign w:val="subscript"/>
              </w:rPr>
              <w:t>50</w:t>
            </w:r>
            <w:r w:rsidRPr="00874804">
              <w:rPr>
                <w:rFonts w:ascii="Times New Roman" w:hAnsi="Times New Roman"/>
                <w:sz w:val="24"/>
                <w:szCs w:val="24"/>
              </w:rPr>
              <w:t>/mL</w:t>
            </w:r>
          </w:p>
        </w:tc>
      </w:tr>
      <w:tr w:rsidR="00294731" w:rsidRPr="00874804" w14:paraId="56D63875" w14:textId="77777777" w:rsidTr="00294731">
        <w:trPr>
          <w:jc w:val="center"/>
        </w:trPr>
        <w:tc>
          <w:tcPr>
            <w:tcW w:w="3476" w:type="dxa"/>
            <w:vAlign w:val="center"/>
          </w:tcPr>
          <w:p w14:paraId="65800329"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RSV type A</w:t>
            </w:r>
          </w:p>
        </w:tc>
        <w:tc>
          <w:tcPr>
            <w:tcW w:w="3476" w:type="dxa"/>
            <w:vAlign w:val="center"/>
          </w:tcPr>
          <w:p w14:paraId="7B063952" w14:textId="77777777" w:rsidR="00294731" w:rsidRPr="00874804" w:rsidRDefault="00294731" w:rsidP="00044CB5">
            <w:pPr>
              <w:adjustRightInd w:val="0"/>
              <w:snapToGrid w:val="0"/>
              <w:jc w:val="center"/>
              <w:rPr>
                <w:rFonts w:ascii="Times New Roman" w:hAnsi="Times New Roman"/>
                <w:sz w:val="24"/>
                <w:szCs w:val="24"/>
              </w:rPr>
            </w:pPr>
            <w:proofErr w:type="spellStart"/>
            <w:r w:rsidRPr="00874804">
              <w:rPr>
                <w:rFonts w:ascii="Times New Roman" w:hAnsi="Times New Roman"/>
                <w:sz w:val="24"/>
                <w:szCs w:val="24"/>
              </w:rPr>
              <w:t>ZeptoMetrix</w:t>
            </w:r>
            <w:proofErr w:type="spellEnd"/>
            <w:r w:rsidRPr="00874804">
              <w:rPr>
                <w:rFonts w:ascii="Times New Roman" w:hAnsi="Times New Roman"/>
                <w:sz w:val="24"/>
                <w:szCs w:val="24"/>
              </w:rPr>
              <w:t>, LLC</w:t>
            </w:r>
          </w:p>
        </w:tc>
        <w:tc>
          <w:tcPr>
            <w:tcW w:w="3476" w:type="dxa"/>
            <w:vAlign w:val="center"/>
          </w:tcPr>
          <w:p w14:paraId="38D2018A"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0810040ACF</w:t>
            </w:r>
          </w:p>
        </w:tc>
        <w:tc>
          <w:tcPr>
            <w:tcW w:w="3476" w:type="dxa"/>
            <w:vAlign w:val="center"/>
          </w:tcPr>
          <w:p w14:paraId="6B91E39F"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1.5×10</w:t>
            </w:r>
            <w:r w:rsidRPr="00874804">
              <w:rPr>
                <w:rFonts w:ascii="Times New Roman" w:hAnsi="Times New Roman"/>
                <w:sz w:val="24"/>
                <w:szCs w:val="24"/>
                <w:vertAlign w:val="superscript"/>
              </w:rPr>
              <w:t>5</w:t>
            </w:r>
            <w:r w:rsidRPr="00874804">
              <w:rPr>
                <w:rFonts w:ascii="Times New Roman" w:hAnsi="Times New Roman"/>
                <w:sz w:val="24"/>
                <w:szCs w:val="24"/>
              </w:rPr>
              <w:t xml:space="preserve"> TCID</w:t>
            </w:r>
            <w:r w:rsidRPr="00874804">
              <w:rPr>
                <w:rFonts w:ascii="Times New Roman" w:hAnsi="Times New Roman"/>
                <w:sz w:val="24"/>
                <w:szCs w:val="24"/>
                <w:vertAlign w:val="subscript"/>
              </w:rPr>
              <w:t>50</w:t>
            </w:r>
            <w:r w:rsidRPr="00874804">
              <w:rPr>
                <w:rFonts w:ascii="Times New Roman" w:hAnsi="Times New Roman"/>
                <w:sz w:val="24"/>
                <w:szCs w:val="24"/>
              </w:rPr>
              <w:t>/mL</w:t>
            </w:r>
          </w:p>
        </w:tc>
      </w:tr>
      <w:tr w:rsidR="00294731" w:rsidRPr="00874804" w:rsidDel="00B07ADA" w14:paraId="4D910590" w14:textId="77777777" w:rsidTr="00294731">
        <w:trPr>
          <w:jc w:val="center"/>
        </w:trPr>
        <w:tc>
          <w:tcPr>
            <w:tcW w:w="3476" w:type="dxa"/>
            <w:vAlign w:val="center"/>
          </w:tcPr>
          <w:p w14:paraId="7340B758"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RSV type B</w:t>
            </w:r>
          </w:p>
        </w:tc>
        <w:tc>
          <w:tcPr>
            <w:tcW w:w="3476" w:type="dxa"/>
            <w:vAlign w:val="center"/>
          </w:tcPr>
          <w:p w14:paraId="14C698D1" w14:textId="77777777" w:rsidR="00294731" w:rsidRPr="00874804" w:rsidDel="00B07ADA" w:rsidRDefault="00294731" w:rsidP="00044CB5">
            <w:pPr>
              <w:adjustRightInd w:val="0"/>
              <w:snapToGrid w:val="0"/>
              <w:jc w:val="center"/>
              <w:rPr>
                <w:rFonts w:ascii="Times New Roman" w:hAnsi="Times New Roman"/>
                <w:sz w:val="24"/>
                <w:szCs w:val="24"/>
              </w:rPr>
            </w:pPr>
            <w:proofErr w:type="spellStart"/>
            <w:r w:rsidRPr="00874804">
              <w:rPr>
                <w:rFonts w:ascii="Times New Roman" w:hAnsi="Times New Roman"/>
                <w:sz w:val="24"/>
                <w:szCs w:val="24"/>
              </w:rPr>
              <w:t>ZeptoMetrix</w:t>
            </w:r>
            <w:proofErr w:type="spellEnd"/>
            <w:r w:rsidRPr="00874804">
              <w:rPr>
                <w:rFonts w:ascii="Times New Roman" w:hAnsi="Times New Roman"/>
                <w:sz w:val="24"/>
                <w:szCs w:val="24"/>
              </w:rPr>
              <w:t>, LLC</w:t>
            </w:r>
          </w:p>
        </w:tc>
        <w:tc>
          <w:tcPr>
            <w:tcW w:w="3476" w:type="dxa"/>
            <w:vAlign w:val="center"/>
          </w:tcPr>
          <w:p w14:paraId="21E1487E" w14:textId="77777777" w:rsidR="00294731" w:rsidRPr="00874804" w:rsidDel="00B07ADA"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0810040CF</w:t>
            </w:r>
          </w:p>
        </w:tc>
        <w:tc>
          <w:tcPr>
            <w:tcW w:w="3476" w:type="dxa"/>
            <w:vAlign w:val="center"/>
          </w:tcPr>
          <w:p w14:paraId="5AA6D6F3"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1.5×10</w:t>
            </w:r>
            <w:r w:rsidRPr="00874804">
              <w:rPr>
                <w:rFonts w:ascii="Times New Roman" w:hAnsi="Times New Roman"/>
                <w:sz w:val="24"/>
                <w:szCs w:val="24"/>
                <w:vertAlign w:val="superscript"/>
              </w:rPr>
              <w:t>5</w:t>
            </w:r>
            <w:r w:rsidRPr="00874804">
              <w:rPr>
                <w:rFonts w:ascii="Times New Roman" w:hAnsi="Times New Roman"/>
                <w:sz w:val="24"/>
                <w:szCs w:val="24"/>
              </w:rPr>
              <w:t xml:space="preserve"> TCID</w:t>
            </w:r>
            <w:r w:rsidRPr="00874804">
              <w:rPr>
                <w:rFonts w:ascii="Times New Roman" w:hAnsi="Times New Roman"/>
                <w:sz w:val="24"/>
                <w:szCs w:val="24"/>
                <w:vertAlign w:val="subscript"/>
              </w:rPr>
              <w:t>50</w:t>
            </w:r>
            <w:r w:rsidRPr="00874804">
              <w:rPr>
                <w:rFonts w:ascii="Times New Roman" w:hAnsi="Times New Roman"/>
                <w:sz w:val="24"/>
                <w:szCs w:val="24"/>
              </w:rPr>
              <w:t>/mL</w:t>
            </w:r>
          </w:p>
        </w:tc>
      </w:tr>
      <w:tr w:rsidR="00294731" w:rsidRPr="00874804" w14:paraId="3AECF87A" w14:textId="77777777" w:rsidTr="00294731">
        <w:trPr>
          <w:jc w:val="center"/>
        </w:trPr>
        <w:tc>
          <w:tcPr>
            <w:tcW w:w="3476" w:type="dxa"/>
            <w:vAlign w:val="center"/>
          </w:tcPr>
          <w:p w14:paraId="4F8F449F"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Rhinovirus A</w:t>
            </w:r>
          </w:p>
        </w:tc>
        <w:tc>
          <w:tcPr>
            <w:tcW w:w="3476" w:type="dxa"/>
            <w:vAlign w:val="center"/>
          </w:tcPr>
          <w:p w14:paraId="46486366" w14:textId="77777777" w:rsidR="00294731" w:rsidRPr="00874804" w:rsidRDefault="00294731" w:rsidP="00044CB5">
            <w:pPr>
              <w:adjustRightInd w:val="0"/>
              <w:snapToGrid w:val="0"/>
              <w:jc w:val="center"/>
              <w:rPr>
                <w:rFonts w:ascii="Times New Roman" w:hAnsi="Times New Roman"/>
                <w:sz w:val="24"/>
                <w:szCs w:val="24"/>
              </w:rPr>
            </w:pPr>
            <w:proofErr w:type="spellStart"/>
            <w:r w:rsidRPr="00874804">
              <w:rPr>
                <w:rFonts w:ascii="Times New Roman" w:hAnsi="Times New Roman"/>
                <w:sz w:val="24"/>
                <w:szCs w:val="24"/>
              </w:rPr>
              <w:t>ZeptoMetrix</w:t>
            </w:r>
            <w:proofErr w:type="spellEnd"/>
            <w:r w:rsidRPr="00874804">
              <w:rPr>
                <w:rFonts w:ascii="Times New Roman" w:hAnsi="Times New Roman"/>
                <w:sz w:val="24"/>
                <w:szCs w:val="24"/>
              </w:rPr>
              <w:t>, LLC</w:t>
            </w:r>
          </w:p>
        </w:tc>
        <w:tc>
          <w:tcPr>
            <w:tcW w:w="3476" w:type="dxa"/>
            <w:vAlign w:val="center"/>
          </w:tcPr>
          <w:p w14:paraId="621A1F83"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0810012CFN</w:t>
            </w:r>
          </w:p>
        </w:tc>
        <w:tc>
          <w:tcPr>
            <w:tcW w:w="3476" w:type="dxa"/>
            <w:vAlign w:val="center"/>
          </w:tcPr>
          <w:p w14:paraId="1F37CE2B"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1.5×10</w:t>
            </w:r>
            <w:r w:rsidRPr="00874804">
              <w:rPr>
                <w:rFonts w:ascii="Times New Roman" w:hAnsi="Times New Roman"/>
                <w:sz w:val="24"/>
                <w:szCs w:val="24"/>
                <w:vertAlign w:val="superscript"/>
              </w:rPr>
              <w:t>5</w:t>
            </w:r>
            <w:r w:rsidRPr="00874804">
              <w:rPr>
                <w:rFonts w:ascii="Times New Roman" w:hAnsi="Times New Roman"/>
                <w:sz w:val="24"/>
                <w:szCs w:val="24"/>
              </w:rPr>
              <w:t xml:space="preserve"> TCID</w:t>
            </w:r>
            <w:r w:rsidRPr="00874804">
              <w:rPr>
                <w:rFonts w:ascii="Times New Roman" w:hAnsi="Times New Roman"/>
                <w:sz w:val="24"/>
                <w:szCs w:val="24"/>
                <w:vertAlign w:val="subscript"/>
              </w:rPr>
              <w:t>50</w:t>
            </w:r>
            <w:r w:rsidRPr="00874804">
              <w:rPr>
                <w:rFonts w:ascii="Times New Roman" w:hAnsi="Times New Roman"/>
                <w:sz w:val="24"/>
                <w:szCs w:val="24"/>
              </w:rPr>
              <w:t>/mL</w:t>
            </w:r>
          </w:p>
        </w:tc>
      </w:tr>
      <w:tr w:rsidR="00294731" w:rsidRPr="00874804" w14:paraId="1129A16D" w14:textId="77777777" w:rsidTr="00294731">
        <w:trPr>
          <w:jc w:val="center"/>
        </w:trPr>
        <w:tc>
          <w:tcPr>
            <w:tcW w:w="3476" w:type="dxa"/>
            <w:vAlign w:val="center"/>
          </w:tcPr>
          <w:p w14:paraId="30052448"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Rhinovirus B</w:t>
            </w:r>
          </w:p>
        </w:tc>
        <w:tc>
          <w:tcPr>
            <w:tcW w:w="3476" w:type="dxa"/>
            <w:vAlign w:val="center"/>
          </w:tcPr>
          <w:p w14:paraId="504DAE54" w14:textId="77777777" w:rsidR="00294731" w:rsidRPr="00874804" w:rsidRDefault="00294731" w:rsidP="00044CB5">
            <w:pPr>
              <w:adjustRightInd w:val="0"/>
              <w:snapToGrid w:val="0"/>
              <w:jc w:val="center"/>
              <w:rPr>
                <w:rFonts w:ascii="Times New Roman" w:hAnsi="Times New Roman"/>
                <w:sz w:val="24"/>
                <w:szCs w:val="24"/>
              </w:rPr>
            </w:pPr>
            <w:proofErr w:type="spellStart"/>
            <w:r w:rsidRPr="00874804">
              <w:rPr>
                <w:rFonts w:ascii="Times New Roman" w:hAnsi="Times New Roman"/>
                <w:sz w:val="24"/>
                <w:szCs w:val="24"/>
              </w:rPr>
              <w:t>ZeptoMetrix</w:t>
            </w:r>
            <w:proofErr w:type="spellEnd"/>
            <w:r w:rsidRPr="00874804">
              <w:rPr>
                <w:rFonts w:ascii="Times New Roman" w:hAnsi="Times New Roman"/>
                <w:sz w:val="24"/>
                <w:szCs w:val="24"/>
              </w:rPr>
              <w:t>, LLC</w:t>
            </w:r>
          </w:p>
        </w:tc>
        <w:tc>
          <w:tcPr>
            <w:tcW w:w="3476" w:type="dxa"/>
            <w:vAlign w:val="center"/>
          </w:tcPr>
          <w:p w14:paraId="4F25B3FE"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0810038CF</w:t>
            </w:r>
          </w:p>
        </w:tc>
        <w:tc>
          <w:tcPr>
            <w:tcW w:w="3476" w:type="dxa"/>
            <w:vAlign w:val="center"/>
          </w:tcPr>
          <w:p w14:paraId="7476EB31"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1.5×10</w:t>
            </w:r>
            <w:r w:rsidRPr="00874804">
              <w:rPr>
                <w:rFonts w:ascii="Times New Roman" w:hAnsi="Times New Roman"/>
                <w:sz w:val="24"/>
                <w:szCs w:val="24"/>
                <w:vertAlign w:val="superscript"/>
              </w:rPr>
              <w:t>5</w:t>
            </w:r>
            <w:r w:rsidRPr="00874804">
              <w:rPr>
                <w:rFonts w:ascii="Times New Roman" w:hAnsi="Times New Roman"/>
                <w:sz w:val="24"/>
                <w:szCs w:val="24"/>
              </w:rPr>
              <w:t xml:space="preserve"> TCID</w:t>
            </w:r>
            <w:r w:rsidRPr="00874804">
              <w:rPr>
                <w:rFonts w:ascii="Times New Roman" w:hAnsi="Times New Roman"/>
                <w:sz w:val="24"/>
                <w:szCs w:val="24"/>
                <w:vertAlign w:val="subscript"/>
              </w:rPr>
              <w:t>50</w:t>
            </w:r>
            <w:r w:rsidRPr="00874804">
              <w:rPr>
                <w:rFonts w:ascii="Times New Roman" w:hAnsi="Times New Roman"/>
                <w:sz w:val="24"/>
                <w:szCs w:val="24"/>
              </w:rPr>
              <w:t>/mL</w:t>
            </w:r>
          </w:p>
        </w:tc>
      </w:tr>
      <w:tr w:rsidR="00294731" w:rsidRPr="00874804" w14:paraId="1AA2AF3F" w14:textId="77777777" w:rsidTr="00294731">
        <w:trPr>
          <w:jc w:val="center"/>
        </w:trPr>
        <w:tc>
          <w:tcPr>
            <w:tcW w:w="3476" w:type="dxa"/>
            <w:vAlign w:val="center"/>
          </w:tcPr>
          <w:p w14:paraId="0522985C"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Rhinovirus C</w:t>
            </w:r>
          </w:p>
        </w:tc>
        <w:tc>
          <w:tcPr>
            <w:tcW w:w="3476" w:type="dxa"/>
            <w:vAlign w:val="center"/>
          </w:tcPr>
          <w:p w14:paraId="1B3BB905" w14:textId="77777777" w:rsidR="00294731" w:rsidRPr="00874804" w:rsidRDefault="00294731" w:rsidP="00044CB5">
            <w:pPr>
              <w:adjustRightInd w:val="0"/>
              <w:snapToGrid w:val="0"/>
              <w:jc w:val="center"/>
              <w:rPr>
                <w:rFonts w:ascii="Times New Roman" w:hAnsi="Times New Roman"/>
                <w:sz w:val="24"/>
                <w:szCs w:val="24"/>
              </w:rPr>
            </w:pPr>
            <w:proofErr w:type="spellStart"/>
            <w:r w:rsidRPr="00874804">
              <w:rPr>
                <w:rFonts w:ascii="Times New Roman" w:hAnsi="Times New Roman"/>
                <w:sz w:val="24"/>
                <w:szCs w:val="24"/>
              </w:rPr>
              <w:t>ZeptoMetrix</w:t>
            </w:r>
            <w:proofErr w:type="spellEnd"/>
            <w:r w:rsidRPr="00874804">
              <w:rPr>
                <w:rFonts w:ascii="Times New Roman" w:hAnsi="Times New Roman"/>
                <w:sz w:val="24"/>
                <w:szCs w:val="24"/>
              </w:rPr>
              <w:t>, LLC</w:t>
            </w:r>
          </w:p>
        </w:tc>
        <w:tc>
          <w:tcPr>
            <w:tcW w:w="3476" w:type="dxa"/>
            <w:vAlign w:val="center"/>
          </w:tcPr>
          <w:p w14:paraId="5D35C61D"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0810053CF</w:t>
            </w:r>
          </w:p>
        </w:tc>
        <w:tc>
          <w:tcPr>
            <w:tcW w:w="3476" w:type="dxa"/>
            <w:vAlign w:val="center"/>
          </w:tcPr>
          <w:p w14:paraId="72FE2372"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1.9×10</w:t>
            </w:r>
            <w:r w:rsidRPr="00874804">
              <w:rPr>
                <w:rFonts w:ascii="Times New Roman" w:hAnsi="Times New Roman"/>
                <w:sz w:val="24"/>
                <w:szCs w:val="24"/>
                <w:vertAlign w:val="superscript"/>
              </w:rPr>
              <w:t>5</w:t>
            </w:r>
            <w:r w:rsidRPr="00874804">
              <w:rPr>
                <w:rFonts w:ascii="Times New Roman" w:hAnsi="Times New Roman"/>
                <w:sz w:val="24"/>
                <w:szCs w:val="24"/>
              </w:rPr>
              <w:t xml:space="preserve"> TCID</w:t>
            </w:r>
            <w:r w:rsidRPr="00874804">
              <w:rPr>
                <w:rFonts w:ascii="Times New Roman" w:hAnsi="Times New Roman"/>
                <w:sz w:val="24"/>
                <w:szCs w:val="24"/>
                <w:vertAlign w:val="subscript"/>
              </w:rPr>
              <w:t>50</w:t>
            </w:r>
            <w:r w:rsidRPr="00874804">
              <w:rPr>
                <w:rFonts w:ascii="Times New Roman" w:hAnsi="Times New Roman"/>
                <w:sz w:val="24"/>
                <w:szCs w:val="24"/>
              </w:rPr>
              <w:t>/mL</w:t>
            </w:r>
          </w:p>
        </w:tc>
      </w:tr>
      <w:tr w:rsidR="00294731" w:rsidRPr="00874804" w14:paraId="4C52A341" w14:textId="77777777" w:rsidTr="00294731">
        <w:trPr>
          <w:jc w:val="center"/>
        </w:trPr>
        <w:tc>
          <w:tcPr>
            <w:tcW w:w="3476" w:type="dxa"/>
            <w:vAlign w:val="center"/>
          </w:tcPr>
          <w:p w14:paraId="6E29CDD7"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Adenovirus 1</w:t>
            </w:r>
          </w:p>
        </w:tc>
        <w:tc>
          <w:tcPr>
            <w:tcW w:w="3476" w:type="dxa"/>
            <w:vAlign w:val="center"/>
          </w:tcPr>
          <w:p w14:paraId="54CA95A9" w14:textId="77777777" w:rsidR="00294731" w:rsidRPr="00874804" w:rsidRDefault="00294731" w:rsidP="00044CB5">
            <w:pPr>
              <w:adjustRightInd w:val="0"/>
              <w:snapToGrid w:val="0"/>
              <w:jc w:val="center"/>
              <w:rPr>
                <w:rFonts w:ascii="Times New Roman" w:hAnsi="Times New Roman"/>
                <w:sz w:val="24"/>
                <w:szCs w:val="24"/>
              </w:rPr>
            </w:pPr>
            <w:proofErr w:type="spellStart"/>
            <w:r w:rsidRPr="00874804">
              <w:rPr>
                <w:rFonts w:ascii="Times New Roman" w:hAnsi="Times New Roman"/>
                <w:sz w:val="24"/>
                <w:szCs w:val="24"/>
              </w:rPr>
              <w:t>ZeptoMetrix</w:t>
            </w:r>
            <w:proofErr w:type="spellEnd"/>
            <w:r w:rsidRPr="00874804">
              <w:rPr>
                <w:rFonts w:ascii="Times New Roman" w:hAnsi="Times New Roman"/>
                <w:sz w:val="24"/>
                <w:szCs w:val="24"/>
              </w:rPr>
              <w:t>, LLC</w:t>
            </w:r>
          </w:p>
        </w:tc>
        <w:tc>
          <w:tcPr>
            <w:tcW w:w="3476" w:type="dxa"/>
            <w:vAlign w:val="center"/>
          </w:tcPr>
          <w:p w14:paraId="7ADC453D"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0810050CF</w:t>
            </w:r>
          </w:p>
        </w:tc>
        <w:tc>
          <w:tcPr>
            <w:tcW w:w="3476" w:type="dxa"/>
            <w:vAlign w:val="center"/>
          </w:tcPr>
          <w:p w14:paraId="6F5934FC"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3.09×10</w:t>
            </w:r>
            <w:r w:rsidRPr="00874804">
              <w:rPr>
                <w:rFonts w:ascii="Times New Roman" w:hAnsi="Times New Roman"/>
                <w:sz w:val="24"/>
                <w:szCs w:val="24"/>
                <w:vertAlign w:val="superscript"/>
              </w:rPr>
              <w:t>5</w:t>
            </w:r>
            <w:r w:rsidRPr="00874804">
              <w:rPr>
                <w:rFonts w:ascii="Times New Roman" w:hAnsi="Times New Roman"/>
                <w:sz w:val="24"/>
                <w:szCs w:val="24"/>
              </w:rPr>
              <w:t xml:space="preserve"> TCID</w:t>
            </w:r>
            <w:r w:rsidRPr="00874804">
              <w:rPr>
                <w:rFonts w:ascii="Times New Roman" w:hAnsi="Times New Roman"/>
                <w:sz w:val="24"/>
                <w:szCs w:val="24"/>
                <w:vertAlign w:val="subscript"/>
              </w:rPr>
              <w:t>50</w:t>
            </w:r>
            <w:r w:rsidRPr="00874804">
              <w:rPr>
                <w:rFonts w:ascii="Times New Roman" w:hAnsi="Times New Roman"/>
                <w:sz w:val="24"/>
                <w:szCs w:val="24"/>
              </w:rPr>
              <w:t>/mL</w:t>
            </w:r>
          </w:p>
        </w:tc>
      </w:tr>
      <w:tr w:rsidR="00294731" w:rsidRPr="00874804" w14:paraId="0C3B6ABE" w14:textId="77777777" w:rsidTr="00294731">
        <w:trPr>
          <w:jc w:val="center"/>
        </w:trPr>
        <w:tc>
          <w:tcPr>
            <w:tcW w:w="3476" w:type="dxa"/>
            <w:vAlign w:val="center"/>
          </w:tcPr>
          <w:p w14:paraId="194DCA42"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Adenovirus 2</w:t>
            </w:r>
          </w:p>
        </w:tc>
        <w:tc>
          <w:tcPr>
            <w:tcW w:w="3476" w:type="dxa"/>
            <w:vAlign w:val="center"/>
          </w:tcPr>
          <w:p w14:paraId="5855110E" w14:textId="77777777" w:rsidR="00294731" w:rsidRPr="00874804" w:rsidRDefault="00294731" w:rsidP="00044CB5">
            <w:pPr>
              <w:adjustRightInd w:val="0"/>
              <w:snapToGrid w:val="0"/>
              <w:jc w:val="center"/>
              <w:rPr>
                <w:rFonts w:ascii="Times New Roman" w:hAnsi="Times New Roman"/>
                <w:sz w:val="24"/>
                <w:szCs w:val="24"/>
              </w:rPr>
            </w:pPr>
            <w:proofErr w:type="spellStart"/>
            <w:r w:rsidRPr="00874804">
              <w:rPr>
                <w:rFonts w:ascii="Times New Roman" w:hAnsi="Times New Roman"/>
                <w:sz w:val="24"/>
                <w:szCs w:val="24"/>
              </w:rPr>
              <w:t>ZeptoMetrix</w:t>
            </w:r>
            <w:proofErr w:type="spellEnd"/>
            <w:r w:rsidRPr="00874804">
              <w:rPr>
                <w:rFonts w:ascii="Times New Roman" w:hAnsi="Times New Roman"/>
                <w:sz w:val="24"/>
                <w:szCs w:val="24"/>
              </w:rPr>
              <w:t>, LLC</w:t>
            </w:r>
          </w:p>
        </w:tc>
        <w:tc>
          <w:tcPr>
            <w:tcW w:w="3476" w:type="dxa"/>
            <w:vAlign w:val="center"/>
          </w:tcPr>
          <w:p w14:paraId="527C2013"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0810110CF</w:t>
            </w:r>
          </w:p>
        </w:tc>
        <w:tc>
          <w:tcPr>
            <w:tcW w:w="3476" w:type="dxa"/>
            <w:vAlign w:val="center"/>
          </w:tcPr>
          <w:p w14:paraId="7EE75882"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1.5×10</w:t>
            </w:r>
            <w:r w:rsidRPr="00874804">
              <w:rPr>
                <w:rFonts w:ascii="Times New Roman" w:hAnsi="Times New Roman"/>
                <w:sz w:val="24"/>
                <w:szCs w:val="24"/>
                <w:vertAlign w:val="superscript"/>
              </w:rPr>
              <w:t>5</w:t>
            </w:r>
            <w:r w:rsidRPr="00874804">
              <w:rPr>
                <w:rFonts w:ascii="Times New Roman" w:hAnsi="Times New Roman"/>
                <w:sz w:val="24"/>
                <w:szCs w:val="24"/>
              </w:rPr>
              <w:t xml:space="preserve"> TCID</w:t>
            </w:r>
            <w:r w:rsidRPr="00874804">
              <w:rPr>
                <w:rFonts w:ascii="Times New Roman" w:hAnsi="Times New Roman"/>
                <w:sz w:val="24"/>
                <w:szCs w:val="24"/>
                <w:vertAlign w:val="subscript"/>
              </w:rPr>
              <w:t>50</w:t>
            </w:r>
            <w:r w:rsidRPr="00874804">
              <w:rPr>
                <w:rFonts w:ascii="Times New Roman" w:hAnsi="Times New Roman"/>
                <w:sz w:val="24"/>
                <w:szCs w:val="24"/>
              </w:rPr>
              <w:t>/mL</w:t>
            </w:r>
          </w:p>
        </w:tc>
      </w:tr>
      <w:tr w:rsidR="00294731" w:rsidRPr="00874804" w14:paraId="7439200F" w14:textId="77777777" w:rsidTr="00294731">
        <w:trPr>
          <w:jc w:val="center"/>
        </w:trPr>
        <w:tc>
          <w:tcPr>
            <w:tcW w:w="3476" w:type="dxa"/>
            <w:vAlign w:val="center"/>
          </w:tcPr>
          <w:p w14:paraId="5E7AA3B5"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Adenovirus 3</w:t>
            </w:r>
          </w:p>
        </w:tc>
        <w:tc>
          <w:tcPr>
            <w:tcW w:w="3476" w:type="dxa"/>
            <w:vAlign w:val="center"/>
          </w:tcPr>
          <w:p w14:paraId="21E748CC" w14:textId="77777777" w:rsidR="00294731" w:rsidRPr="00874804" w:rsidRDefault="00294731" w:rsidP="00044CB5">
            <w:pPr>
              <w:adjustRightInd w:val="0"/>
              <w:snapToGrid w:val="0"/>
              <w:jc w:val="center"/>
              <w:rPr>
                <w:rFonts w:ascii="Times New Roman" w:hAnsi="Times New Roman"/>
                <w:sz w:val="24"/>
                <w:szCs w:val="24"/>
              </w:rPr>
            </w:pPr>
            <w:proofErr w:type="spellStart"/>
            <w:r w:rsidRPr="00874804">
              <w:rPr>
                <w:rFonts w:ascii="Times New Roman" w:hAnsi="Times New Roman"/>
                <w:sz w:val="24"/>
                <w:szCs w:val="24"/>
              </w:rPr>
              <w:t>ZeptoMetrix</w:t>
            </w:r>
            <w:proofErr w:type="spellEnd"/>
            <w:r w:rsidRPr="00874804">
              <w:rPr>
                <w:rFonts w:ascii="Times New Roman" w:hAnsi="Times New Roman"/>
                <w:sz w:val="24"/>
                <w:szCs w:val="24"/>
              </w:rPr>
              <w:t>, LLC</w:t>
            </w:r>
          </w:p>
        </w:tc>
        <w:tc>
          <w:tcPr>
            <w:tcW w:w="3476" w:type="dxa"/>
            <w:vAlign w:val="center"/>
          </w:tcPr>
          <w:p w14:paraId="40E07F1E"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0810062CF</w:t>
            </w:r>
          </w:p>
        </w:tc>
        <w:tc>
          <w:tcPr>
            <w:tcW w:w="3476" w:type="dxa"/>
            <w:vAlign w:val="center"/>
          </w:tcPr>
          <w:p w14:paraId="7F7986E6"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1.5×10</w:t>
            </w:r>
            <w:r w:rsidRPr="00874804">
              <w:rPr>
                <w:rFonts w:ascii="Times New Roman" w:hAnsi="Times New Roman"/>
                <w:sz w:val="24"/>
                <w:szCs w:val="24"/>
                <w:vertAlign w:val="superscript"/>
              </w:rPr>
              <w:t>5</w:t>
            </w:r>
            <w:r w:rsidRPr="00874804">
              <w:rPr>
                <w:rFonts w:ascii="Times New Roman" w:hAnsi="Times New Roman"/>
                <w:sz w:val="24"/>
                <w:szCs w:val="24"/>
              </w:rPr>
              <w:t xml:space="preserve"> TCID</w:t>
            </w:r>
            <w:r w:rsidRPr="00874804">
              <w:rPr>
                <w:rFonts w:ascii="Times New Roman" w:hAnsi="Times New Roman"/>
                <w:sz w:val="24"/>
                <w:szCs w:val="24"/>
                <w:vertAlign w:val="subscript"/>
              </w:rPr>
              <w:t>50</w:t>
            </w:r>
            <w:r w:rsidRPr="00874804">
              <w:rPr>
                <w:rFonts w:ascii="Times New Roman" w:hAnsi="Times New Roman"/>
                <w:sz w:val="24"/>
                <w:szCs w:val="24"/>
              </w:rPr>
              <w:t>/mL</w:t>
            </w:r>
          </w:p>
        </w:tc>
      </w:tr>
      <w:tr w:rsidR="00294731" w:rsidRPr="00874804" w14:paraId="656BB7E6" w14:textId="77777777" w:rsidTr="00294731">
        <w:trPr>
          <w:jc w:val="center"/>
        </w:trPr>
        <w:tc>
          <w:tcPr>
            <w:tcW w:w="3476" w:type="dxa"/>
            <w:vAlign w:val="center"/>
          </w:tcPr>
          <w:p w14:paraId="4E8FDF0D"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Adenovirus 4</w:t>
            </w:r>
          </w:p>
        </w:tc>
        <w:tc>
          <w:tcPr>
            <w:tcW w:w="3476" w:type="dxa"/>
            <w:vAlign w:val="center"/>
          </w:tcPr>
          <w:p w14:paraId="006CDC74" w14:textId="77777777" w:rsidR="00294731" w:rsidRPr="00874804" w:rsidRDefault="00294731" w:rsidP="00044CB5">
            <w:pPr>
              <w:adjustRightInd w:val="0"/>
              <w:snapToGrid w:val="0"/>
              <w:jc w:val="center"/>
              <w:rPr>
                <w:rFonts w:ascii="Times New Roman" w:hAnsi="Times New Roman"/>
                <w:sz w:val="24"/>
                <w:szCs w:val="24"/>
              </w:rPr>
            </w:pPr>
            <w:proofErr w:type="spellStart"/>
            <w:r w:rsidRPr="00874804">
              <w:rPr>
                <w:rFonts w:ascii="Times New Roman" w:hAnsi="Times New Roman"/>
                <w:sz w:val="24"/>
                <w:szCs w:val="24"/>
              </w:rPr>
              <w:t>ZeptoMetrix</w:t>
            </w:r>
            <w:proofErr w:type="spellEnd"/>
            <w:r w:rsidRPr="00874804">
              <w:rPr>
                <w:rFonts w:ascii="Times New Roman" w:hAnsi="Times New Roman"/>
                <w:sz w:val="24"/>
                <w:szCs w:val="24"/>
              </w:rPr>
              <w:t>, LLC</w:t>
            </w:r>
          </w:p>
        </w:tc>
        <w:tc>
          <w:tcPr>
            <w:tcW w:w="3476" w:type="dxa"/>
            <w:vAlign w:val="center"/>
          </w:tcPr>
          <w:p w14:paraId="6B5202BD"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0810070CF</w:t>
            </w:r>
          </w:p>
        </w:tc>
        <w:tc>
          <w:tcPr>
            <w:tcW w:w="3476" w:type="dxa"/>
            <w:vAlign w:val="center"/>
          </w:tcPr>
          <w:p w14:paraId="443FFA22"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1.5×10</w:t>
            </w:r>
            <w:r w:rsidRPr="00874804">
              <w:rPr>
                <w:rFonts w:ascii="Times New Roman" w:hAnsi="Times New Roman"/>
                <w:sz w:val="24"/>
                <w:szCs w:val="24"/>
                <w:vertAlign w:val="superscript"/>
              </w:rPr>
              <w:t>5</w:t>
            </w:r>
            <w:r w:rsidRPr="00874804">
              <w:rPr>
                <w:rFonts w:ascii="Times New Roman" w:hAnsi="Times New Roman"/>
                <w:sz w:val="24"/>
                <w:szCs w:val="24"/>
              </w:rPr>
              <w:t xml:space="preserve"> TCID</w:t>
            </w:r>
            <w:r w:rsidRPr="00874804">
              <w:rPr>
                <w:rFonts w:ascii="Times New Roman" w:hAnsi="Times New Roman"/>
                <w:sz w:val="24"/>
                <w:szCs w:val="24"/>
                <w:vertAlign w:val="subscript"/>
              </w:rPr>
              <w:t>50</w:t>
            </w:r>
            <w:r w:rsidRPr="00874804">
              <w:rPr>
                <w:rFonts w:ascii="Times New Roman" w:hAnsi="Times New Roman"/>
                <w:sz w:val="24"/>
                <w:szCs w:val="24"/>
              </w:rPr>
              <w:t>/mL</w:t>
            </w:r>
          </w:p>
        </w:tc>
      </w:tr>
      <w:tr w:rsidR="00294731" w:rsidRPr="00874804" w14:paraId="3D461F9A" w14:textId="77777777" w:rsidTr="00294731">
        <w:trPr>
          <w:jc w:val="center"/>
        </w:trPr>
        <w:tc>
          <w:tcPr>
            <w:tcW w:w="3476" w:type="dxa"/>
            <w:vAlign w:val="center"/>
          </w:tcPr>
          <w:p w14:paraId="707AF2AE"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lastRenderedPageBreak/>
              <w:t>Adenovirus 5</w:t>
            </w:r>
          </w:p>
        </w:tc>
        <w:tc>
          <w:tcPr>
            <w:tcW w:w="3476" w:type="dxa"/>
            <w:vAlign w:val="center"/>
          </w:tcPr>
          <w:p w14:paraId="37BCEE47" w14:textId="77777777" w:rsidR="00294731" w:rsidRPr="00874804" w:rsidRDefault="00294731" w:rsidP="00044CB5">
            <w:pPr>
              <w:adjustRightInd w:val="0"/>
              <w:snapToGrid w:val="0"/>
              <w:jc w:val="center"/>
              <w:rPr>
                <w:rFonts w:ascii="Times New Roman" w:hAnsi="Times New Roman"/>
                <w:sz w:val="24"/>
                <w:szCs w:val="24"/>
              </w:rPr>
            </w:pPr>
            <w:proofErr w:type="spellStart"/>
            <w:r w:rsidRPr="00874804">
              <w:rPr>
                <w:rFonts w:ascii="Times New Roman" w:hAnsi="Times New Roman"/>
                <w:sz w:val="24"/>
                <w:szCs w:val="24"/>
              </w:rPr>
              <w:t>ZeptoMetrix</w:t>
            </w:r>
            <w:proofErr w:type="spellEnd"/>
            <w:r w:rsidRPr="00874804">
              <w:rPr>
                <w:rFonts w:ascii="Times New Roman" w:hAnsi="Times New Roman"/>
                <w:sz w:val="24"/>
                <w:szCs w:val="24"/>
              </w:rPr>
              <w:t>, LLC</w:t>
            </w:r>
          </w:p>
        </w:tc>
        <w:tc>
          <w:tcPr>
            <w:tcW w:w="3476" w:type="dxa"/>
            <w:vAlign w:val="center"/>
          </w:tcPr>
          <w:p w14:paraId="660DF760"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0810020CF</w:t>
            </w:r>
          </w:p>
        </w:tc>
        <w:tc>
          <w:tcPr>
            <w:tcW w:w="3476" w:type="dxa"/>
            <w:vAlign w:val="center"/>
          </w:tcPr>
          <w:p w14:paraId="40D8190F"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2.7×10</w:t>
            </w:r>
            <w:r w:rsidRPr="00874804">
              <w:rPr>
                <w:rFonts w:ascii="Times New Roman" w:hAnsi="Times New Roman"/>
                <w:sz w:val="24"/>
                <w:szCs w:val="24"/>
                <w:vertAlign w:val="superscript"/>
              </w:rPr>
              <w:t>5</w:t>
            </w:r>
            <w:r w:rsidRPr="00874804">
              <w:rPr>
                <w:rFonts w:ascii="Times New Roman" w:hAnsi="Times New Roman"/>
                <w:sz w:val="24"/>
                <w:szCs w:val="24"/>
              </w:rPr>
              <w:t xml:space="preserve"> TCID</w:t>
            </w:r>
            <w:r w:rsidRPr="00874804">
              <w:rPr>
                <w:rFonts w:ascii="Times New Roman" w:hAnsi="Times New Roman"/>
                <w:sz w:val="24"/>
                <w:szCs w:val="24"/>
                <w:vertAlign w:val="subscript"/>
              </w:rPr>
              <w:t>50</w:t>
            </w:r>
            <w:r w:rsidRPr="00874804">
              <w:rPr>
                <w:rFonts w:ascii="Times New Roman" w:hAnsi="Times New Roman"/>
                <w:sz w:val="24"/>
                <w:szCs w:val="24"/>
              </w:rPr>
              <w:t>/mL</w:t>
            </w:r>
          </w:p>
        </w:tc>
      </w:tr>
      <w:tr w:rsidR="00294731" w:rsidRPr="00874804" w14:paraId="7353EDEC" w14:textId="77777777" w:rsidTr="00294731">
        <w:trPr>
          <w:jc w:val="center"/>
        </w:trPr>
        <w:tc>
          <w:tcPr>
            <w:tcW w:w="3476" w:type="dxa"/>
            <w:vAlign w:val="center"/>
          </w:tcPr>
          <w:p w14:paraId="463737E7"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Adenovirus 7</w:t>
            </w:r>
          </w:p>
        </w:tc>
        <w:tc>
          <w:tcPr>
            <w:tcW w:w="3476" w:type="dxa"/>
            <w:vAlign w:val="center"/>
          </w:tcPr>
          <w:p w14:paraId="4F687468" w14:textId="77777777" w:rsidR="00294731" w:rsidRPr="00874804" w:rsidRDefault="00294731" w:rsidP="00044CB5">
            <w:pPr>
              <w:adjustRightInd w:val="0"/>
              <w:snapToGrid w:val="0"/>
              <w:jc w:val="center"/>
              <w:rPr>
                <w:rFonts w:ascii="Times New Roman" w:hAnsi="Times New Roman"/>
                <w:sz w:val="24"/>
                <w:szCs w:val="24"/>
              </w:rPr>
            </w:pPr>
            <w:proofErr w:type="spellStart"/>
            <w:r w:rsidRPr="00874804">
              <w:rPr>
                <w:rFonts w:ascii="Times New Roman" w:hAnsi="Times New Roman"/>
                <w:sz w:val="24"/>
                <w:szCs w:val="24"/>
              </w:rPr>
              <w:t>ZeptoMetrix</w:t>
            </w:r>
            <w:proofErr w:type="spellEnd"/>
            <w:r w:rsidRPr="00874804">
              <w:rPr>
                <w:rFonts w:ascii="Times New Roman" w:hAnsi="Times New Roman"/>
                <w:sz w:val="24"/>
                <w:szCs w:val="24"/>
              </w:rPr>
              <w:t>, LLC</w:t>
            </w:r>
          </w:p>
        </w:tc>
        <w:tc>
          <w:tcPr>
            <w:tcW w:w="3476" w:type="dxa"/>
            <w:vAlign w:val="center"/>
          </w:tcPr>
          <w:p w14:paraId="75468B4D"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0810021CF</w:t>
            </w:r>
          </w:p>
        </w:tc>
        <w:tc>
          <w:tcPr>
            <w:tcW w:w="3476" w:type="dxa"/>
            <w:vAlign w:val="center"/>
          </w:tcPr>
          <w:p w14:paraId="2E5AFACA"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1.5×10</w:t>
            </w:r>
            <w:r w:rsidRPr="00874804">
              <w:rPr>
                <w:rFonts w:ascii="Times New Roman" w:hAnsi="Times New Roman"/>
                <w:sz w:val="24"/>
                <w:szCs w:val="24"/>
                <w:vertAlign w:val="superscript"/>
              </w:rPr>
              <w:t>5</w:t>
            </w:r>
            <w:r w:rsidRPr="00874804">
              <w:rPr>
                <w:rFonts w:ascii="Times New Roman" w:hAnsi="Times New Roman"/>
                <w:sz w:val="24"/>
                <w:szCs w:val="24"/>
              </w:rPr>
              <w:t xml:space="preserve"> TCID</w:t>
            </w:r>
            <w:r w:rsidRPr="00874804">
              <w:rPr>
                <w:rFonts w:ascii="Times New Roman" w:hAnsi="Times New Roman"/>
                <w:sz w:val="24"/>
                <w:szCs w:val="24"/>
                <w:vertAlign w:val="subscript"/>
              </w:rPr>
              <w:t>50</w:t>
            </w:r>
            <w:r w:rsidRPr="00874804">
              <w:rPr>
                <w:rFonts w:ascii="Times New Roman" w:hAnsi="Times New Roman"/>
                <w:sz w:val="24"/>
                <w:szCs w:val="24"/>
              </w:rPr>
              <w:t>/mL</w:t>
            </w:r>
          </w:p>
        </w:tc>
      </w:tr>
      <w:tr w:rsidR="00294731" w:rsidRPr="00874804" w14:paraId="38448D0F" w14:textId="77777777" w:rsidTr="00294731">
        <w:trPr>
          <w:trHeight w:val="132"/>
          <w:jc w:val="center"/>
        </w:trPr>
        <w:tc>
          <w:tcPr>
            <w:tcW w:w="3476" w:type="dxa"/>
            <w:vAlign w:val="center"/>
          </w:tcPr>
          <w:p w14:paraId="75DB6F11"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Adenovirus 55</w:t>
            </w:r>
          </w:p>
        </w:tc>
        <w:tc>
          <w:tcPr>
            <w:tcW w:w="3476" w:type="dxa"/>
            <w:vAlign w:val="center"/>
          </w:tcPr>
          <w:p w14:paraId="7E40D496" w14:textId="77777777" w:rsidR="00294731" w:rsidRPr="00874804" w:rsidRDefault="00294731" w:rsidP="00044CB5">
            <w:pPr>
              <w:adjustRightInd w:val="0"/>
              <w:snapToGrid w:val="0"/>
              <w:jc w:val="center"/>
              <w:rPr>
                <w:rFonts w:ascii="Times New Roman" w:hAnsi="Times New Roman"/>
                <w:sz w:val="24"/>
                <w:szCs w:val="24"/>
              </w:rPr>
            </w:pPr>
            <w:proofErr w:type="spellStart"/>
            <w:r w:rsidRPr="00874804">
              <w:rPr>
                <w:rFonts w:ascii="Times New Roman" w:hAnsi="Times New Roman"/>
                <w:sz w:val="24"/>
                <w:szCs w:val="24"/>
              </w:rPr>
              <w:t>ZeptoMetrix</w:t>
            </w:r>
            <w:proofErr w:type="spellEnd"/>
            <w:r w:rsidRPr="00874804">
              <w:rPr>
                <w:rFonts w:ascii="Times New Roman" w:hAnsi="Times New Roman"/>
                <w:sz w:val="24"/>
                <w:szCs w:val="24"/>
              </w:rPr>
              <w:t>, LLC</w:t>
            </w:r>
          </w:p>
        </w:tc>
        <w:tc>
          <w:tcPr>
            <w:tcW w:w="3476" w:type="dxa"/>
            <w:vAlign w:val="center"/>
          </w:tcPr>
          <w:p w14:paraId="1828709C"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0810022CF</w:t>
            </w:r>
          </w:p>
        </w:tc>
        <w:tc>
          <w:tcPr>
            <w:tcW w:w="3476" w:type="dxa"/>
            <w:vAlign w:val="center"/>
          </w:tcPr>
          <w:p w14:paraId="6274DCB9"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3.6×10</w:t>
            </w:r>
            <w:r w:rsidRPr="00874804">
              <w:rPr>
                <w:rFonts w:ascii="Times New Roman" w:hAnsi="Times New Roman"/>
                <w:sz w:val="24"/>
                <w:szCs w:val="24"/>
                <w:vertAlign w:val="superscript"/>
              </w:rPr>
              <w:t>5</w:t>
            </w:r>
            <w:r w:rsidRPr="00874804">
              <w:rPr>
                <w:rFonts w:ascii="Times New Roman" w:hAnsi="Times New Roman"/>
                <w:sz w:val="24"/>
                <w:szCs w:val="24"/>
              </w:rPr>
              <w:t xml:space="preserve"> TCID</w:t>
            </w:r>
            <w:r w:rsidRPr="00874804">
              <w:rPr>
                <w:rFonts w:ascii="Times New Roman" w:hAnsi="Times New Roman"/>
                <w:sz w:val="24"/>
                <w:szCs w:val="24"/>
                <w:vertAlign w:val="subscript"/>
              </w:rPr>
              <w:t>50</w:t>
            </w:r>
            <w:r w:rsidRPr="00874804">
              <w:rPr>
                <w:rFonts w:ascii="Times New Roman" w:hAnsi="Times New Roman"/>
                <w:sz w:val="24"/>
                <w:szCs w:val="24"/>
              </w:rPr>
              <w:t>/mL</w:t>
            </w:r>
          </w:p>
        </w:tc>
      </w:tr>
      <w:tr w:rsidR="00294731" w:rsidRPr="00874804" w14:paraId="0AED429F" w14:textId="77777777" w:rsidTr="00294731">
        <w:trPr>
          <w:jc w:val="center"/>
        </w:trPr>
        <w:tc>
          <w:tcPr>
            <w:tcW w:w="3476" w:type="dxa"/>
            <w:vAlign w:val="center"/>
          </w:tcPr>
          <w:p w14:paraId="38E448D9"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Enterovirus A</w:t>
            </w:r>
          </w:p>
        </w:tc>
        <w:tc>
          <w:tcPr>
            <w:tcW w:w="3476" w:type="dxa"/>
            <w:vAlign w:val="center"/>
          </w:tcPr>
          <w:p w14:paraId="28CB82DA" w14:textId="77777777" w:rsidR="00294731" w:rsidRPr="00874804" w:rsidRDefault="00294731" w:rsidP="00044CB5">
            <w:pPr>
              <w:adjustRightInd w:val="0"/>
              <w:snapToGrid w:val="0"/>
              <w:jc w:val="center"/>
              <w:rPr>
                <w:rFonts w:ascii="Times New Roman" w:hAnsi="Times New Roman"/>
                <w:sz w:val="24"/>
                <w:szCs w:val="24"/>
              </w:rPr>
            </w:pPr>
            <w:proofErr w:type="spellStart"/>
            <w:r w:rsidRPr="00874804">
              <w:rPr>
                <w:rFonts w:ascii="Times New Roman" w:hAnsi="Times New Roman"/>
                <w:sz w:val="24"/>
                <w:szCs w:val="24"/>
              </w:rPr>
              <w:t>ZeptoMetrix</w:t>
            </w:r>
            <w:proofErr w:type="spellEnd"/>
            <w:r w:rsidRPr="00874804">
              <w:rPr>
                <w:rFonts w:ascii="Times New Roman" w:hAnsi="Times New Roman"/>
                <w:sz w:val="24"/>
                <w:szCs w:val="24"/>
              </w:rPr>
              <w:t>, LLC</w:t>
            </w:r>
          </w:p>
        </w:tc>
        <w:tc>
          <w:tcPr>
            <w:tcW w:w="3476" w:type="dxa"/>
            <w:vAlign w:val="center"/>
          </w:tcPr>
          <w:p w14:paraId="2267ACC1"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0810236CF</w:t>
            </w:r>
          </w:p>
        </w:tc>
        <w:tc>
          <w:tcPr>
            <w:tcW w:w="3476" w:type="dxa"/>
            <w:vAlign w:val="center"/>
          </w:tcPr>
          <w:p w14:paraId="7E5B2D7E"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1.5×10</w:t>
            </w:r>
            <w:r w:rsidRPr="00874804">
              <w:rPr>
                <w:rFonts w:ascii="Times New Roman" w:hAnsi="Times New Roman"/>
                <w:sz w:val="24"/>
                <w:szCs w:val="24"/>
                <w:vertAlign w:val="superscript"/>
              </w:rPr>
              <w:t>5</w:t>
            </w:r>
            <w:r w:rsidRPr="00874804">
              <w:rPr>
                <w:rFonts w:ascii="Times New Roman" w:hAnsi="Times New Roman"/>
                <w:sz w:val="24"/>
                <w:szCs w:val="24"/>
              </w:rPr>
              <w:t xml:space="preserve"> TCID</w:t>
            </w:r>
            <w:r w:rsidRPr="00874804">
              <w:rPr>
                <w:rFonts w:ascii="Times New Roman" w:hAnsi="Times New Roman"/>
                <w:sz w:val="24"/>
                <w:szCs w:val="24"/>
                <w:vertAlign w:val="subscript"/>
              </w:rPr>
              <w:t>50</w:t>
            </w:r>
            <w:r w:rsidRPr="00874804">
              <w:rPr>
                <w:rFonts w:ascii="Times New Roman" w:hAnsi="Times New Roman"/>
                <w:sz w:val="24"/>
                <w:szCs w:val="24"/>
              </w:rPr>
              <w:t>/mL</w:t>
            </w:r>
          </w:p>
        </w:tc>
      </w:tr>
      <w:tr w:rsidR="00294731" w:rsidRPr="00874804" w14:paraId="2196A66E" w14:textId="77777777" w:rsidTr="00294731">
        <w:trPr>
          <w:jc w:val="center"/>
        </w:trPr>
        <w:tc>
          <w:tcPr>
            <w:tcW w:w="3476" w:type="dxa"/>
            <w:vAlign w:val="center"/>
          </w:tcPr>
          <w:p w14:paraId="4B218D60"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Enterovirus B</w:t>
            </w:r>
          </w:p>
        </w:tc>
        <w:tc>
          <w:tcPr>
            <w:tcW w:w="3476" w:type="dxa"/>
            <w:vAlign w:val="center"/>
          </w:tcPr>
          <w:p w14:paraId="61397DE1" w14:textId="77777777" w:rsidR="00294731" w:rsidRPr="00874804" w:rsidRDefault="00294731" w:rsidP="00044CB5">
            <w:pPr>
              <w:adjustRightInd w:val="0"/>
              <w:snapToGrid w:val="0"/>
              <w:jc w:val="center"/>
              <w:rPr>
                <w:rFonts w:ascii="Times New Roman" w:hAnsi="Times New Roman"/>
                <w:sz w:val="24"/>
                <w:szCs w:val="24"/>
              </w:rPr>
            </w:pPr>
            <w:proofErr w:type="spellStart"/>
            <w:r w:rsidRPr="00874804">
              <w:rPr>
                <w:rFonts w:ascii="Times New Roman" w:hAnsi="Times New Roman"/>
                <w:sz w:val="24"/>
                <w:szCs w:val="24"/>
              </w:rPr>
              <w:t>ZeptoMetrix</w:t>
            </w:r>
            <w:proofErr w:type="spellEnd"/>
            <w:r w:rsidRPr="00874804">
              <w:rPr>
                <w:rFonts w:ascii="Times New Roman" w:hAnsi="Times New Roman"/>
                <w:sz w:val="24"/>
                <w:szCs w:val="24"/>
              </w:rPr>
              <w:t>, LLC</w:t>
            </w:r>
          </w:p>
        </w:tc>
        <w:tc>
          <w:tcPr>
            <w:tcW w:w="3476" w:type="dxa"/>
            <w:vAlign w:val="center"/>
          </w:tcPr>
          <w:p w14:paraId="759F110E"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0810543CF</w:t>
            </w:r>
          </w:p>
        </w:tc>
        <w:tc>
          <w:tcPr>
            <w:tcW w:w="3476" w:type="dxa"/>
            <w:vAlign w:val="center"/>
          </w:tcPr>
          <w:p w14:paraId="725E2AA3"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1.5×10</w:t>
            </w:r>
            <w:r w:rsidRPr="00874804">
              <w:rPr>
                <w:rFonts w:ascii="Times New Roman" w:hAnsi="Times New Roman"/>
                <w:sz w:val="24"/>
                <w:szCs w:val="24"/>
                <w:vertAlign w:val="superscript"/>
              </w:rPr>
              <w:t>5</w:t>
            </w:r>
            <w:r w:rsidRPr="00874804">
              <w:rPr>
                <w:rFonts w:ascii="Times New Roman" w:hAnsi="Times New Roman"/>
                <w:sz w:val="24"/>
                <w:szCs w:val="24"/>
              </w:rPr>
              <w:t xml:space="preserve"> TCID</w:t>
            </w:r>
            <w:r w:rsidRPr="00874804">
              <w:rPr>
                <w:rFonts w:ascii="Times New Roman" w:hAnsi="Times New Roman"/>
                <w:sz w:val="24"/>
                <w:szCs w:val="24"/>
                <w:vertAlign w:val="subscript"/>
              </w:rPr>
              <w:t>50</w:t>
            </w:r>
            <w:r w:rsidRPr="00874804">
              <w:rPr>
                <w:rFonts w:ascii="Times New Roman" w:hAnsi="Times New Roman"/>
                <w:sz w:val="24"/>
                <w:szCs w:val="24"/>
              </w:rPr>
              <w:t>/mL</w:t>
            </w:r>
          </w:p>
        </w:tc>
      </w:tr>
      <w:tr w:rsidR="00294731" w:rsidRPr="00874804" w14:paraId="1B1A69A9" w14:textId="77777777" w:rsidTr="00294731">
        <w:trPr>
          <w:jc w:val="center"/>
        </w:trPr>
        <w:tc>
          <w:tcPr>
            <w:tcW w:w="3476" w:type="dxa"/>
            <w:vAlign w:val="center"/>
          </w:tcPr>
          <w:p w14:paraId="2B7B7D23"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Enterovirus C</w:t>
            </w:r>
          </w:p>
        </w:tc>
        <w:tc>
          <w:tcPr>
            <w:tcW w:w="3476" w:type="dxa"/>
            <w:vAlign w:val="center"/>
          </w:tcPr>
          <w:p w14:paraId="3B7C83E1" w14:textId="77777777" w:rsidR="00294731" w:rsidRPr="00874804" w:rsidRDefault="00294731" w:rsidP="00044CB5">
            <w:pPr>
              <w:adjustRightInd w:val="0"/>
              <w:snapToGrid w:val="0"/>
              <w:jc w:val="center"/>
              <w:rPr>
                <w:rFonts w:ascii="Times New Roman" w:hAnsi="Times New Roman"/>
                <w:sz w:val="24"/>
                <w:szCs w:val="24"/>
              </w:rPr>
            </w:pPr>
            <w:proofErr w:type="spellStart"/>
            <w:r w:rsidRPr="00874804">
              <w:rPr>
                <w:rFonts w:ascii="Times New Roman" w:hAnsi="Times New Roman"/>
                <w:sz w:val="24"/>
                <w:szCs w:val="24"/>
              </w:rPr>
              <w:t>ZeptoMetrix</w:t>
            </w:r>
            <w:proofErr w:type="spellEnd"/>
            <w:r w:rsidRPr="00874804">
              <w:rPr>
                <w:rFonts w:ascii="Times New Roman" w:hAnsi="Times New Roman"/>
                <w:sz w:val="24"/>
                <w:szCs w:val="24"/>
              </w:rPr>
              <w:t>, LLC</w:t>
            </w:r>
          </w:p>
        </w:tc>
        <w:tc>
          <w:tcPr>
            <w:tcW w:w="3476" w:type="dxa"/>
            <w:vAlign w:val="center"/>
          </w:tcPr>
          <w:p w14:paraId="32DC1240"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0810343CF</w:t>
            </w:r>
          </w:p>
        </w:tc>
        <w:tc>
          <w:tcPr>
            <w:tcW w:w="3476" w:type="dxa"/>
            <w:vAlign w:val="center"/>
          </w:tcPr>
          <w:p w14:paraId="3FB4EDFA"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5.5×10</w:t>
            </w:r>
            <w:r w:rsidRPr="00874804">
              <w:rPr>
                <w:rFonts w:ascii="Times New Roman" w:hAnsi="Times New Roman"/>
                <w:sz w:val="24"/>
                <w:szCs w:val="24"/>
                <w:vertAlign w:val="superscript"/>
              </w:rPr>
              <w:t>5</w:t>
            </w:r>
            <w:r w:rsidRPr="00874804">
              <w:rPr>
                <w:rFonts w:ascii="Times New Roman" w:hAnsi="Times New Roman"/>
                <w:sz w:val="24"/>
                <w:szCs w:val="24"/>
              </w:rPr>
              <w:t xml:space="preserve"> TCID</w:t>
            </w:r>
            <w:r w:rsidRPr="00874804">
              <w:rPr>
                <w:rFonts w:ascii="Times New Roman" w:hAnsi="Times New Roman"/>
                <w:sz w:val="24"/>
                <w:szCs w:val="24"/>
                <w:vertAlign w:val="subscript"/>
              </w:rPr>
              <w:t>50</w:t>
            </w:r>
            <w:r w:rsidRPr="00874804">
              <w:rPr>
                <w:rFonts w:ascii="Times New Roman" w:hAnsi="Times New Roman"/>
                <w:sz w:val="24"/>
                <w:szCs w:val="24"/>
              </w:rPr>
              <w:t>/mL</w:t>
            </w:r>
          </w:p>
        </w:tc>
      </w:tr>
      <w:tr w:rsidR="00294731" w:rsidRPr="00874804" w14:paraId="1445E278" w14:textId="77777777" w:rsidTr="00294731">
        <w:trPr>
          <w:jc w:val="center"/>
        </w:trPr>
        <w:tc>
          <w:tcPr>
            <w:tcW w:w="3476" w:type="dxa"/>
            <w:vAlign w:val="center"/>
          </w:tcPr>
          <w:p w14:paraId="5F544A11"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Enterovirus D</w:t>
            </w:r>
          </w:p>
        </w:tc>
        <w:tc>
          <w:tcPr>
            <w:tcW w:w="3476" w:type="dxa"/>
            <w:vAlign w:val="center"/>
          </w:tcPr>
          <w:p w14:paraId="3FAA4791" w14:textId="77777777" w:rsidR="00294731" w:rsidRPr="00874804" w:rsidRDefault="00294731" w:rsidP="00044CB5">
            <w:pPr>
              <w:adjustRightInd w:val="0"/>
              <w:snapToGrid w:val="0"/>
              <w:jc w:val="center"/>
              <w:rPr>
                <w:rFonts w:ascii="Times New Roman" w:hAnsi="Times New Roman"/>
                <w:sz w:val="24"/>
                <w:szCs w:val="24"/>
              </w:rPr>
            </w:pPr>
            <w:proofErr w:type="spellStart"/>
            <w:r w:rsidRPr="00874804">
              <w:rPr>
                <w:rFonts w:ascii="Times New Roman" w:hAnsi="Times New Roman"/>
                <w:sz w:val="24"/>
                <w:szCs w:val="24"/>
              </w:rPr>
              <w:t>ZeptoMetrix</w:t>
            </w:r>
            <w:proofErr w:type="spellEnd"/>
            <w:r w:rsidRPr="00874804">
              <w:rPr>
                <w:rFonts w:ascii="Times New Roman" w:hAnsi="Times New Roman"/>
                <w:sz w:val="24"/>
                <w:szCs w:val="24"/>
              </w:rPr>
              <w:t>, LLC</w:t>
            </w:r>
          </w:p>
        </w:tc>
        <w:tc>
          <w:tcPr>
            <w:tcW w:w="3476" w:type="dxa"/>
            <w:vAlign w:val="center"/>
          </w:tcPr>
          <w:p w14:paraId="028853E8"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0810300CF</w:t>
            </w:r>
          </w:p>
        </w:tc>
        <w:tc>
          <w:tcPr>
            <w:tcW w:w="3476" w:type="dxa"/>
            <w:vAlign w:val="center"/>
          </w:tcPr>
          <w:p w14:paraId="430790AC"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2.2×10</w:t>
            </w:r>
            <w:r w:rsidRPr="00874804">
              <w:rPr>
                <w:rFonts w:ascii="Times New Roman" w:hAnsi="Times New Roman"/>
                <w:sz w:val="24"/>
                <w:szCs w:val="24"/>
                <w:vertAlign w:val="superscript"/>
              </w:rPr>
              <w:t>5</w:t>
            </w:r>
            <w:r w:rsidRPr="00874804">
              <w:rPr>
                <w:rFonts w:ascii="Times New Roman" w:hAnsi="Times New Roman"/>
                <w:sz w:val="24"/>
                <w:szCs w:val="24"/>
              </w:rPr>
              <w:t xml:space="preserve"> TCID</w:t>
            </w:r>
            <w:r w:rsidRPr="00874804">
              <w:rPr>
                <w:rFonts w:ascii="Times New Roman" w:hAnsi="Times New Roman"/>
                <w:sz w:val="24"/>
                <w:szCs w:val="24"/>
                <w:vertAlign w:val="subscript"/>
              </w:rPr>
              <w:t>50</w:t>
            </w:r>
            <w:r w:rsidRPr="00874804">
              <w:rPr>
                <w:rFonts w:ascii="Times New Roman" w:hAnsi="Times New Roman"/>
                <w:sz w:val="24"/>
                <w:szCs w:val="24"/>
              </w:rPr>
              <w:t>/mL</w:t>
            </w:r>
          </w:p>
        </w:tc>
      </w:tr>
      <w:tr w:rsidR="00294731" w:rsidRPr="00874804" w14:paraId="0AFE5270" w14:textId="77777777" w:rsidTr="00294731">
        <w:trPr>
          <w:jc w:val="center"/>
        </w:trPr>
        <w:tc>
          <w:tcPr>
            <w:tcW w:w="3476" w:type="dxa"/>
            <w:vAlign w:val="center"/>
          </w:tcPr>
          <w:p w14:paraId="580DC0C0"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EBV</w:t>
            </w:r>
          </w:p>
        </w:tc>
        <w:tc>
          <w:tcPr>
            <w:tcW w:w="3476" w:type="dxa"/>
            <w:vAlign w:val="center"/>
          </w:tcPr>
          <w:p w14:paraId="22A87791" w14:textId="77777777" w:rsidR="00294731" w:rsidRPr="00874804" w:rsidRDefault="00294731" w:rsidP="00044CB5">
            <w:pPr>
              <w:adjustRightInd w:val="0"/>
              <w:snapToGrid w:val="0"/>
              <w:jc w:val="center"/>
              <w:rPr>
                <w:rFonts w:ascii="Times New Roman" w:hAnsi="Times New Roman"/>
                <w:sz w:val="24"/>
                <w:szCs w:val="24"/>
              </w:rPr>
            </w:pPr>
            <w:proofErr w:type="spellStart"/>
            <w:r w:rsidRPr="00874804">
              <w:rPr>
                <w:rFonts w:ascii="Times New Roman" w:hAnsi="Times New Roman"/>
                <w:sz w:val="24"/>
                <w:szCs w:val="24"/>
              </w:rPr>
              <w:t>ZeptoMetrix</w:t>
            </w:r>
            <w:proofErr w:type="spellEnd"/>
            <w:r w:rsidRPr="00874804">
              <w:rPr>
                <w:rFonts w:ascii="Times New Roman" w:hAnsi="Times New Roman"/>
                <w:sz w:val="24"/>
                <w:szCs w:val="24"/>
              </w:rPr>
              <w:t>, LLC</w:t>
            </w:r>
          </w:p>
        </w:tc>
        <w:tc>
          <w:tcPr>
            <w:tcW w:w="3476" w:type="dxa"/>
            <w:vAlign w:val="center"/>
          </w:tcPr>
          <w:p w14:paraId="33FFCC25"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0810008CF</w:t>
            </w:r>
          </w:p>
        </w:tc>
        <w:tc>
          <w:tcPr>
            <w:tcW w:w="3476" w:type="dxa"/>
            <w:vAlign w:val="center"/>
          </w:tcPr>
          <w:p w14:paraId="77477271"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1.5×10</w:t>
            </w:r>
            <w:r w:rsidRPr="00874804">
              <w:rPr>
                <w:rFonts w:ascii="Times New Roman" w:hAnsi="Times New Roman"/>
                <w:sz w:val="24"/>
                <w:szCs w:val="24"/>
                <w:vertAlign w:val="superscript"/>
              </w:rPr>
              <w:t>5</w:t>
            </w:r>
            <w:r w:rsidRPr="00874804">
              <w:rPr>
                <w:rFonts w:ascii="Times New Roman" w:hAnsi="Times New Roman"/>
                <w:sz w:val="24"/>
                <w:szCs w:val="24"/>
              </w:rPr>
              <w:t xml:space="preserve"> TCID</w:t>
            </w:r>
            <w:r w:rsidRPr="00874804">
              <w:rPr>
                <w:rFonts w:ascii="Times New Roman" w:hAnsi="Times New Roman"/>
                <w:sz w:val="24"/>
                <w:szCs w:val="24"/>
                <w:vertAlign w:val="subscript"/>
              </w:rPr>
              <w:t>50</w:t>
            </w:r>
            <w:r w:rsidRPr="00874804">
              <w:rPr>
                <w:rFonts w:ascii="Times New Roman" w:hAnsi="Times New Roman"/>
                <w:sz w:val="24"/>
                <w:szCs w:val="24"/>
              </w:rPr>
              <w:t>/mL</w:t>
            </w:r>
          </w:p>
        </w:tc>
      </w:tr>
      <w:tr w:rsidR="00294731" w:rsidRPr="00874804" w14:paraId="433489B2" w14:textId="77777777" w:rsidTr="00294731">
        <w:trPr>
          <w:jc w:val="center"/>
        </w:trPr>
        <w:tc>
          <w:tcPr>
            <w:tcW w:w="3476" w:type="dxa"/>
            <w:vAlign w:val="center"/>
          </w:tcPr>
          <w:p w14:paraId="59AD500D"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Measles virus</w:t>
            </w:r>
          </w:p>
        </w:tc>
        <w:tc>
          <w:tcPr>
            <w:tcW w:w="3476" w:type="dxa"/>
            <w:vAlign w:val="center"/>
          </w:tcPr>
          <w:p w14:paraId="68E4F9DB" w14:textId="77777777" w:rsidR="00294731" w:rsidRPr="00874804" w:rsidRDefault="00294731" w:rsidP="00044CB5">
            <w:pPr>
              <w:adjustRightInd w:val="0"/>
              <w:snapToGrid w:val="0"/>
              <w:jc w:val="center"/>
              <w:rPr>
                <w:rFonts w:ascii="Times New Roman" w:hAnsi="Times New Roman"/>
                <w:sz w:val="24"/>
                <w:szCs w:val="24"/>
              </w:rPr>
            </w:pPr>
            <w:proofErr w:type="spellStart"/>
            <w:r w:rsidRPr="00874804">
              <w:rPr>
                <w:rFonts w:ascii="Times New Roman" w:hAnsi="Times New Roman"/>
                <w:sz w:val="24"/>
                <w:szCs w:val="24"/>
              </w:rPr>
              <w:t>ZeptoMetrix</w:t>
            </w:r>
            <w:proofErr w:type="spellEnd"/>
            <w:r w:rsidRPr="00874804">
              <w:rPr>
                <w:rFonts w:ascii="Times New Roman" w:hAnsi="Times New Roman"/>
                <w:sz w:val="24"/>
                <w:szCs w:val="24"/>
              </w:rPr>
              <w:t>, LLC</w:t>
            </w:r>
          </w:p>
        </w:tc>
        <w:tc>
          <w:tcPr>
            <w:tcW w:w="3476" w:type="dxa"/>
            <w:vAlign w:val="center"/>
          </w:tcPr>
          <w:p w14:paraId="33523F6B"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0810025CF</w:t>
            </w:r>
          </w:p>
        </w:tc>
        <w:tc>
          <w:tcPr>
            <w:tcW w:w="3476" w:type="dxa"/>
            <w:vAlign w:val="center"/>
          </w:tcPr>
          <w:p w14:paraId="7557C52F"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1.5×10</w:t>
            </w:r>
            <w:r w:rsidRPr="00874804">
              <w:rPr>
                <w:rFonts w:ascii="Times New Roman" w:hAnsi="Times New Roman"/>
                <w:sz w:val="24"/>
                <w:szCs w:val="24"/>
                <w:vertAlign w:val="superscript"/>
              </w:rPr>
              <w:t>5</w:t>
            </w:r>
            <w:r w:rsidRPr="00874804">
              <w:rPr>
                <w:rFonts w:ascii="Times New Roman" w:hAnsi="Times New Roman"/>
                <w:sz w:val="24"/>
                <w:szCs w:val="24"/>
              </w:rPr>
              <w:t xml:space="preserve"> TCID</w:t>
            </w:r>
            <w:r w:rsidRPr="00874804">
              <w:rPr>
                <w:rFonts w:ascii="Times New Roman" w:hAnsi="Times New Roman"/>
                <w:sz w:val="24"/>
                <w:szCs w:val="24"/>
                <w:vertAlign w:val="subscript"/>
              </w:rPr>
              <w:t>50</w:t>
            </w:r>
            <w:r w:rsidRPr="00874804">
              <w:rPr>
                <w:rFonts w:ascii="Times New Roman" w:hAnsi="Times New Roman"/>
                <w:sz w:val="24"/>
                <w:szCs w:val="24"/>
              </w:rPr>
              <w:t>/mL</w:t>
            </w:r>
          </w:p>
        </w:tc>
      </w:tr>
      <w:tr w:rsidR="00294731" w:rsidRPr="00874804" w14:paraId="5AA6CD4E" w14:textId="77777777" w:rsidTr="00294731">
        <w:trPr>
          <w:jc w:val="center"/>
        </w:trPr>
        <w:tc>
          <w:tcPr>
            <w:tcW w:w="3476" w:type="dxa"/>
            <w:vAlign w:val="center"/>
          </w:tcPr>
          <w:p w14:paraId="5193419D"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HCMV</w:t>
            </w:r>
          </w:p>
        </w:tc>
        <w:tc>
          <w:tcPr>
            <w:tcW w:w="3476" w:type="dxa"/>
            <w:vAlign w:val="center"/>
          </w:tcPr>
          <w:p w14:paraId="1948F69C" w14:textId="77777777" w:rsidR="00294731" w:rsidRPr="00874804" w:rsidRDefault="00294731" w:rsidP="00044CB5">
            <w:pPr>
              <w:adjustRightInd w:val="0"/>
              <w:snapToGrid w:val="0"/>
              <w:jc w:val="center"/>
              <w:rPr>
                <w:rFonts w:ascii="Times New Roman" w:hAnsi="Times New Roman"/>
                <w:sz w:val="24"/>
                <w:szCs w:val="24"/>
              </w:rPr>
            </w:pPr>
            <w:proofErr w:type="spellStart"/>
            <w:r w:rsidRPr="00874804">
              <w:rPr>
                <w:rFonts w:ascii="Times New Roman" w:hAnsi="Times New Roman"/>
                <w:sz w:val="24"/>
                <w:szCs w:val="24"/>
              </w:rPr>
              <w:t>ZeptoMetrix</w:t>
            </w:r>
            <w:proofErr w:type="spellEnd"/>
            <w:r w:rsidRPr="00874804">
              <w:rPr>
                <w:rFonts w:ascii="Times New Roman" w:hAnsi="Times New Roman"/>
                <w:sz w:val="24"/>
                <w:szCs w:val="24"/>
              </w:rPr>
              <w:t>, LLC</w:t>
            </w:r>
          </w:p>
        </w:tc>
        <w:tc>
          <w:tcPr>
            <w:tcW w:w="3476" w:type="dxa"/>
            <w:vAlign w:val="center"/>
          </w:tcPr>
          <w:p w14:paraId="1F297898"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0810003CF</w:t>
            </w:r>
          </w:p>
        </w:tc>
        <w:tc>
          <w:tcPr>
            <w:tcW w:w="3476" w:type="dxa"/>
            <w:vAlign w:val="center"/>
          </w:tcPr>
          <w:p w14:paraId="1504225C"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1.5×10</w:t>
            </w:r>
            <w:r w:rsidRPr="00874804">
              <w:rPr>
                <w:rFonts w:ascii="Times New Roman" w:hAnsi="Times New Roman"/>
                <w:sz w:val="24"/>
                <w:szCs w:val="24"/>
                <w:vertAlign w:val="superscript"/>
              </w:rPr>
              <w:t>5</w:t>
            </w:r>
            <w:r w:rsidRPr="00874804">
              <w:rPr>
                <w:rFonts w:ascii="Times New Roman" w:hAnsi="Times New Roman"/>
                <w:sz w:val="24"/>
                <w:szCs w:val="24"/>
              </w:rPr>
              <w:t xml:space="preserve"> TCID</w:t>
            </w:r>
            <w:r w:rsidRPr="00874804">
              <w:rPr>
                <w:rFonts w:ascii="Times New Roman" w:hAnsi="Times New Roman"/>
                <w:sz w:val="24"/>
                <w:szCs w:val="24"/>
                <w:vertAlign w:val="subscript"/>
              </w:rPr>
              <w:t>50</w:t>
            </w:r>
            <w:r w:rsidRPr="00874804">
              <w:rPr>
                <w:rFonts w:ascii="Times New Roman" w:hAnsi="Times New Roman"/>
                <w:sz w:val="24"/>
                <w:szCs w:val="24"/>
              </w:rPr>
              <w:t>/mL</w:t>
            </w:r>
          </w:p>
        </w:tc>
      </w:tr>
      <w:tr w:rsidR="00294731" w:rsidRPr="00874804" w14:paraId="12D45BEA" w14:textId="77777777" w:rsidTr="00294731">
        <w:trPr>
          <w:jc w:val="center"/>
        </w:trPr>
        <w:tc>
          <w:tcPr>
            <w:tcW w:w="3476" w:type="dxa"/>
            <w:vAlign w:val="center"/>
          </w:tcPr>
          <w:p w14:paraId="4C1F17C8"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Rotavirus</w:t>
            </w:r>
          </w:p>
        </w:tc>
        <w:tc>
          <w:tcPr>
            <w:tcW w:w="3476" w:type="dxa"/>
            <w:vAlign w:val="center"/>
          </w:tcPr>
          <w:p w14:paraId="5FE02374" w14:textId="77777777" w:rsidR="00294731" w:rsidRPr="00874804" w:rsidRDefault="00294731" w:rsidP="00044CB5">
            <w:pPr>
              <w:adjustRightInd w:val="0"/>
              <w:snapToGrid w:val="0"/>
              <w:jc w:val="center"/>
              <w:rPr>
                <w:rFonts w:ascii="Times New Roman" w:hAnsi="Times New Roman"/>
                <w:sz w:val="24"/>
                <w:szCs w:val="24"/>
              </w:rPr>
            </w:pPr>
            <w:proofErr w:type="spellStart"/>
            <w:r w:rsidRPr="00874804">
              <w:rPr>
                <w:rFonts w:ascii="Times New Roman" w:hAnsi="Times New Roman"/>
                <w:sz w:val="24"/>
                <w:szCs w:val="24"/>
              </w:rPr>
              <w:t>ZeptoMetrix</w:t>
            </w:r>
            <w:proofErr w:type="spellEnd"/>
            <w:r w:rsidRPr="00874804">
              <w:rPr>
                <w:rFonts w:ascii="Times New Roman" w:hAnsi="Times New Roman"/>
                <w:sz w:val="24"/>
                <w:szCs w:val="24"/>
              </w:rPr>
              <w:t>, LLC</w:t>
            </w:r>
          </w:p>
        </w:tc>
        <w:tc>
          <w:tcPr>
            <w:tcW w:w="3476" w:type="dxa"/>
            <w:vAlign w:val="center"/>
          </w:tcPr>
          <w:p w14:paraId="34BD0424"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0810041CF</w:t>
            </w:r>
          </w:p>
        </w:tc>
        <w:tc>
          <w:tcPr>
            <w:tcW w:w="3476" w:type="dxa"/>
            <w:vAlign w:val="center"/>
          </w:tcPr>
          <w:p w14:paraId="52549B3D"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2.4×10</w:t>
            </w:r>
            <w:r w:rsidRPr="00874804">
              <w:rPr>
                <w:rFonts w:ascii="Times New Roman" w:hAnsi="Times New Roman"/>
                <w:sz w:val="24"/>
                <w:szCs w:val="24"/>
                <w:vertAlign w:val="superscript"/>
              </w:rPr>
              <w:t>5</w:t>
            </w:r>
            <w:r w:rsidRPr="00874804">
              <w:rPr>
                <w:rFonts w:ascii="Times New Roman" w:hAnsi="Times New Roman"/>
                <w:sz w:val="24"/>
                <w:szCs w:val="24"/>
              </w:rPr>
              <w:t xml:space="preserve"> TCID</w:t>
            </w:r>
            <w:r w:rsidRPr="00874804">
              <w:rPr>
                <w:rFonts w:ascii="Times New Roman" w:hAnsi="Times New Roman"/>
                <w:sz w:val="24"/>
                <w:szCs w:val="24"/>
                <w:vertAlign w:val="subscript"/>
              </w:rPr>
              <w:t>50</w:t>
            </w:r>
            <w:r w:rsidRPr="00874804">
              <w:rPr>
                <w:rFonts w:ascii="Times New Roman" w:hAnsi="Times New Roman"/>
                <w:sz w:val="24"/>
                <w:szCs w:val="24"/>
              </w:rPr>
              <w:t>/mL</w:t>
            </w:r>
          </w:p>
        </w:tc>
      </w:tr>
      <w:tr w:rsidR="00294731" w:rsidRPr="00874804" w14:paraId="51F14063" w14:textId="77777777" w:rsidTr="00294731">
        <w:trPr>
          <w:jc w:val="center"/>
        </w:trPr>
        <w:tc>
          <w:tcPr>
            <w:tcW w:w="3476" w:type="dxa"/>
            <w:vAlign w:val="center"/>
          </w:tcPr>
          <w:p w14:paraId="77D6D0EF"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Norwalk virus</w:t>
            </w:r>
          </w:p>
        </w:tc>
        <w:tc>
          <w:tcPr>
            <w:tcW w:w="3476" w:type="dxa"/>
            <w:vAlign w:val="center"/>
          </w:tcPr>
          <w:p w14:paraId="071A521F"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BIOIVT &amp; ELEVATING SCIENCE</w:t>
            </w:r>
          </w:p>
        </w:tc>
        <w:tc>
          <w:tcPr>
            <w:tcW w:w="3476" w:type="dxa"/>
            <w:vAlign w:val="center"/>
          </w:tcPr>
          <w:p w14:paraId="17CD14F4"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HMN48675</w:t>
            </w:r>
          </w:p>
        </w:tc>
        <w:tc>
          <w:tcPr>
            <w:tcW w:w="3476" w:type="dxa"/>
            <w:vAlign w:val="center"/>
          </w:tcPr>
          <w:p w14:paraId="31A99621"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1.5×10</w:t>
            </w:r>
            <w:r w:rsidRPr="00874804">
              <w:rPr>
                <w:rFonts w:ascii="Times New Roman" w:hAnsi="Times New Roman"/>
                <w:sz w:val="24"/>
                <w:szCs w:val="24"/>
                <w:vertAlign w:val="superscript"/>
              </w:rPr>
              <w:t>5</w:t>
            </w:r>
            <w:r w:rsidRPr="00874804">
              <w:rPr>
                <w:rFonts w:ascii="Times New Roman" w:hAnsi="Times New Roman"/>
                <w:sz w:val="24"/>
                <w:szCs w:val="24"/>
              </w:rPr>
              <w:t xml:space="preserve"> TCID</w:t>
            </w:r>
            <w:r w:rsidRPr="00874804">
              <w:rPr>
                <w:rFonts w:ascii="Times New Roman" w:hAnsi="Times New Roman"/>
                <w:sz w:val="24"/>
                <w:szCs w:val="24"/>
                <w:vertAlign w:val="subscript"/>
              </w:rPr>
              <w:t>50</w:t>
            </w:r>
            <w:r w:rsidRPr="00874804">
              <w:rPr>
                <w:rFonts w:ascii="Times New Roman" w:hAnsi="Times New Roman"/>
                <w:sz w:val="24"/>
                <w:szCs w:val="24"/>
              </w:rPr>
              <w:t>/mL</w:t>
            </w:r>
          </w:p>
        </w:tc>
      </w:tr>
      <w:tr w:rsidR="00294731" w:rsidRPr="00874804" w14:paraId="4BB8100F" w14:textId="77777777" w:rsidTr="00294731">
        <w:trPr>
          <w:jc w:val="center"/>
        </w:trPr>
        <w:tc>
          <w:tcPr>
            <w:tcW w:w="3476" w:type="dxa"/>
            <w:vAlign w:val="center"/>
          </w:tcPr>
          <w:p w14:paraId="2F3FEBFC"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Mumps virus</w:t>
            </w:r>
          </w:p>
        </w:tc>
        <w:tc>
          <w:tcPr>
            <w:tcW w:w="3476" w:type="dxa"/>
            <w:vAlign w:val="center"/>
          </w:tcPr>
          <w:p w14:paraId="424CEA1B" w14:textId="77777777" w:rsidR="00294731" w:rsidRPr="00874804" w:rsidRDefault="00294731" w:rsidP="00044CB5">
            <w:pPr>
              <w:adjustRightInd w:val="0"/>
              <w:snapToGrid w:val="0"/>
              <w:jc w:val="center"/>
              <w:rPr>
                <w:rFonts w:ascii="Times New Roman" w:hAnsi="Times New Roman"/>
                <w:sz w:val="24"/>
                <w:szCs w:val="24"/>
              </w:rPr>
            </w:pPr>
            <w:proofErr w:type="spellStart"/>
            <w:r w:rsidRPr="00874804">
              <w:rPr>
                <w:rFonts w:ascii="Times New Roman" w:hAnsi="Times New Roman"/>
                <w:sz w:val="24"/>
                <w:szCs w:val="24"/>
              </w:rPr>
              <w:t>ZeptoMetrix</w:t>
            </w:r>
            <w:proofErr w:type="spellEnd"/>
            <w:r w:rsidRPr="00874804">
              <w:rPr>
                <w:rFonts w:ascii="Times New Roman" w:hAnsi="Times New Roman"/>
                <w:sz w:val="24"/>
                <w:szCs w:val="24"/>
              </w:rPr>
              <w:t>, LLC</w:t>
            </w:r>
          </w:p>
        </w:tc>
        <w:tc>
          <w:tcPr>
            <w:tcW w:w="3476" w:type="dxa"/>
            <w:vAlign w:val="center"/>
          </w:tcPr>
          <w:p w14:paraId="1BBDD332"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0810079CF</w:t>
            </w:r>
          </w:p>
        </w:tc>
        <w:tc>
          <w:tcPr>
            <w:tcW w:w="3476" w:type="dxa"/>
            <w:vAlign w:val="center"/>
          </w:tcPr>
          <w:p w14:paraId="5C5BE048"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1.5×10</w:t>
            </w:r>
            <w:r w:rsidRPr="00874804">
              <w:rPr>
                <w:rFonts w:ascii="Times New Roman" w:hAnsi="Times New Roman"/>
                <w:sz w:val="24"/>
                <w:szCs w:val="24"/>
                <w:vertAlign w:val="superscript"/>
              </w:rPr>
              <w:t>5</w:t>
            </w:r>
            <w:r w:rsidRPr="00874804">
              <w:rPr>
                <w:rFonts w:ascii="Times New Roman" w:hAnsi="Times New Roman"/>
                <w:sz w:val="24"/>
                <w:szCs w:val="24"/>
              </w:rPr>
              <w:t xml:space="preserve"> TCID</w:t>
            </w:r>
            <w:r w:rsidRPr="00874804">
              <w:rPr>
                <w:rFonts w:ascii="Times New Roman" w:hAnsi="Times New Roman"/>
                <w:sz w:val="24"/>
                <w:szCs w:val="24"/>
                <w:vertAlign w:val="subscript"/>
              </w:rPr>
              <w:t>50</w:t>
            </w:r>
            <w:r w:rsidRPr="00874804">
              <w:rPr>
                <w:rFonts w:ascii="Times New Roman" w:hAnsi="Times New Roman"/>
                <w:sz w:val="24"/>
                <w:szCs w:val="24"/>
              </w:rPr>
              <w:t>/mL</w:t>
            </w:r>
          </w:p>
        </w:tc>
      </w:tr>
      <w:tr w:rsidR="00294731" w:rsidRPr="00874804" w14:paraId="74D8B3AA" w14:textId="77777777" w:rsidTr="00294731">
        <w:trPr>
          <w:jc w:val="center"/>
        </w:trPr>
        <w:tc>
          <w:tcPr>
            <w:tcW w:w="3476" w:type="dxa"/>
            <w:vAlign w:val="center"/>
          </w:tcPr>
          <w:p w14:paraId="6F4CEA7C"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VZV</w:t>
            </w:r>
          </w:p>
        </w:tc>
        <w:tc>
          <w:tcPr>
            <w:tcW w:w="3476" w:type="dxa"/>
            <w:vAlign w:val="center"/>
          </w:tcPr>
          <w:p w14:paraId="74CC8B7C"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BIOIVT &amp; ELEVATING SCIENCE</w:t>
            </w:r>
          </w:p>
        </w:tc>
        <w:tc>
          <w:tcPr>
            <w:tcW w:w="3476" w:type="dxa"/>
            <w:vAlign w:val="center"/>
          </w:tcPr>
          <w:p w14:paraId="660FF860"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HMN48824</w:t>
            </w:r>
          </w:p>
        </w:tc>
        <w:tc>
          <w:tcPr>
            <w:tcW w:w="3476" w:type="dxa"/>
            <w:vAlign w:val="center"/>
          </w:tcPr>
          <w:p w14:paraId="0DB85D1C"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3.2×10</w:t>
            </w:r>
            <w:r w:rsidRPr="00874804">
              <w:rPr>
                <w:rFonts w:ascii="Times New Roman" w:hAnsi="Times New Roman"/>
                <w:sz w:val="24"/>
                <w:szCs w:val="24"/>
                <w:vertAlign w:val="superscript"/>
              </w:rPr>
              <w:t>5</w:t>
            </w:r>
            <w:r w:rsidRPr="00874804">
              <w:rPr>
                <w:rFonts w:ascii="Times New Roman" w:hAnsi="Times New Roman"/>
                <w:sz w:val="24"/>
                <w:szCs w:val="24"/>
              </w:rPr>
              <w:t xml:space="preserve"> TCID</w:t>
            </w:r>
            <w:r w:rsidRPr="00874804">
              <w:rPr>
                <w:rFonts w:ascii="Times New Roman" w:hAnsi="Times New Roman"/>
                <w:sz w:val="24"/>
                <w:szCs w:val="24"/>
                <w:vertAlign w:val="subscript"/>
              </w:rPr>
              <w:t>50</w:t>
            </w:r>
            <w:r w:rsidRPr="00874804">
              <w:rPr>
                <w:rFonts w:ascii="Times New Roman" w:hAnsi="Times New Roman"/>
                <w:sz w:val="24"/>
                <w:szCs w:val="24"/>
              </w:rPr>
              <w:t>/mL</w:t>
            </w:r>
          </w:p>
        </w:tc>
      </w:tr>
      <w:tr w:rsidR="00294731" w:rsidRPr="00874804" w14:paraId="7B1B5FB1" w14:textId="77777777" w:rsidTr="00294731">
        <w:trPr>
          <w:jc w:val="center"/>
        </w:trPr>
        <w:tc>
          <w:tcPr>
            <w:tcW w:w="3476" w:type="dxa"/>
            <w:vAlign w:val="center"/>
          </w:tcPr>
          <w:p w14:paraId="38717F50"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hMPV</w:t>
            </w:r>
          </w:p>
        </w:tc>
        <w:tc>
          <w:tcPr>
            <w:tcW w:w="3476" w:type="dxa"/>
            <w:vAlign w:val="center"/>
          </w:tcPr>
          <w:p w14:paraId="752DF1F5" w14:textId="77777777" w:rsidR="00294731" w:rsidRPr="00874804" w:rsidRDefault="00294731" w:rsidP="00044CB5">
            <w:pPr>
              <w:adjustRightInd w:val="0"/>
              <w:snapToGrid w:val="0"/>
              <w:jc w:val="center"/>
              <w:rPr>
                <w:rFonts w:ascii="Times New Roman" w:hAnsi="Times New Roman"/>
                <w:sz w:val="24"/>
                <w:szCs w:val="24"/>
              </w:rPr>
            </w:pPr>
            <w:proofErr w:type="spellStart"/>
            <w:r w:rsidRPr="00874804">
              <w:rPr>
                <w:rFonts w:ascii="Times New Roman" w:hAnsi="Times New Roman"/>
                <w:sz w:val="24"/>
                <w:szCs w:val="24"/>
              </w:rPr>
              <w:t>ZeptoMetrix</w:t>
            </w:r>
            <w:proofErr w:type="spellEnd"/>
            <w:r w:rsidRPr="00874804">
              <w:rPr>
                <w:rFonts w:ascii="Times New Roman" w:hAnsi="Times New Roman"/>
                <w:sz w:val="24"/>
                <w:szCs w:val="24"/>
              </w:rPr>
              <w:t>, LLC</w:t>
            </w:r>
          </w:p>
        </w:tc>
        <w:tc>
          <w:tcPr>
            <w:tcW w:w="3476" w:type="dxa"/>
            <w:vAlign w:val="center"/>
          </w:tcPr>
          <w:p w14:paraId="7EA8324B"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0810159CF</w:t>
            </w:r>
          </w:p>
        </w:tc>
        <w:tc>
          <w:tcPr>
            <w:tcW w:w="3476" w:type="dxa"/>
            <w:vAlign w:val="center"/>
          </w:tcPr>
          <w:p w14:paraId="159E75D6"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1.5×10</w:t>
            </w:r>
            <w:r w:rsidRPr="00874804">
              <w:rPr>
                <w:rFonts w:ascii="Times New Roman" w:hAnsi="Times New Roman"/>
                <w:sz w:val="24"/>
                <w:szCs w:val="24"/>
                <w:vertAlign w:val="superscript"/>
              </w:rPr>
              <w:t>5</w:t>
            </w:r>
            <w:r w:rsidRPr="00874804">
              <w:rPr>
                <w:rFonts w:ascii="Times New Roman" w:hAnsi="Times New Roman"/>
                <w:sz w:val="24"/>
                <w:szCs w:val="24"/>
              </w:rPr>
              <w:t xml:space="preserve"> TCID</w:t>
            </w:r>
            <w:r w:rsidRPr="00874804">
              <w:rPr>
                <w:rFonts w:ascii="Times New Roman" w:hAnsi="Times New Roman"/>
                <w:sz w:val="24"/>
                <w:szCs w:val="24"/>
                <w:vertAlign w:val="subscript"/>
              </w:rPr>
              <w:t>50</w:t>
            </w:r>
            <w:r w:rsidRPr="00874804">
              <w:rPr>
                <w:rFonts w:ascii="Times New Roman" w:hAnsi="Times New Roman"/>
                <w:sz w:val="24"/>
                <w:szCs w:val="24"/>
              </w:rPr>
              <w:t>/mL</w:t>
            </w:r>
          </w:p>
        </w:tc>
      </w:tr>
      <w:tr w:rsidR="00294731" w:rsidRPr="00874804" w14:paraId="7DA69384" w14:textId="77777777" w:rsidTr="00294731">
        <w:trPr>
          <w:jc w:val="center"/>
        </w:trPr>
        <w:tc>
          <w:tcPr>
            <w:tcW w:w="3476" w:type="dxa"/>
            <w:vAlign w:val="center"/>
          </w:tcPr>
          <w:p w14:paraId="6432F80B" w14:textId="77777777" w:rsidR="00294731" w:rsidRPr="00874804" w:rsidRDefault="00294731" w:rsidP="00044CB5">
            <w:pPr>
              <w:adjustRightInd w:val="0"/>
              <w:snapToGrid w:val="0"/>
              <w:jc w:val="center"/>
              <w:rPr>
                <w:rFonts w:ascii="Times New Roman" w:hAnsi="Times New Roman"/>
                <w:sz w:val="24"/>
                <w:szCs w:val="24"/>
              </w:rPr>
            </w:pPr>
            <w:r w:rsidRPr="00874804">
              <w:rPr>
                <w:rStyle w:val="a4"/>
                <w:rFonts w:ascii="Times New Roman" w:hAnsi="Times New Roman"/>
                <w:b w:val="0"/>
                <w:bCs w:val="0"/>
                <w:color w:val="111111"/>
                <w:sz w:val="24"/>
                <w:szCs w:val="24"/>
                <w:shd w:val="clear" w:color="auto" w:fill="FFFFFF"/>
              </w:rPr>
              <w:t>M. pneumonia</w:t>
            </w:r>
          </w:p>
        </w:tc>
        <w:tc>
          <w:tcPr>
            <w:tcW w:w="3476" w:type="dxa"/>
            <w:vAlign w:val="center"/>
          </w:tcPr>
          <w:p w14:paraId="1262A9D2" w14:textId="77777777" w:rsidR="00294731" w:rsidRPr="00874804" w:rsidRDefault="00294731" w:rsidP="00044CB5">
            <w:pPr>
              <w:adjustRightInd w:val="0"/>
              <w:snapToGrid w:val="0"/>
              <w:jc w:val="center"/>
              <w:rPr>
                <w:rFonts w:ascii="Times New Roman" w:hAnsi="Times New Roman"/>
                <w:sz w:val="24"/>
                <w:szCs w:val="24"/>
              </w:rPr>
            </w:pPr>
            <w:proofErr w:type="spellStart"/>
            <w:r w:rsidRPr="00874804">
              <w:rPr>
                <w:rFonts w:ascii="Times New Roman" w:hAnsi="Times New Roman"/>
                <w:sz w:val="24"/>
                <w:szCs w:val="24"/>
              </w:rPr>
              <w:t>ZeptoMetrix</w:t>
            </w:r>
            <w:proofErr w:type="spellEnd"/>
            <w:r w:rsidRPr="00874804">
              <w:rPr>
                <w:rFonts w:ascii="Times New Roman" w:hAnsi="Times New Roman"/>
                <w:sz w:val="24"/>
                <w:szCs w:val="24"/>
              </w:rPr>
              <w:t>, LLC</w:t>
            </w:r>
          </w:p>
        </w:tc>
        <w:tc>
          <w:tcPr>
            <w:tcW w:w="3476" w:type="dxa"/>
            <w:vAlign w:val="center"/>
          </w:tcPr>
          <w:p w14:paraId="6E199F60"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0801579</w:t>
            </w:r>
          </w:p>
        </w:tc>
        <w:tc>
          <w:tcPr>
            <w:tcW w:w="3476" w:type="dxa"/>
            <w:vAlign w:val="center"/>
          </w:tcPr>
          <w:p w14:paraId="680407A8"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2.70×10</w:t>
            </w:r>
            <w:r w:rsidRPr="00874804">
              <w:rPr>
                <w:rFonts w:ascii="Times New Roman" w:hAnsi="Times New Roman"/>
                <w:sz w:val="24"/>
                <w:szCs w:val="24"/>
                <w:vertAlign w:val="superscript"/>
              </w:rPr>
              <w:t>6</w:t>
            </w:r>
            <w:r w:rsidRPr="00874804">
              <w:rPr>
                <w:rFonts w:ascii="Times New Roman" w:hAnsi="Times New Roman"/>
                <w:sz w:val="24"/>
                <w:szCs w:val="24"/>
              </w:rPr>
              <w:t xml:space="preserve"> CCU/mL</w:t>
            </w:r>
          </w:p>
        </w:tc>
      </w:tr>
      <w:tr w:rsidR="00294731" w:rsidRPr="00874804" w14:paraId="6F52EE49" w14:textId="77777777" w:rsidTr="00294731">
        <w:trPr>
          <w:jc w:val="center"/>
        </w:trPr>
        <w:tc>
          <w:tcPr>
            <w:tcW w:w="3476" w:type="dxa"/>
            <w:vAlign w:val="center"/>
          </w:tcPr>
          <w:p w14:paraId="7A7626D6"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color w:val="111111"/>
                <w:sz w:val="24"/>
                <w:szCs w:val="24"/>
                <w:shd w:val="clear" w:color="auto" w:fill="FFFFFF"/>
              </w:rPr>
              <w:t xml:space="preserve">C. </w:t>
            </w:r>
            <w:r w:rsidRPr="00874804">
              <w:rPr>
                <w:rStyle w:val="a4"/>
                <w:rFonts w:ascii="Times New Roman" w:hAnsi="Times New Roman"/>
                <w:b w:val="0"/>
                <w:bCs w:val="0"/>
                <w:color w:val="111111"/>
                <w:sz w:val="24"/>
                <w:szCs w:val="24"/>
                <w:shd w:val="clear" w:color="auto" w:fill="FFFFFF"/>
              </w:rPr>
              <w:t>pneumoniae</w:t>
            </w:r>
          </w:p>
        </w:tc>
        <w:tc>
          <w:tcPr>
            <w:tcW w:w="3476" w:type="dxa"/>
            <w:vAlign w:val="center"/>
          </w:tcPr>
          <w:p w14:paraId="21BCD18F" w14:textId="77777777" w:rsidR="00294731" w:rsidRPr="00874804" w:rsidRDefault="00294731" w:rsidP="00044CB5">
            <w:pPr>
              <w:adjustRightInd w:val="0"/>
              <w:snapToGrid w:val="0"/>
              <w:jc w:val="center"/>
              <w:rPr>
                <w:rFonts w:ascii="Times New Roman" w:hAnsi="Times New Roman"/>
                <w:sz w:val="24"/>
                <w:szCs w:val="24"/>
              </w:rPr>
            </w:pPr>
            <w:proofErr w:type="spellStart"/>
            <w:r w:rsidRPr="00874804">
              <w:rPr>
                <w:rFonts w:ascii="Times New Roman" w:hAnsi="Times New Roman"/>
                <w:sz w:val="24"/>
                <w:szCs w:val="24"/>
              </w:rPr>
              <w:t>ZeptoMetrix</w:t>
            </w:r>
            <w:proofErr w:type="spellEnd"/>
            <w:r w:rsidRPr="00874804">
              <w:rPr>
                <w:rFonts w:ascii="Times New Roman" w:hAnsi="Times New Roman"/>
                <w:sz w:val="24"/>
                <w:szCs w:val="24"/>
              </w:rPr>
              <w:t>, LLC</w:t>
            </w:r>
          </w:p>
        </w:tc>
        <w:tc>
          <w:tcPr>
            <w:tcW w:w="3476" w:type="dxa"/>
            <w:vAlign w:val="center"/>
          </w:tcPr>
          <w:p w14:paraId="63C0317D"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0804392</w:t>
            </w:r>
          </w:p>
        </w:tc>
        <w:tc>
          <w:tcPr>
            <w:tcW w:w="3476" w:type="dxa"/>
            <w:vAlign w:val="center"/>
          </w:tcPr>
          <w:p w14:paraId="5F3780BE"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1.70×10</w:t>
            </w:r>
            <w:r w:rsidRPr="00874804">
              <w:rPr>
                <w:rFonts w:ascii="Times New Roman" w:hAnsi="Times New Roman"/>
                <w:sz w:val="24"/>
                <w:szCs w:val="24"/>
                <w:vertAlign w:val="superscript"/>
              </w:rPr>
              <w:t>6</w:t>
            </w:r>
            <w:r w:rsidRPr="00874804">
              <w:rPr>
                <w:rFonts w:ascii="Times New Roman" w:hAnsi="Times New Roman"/>
                <w:sz w:val="24"/>
                <w:szCs w:val="24"/>
              </w:rPr>
              <w:t xml:space="preserve"> IFU/mL</w:t>
            </w:r>
          </w:p>
        </w:tc>
      </w:tr>
      <w:tr w:rsidR="00294731" w:rsidRPr="00874804" w14:paraId="314D1F5C" w14:textId="77777777" w:rsidTr="00294731">
        <w:trPr>
          <w:jc w:val="center"/>
        </w:trPr>
        <w:tc>
          <w:tcPr>
            <w:tcW w:w="3476" w:type="dxa"/>
            <w:vAlign w:val="center"/>
          </w:tcPr>
          <w:p w14:paraId="5B8C4A9F" w14:textId="77777777" w:rsidR="00294731" w:rsidRPr="00874804" w:rsidRDefault="00294731" w:rsidP="00044CB5">
            <w:pPr>
              <w:adjustRightInd w:val="0"/>
              <w:snapToGrid w:val="0"/>
              <w:jc w:val="center"/>
              <w:rPr>
                <w:rStyle w:val="a4"/>
                <w:rFonts w:ascii="Times New Roman" w:hAnsi="Times New Roman"/>
                <w:b w:val="0"/>
                <w:color w:val="111111"/>
                <w:sz w:val="24"/>
                <w:szCs w:val="24"/>
                <w:shd w:val="clear" w:color="auto" w:fill="FFFFFF"/>
              </w:rPr>
            </w:pPr>
            <w:proofErr w:type="spellStart"/>
            <w:r w:rsidRPr="00874804">
              <w:rPr>
                <w:rFonts w:ascii="Times New Roman" w:hAnsi="Times New Roman"/>
                <w:bCs/>
                <w:sz w:val="24"/>
                <w:szCs w:val="24"/>
                <w:shd w:val="clear" w:color="auto" w:fill="FFFFFF"/>
              </w:rPr>
              <w:t>Haemophilus</w:t>
            </w:r>
            <w:proofErr w:type="spellEnd"/>
            <w:r w:rsidRPr="00874804">
              <w:rPr>
                <w:rFonts w:ascii="Times New Roman" w:hAnsi="Times New Roman"/>
                <w:bCs/>
                <w:sz w:val="24"/>
                <w:szCs w:val="24"/>
                <w:shd w:val="clear" w:color="auto" w:fill="FFFFFF"/>
              </w:rPr>
              <w:t xml:space="preserve"> influenzae</w:t>
            </w:r>
          </w:p>
        </w:tc>
        <w:tc>
          <w:tcPr>
            <w:tcW w:w="3476" w:type="dxa"/>
            <w:vAlign w:val="center"/>
          </w:tcPr>
          <w:p w14:paraId="3017A961" w14:textId="77777777" w:rsidR="00294731" w:rsidRPr="00874804" w:rsidRDefault="00294731" w:rsidP="00044CB5">
            <w:pPr>
              <w:adjustRightInd w:val="0"/>
              <w:snapToGrid w:val="0"/>
              <w:jc w:val="center"/>
              <w:rPr>
                <w:rFonts w:ascii="Times New Roman" w:hAnsi="Times New Roman"/>
                <w:sz w:val="24"/>
                <w:szCs w:val="24"/>
              </w:rPr>
            </w:pPr>
            <w:proofErr w:type="spellStart"/>
            <w:r w:rsidRPr="00874804">
              <w:rPr>
                <w:rFonts w:ascii="Times New Roman" w:hAnsi="Times New Roman"/>
                <w:sz w:val="24"/>
                <w:szCs w:val="24"/>
              </w:rPr>
              <w:t>ZeptoMetrix</w:t>
            </w:r>
            <w:proofErr w:type="spellEnd"/>
            <w:r w:rsidRPr="00874804">
              <w:rPr>
                <w:rFonts w:ascii="Times New Roman" w:hAnsi="Times New Roman"/>
                <w:sz w:val="24"/>
                <w:szCs w:val="24"/>
              </w:rPr>
              <w:t>, LLC</w:t>
            </w:r>
          </w:p>
        </w:tc>
        <w:tc>
          <w:tcPr>
            <w:tcW w:w="3476" w:type="dxa"/>
            <w:vAlign w:val="center"/>
          </w:tcPr>
          <w:p w14:paraId="16C9AC22"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0801679</w:t>
            </w:r>
          </w:p>
        </w:tc>
        <w:tc>
          <w:tcPr>
            <w:tcW w:w="3476" w:type="dxa"/>
            <w:vAlign w:val="center"/>
          </w:tcPr>
          <w:p w14:paraId="51DD492D"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6.97×10</w:t>
            </w:r>
            <w:r w:rsidRPr="00874804">
              <w:rPr>
                <w:rFonts w:ascii="Times New Roman" w:hAnsi="Times New Roman"/>
                <w:sz w:val="24"/>
                <w:szCs w:val="24"/>
                <w:vertAlign w:val="superscript"/>
              </w:rPr>
              <w:t>6</w:t>
            </w:r>
            <w:r w:rsidRPr="00874804">
              <w:rPr>
                <w:rFonts w:ascii="Times New Roman" w:hAnsi="Times New Roman"/>
                <w:sz w:val="24"/>
                <w:szCs w:val="24"/>
              </w:rPr>
              <w:t xml:space="preserve"> CFU/mL</w:t>
            </w:r>
          </w:p>
        </w:tc>
      </w:tr>
      <w:tr w:rsidR="00294731" w:rsidRPr="00874804" w14:paraId="39F1A283" w14:textId="77777777" w:rsidTr="00294731">
        <w:trPr>
          <w:jc w:val="center"/>
        </w:trPr>
        <w:tc>
          <w:tcPr>
            <w:tcW w:w="3476" w:type="dxa"/>
            <w:vAlign w:val="center"/>
          </w:tcPr>
          <w:p w14:paraId="76B8E85B"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color w:val="111111"/>
                <w:sz w:val="24"/>
                <w:szCs w:val="24"/>
                <w:shd w:val="clear" w:color="auto" w:fill="FFFFFF"/>
              </w:rPr>
              <w:t xml:space="preserve">S. </w:t>
            </w:r>
            <w:r w:rsidRPr="00874804">
              <w:rPr>
                <w:rStyle w:val="a4"/>
                <w:rFonts w:ascii="Times New Roman" w:hAnsi="Times New Roman"/>
                <w:b w:val="0"/>
                <w:bCs w:val="0"/>
                <w:color w:val="111111"/>
                <w:sz w:val="24"/>
                <w:szCs w:val="24"/>
                <w:shd w:val="clear" w:color="auto" w:fill="FFFFFF"/>
              </w:rPr>
              <w:t>aureus</w:t>
            </w:r>
          </w:p>
        </w:tc>
        <w:tc>
          <w:tcPr>
            <w:tcW w:w="3476" w:type="dxa"/>
            <w:vAlign w:val="center"/>
          </w:tcPr>
          <w:p w14:paraId="2EB6E664" w14:textId="77777777" w:rsidR="00294731" w:rsidRPr="00874804" w:rsidRDefault="00294731" w:rsidP="00044CB5">
            <w:pPr>
              <w:adjustRightInd w:val="0"/>
              <w:snapToGrid w:val="0"/>
              <w:jc w:val="center"/>
              <w:rPr>
                <w:rFonts w:ascii="Times New Roman" w:hAnsi="Times New Roman"/>
                <w:sz w:val="24"/>
                <w:szCs w:val="24"/>
              </w:rPr>
            </w:pPr>
            <w:proofErr w:type="spellStart"/>
            <w:r w:rsidRPr="00874804">
              <w:rPr>
                <w:rFonts w:ascii="Times New Roman" w:hAnsi="Times New Roman"/>
                <w:sz w:val="24"/>
                <w:szCs w:val="24"/>
              </w:rPr>
              <w:t>ZeptoMetrix</w:t>
            </w:r>
            <w:proofErr w:type="spellEnd"/>
            <w:r w:rsidRPr="00874804">
              <w:rPr>
                <w:rFonts w:ascii="Times New Roman" w:hAnsi="Times New Roman"/>
                <w:sz w:val="24"/>
                <w:szCs w:val="24"/>
              </w:rPr>
              <w:t>, LLC</w:t>
            </w:r>
          </w:p>
        </w:tc>
        <w:tc>
          <w:tcPr>
            <w:tcW w:w="3476" w:type="dxa"/>
            <w:vAlign w:val="center"/>
          </w:tcPr>
          <w:p w14:paraId="39B16392"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0804125</w:t>
            </w:r>
          </w:p>
        </w:tc>
        <w:tc>
          <w:tcPr>
            <w:tcW w:w="3476" w:type="dxa"/>
            <w:vAlign w:val="center"/>
          </w:tcPr>
          <w:p w14:paraId="65459853"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2.51×10</w:t>
            </w:r>
            <w:r w:rsidRPr="00874804">
              <w:rPr>
                <w:rFonts w:ascii="Times New Roman" w:hAnsi="Times New Roman"/>
                <w:sz w:val="24"/>
                <w:szCs w:val="24"/>
                <w:vertAlign w:val="superscript"/>
              </w:rPr>
              <w:t>6</w:t>
            </w:r>
            <w:r w:rsidRPr="00874804">
              <w:rPr>
                <w:rFonts w:ascii="Times New Roman" w:hAnsi="Times New Roman"/>
                <w:sz w:val="24"/>
                <w:szCs w:val="24"/>
              </w:rPr>
              <w:t xml:space="preserve"> CFU/mL</w:t>
            </w:r>
          </w:p>
        </w:tc>
      </w:tr>
      <w:tr w:rsidR="00294731" w:rsidRPr="00874804" w14:paraId="7369428C" w14:textId="77777777" w:rsidTr="00294731">
        <w:trPr>
          <w:jc w:val="center"/>
        </w:trPr>
        <w:tc>
          <w:tcPr>
            <w:tcW w:w="3476" w:type="dxa"/>
            <w:vAlign w:val="center"/>
          </w:tcPr>
          <w:p w14:paraId="05F446D2"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color w:val="111111"/>
                <w:sz w:val="24"/>
                <w:szCs w:val="24"/>
                <w:shd w:val="clear" w:color="auto" w:fill="FFFFFF"/>
              </w:rPr>
              <w:t>S. pneumoniae</w:t>
            </w:r>
          </w:p>
        </w:tc>
        <w:tc>
          <w:tcPr>
            <w:tcW w:w="3476" w:type="dxa"/>
            <w:vAlign w:val="center"/>
          </w:tcPr>
          <w:p w14:paraId="074DA7DB" w14:textId="77777777" w:rsidR="00294731" w:rsidRPr="00874804" w:rsidRDefault="00294731" w:rsidP="00044CB5">
            <w:pPr>
              <w:adjustRightInd w:val="0"/>
              <w:snapToGrid w:val="0"/>
              <w:jc w:val="center"/>
              <w:rPr>
                <w:rFonts w:ascii="Times New Roman" w:hAnsi="Times New Roman"/>
                <w:sz w:val="24"/>
                <w:szCs w:val="24"/>
              </w:rPr>
            </w:pPr>
            <w:proofErr w:type="spellStart"/>
            <w:r w:rsidRPr="00874804">
              <w:rPr>
                <w:rFonts w:ascii="Times New Roman" w:hAnsi="Times New Roman"/>
                <w:sz w:val="24"/>
                <w:szCs w:val="24"/>
              </w:rPr>
              <w:t>ZeptoMetrix</w:t>
            </w:r>
            <w:proofErr w:type="spellEnd"/>
            <w:r w:rsidRPr="00874804">
              <w:rPr>
                <w:rFonts w:ascii="Times New Roman" w:hAnsi="Times New Roman"/>
                <w:sz w:val="24"/>
                <w:szCs w:val="24"/>
              </w:rPr>
              <w:t>, LLC</w:t>
            </w:r>
          </w:p>
        </w:tc>
        <w:tc>
          <w:tcPr>
            <w:tcW w:w="3476" w:type="dxa"/>
            <w:vAlign w:val="center"/>
          </w:tcPr>
          <w:p w14:paraId="492D2D90"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0801439</w:t>
            </w:r>
          </w:p>
        </w:tc>
        <w:tc>
          <w:tcPr>
            <w:tcW w:w="3476" w:type="dxa"/>
            <w:vAlign w:val="center"/>
          </w:tcPr>
          <w:p w14:paraId="6539BF35"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1.34×10</w:t>
            </w:r>
            <w:r w:rsidRPr="00874804">
              <w:rPr>
                <w:rFonts w:ascii="Times New Roman" w:hAnsi="Times New Roman"/>
                <w:sz w:val="24"/>
                <w:szCs w:val="24"/>
                <w:vertAlign w:val="superscript"/>
              </w:rPr>
              <w:t>6</w:t>
            </w:r>
            <w:r w:rsidRPr="00874804">
              <w:rPr>
                <w:rFonts w:ascii="Times New Roman" w:hAnsi="Times New Roman"/>
                <w:sz w:val="24"/>
                <w:szCs w:val="24"/>
              </w:rPr>
              <w:t xml:space="preserve"> CFU/mL</w:t>
            </w:r>
          </w:p>
        </w:tc>
      </w:tr>
      <w:tr w:rsidR="00294731" w:rsidRPr="00874804" w14:paraId="183EEAE3" w14:textId="77777777" w:rsidTr="00294731">
        <w:trPr>
          <w:jc w:val="center"/>
        </w:trPr>
        <w:tc>
          <w:tcPr>
            <w:tcW w:w="3476" w:type="dxa"/>
            <w:vAlign w:val="center"/>
          </w:tcPr>
          <w:p w14:paraId="282ADD16" w14:textId="77777777" w:rsidR="00294731" w:rsidRPr="00874804" w:rsidRDefault="00294731" w:rsidP="00044CB5">
            <w:pPr>
              <w:adjustRightInd w:val="0"/>
              <w:snapToGrid w:val="0"/>
              <w:jc w:val="center"/>
              <w:rPr>
                <w:rFonts w:ascii="Times New Roman" w:hAnsi="Times New Roman"/>
                <w:color w:val="111111"/>
                <w:sz w:val="24"/>
                <w:szCs w:val="24"/>
                <w:shd w:val="clear" w:color="auto" w:fill="FFFFFF"/>
              </w:rPr>
            </w:pPr>
            <w:r w:rsidRPr="00874804">
              <w:rPr>
                <w:rFonts w:ascii="Times New Roman" w:hAnsi="Times New Roman"/>
                <w:color w:val="111111"/>
                <w:sz w:val="24"/>
                <w:szCs w:val="24"/>
                <w:shd w:val="clear" w:color="auto" w:fill="FFFFFF"/>
              </w:rPr>
              <w:t>K. pneumoniae</w:t>
            </w:r>
          </w:p>
        </w:tc>
        <w:tc>
          <w:tcPr>
            <w:tcW w:w="3476" w:type="dxa"/>
            <w:vAlign w:val="center"/>
          </w:tcPr>
          <w:p w14:paraId="0F7061F2" w14:textId="77777777" w:rsidR="00294731" w:rsidRPr="00874804" w:rsidRDefault="00294731" w:rsidP="00044CB5">
            <w:pPr>
              <w:adjustRightInd w:val="0"/>
              <w:snapToGrid w:val="0"/>
              <w:jc w:val="center"/>
              <w:rPr>
                <w:rFonts w:ascii="Times New Roman" w:hAnsi="Times New Roman"/>
                <w:sz w:val="24"/>
                <w:szCs w:val="24"/>
              </w:rPr>
            </w:pPr>
            <w:proofErr w:type="spellStart"/>
            <w:r w:rsidRPr="00874804">
              <w:rPr>
                <w:rFonts w:ascii="Times New Roman" w:hAnsi="Times New Roman"/>
                <w:sz w:val="24"/>
                <w:szCs w:val="24"/>
              </w:rPr>
              <w:t>ZeptoMetrix</w:t>
            </w:r>
            <w:proofErr w:type="spellEnd"/>
            <w:r w:rsidRPr="00874804">
              <w:rPr>
                <w:rFonts w:ascii="Times New Roman" w:hAnsi="Times New Roman"/>
                <w:sz w:val="24"/>
                <w:szCs w:val="24"/>
              </w:rPr>
              <w:t>, LLC</w:t>
            </w:r>
          </w:p>
        </w:tc>
        <w:tc>
          <w:tcPr>
            <w:tcW w:w="3476" w:type="dxa"/>
            <w:vAlign w:val="center"/>
          </w:tcPr>
          <w:p w14:paraId="656A494B"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0801506</w:t>
            </w:r>
          </w:p>
        </w:tc>
        <w:tc>
          <w:tcPr>
            <w:tcW w:w="3476" w:type="dxa"/>
            <w:vAlign w:val="center"/>
          </w:tcPr>
          <w:p w14:paraId="398AADEB"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1.14×10</w:t>
            </w:r>
            <w:r w:rsidRPr="00874804">
              <w:rPr>
                <w:rFonts w:ascii="Times New Roman" w:hAnsi="Times New Roman"/>
                <w:sz w:val="24"/>
                <w:szCs w:val="24"/>
                <w:vertAlign w:val="superscript"/>
              </w:rPr>
              <w:t>6</w:t>
            </w:r>
            <w:r w:rsidRPr="00874804">
              <w:rPr>
                <w:rFonts w:ascii="Times New Roman" w:hAnsi="Times New Roman"/>
                <w:sz w:val="24"/>
                <w:szCs w:val="24"/>
              </w:rPr>
              <w:t xml:space="preserve"> CFU/mL</w:t>
            </w:r>
          </w:p>
        </w:tc>
      </w:tr>
      <w:tr w:rsidR="00294731" w:rsidRPr="00874804" w14:paraId="75E9AB06" w14:textId="77777777" w:rsidTr="00294731">
        <w:trPr>
          <w:jc w:val="center"/>
        </w:trPr>
        <w:tc>
          <w:tcPr>
            <w:tcW w:w="3476" w:type="dxa"/>
            <w:vAlign w:val="center"/>
          </w:tcPr>
          <w:p w14:paraId="40C5CA20"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M. tuberculosis</w:t>
            </w:r>
          </w:p>
        </w:tc>
        <w:tc>
          <w:tcPr>
            <w:tcW w:w="3476" w:type="dxa"/>
            <w:vAlign w:val="center"/>
          </w:tcPr>
          <w:p w14:paraId="7EE80849" w14:textId="77777777" w:rsidR="00294731" w:rsidRPr="00874804" w:rsidRDefault="00294731" w:rsidP="00044CB5">
            <w:pPr>
              <w:adjustRightInd w:val="0"/>
              <w:snapToGrid w:val="0"/>
              <w:jc w:val="center"/>
              <w:rPr>
                <w:rFonts w:ascii="Times New Roman" w:hAnsi="Times New Roman"/>
                <w:sz w:val="24"/>
                <w:szCs w:val="24"/>
              </w:rPr>
            </w:pPr>
            <w:proofErr w:type="spellStart"/>
            <w:r w:rsidRPr="00874804">
              <w:rPr>
                <w:rFonts w:ascii="Times New Roman" w:hAnsi="Times New Roman"/>
                <w:sz w:val="24"/>
                <w:szCs w:val="24"/>
              </w:rPr>
              <w:t>ZeptoMetrix</w:t>
            </w:r>
            <w:proofErr w:type="spellEnd"/>
            <w:r w:rsidRPr="00874804">
              <w:rPr>
                <w:rFonts w:ascii="Times New Roman" w:hAnsi="Times New Roman"/>
                <w:sz w:val="24"/>
                <w:szCs w:val="24"/>
              </w:rPr>
              <w:t>, LLC</w:t>
            </w:r>
          </w:p>
        </w:tc>
        <w:tc>
          <w:tcPr>
            <w:tcW w:w="3476" w:type="dxa"/>
            <w:vAlign w:val="center"/>
          </w:tcPr>
          <w:p w14:paraId="2692D07B"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0801660</w:t>
            </w:r>
          </w:p>
        </w:tc>
        <w:tc>
          <w:tcPr>
            <w:tcW w:w="3476" w:type="dxa"/>
            <w:vAlign w:val="center"/>
          </w:tcPr>
          <w:p w14:paraId="6954D12D"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1.49×10</w:t>
            </w:r>
            <w:r w:rsidRPr="00874804">
              <w:rPr>
                <w:rFonts w:ascii="Times New Roman" w:hAnsi="Times New Roman"/>
                <w:sz w:val="24"/>
                <w:szCs w:val="24"/>
                <w:vertAlign w:val="superscript"/>
              </w:rPr>
              <w:t>6</w:t>
            </w:r>
            <w:r w:rsidRPr="00874804">
              <w:rPr>
                <w:rFonts w:ascii="Times New Roman" w:hAnsi="Times New Roman"/>
                <w:sz w:val="24"/>
                <w:szCs w:val="24"/>
              </w:rPr>
              <w:t xml:space="preserve"> CFU/mL</w:t>
            </w:r>
          </w:p>
        </w:tc>
      </w:tr>
      <w:tr w:rsidR="00294731" w:rsidRPr="00874804" w14:paraId="1001CE67" w14:textId="77777777" w:rsidTr="00294731">
        <w:trPr>
          <w:jc w:val="center"/>
        </w:trPr>
        <w:tc>
          <w:tcPr>
            <w:tcW w:w="3476" w:type="dxa"/>
            <w:vAlign w:val="center"/>
          </w:tcPr>
          <w:p w14:paraId="2052F2CD" w14:textId="77777777" w:rsidR="00294731" w:rsidRPr="00874804" w:rsidRDefault="00294731" w:rsidP="00044CB5">
            <w:pPr>
              <w:adjustRightInd w:val="0"/>
              <w:snapToGrid w:val="0"/>
              <w:jc w:val="center"/>
              <w:rPr>
                <w:rFonts w:ascii="Times New Roman" w:hAnsi="Times New Roman"/>
                <w:sz w:val="24"/>
                <w:szCs w:val="24"/>
              </w:rPr>
            </w:pPr>
            <w:proofErr w:type="spellStart"/>
            <w:r w:rsidRPr="00874804">
              <w:rPr>
                <w:rFonts w:ascii="Times New Roman" w:hAnsi="Times New Roman"/>
                <w:color w:val="111111"/>
                <w:sz w:val="24"/>
                <w:szCs w:val="24"/>
                <w:shd w:val="clear" w:color="auto" w:fill="FFFFFF"/>
              </w:rPr>
              <w:t>Canidia</w:t>
            </w:r>
            <w:proofErr w:type="spellEnd"/>
            <w:r w:rsidRPr="00874804">
              <w:rPr>
                <w:rFonts w:ascii="Times New Roman" w:hAnsi="Times New Roman"/>
                <w:color w:val="111111"/>
                <w:sz w:val="24"/>
                <w:szCs w:val="24"/>
                <w:shd w:val="clear" w:color="auto" w:fill="FFFFFF"/>
              </w:rPr>
              <w:t xml:space="preserve"> Albicans</w:t>
            </w:r>
          </w:p>
        </w:tc>
        <w:tc>
          <w:tcPr>
            <w:tcW w:w="3476" w:type="dxa"/>
            <w:vAlign w:val="center"/>
          </w:tcPr>
          <w:p w14:paraId="2939726C" w14:textId="77777777" w:rsidR="00294731" w:rsidRPr="00874804" w:rsidRDefault="00294731" w:rsidP="00044CB5">
            <w:pPr>
              <w:adjustRightInd w:val="0"/>
              <w:snapToGrid w:val="0"/>
              <w:jc w:val="center"/>
              <w:rPr>
                <w:rFonts w:ascii="Times New Roman" w:hAnsi="Times New Roman"/>
                <w:sz w:val="24"/>
                <w:szCs w:val="24"/>
              </w:rPr>
            </w:pPr>
            <w:proofErr w:type="spellStart"/>
            <w:r w:rsidRPr="00874804">
              <w:rPr>
                <w:rFonts w:ascii="Times New Roman" w:hAnsi="Times New Roman"/>
                <w:sz w:val="24"/>
                <w:szCs w:val="24"/>
              </w:rPr>
              <w:t>ZeptoMetrix</w:t>
            </w:r>
            <w:proofErr w:type="spellEnd"/>
            <w:r w:rsidRPr="00874804">
              <w:rPr>
                <w:rFonts w:ascii="Times New Roman" w:hAnsi="Times New Roman"/>
                <w:sz w:val="24"/>
                <w:szCs w:val="24"/>
              </w:rPr>
              <w:t>, LLC</w:t>
            </w:r>
          </w:p>
        </w:tc>
        <w:tc>
          <w:tcPr>
            <w:tcW w:w="3476" w:type="dxa"/>
            <w:vAlign w:val="center"/>
          </w:tcPr>
          <w:p w14:paraId="1BE76BCF"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0801504</w:t>
            </w:r>
          </w:p>
        </w:tc>
        <w:tc>
          <w:tcPr>
            <w:tcW w:w="3476" w:type="dxa"/>
            <w:vAlign w:val="center"/>
          </w:tcPr>
          <w:p w14:paraId="181F9E1F"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4.76×10</w:t>
            </w:r>
            <w:r w:rsidRPr="00874804">
              <w:rPr>
                <w:rFonts w:ascii="Times New Roman" w:hAnsi="Times New Roman"/>
                <w:sz w:val="24"/>
                <w:szCs w:val="24"/>
                <w:vertAlign w:val="superscript"/>
              </w:rPr>
              <w:t>6</w:t>
            </w:r>
            <w:r w:rsidRPr="00874804">
              <w:rPr>
                <w:rFonts w:ascii="Times New Roman" w:hAnsi="Times New Roman"/>
                <w:sz w:val="24"/>
                <w:szCs w:val="24"/>
              </w:rPr>
              <w:t xml:space="preserve"> CFU/mL</w:t>
            </w:r>
          </w:p>
        </w:tc>
      </w:tr>
      <w:tr w:rsidR="00294731" w:rsidRPr="00874804" w14:paraId="33FEF56D" w14:textId="77777777" w:rsidTr="00294731">
        <w:trPr>
          <w:jc w:val="center"/>
        </w:trPr>
        <w:tc>
          <w:tcPr>
            <w:tcW w:w="3476" w:type="dxa"/>
            <w:vAlign w:val="center"/>
          </w:tcPr>
          <w:p w14:paraId="3057EF4E"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MERS-</w:t>
            </w:r>
            <w:proofErr w:type="spellStart"/>
            <w:r w:rsidRPr="00874804">
              <w:rPr>
                <w:rFonts w:ascii="Times New Roman" w:hAnsi="Times New Roman"/>
                <w:sz w:val="24"/>
                <w:szCs w:val="24"/>
              </w:rPr>
              <w:t>CoV</w:t>
            </w:r>
            <w:proofErr w:type="spellEnd"/>
          </w:p>
        </w:tc>
        <w:tc>
          <w:tcPr>
            <w:tcW w:w="3476" w:type="dxa"/>
            <w:vAlign w:val="center"/>
          </w:tcPr>
          <w:p w14:paraId="38844B6B" w14:textId="77777777" w:rsidR="00294731" w:rsidRPr="00874804" w:rsidRDefault="00294731" w:rsidP="00044CB5">
            <w:pPr>
              <w:adjustRightInd w:val="0"/>
              <w:snapToGrid w:val="0"/>
              <w:jc w:val="center"/>
              <w:rPr>
                <w:rFonts w:ascii="Times New Roman" w:hAnsi="Times New Roman"/>
                <w:sz w:val="24"/>
                <w:szCs w:val="24"/>
              </w:rPr>
            </w:pPr>
            <w:proofErr w:type="spellStart"/>
            <w:r w:rsidRPr="00874804">
              <w:rPr>
                <w:rFonts w:ascii="Times New Roman" w:hAnsi="Times New Roman"/>
                <w:sz w:val="24"/>
                <w:szCs w:val="24"/>
              </w:rPr>
              <w:t>ZeptoMetrix</w:t>
            </w:r>
            <w:proofErr w:type="spellEnd"/>
            <w:r w:rsidRPr="00874804">
              <w:rPr>
                <w:rFonts w:ascii="Times New Roman" w:hAnsi="Times New Roman"/>
                <w:sz w:val="24"/>
                <w:szCs w:val="24"/>
              </w:rPr>
              <w:t>, LLC</w:t>
            </w:r>
          </w:p>
        </w:tc>
        <w:tc>
          <w:tcPr>
            <w:tcW w:w="3476" w:type="dxa"/>
            <w:vAlign w:val="center"/>
          </w:tcPr>
          <w:p w14:paraId="464E17AB"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0810575UV</w:t>
            </w:r>
          </w:p>
        </w:tc>
        <w:tc>
          <w:tcPr>
            <w:tcW w:w="3476" w:type="dxa"/>
            <w:vAlign w:val="center"/>
          </w:tcPr>
          <w:p w14:paraId="3CEEE61F"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1.5×10</w:t>
            </w:r>
            <w:r w:rsidRPr="00874804">
              <w:rPr>
                <w:rFonts w:ascii="Times New Roman" w:hAnsi="Times New Roman"/>
                <w:sz w:val="24"/>
                <w:szCs w:val="24"/>
                <w:vertAlign w:val="superscript"/>
              </w:rPr>
              <w:t>5</w:t>
            </w:r>
            <w:r w:rsidRPr="00874804">
              <w:rPr>
                <w:rFonts w:ascii="Times New Roman" w:hAnsi="Times New Roman"/>
                <w:sz w:val="24"/>
                <w:szCs w:val="24"/>
              </w:rPr>
              <w:t xml:space="preserve"> TCID</w:t>
            </w:r>
            <w:r w:rsidRPr="00874804">
              <w:rPr>
                <w:rFonts w:ascii="Times New Roman" w:hAnsi="Times New Roman"/>
                <w:sz w:val="24"/>
                <w:szCs w:val="24"/>
                <w:vertAlign w:val="subscript"/>
              </w:rPr>
              <w:t>50</w:t>
            </w:r>
            <w:r w:rsidRPr="00874804">
              <w:rPr>
                <w:rFonts w:ascii="Times New Roman" w:hAnsi="Times New Roman"/>
                <w:sz w:val="24"/>
                <w:szCs w:val="24"/>
              </w:rPr>
              <w:t>/mL</w:t>
            </w:r>
          </w:p>
        </w:tc>
      </w:tr>
      <w:tr w:rsidR="00294731" w:rsidRPr="00874804" w14:paraId="718B97A3" w14:textId="77777777" w:rsidTr="00294731">
        <w:trPr>
          <w:jc w:val="center"/>
        </w:trPr>
        <w:tc>
          <w:tcPr>
            <w:tcW w:w="3476" w:type="dxa"/>
            <w:vAlign w:val="center"/>
          </w:tcPr>
          <w:p w14:paraId="571A18FC"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SARS-</w:t>
            </w:r>
            <w:proofErr w:type="spellStart"/>
            <w:r w:rsidRPr="00874804">
              <w:rPr>
                <w:rFonts w:ascii="Times New Roman" w:hAnsi="Times New Roman"/>
                <w:sz w:val="24"/>
                <w:szCs w:val="24"/>
              </w:rPr>
              <w:t>CoV</w:t>
            </w:r>
            <w:proofErr w:type="spellEnd"/>
          </w:p>
        </w:tc>
        <w:tc>
          <w:tcPr>
            <w:tcW w:w="3476" w:type="dxa"/>
            <w:vAlign w:val="center"/>
          </w:tcPr>
          <w:p w14:paraId="1F3D52D7"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BEI Resources</w:t>
            </w:r>
          </w:p>
        </w:tc>
        <w:tc>
          <w:tcPr>
            <w:tcW w:w="3476" w:type="dxa"/>
            <w:vAlign w:val="center"/>
          </w:tcPr>
          <w:p w14:paraId="0E9FCD09"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NR-9323</w:t>
            </w:r>
          </w:p>
        </w:tc>
        <w:tc>
          <w:tcPr>
            <w:tcW w:w="3476" w:type="dxa"/>
            <w:vAlign w:val="center"/>
          </w:tcPr>
          <w:p w14:paraId="23899E53" w14:textId="77777777" w:rsidR="00294731" w:rsidRPr="00874804" w:rsidRDefault="00294731" w:rsidP="00044CB5">
            <w:pPr>
              <w:adjustRightInd w:val="0"/>
              <w:snapToGrid w:val="0"/>
              <w:jc w:val="center"/>
              <w:rPr>
                <w:rFonts w:ascii="Times New Roman" w:hAnsi="Times New Roman"/>
                <w:sz w:val="24"/>
                <w:szCs w:val="24"/>
              </w:rPr>
            </w:pPr>
            <w:r w:rsidRPr="00874804">
              <w:rPr>
                <w:rFonts w:ascii="Times New Roman" w:hAnsi="Times New Roman"/>
                <w:sz w:val="24"/>
                <w:szCs w:val="24"/>
              </w:rPr>
              <w:t>1.5×10</w:t>
            </w:r>
            <w:r w:rsidRPr="00874804">
              <w:rPr>
                <w:rFonts w:ascii="Times New Roman" w:hAnsi="Times New Roman"/>
                <w:sz w:val="24"/>
                <w:szCs w:val="24"/>
                <w:vertAlign w:val="superscript"/>
              </w:rPr>
              <w:t>5</w:t>
            </w:r>
            <w:r w:rsidRPr="00874804">
              <w:rPr>
                <w:rFonts w:ascii="Times New Roman" w:hAnsi="Times New Roman"/>
                <w:sz w:val="24"/>
                <w:szCs w:val="24"/>
              </w:rPr>
              <w:t xml:space="preserve"> TCID</w:t>
            </w:r>
            <w:r w:rsidRPr="00874804">
              <w:rPr>
                <w:rFonts w:ascii="Times New Roman" w:hAnsi="Times New Roman"/>
                <w:sz w:val="24"/>
                <w:szCs w:val="24"/>
                <w:vertAlign w:val="subscript"/>
              </w:rPr>
              <w:t>50</w:t>
            </w:r>
            <w:r w:rsidRPr="00874804">
              <w:rPr>
                <w:rFonts w:ascii="Times New Roman" w:hAnsi="Times New Roman"/>
                <w:sz w:val="24"/>
                <w:szCs w:val="24"/>
              </w:rPr>
              <w:t>/mL</w:t>
            </w:r>
          </w:p>
        </w:tc>
      </w:tr>
    </w:tbl>
    <w:p w14:paraId="2ED41CBD" w14:textId="77777777" w:rsidR="00874804" w:rsidRPr="00874804" w:rsidRDefault="00874804">
      <w:pPr>
        <w:widowControl/>
        <w:jc w:val="left"/>
        <w:rPr>
          <w:rFonts w:ascii="Times New Roman" w:hAnsi="Times New Roman" w:cs="Times New Roman"/>
          <w:sz w:val="24"/>
          <w:szCs w:val="24"/>
        </w:rPr>
      </w:pPr>
      <w:r w:rsidRPr="00874804">
        <w:rPr>
          <w:rFonts w:ascii="Times New Roman" w:hAnsi="Times New Roman" w:cs="Times New Roman"/>
          <w:sz w:val="24"/>
          <w:szCs w:val="24"/>
        </w:rPr>
        <w:br w:type="page"/>
      </w:r>
    </w:p>
    <w:p w14:paraId="101F26E3" w14:textId="705B8999" w:rsidR="004655C8" w:rsidRPr="00874804" w:rsidRDefault="004655C8" w:rsidP="00874804">
      <w:pPr>
        <w:spacing w:line="480" w:lineRule="auto"/>
        <w:rPr>
          <w:rStyle w:val="fontstyle01"/>
          <w:rFonts w:ascii="Times New Roman" w:hAnsi="Times New Roman" w:cs="Times New Roman"/>
          <w:b/>
          <w:sz w:val="24"/>
          <w:szCs w:val="24"/>
        </w:rPr>
      </w:pPr>
      <w:r w:rsidRPr="00874804">
        <w:rPr>
          <w:rStyle w:val="fontstyle01"/>
          <w:rFonts w:ascii="Times New Roman" w:hAnsi="Times New Roman" w:cs="Times New Roman"/>
          <w:b/>
          <w:sz w:val="24"/>
          <w:szCs w:val="24"/>
        </w:rPr>
        <w:lastRenderedPageBreak/>
        <w:t>References</w:t>
      </w:r>
    </w:p>
    <w:p w14:paraId="3630F382" w14:textId="42B75850" w:rsidR="00033EE9" w:rsidRDefault="00033EE9" w:rsidP="00033EE9">
      <w:pPr>
        <w:pStyle w:val="a9"/>
        <w:numPr>
          <w:ilvl w:val="0"/>
          <w:numId w:val="1"/>
        </w:numPr>
        <w:spacing w:line="480" w:lineRule="auto"/>
        <w:ind w:firstLineChars="0"/>
        <w:rPr>
          <w:rFonts w:ascii="Times New Roman" w:hAnsi="Times New Roman" w:cs="Times New Roman"/>
          <w:sz w:val="24"/>
          <w:szCs w:val="24"/>
        </w:rPr>
      </w:pPr>
      <w:r w:rsidRPr="00033EE9">
        <w:rPr>
          <w:rFonts w:ascii="Times New Roman" w:hAnsi="Times New Roman" w:cs="Times New Roman"/>
          <w:sz w:val="24"/>
          <w:szCs w:val="24"/>
        </w:rPr>
        <w:t>McEnroe</w:t>
      </w:r>
      <w:r>
        <w:rPr>
          <w:rFonts w:ascii="Times New Roman" w:hAnsi="Times New Roman" w:cs="Times New Roman"/>
          <w:sz w:val="24"/>
          <w:szCs w:val="24"/>
        </w:rPr>
        <w:t xml:space="preserve"> RJ</w:t>
      </w:r>
      <w:r w:rsidRPr="00033EE9">
        <w:rPr>
          <w:rFonts w:ascii="Times New Roman" w:hAnsi="Times New Roman" w:cs="Times New Roman"/>
          <w:sz w:val="24"/>
          <w:szCs w:val="24"/>
        </w:rPr>
        <w:t xml:space="preserve">, Durham AP, Goldford MD, </w:t>
      </w:r>
      <w:proofErr w:type="spellStart"/>
      <w:r w:rsidRPr="00033EE9">
        <w:rPr>
          <w:rFonts w:ascii="Times New Roman" w:hAnsi="Times New Roman" w:cs="Times New Roman"/>
          <w:sz w:val="24"/>
          <w:szCs w:val="24"/>
        </w:rPr>
        <w:t>Kondratovich</w:t>
      </w:r>
      <w:proofErr w:type="spellEnd"/>
      <w:r w:rsidRPr="00033EE9">
        <w:rPr>
          <w:rFonts w:ascii="Times New Roman" w:hAnsi="Times New Roman" w:cs="Times New Roman"/>
          <w:sz w:val="24"/>
          <w:szCs w:val="24"/>
        </w:rPr>
        <w:t xml:space="preserve"> M</w:t>
      </w:r>
      <w:r>
        <w:rPr>
          <w:rFonts w:ascii="Times New Roman" w:hAnsi="Times New Roman" w:cs="Times New Roman"/>
          <w:sz w:val="24"/>
          <w:szCs w:val="24"/>
        </w:rPr>
        <w:t>V</w:t>
      </w:r>
      <w:r w:rsidRPr="00033EE9">
        <w:rPr>
          <w:rFonts w:ascii="Times New Roman" w:hAnsi="Times New Roman" w:cs="Times New Roman"/>
          <w:sz w:val="24"/>
          <w:szCs w:val="24"/>
        </w:rPr>
        <w:t xml:space="preserve">, </w:t>
      </w:r>
      <w:proofErr w:type="spellStart"/>
      <w:r w:rsidRPr="00033EE9">
        <w:rPr>
          <w:rFonts w:ascii="Times New Roman" w:hAnsi="Times New Roman" w:cs="Times New Roman"/>
          <w:sz w:val="24"/>
          <w:szCs w:val="24"/>
        </w:rPr>
        <w:t>Lababidi</w:t>
      </w:r>
      <w:proofErr w:type="spellEnd"/>
      <w:r w:rsidRPr="00033EE9">
        <w:rPr>
          <w:rFonts w:ascii="Times New Roman" w:hAnsi="Times New Roman" w:cs="Times New Roman"/>
          <w:sz w:val="24"/>
          <w:szCs w:val="24"/>
        </w:rPr>
        <w:t xml:space="preserve"> S, </w:t>
      </w:r>
      <w:proofErr w:type="spellStart"/>
      <w:r w:rsidRPr="00033EE9">
        <w:rPr>
          <w:rFonts w:ascii="Times New Roman" w:hAnsi="Times New Roman" w:cs="Times New Roman"/>
          <w:sz w:val="24"/>
          <w:szCs w:val="24"/>
        </w:rPr>
        <w:t>Magari</w:t>
      </w:r>
      <w:proofErr w:type="spellEnd"/>
      <w:r w:rsidRPr="00033EE9">
        <w:rPr>
          <w:rFonts w:ascii="Times New Roman" w:hAnsi="Times New Roman" w:cs="Times New Roman"/>
          <w:sz w:val="24"/>
          <w:szCs w:val="24"/>
        </w:rPr>
        <w:t xml:space="preserve"> R, </w:t>
      </w:r>
      <w:r>
        <w:rPr>
          <w:rFonts w:ascii="Times New Roman" w:hAnsi="Times New Roman" w:cs="Times New Roman"/>
          <w:sz w:val="24"/>
          <w:szCs w:val="24"/>
        </w:rPr>
        <w:t>et al.</w:t>
      </w:r>
      <w:r w:rsidRPr="00033EE9">
        <w:rPr>
          <w:rFonts w:ascii="Times New Roman" w:hAnsi="Times New Roman" w:cs="Times New Roman"/>
          <w:sz w:val="24"/>
          <w:szCs w:val="24"/>
        </w:rPr>
        <w:t xml:space="preserve"> Evaluation of Precision of Quantitative Measurement Procedure; Approved Guideline. Clinical Laboratory Standards Institute</w:t>
      </w:r>
      <w:r>
        <w:rPr>
          <w:rFonts w:ascii="Times New Roman" w:hAnsi="Times New Roman" w:cs="Times New Roman"/>
          <w:sz w:val="24"/>
          <w:szCs w:val="24"/>
        </w:rPr>
        <w:t xml:space="preserve"> 2014.</w:t>
      </w:r>
    </w:p>
    <w:p w14:paraId="0EC3C77D" w14:textId="1C481792" w:rsidR="00A1387F" w:rsidRPr="00A1387F" w:rsidRDefault="00A1387F" w:rsidP="00A1387F">
      <w:pPr>
        <w:pStyle w:val="a9"/>
        <w:numPr>
          <w:ilvl w:val="0"/>
          <w:numId w:val="1"/>
        </w:numPr>
        <w:spacing w:line="480" w:lineRule="auto"/>
        <w:ind w:firstLineChars="0"/>
        <w:rPr>
          <w:rFonts w:ascii="Times New Roman" w:hAnsi="Times New Roman" w:cs="Times New Roman"/>
          <w:sz w:val="24"/>
          <w:szCs w:val="24"/>
        </w:rPr>
      </w:pPr>
      <w:r w:rsidRPr="00CD779F">
        <w:rPr>
          <w:rFonts w:ascii="Times New Roman" w:hAnsi="Times New Roman" w:cs="Times New Roman"/>
          <w:sz w:val="24"/>
          <w:szCs w:val="24"/>
        </w:rPr>
        <w:t>Pierson-Perry</w:t>
      </w:r>
      <w:r>
        <w:rPr>
          <w:rFonts w:ascii="Times New Roman" w:hAnsi="Times New Roman" w:cs="Times New Roman"/>
          <w:sz w:val="24"/>
          <w:szCs w:val="24"/>
        </w:rPr>
        <w:t xml:space="preserve"> JF</w:t>
      </w:r>
      <w:r w:rsidRPr="00CD779F">
        <w:rPr>
          <w:rFonts w:ascii="Times New Roman" w:hAnsi="Times New Roman" w:cs="Times New Roman"/>
          <w:sz w:val="24"/>
          <w:szCs w:val="24"/>
        </w:rPr>
        <w:t xml:space="preserve">, </w:t>
      </w:r>
      <w:proofErr w:type="spellStart"/>
      <w:r w:rsidRPr="00CD779F">
        <w:rPr>
          <w:rFonts w:ascii="Times New Roman" w:hAnsi="Times New Roman" w:cs="Times New Roman"/>
          <w:sz w:val="24"/>
          <w:szCs w:val="24"/>
        </w:rPr>
        <w:t>Vaks</w:t>
      </w:r>
      <w:proofErr w:type="spellEnd"/>
      <w:r>
        <w:rPr>
          <w:rFonts w:ascii="Times New Roman" w:hAnsi="Times New Roman" w:cs="Times New Roman"/>
          <w:sz w:val="24"/>
          <w:szCs w:val="24"/>
        </w:rPr>
        <w:t xml:space="preserve"> </w:t>
      </w:r>
      <w:r w:rsidRPr="00CD779F">
        <w:rPr>
          <w:rFonts w:ascii="Times New Roman" w:hAnsi="Times New Roman" w:cs="Times New Roman"/>
          <w:sz w:val="24"/>
          <w:szCs w:val="24"/>
        </w:rPr>
        <w:t xml:space="preserve">JE, </w:t>
      </w:r>
      <w:proofErr w:type="spellStart"/>
      <w:r w:rsidRPr="00CD779F">
        <w:rPr>
          <w:rFonts w:ascii="Times New Roman" w:hAnsi="Times New Roman" w:cs="Times New Roman"/>
          <w:sz w:val="24"/>
          <w:szCs w:val="24"/>
        </w:rPr>
        <w:t>Vore</w:t>
      </w:r>
      <w:proofErr w:type="spellEnd"/>
      <w:r>
        <w:rPr>
          <w:rFonts w:ascii="Times New Roman" w:hAnsi="Times New Roman" w:cs="Times New Roman"/>
          <w:sz w:val="24"/>
          <w:szCs w:val="24"/>
        </w:rPr>
        <w:t xml:space="preserve"> TE</w:t>
      </w:r>
      <w:r w:rsidRPr="00CD779F">
        <w:rPr>
          <w:rFonts w:ascii="Times New Roman" w:hAnsi="Times New Roman" w:cs="Times New Roman"/>
          <w:sz w:val="24"/>
          <w:szCs w:val="24"/>
        </w:rPr>
        <w:t>K, Durham</w:t>
      </w:r>
      <w:r>
        <w:rPr>
          <w:rFonts w:ascii="Times New Roman" w:hAnsi="Times New Roman" w:cs="Times New Roman"/>
          <w:sz w:val="24"/>
          <w:szCs w:val="24"/>
        </w:rPr>
        <w:t xml:space="preserve"> </w:t>
      </w:r>
      <w:r w:rsidRPr="00CD779F">
        <w:rPr>
          <w:rFonts w:ascii="Times New Roman" w:hAnsi="Times New Roman" w:cs="Times New Roman"/>
          <w:sz w:val="24"/>
          <w:szCs w:val="24"/>
        </w:rPr>
        <w:t xml:space="preserve">AP, Fischer C, </w:t>
      </w:r>
      <w:proofErr w:type="spellStart"/>
      <w:r w:rsidRPr="00CD779F">
        <w:rPr>
          <w:rFonts w:ascii="Times New Roman" w:hAnsi="Times New Roman" w:cs="Times New Roman"/>
          <w:sz w:val="24"/>
          <w:szCs w:val="24"/>
        </w:rPr>
        <w:t>Gutenbrunner</w:t>
      </w:r>
      <w:proofErr w:type="spellEnd"/>
      <w:r w:rsidRPr="00CD779F">
        <w:rPr>
          <w:rFonts w:ascii="Times New Roman" w:hAnsi="Times New Roman" w:cs="Times New Roman"/>
          <w:sz w:val="24"/>
          <w:szCs w:val="24"/>
        </w:rPr>
        <w:t xml:space="preserve"> C, </w:t>
      </w:r>
      <w:r>
        <w:rPr>
          <w:rFonts w:ascii="Times New Roman" w:hAnsi="Times New Roman" w:cs="Times New Roman"/>
          <w:sz w:val="24"/>
          <w:szCs w:val="24"/>
        </w:rPr>
        <w:t xml:space="preserve">et al. </w:t>
      </w:r>
      <w:r w:rsidRPr="00CD779F">
        <w:rPr>
          <w:rFonts w:ascii="Times New Roman" w:hAnsi="Times New Roman" w:cs="Times New Roman"/>
          <w:sz w:val="24"/>
          <w:szCs w:val="24"/>
        </w:rPr>
        <w:t>Evaluation of detection capability for clinical laboratory measurement procedures; approved guideline. Clinical Laboratory Standards Instit</w:t>
      </w:r>
      <w:r>
        <w:rPr>
          <w:rFonts w:ascii="Times New Roman" w:hAnsi="Times New Roman" w:cs="Times New Roman"/>
          <w:sz w:val="24"/>
          <w:szCs w:val="24"/>
        </w:rPr>
        <w:t>ute 2012.</w:t>
      </w:r>
    </w:p>
    <w:p w14:paraId="03AD44B7" w14:textId="1F8D1AF9" w:rsidR="000148A6" w:rsidRPr="00522DB4" w:rsidRDefault="00033EE9" w:rsidP="00033EE9">
      <w:pPr>
        <w:pStyle w:val="a9"/>
        <w:numPr>
          <w:ilvl w:val="0"/>
          <w:numId w:val="1"/>
        </w:numPr>
        <w:spacing w:line="480" w:lineRule="auto"/>
        <w:ind w:firstLineChars="0"/>
        <w:rPr>
          <w:rFonts w:ascii="Times New Roman" w:hAnsi="Times New Roman" w:cs="Times New Roman"/>
          <w:sz w:val="24"/>
          <w:szCs w:val="24"/>
        </w:rPr>
      </w:pPr>
      <w:r w:rsidRPr="00033EE9">
        <w:rPr>
          <w:rFonts w:ascii="Times New Roman" w:hAnsi="Times New Roman" w:cs="Times New Roman"/>
          <w:sz w:val="24"/>
          <w:szCs w:val="24"/>
        </w:rPr>
        <w:t xml:space="preserve">McEnroe RJ, Durham AP, </w:t>
      </w:r>
      <w:proofErr w:type="spellStart"/>
      <w:r w:rsidRPr="00033EE9">
        <w:rPr>
          <w:rFonts w:ascii="Times New Roman" w:hAnsi="Times New Roman" w:cs="Times New Roman"/>
          <w:sz w:val="24"/>
          <w:szCs w:val="24"/>
        </w:rPr>
        <w:t>Kondratovich</w:t>
      </w:r>
      <w:proofErr w:type="spellEnd"/>
      <w:r w:rsidR="00712CD5">
        <w:rPr>
          <w:rFonts w:ascii="Times New Roman" w:hAnsi="Times New Roman" w:cs="Times New Roman"/>
          <w:sz w:val="24"/>
          <w:szCs w:val="24"/>
        </w:rPr>
        <w:t xml:space="preserve"> M</w:t>
      </w:r>
      <w:r w:rsidRPr="00033EE9">
        <w:rPr>
          <w:rFonts w:ascii="Times New Roman" w:hAnsi="Times New Roman" w:cs="Times New Roman"/>
          <w:sz w:val="24"/>
          <w:szCs w:val="24"/>
        </w:rPr>
        <w:t xml:space="preserve">V, Johansen JV, Meyers PG, </w:t>
      </w:r>
      <w:proofErr w:type="spellStart"/>
      <w:r w:rsidRPr="00033EE9">
        <w:rPr>
          <w:rFonts w:ascii="Times New Roman" w:hAnsi="Times New Roman" w:cs="Times New Roman"/>
          <w:sz w:val="24"/>
          <w:szCs w:val="24"/>
        </w:rPr>
        <w:t>Souers</w:t>
      </w:r>
      <w:proofErr w:type="spellEnd"/>
      <w:r w:rsidRPr="00033EE9">
        <w:rPr>
          <w:rFonts w:ascii="Times New Roman" w:hAnsi="Times New Roman" w:cs="Times New Roman"/>
          <w:sz w:val="24"/>
          <w:szCs w:val="24"/>
        </w:rPr>
        <w:t xml:space="preserve"> RJ, </w:t>
      </w:r>
      <w:proofErr w:type="spellStart"/>
      <w:r w:rsidRPr="00033EE9">
        <w:rPr>
          <w:rFonts w:ascii="Times New Roman" w:hAnsi="Times New Roman" w:cs="Times New Roman"/>
          <w:sz w:val="24"/>
          <w:szCs w:val="24"/>
        </w:rPr>
        <w:t>Vaks</w:t>
      </w:r>
      <w:proofErr w:type="spellEnd"/>
      <w:r w:rsidRPr="00033EE9">
        <w:rPr>
          <w:rFonts w:ascii="Times New Roman" w:hAnsi="Times New Roman" w:cs="Times New Roman"/>
          <w:sz w:val="24"/>
          <w:szCs w:val="24"/>
        </w:rPr>
        <w:t xml:space="preserve"> JE. Evaluation of linearity of quantitative measurement procedures. EP06. Clinical and Labor</w:t>
      </w:r>
      <w:r w:rsidR="00712CD5">
        <w:rPr>
          <w:rFonts w:ascii="Times New Roman" w:hAnsi="Times New Roman" w:cs="Times New Roman"/>
          <w:sz w:val="24"/>
          <w:szCs w:val="24"/>
        </w:rPr>
        <w:t>atory Standards Institute 2020.</w:t>
      </w:r>
    </w:p>
    <w:sectPr w:rsidR="000148A6" w:rsidRPr="00522DB4" w:rsidSect="00093B8F">
      <w:headerReference w:type="even" r:id="rId7"/>
      <w:headerReference w:type="default" r:id="rId8"/>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DA333C" w14:textId="77777777" w:rsidR="00520EE9" w:rsidRDefault="00520EE9" w:rsidP="000903F5">
      <w:r>
        <w:separator/>
      </w:r>
    </w:p>
  </w:endnote>
  <w:endnote w:type="continuationSeparator" w:id="0">
    <w:p w14:paraId="0842788C" w14:textId="77777777" w:rsidR="00520EE9" w:rsidRDefault="00520EE9" w:rsidP="000903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dvOTb01f720c">
    <w:altName w:val="Times New Roman"/>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9B4C4C" w14:textId="77777777" w:rsidR="00520EE9" w:rsidRDefault="00520EE9" w:rsidP="000903F5">
      <w:r>
        <w:separator/>
      </w:r>
    </w:p>
  </w:footnote>
  <w:footnote w:type="continuationSeparator" w:id="0">
    <w:p w14:paraId="0F278C69" w14:textId="77777777" w:rsidR="00520EE9" w:rsidRDefault="00520EE9" w:rsidP="000903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070C13" w14:textId="77777777" w:rsidR="00875CD9" w:rsidRDefault="00875CD9" w:rsidP="00875CD9">
    <w:pPr>
      <w:pStyle w:val="a5"/>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852281" w14:textId="77777777" w:rsidR="00875CD9" w:rsidRDefault="00875CD9" w:rsidP="00875CD9">
    <w:pPr>
      <w:pStyle w:val="a5"/>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016AF0"/>
    <w:multiLevelType w:val="hybridMultilevel"/>
    <w:tmpl w:val="146E1732"/>
    <w:lvl w:ilvl="0" w:tplc="4822BA86">
      <w:start w:val="1"/>
      <w:numFmt w:val="decimal"/>
      <w:lvlText w:val="%1."/>
      <w:lvlJc w:val="left"/>
      <w:pPr>
        <w:ind w:left="360" w:hanging="360"/>
      </w:pPr>
      <w:rPr>
        <w:rFonts w:ascii="Times New Roman" w:hAnsi="Times New Roman" w:cs="Times New Roman" w:hint="default"/>
        <w:b w:val="0"/>
        <w:i w:val="0"/>
        <w:color w:val="00000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3426566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3"/>
  <w:bordersDoNotSurroundHeader/>
  <w:bordersDoNotSurroundFooter/>
  <w:hideSpellingErrors/>
  <w:hideGrammatical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44EE"/>
    <w:rsid w:val="00012A95"/>
    <w:rsid w:val="000148A6"/>
    <w:rsid w:val="00033EE9"/>
    <w:rsid w:val="00044CB5"/>
    <w:rsid w:val="00050487"/>
    <w:rsid w:val="00072422"/>
    <w:rsid w:val="0007344A"/>
    <w:rsid w:val="0007564B"/>
    <w:rsid w:val="0008174E"/>
    <w:rsid w:val="00085042"/>
    <w:rsid w:val="00085671"/>
    <w:rsid w:val="000903F5"/>
    <w:rsid w:val="00093B8F"/>
    <w:rsid w:val="00096B5D"/>
    <w:rsid w:val="000C1665"/>
    <w:rsid w:val="000F7658"/>
    <w:rsid w:val="00102071"/>
    <w:rsid w:val="00107210"/>
    <w:rsid w:val="00107D61"/>
    <w:rsid w:val="00122B41"/>
    <w:rsid w:val="00125442"/>
    <w:rsid w:val="001325DF"/>
    <w:rsid w:val="0014735E"/>
    <w:rsid w:val="00152D9A"/>
    <w:rsid w:val="00156775"/>
    <w:rsid w:val="001628B4"/>
    <w:rsid w:val="001634FA"/>
    <w:rsid w:val="00174ADB"/>
    <w:rsid w:val="001767B4"/>
    <w:rsid w:val="00180AB5"/>
    <w:rsid w:val="00195589"/>
    <w:rsid w:val="001A06BD"/>
    <w:rsid w:val="001A252D"/>
    <w:rsid w:val="001A71F1"/>
    <w:rsid w:val="001B6436"/>
    <w:rsid w:val="001D08B7"/>
    <w:rsid w:val="00207152"/>
    <w:rsid w:val="002103A0"/>
    <w:rsid w:val="00214751"/>
    <w:rsid w:val="0021619C"/>
    <w:rsid w:val="0022286F"/>
    <w:rsid w:val="00236A3E"/>
    <w:rsid w:val="00242BEF"/>
    <w:rsid w:val="002576F3"/>
    <w:rsid w:val="00261747"/>
    <w:rsid w:val="00265755"/>
    <w:rsid w:val="002746AB"/>
    <w:rsid w:val="00294731"/>
    <w:rsid w:val="002A25BC"/>
    <w:rsid w:val="002B37E4"/>
    <w:rsid w:val="002D44EE"/>
    <w:rsid w:val="002D6DB7"/>
    <w:rsid w:val="002D7FC0"/>
    <w:rsid w:val="002E3786"/>
    <w:rsid w:val="002E5274"/>
    <w:rsid w:val="002E7737"/>
    <w:rsid w:val="00303F25"/>
    <w:rsid w:val="00315BE1"/>
    <w:rsid w:val="0034044D"/>
    <w:rsid w:val="00341B45"/>
    <w:rsid w:val="00341D6C"/>
    <w:rsid w:val="00363249"/>
    <w:rsid w:val="00372F38"/>
    <w:rsid w:val="00377361"/>
    <w:rsid w:val="00393CCF"/>
    <w:rsid w:val="003A1838"/>
    <w:rsid w:val="003C2064"/>
    <w:rsid w:val="003C43E5"/>
    <w:rsid w:val="003C54A1"/>
    <w:rsid w:val="003D34E6"/>
    <w:rsid w:val="003E33F2"/>
    <w:rsid w:val="003E573F"/>
    <w:rsid w:val="003F4340"/>
    <w:rsid w:val="004008B9"/>
    <w:rsid w:val="00411EAA"/>
    <w:rsid w:val="00421805"/>
    <w:rsid w:val="004420CE"/>
    <w:rsid w:val="00445B61"/>
    <w:rsid w:val="00453004"/>
    <w:rsid w:val="004655C8"/>
    <w:rsid w:val="00473E38"/>
    <w:rsid w:val="004762BA"/>
    <w:rsid w:val="00484C7D"/>
    <w:rsid w:val="004A075F"/>
    <w:rsid w:val="004B0940"/>
    <w:rsid w:val="004D045F"/>
    <w:rsid w:val="004D28CC"/>
    <w:rsid w:val="004D5C5A"/>
    <w:rsid w:val="004D5D4D"/>
    <w:rsid w:val="004D6A34"/>
    <w:rsid w:val="004D707B"/>
    <w:rsid w:val="004F0CDB"/>
    <w:rsid w:val="004F218E"/>
    <w:rsid w:val="00517001"/>
    <w:rsid w:val="00520EE9"/>
    <w:rsid w:val="00522DB4"/>
    <w:rsid w:val="0054569B"/>
    <w:rsid w:val="00553EE3"/>
    <w:rsid w:val="005577B6"/>
    <w:rsid w:val="005B5C43"/>
    <w:rsid w:val="005B6F57"/>
    <w:rsid w:val="005B7630"/>
    <w:rsid w:val="005E17B4"/>
    <w:rsid w:val="00600833"/>
    <w:rsid w:val="0060673B"/>
    <w:rsid w:val="00615D62"/>
    <w:rsid w:val="00635BD9"/>
    <w:rsid w:val="006418A3"/>
    <w:rsid w:val="00647B22"/>
    <w:rsid w:val="006633D2"/>
    <w:rsid w:val="006833E9"/>
    <w:rsid w:val="006B06AE"/>
    <w:rsid w:val="006C58C4"/>
    <w:rsid w:val="006F46DB"/>
    <w:rsid w:val="0070343B"/>
    <w:rsid w:val="0070346E"/>
    <w:rsid w:val="00712CD5"/>
    <w:rsid w:val="0071682B"/>
    <w:rsid w:val="00717194"/>
    <w:rsid w:val="00717B8D"/>
    <w:rsid w:val="00721EDD"/>
    <w:rsid w:val="00737400"/>
    <w:rsid w:val="007460B9"/>
    <w:rsid w:val="00755FDB"/>
    <w:rsid w:val="0076445B"/>
    <w:rsid w:val="00776DDB"/>
    <w:rsid w:val="00780472"/>
    <w:rsid w:val="00782C94"/>
    <w:rsid w:val="007832F0"/>
    <w:rsid w:val="007A3179"/>
    <w:rsid w:val="007B4578"/>
    <w:rsid w:val="007B749B"/>
    <w:rsid w:val="007D78CF"/>
    <w:rsid w:val="008164F1"/>
    <w:rsid w:val="0082262E"/>
    <w:rsid w:val="0082598C"/>
    <w:rsid w:val="008306E0"/>
    <w:rsid w:val="00837C34"/>
    <w:rsid w:val="00852B9B"/>
    <w:rsid w:val="008552BF"/>
    <w:rsid w:val="00874804"/>
    <w:rsid w:val="00875CD9"/>
    <w:rsid w:val="008869D5"/>
    <w:rsid w:val="00893C0D"/>
    <w:rsid w:val="008A6865"/>
    <w:rsid w:val="008C5570"/>
    <w:rsid w:val="008D7A2A"/>
    <w:rsid w:val="009147EF"/>
    <w:rsid w:val="009506D8"/>
    <w:rsid w:val="00954DB2"/>
    <w:rsid w:val="009634D8"/>
    <w:rsid w:val="0096688E"/>
    <w:rsid w:val="00972D31"/>
    <w:rsid w:val="009730ED"/>
    <w:rsid w:val="00973ABA"/>
    <w:rsid w:val="00975BF3"/>
    <w:rsid w:val="00994BFC"/>
    <w:rsid w:val="00996B73"/>
    <w:rsid w:val="009C1D8A"/>
    <w:rsid w:val="009C214D"/>
    <w:rsid w:val="009D1113"/>
    <w:rsid w:val="009E0A23"/>
    <w:rsid w:val="00A1130A"/>
    <w:rsid w:val="00A1387F"/>
    <w:rsid w:val="00A2265B"/>
    <w:rsid w:val="00A22BC2"/>
    <w:rsid w:val="00A27DF4"/>
    <w:rsid w:val="00A436F0"/>
    <w:rsid w:val="00A467EA"/>
    <w:rsid w:val="00A6252C"/>
    <w:rsid w:val="00A91C19"/>
    <w:rsid w:val="00A92D7F"/>
    <w:rsid w:val="00AA582B"/>
    <w:rsid w:val="00AB4666"/>
    <w:rsid w:val="00AD4E92"/>
    <w:rsid w:val="00AD66EF"/>
    <w:rsid w:val="00AE2752"/>
    <w:rsid w:val="00AE31B5"/>
    <w:rsid w:val="00AF6965"/>
    <w:rsid w:val="00B35471"/>
    <w:rsid w:val="00B64D24"/>
    <w:rsid w:val="00B80D2E"/>
    <w:rsid w:val="00B82ECC"/>
    <w:rsid w:val="00B91EB8"/>
    <w:rsid w:val="00B934CD"/>
    <w:rsid w:val="00BA3391"/>
    <w:rsid w:val="00BA54E3"/>
    <w:rsid w:val="00BB0CD5"/>
    <w:rsid w:val="00BB25D8"/>
    <w:rsid w:val="00BC320B"/>
    <w:rsid w:val="00BD0198"/>
    <w:rsid w:val="00BF78E3"/>
    <w:rsid w:val="00C27A51"/>
    <w:rsid w:val="00C62009"/>
    <w:rsid w:val="00C64DA9"/>
    <w:rsid w:val="00C72E70"/>
    <w:rsid w:val="00C84B0B"/>
    <w:rsid w:val="00C9115E"/>
    <w:rsid w:val="00CB62A4"/>
    <w:rsid w:val="00CD779F"/>
    <w:rsid w:val="00CE18B6"/>
    <w:rsid w:val="00CF6977"/>
    <w:rsid w:val="00CF76E5"/>
    <w:rsid w:val="00D24788"/>
    <w:rsid w:val="00D270DB"/>
    <w:rsid w:val="00D274AD"/>
    <w:rsid w:val="00D301B9"/>
    <w:rsid w:val="00D36ABD"/>
    <w:rsid w:val="00D702CE"/>
    <w:rsid w:val="00D7129D"/>
    <w:rsid w:val="00DC7F5D"/>
    <w:rsid w:val="00DD6279"/>
    <w:rsid w:val="00DF1CAE"/>
    <w:rsid w:val="00E00556"/>
    <w:rsid w:val="00E13102"/>
    <w:rsid w:val="00E32C9B"/>
    <w:rsid w:val="00E33D11"/>
    <w:rsid w:val="00E42F5C"/>
    <w:rsid w:val="00E461C2"/>
    <w:rsid w:val="00E56A98"/>
    <w:rsid w:val="00E6538F"/>
    <w:rsid w:val="00E87C55"/>
    <w:rsid w:val="00E916FF"/>
    <w:rsid w:val="00E92CC1"/>
    <w:rsid w:val="00EA053D"/>
    <w:rsid w:val="00EC5FB7"/>
    <w:rsid w:val="00EC6BBB"/>
    <w:rsid w:val="00ED2538"/>
    <w:rsid w:val="00F06E33"/>
    <w:rsid w:val="00F2247B"/>
    <w:rsid w:val="00F227BC"/>
    <w:rsid w:val="00F27BCE"/>
    <w:rsid w:val="00F51801"/>
    <w:rsid w:val="00F5576F"/>
    <w:rsid w:val="00F5679F"/>
    <w:rsid w:val="00F6275E"/>
    <w:rsid w:val="00F67DE2"/>
    <w:rsid w:val="00F754EA"/>
    <w:rsid w:val="00F7557E"/>
    <w:rsid w:val="00F766A3"/>
    <w:rsid w:val="00F773B5"/>
    <w:rsid w:val="00F85FE9"/>
    <w:rsid w:val="00FA05CC"/>
    <w:rsid w:val="00FB59A2"/>
    <w:rsid w:val="00FD32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247A37"/>
  <w15:chartTrackingRefBased/>
  <w15:docId w15:val="{42215115-347B-4039-8463-935E6225F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qFormat/>
    <w:rsid w:val="00AB4666"/>
    <w:rPr>
      <w:rFonts w:ascii="Calibri" w:eastAsia="宋体" w:hAnsi="Calibri" w:cs="Times New Roman"/>
      <w:kern w:val="0"/>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4">
    <w:name w:val="Strong"/>
    <w:basedOn w:val="a0"/>
    <w:uiPriority w:val="22"/>
    <w:qFormat/>
    <w:rsid w:val="0022286F"/>
    <w:rPr>
      <w:b/>
      <w:bCs/>
    </w:rPr>
  </w:style>
  <w:style w:type="paragraph" w:styleId="a5">
    <w:name w:val="header"/>
    <w:basedOn w:val="a"/>
    <w:link w:val="a6"/>
    <w:uiPriority w:val="99"/>
    <w:unhideWhenUsed/>
    <w:rsid w:val="000903F5"/>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0903F5"/>
    <w:rPr>
      <w:sz w:val="18"/>
      <w:szCs w:val="18"/>
    </w:rPr>
  </w:style>
  <w:style w:type="paragraph" w:styleId="a7">
    <w:name w:val="footer"/>
    <w:basedOn w:val="a"/>
    <w:link w:val="a8"/>
    <w:uiPriority w:val="99"/>
    <w:unhideWhenUsed/>
    <w:rsid w:val="000903F5"/>
    <w:pPr>
      <w:tabs>
        <w:tab w:val="center" w:pos="4153"/>
        <w:tab w:val="right" w:pos="8306"/>
      </w:tabs>
      <w:snapToGrid w:val="0"/>
      <w:jc w:val="left"/>
    </w:pPr>
    <w:rPr>
      <w:sz w:val="18"/>
      <w:szCs w:val="18"/>
    </w:rPr>
  </w:style>
  <w:style w:type="character" w:customStyle="1" w:styleId="a8">
    <w:name w:val="页脚 字符"/>
    <w:basedOn w:val="a0"/>
    <w:link w:val="a7"/>
    <w:uiPriority w:val="99"/>
    <w:rsid w:val="000903F5"/>
    <w:rPr>
      <w:sz w:val="18"/>
      <w:szCs w:val="18"/>
    </w:rPr>
  </w:style>
  <w:style w:type="character" w:customStyle="1" w:styleId="fontstyle01">
    <w:name w:val="fontstyle01"/>
    <w:basedOn w:val="a0"/>
    <w:qFormat/>
    <w:rsid w:val="003C2064"/>
    <w:rPr>
      <w:rFonts w:ascii="AdvOTb01f720c" w:hAnsi="AdvOTb01f720c" w:hint="default"/>
      <w:b w:val="0"/>
      <w:bCs w:val="0"/>
      <w:i w:val="0"/>
      <w:iCs w:val="0"/>
      <w:color w:val="000000"/>
      <w:sz w:val="36"/>
      <w:szCs w:val="36"/>
    </w:rPr>
  </w:style>
  <w:style w:type="paragraph" w:styleId="a9">
    <w:name w:val="List Paragraph"/>
    <w:basedOn w:val="a"/>
    <w:uiPriority w:val="34"/>
    <w:qFormat/>
    <w:rsid w:val="00874804"/>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1498</Words>
  <Characters>8539</Characters>
  <Application>Microsoft Office Word</Application>
  <DocSecurity>0</DocSecurity>
  <Lines>71</Lines>
  <Paragraphs>20</Paragraphs>
  <ScaleCrop>false</ScaleCrop>
  <Company>SNB</Company>
  <LinksUpToDate>false</LinksUpToDate>
  <CharactersWithSpaces>10017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ShiJiYanFaB/SJNB12/方中刚公用笔记本12</dc:creator>
  <cp:keywords/>
  <dc:description/>
  <cp:lastModifiedBy>王 迪</cp:lastModifiedBy>
  <cp:revision>2</cp:revision>
  <dcterms:created xsi:type="dcterms:W3CDTF">2022-06-22T07:14:00Z</dcterms:created>
  <dcterms:modified xsi:type="dcterms:W3CDTF">2022-06-22T07:14:00Z</dcterms:modified>
</cp:coreProperties>
</file>