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1C1E5" w14:textId="77777777" w:rsidR="005A53C7" w:rsidRDefault="005A53C7" w:rsidP="005A53C7">
      <w:pPr>
        <w:spacing w:after="0" w:line="240" w:lineRule="auto"/>
        <w:rPr>
          <w:rFonts w:eastAsia="Times New Roman" w:cstheme="minorHAnsi"/>
          <w:b/>
          <w:bCs/>
          <w:lang w:eastAsia="en-AU"/>
        </w:rPr>
      </w:pPr>
      <w:r>
        <w:rPr>
          <w:rFonts w:eastAsia="Times New Roman" w:cstheme="minorHAnsi"/>
          <w:b/>
          <w:bCs/>
          <w:lang w:eastAsia="en-AU"/>
        </w:rPr>
        <w:t>Supportive Care in Cancer</w:t>
      </w:r>
    </w:p>
    <w:p w14:paraId="37384110" w14:textId="77777777" w:rsidR="005A53C7" w:rsidRDefault="005A53C7" w:rsidP="00C27EA0">
      <w:pPr>
        <w:spacing w:after="0" w:line="240" w:lineRule="auto"/>
        <w:rPr>
          <w:rFonts w:eastAsia="Times New Roman" w:cstheme="minorHAnsi"/>
          <w:b/>
          <w:bCs/>
          <w:lang w:eastAsia="en-AU"/>
        </w:rPr>
      </w:pPr>
    </w:p>
    <w:p w14:paraId="4740E1F6" w14:textId="0156A3CE" w:rsidR="00C27EA0" w:rsidRPr="00B26DB3" w:rsidRDefault="002156F0" w:rsidP="00C27EA0">
      <w:pPr>
        <w:rPr>
          <w:rFonts w:cs="Arial"/>
          <w:b/>
        </w:rPr>
      </w:pPr>
      <w:r w:rsidRPr="002156F0">
        <w:rPr>
          <w:rFonts w:eastAsia="Times New Roman" w:cstheme="minorHAnsi"/>
          <w:b/>
          <w:bCs/>
          <w:lang w:eastAsia="en-AU"/>
        </w:rPr>
        <w:t xml:space="preserve">Co-design of a cancer nutrition care pathway by patients, carers and health professionals: The </w:t>
      </w:r>
      <w:proofErr w:type="spellStart"/>
      <w:r w:rsidRPr="002156F0">
        <w:rPr>
          <w:rFonts w:eastAsia="Times New Roman" w:cstheme="minorHAnsi"/>
          <w:b/>
          <w:bCs/>
          <w:lang w:eastAsia="en-AU"/>
        </w:rPr>
        <w:t>CanEAT</w:t>
      </w:r>
      <w:proofErr w:type="spellEnd"/>
      <w:r w:rsidRPr="002156F0">
        <w:rPr>
          <w:rFonts w:eastAsia="Times New Roman" w:cstheme="minorHAnsi"/>
          <w:b/>
          <w:bCs/>
          <w:lang w:eastAsia="en-AU"/>
        </w:rPr>
        <w:t xml:space="preserve"> pathway</w:t>
      </w:r>
    </w:p>
    <w:p w14:paraId="1F297A0E" w14:textId="77777777" w:rsidR="00C27EA0" w:rsidRPr="00B26DB3" w:rsidRDefault="00C27EA0" w:rsidP="00C27EA0">
      <w:pPr>
        <w:rPr>
          <w:rFonts w:cs="Arial"/>
        </w:rPr>
      </w:pPr>
      <w:commentRangeStart w:id="0"/>
      <w:r w:rsidRPr="00B26DB3">
        <w:rPr>
          <w:rFonts w:cs="Arial"/>
        </w:rPr>
        <w:t>Jenelle Loeliger</w:t>
      </w:r>
      <w:r w:rsidRPr="00B26DB3">
        <w:rPr>
          <w:rFonts w:cs="Arial"/>
          <w:vertAlign w:val="superscript"/>
        </w:rPr>
        <w:t>1</w:t>
      </w:r>
      <w:proofErr w:type="gramStart"/>
      <w:r>
        <w:rPr>
          <w:rFonts w:cs="Arial"/>
          <w:vertAlign w:val="superscript"/>
        </w:rPr>
        <w:t>,3</w:t>
      </w:r>
      <w:proofErr w:type="gramEnd"/>
      <w:r w:rsidRPr="00B26DB3">
        <w:rPr>
          <w:rFonts w:cs="Arial"/>
        </w:rPr>
        <w:t>, Sarah Dewar</w:t>
      </w:r>
      <w:r w:rsidRPr="00B26DB3">
        <w:rPr>
          <w:rFonts w:cs="Arial"/>
          <w:vertAlign w:val="superscript"/>
        </w:rPr>
        <w:t>1</w:t>
      </w:r>
      <w:r>
        <w:rPr>
          <w:rFonts w:cs="Arial"/>
          <w:vertAlign w:val="superscript"/>
        </w:rPr>
        <w:t>,3</w:t>
      </w:r>
      <w:r w:rsidRPr="00B26DB3">
        <w:rPr>
          <w:rFonts w:cs="Arial"/>
        </w:rPr>
        <w:t>, Nicole Kiss</w:t>
      </w:r>
      <w:r>
        <w:rPr>
          <w:rFonts w:cs="Arial"/>
          <w:vertAlign w:val="superscript"/>
        </w:rPr>
        <w:t>2,3</w:t>
      </w:r>
      <w:r>
        <w:rPr>
          <w:rFonts w:cs="Arial"/>
        </w:rPr>
        <w:t>, A</w:t>
      </w:r>
      <w:r w:rsidRPr="00B26DB3">
        <w:rPr>
          <w:rFonts w:cs="Arial"/>
        </w:rPr>
        <w:t>llison Drosdowsky</w:t>
      </w:r>
      <w:r>
        <w:rPr>
          <w:rFonts w:cs="Arial"/>
          <w:vertAlign w:val="superscript"/>
        </w:rPr>
        <w:t>4</w:t>
      </w:r>
      <w:r w:rsidRPr="00B26DB3">
        <w:rPr>
          <w:rFonts w:cs="Arial"/>
        </w:rPr>
        <w:t>, Jane Stewart</w:t>
      </w:r>
      <w:r w:rsidRPr="00B26DB3">
        <w:rPr>
          <w:rFonts w:cs="Arial"/>
          <w:vertAlign w:val="superscript"/>
        </w:rPr>
        <w:t>1</w:t>
      </w:r>
      <w:r>
        <w:rPr>
          <w:rFonts w:cs="Arial"/>
          <w:vertAlign w:val="superscript"/>
        </w:rPr>
        <w:t>,3</w:t>
      </w:r>
      <w:r w:rsidRPr="00B26DB3">
        <w:rPr>
          <w:rFonts w:cs="Arial"/>
        </w:rPr>
        <w:t xml:space="preserve"> </w:t>
      </w:r>
    </w:p>
    <w:p w14:paraId="153C1CD7" w14:textId="77777777" w:rsidR="00C27EA0" w:rsidRPr="00B26DB3" w:rsidRDefault="00C27EA0" w:rsidP="00C27EA0">
      <w:pPr>
        <w:rPr>
          <w:rFonts w:cs="Arial"/>
        </w:rPr>
      </w:pPr>
      <w:r w:rsidRPr="00B26DB3">
        <w:rPr>
          <w:rFonts w:cs="Arial"/>
          <w:vertAlign w:val="superscript"/>
        </w:rPr>
        <w:t>1</w:t>
      </w:r>
      <w:r w:rsidRPr="00B26DB3">
        <w:rPr>
          <w:rFonts w:cs="Arial"/>
        </w:rPr>
        <w:t xml:space="preserve">Nutrition &amp; Speech Pathology Department, Peter </w:t>
      </w:r>
      <w:proofErr w:type="spellStart"/>
      <w:r w:rsidRPr="00B26DB3">
        <w:rPr>
          <w:rFonts w:cs="Arial"/>
        </w:rPr>
        <w:t>MacCallum</w:t>
      </w:r>
      <w:proofErr w:type="spellEnd"/>
      <w:r w:rsidRPr="00B26DB3">
        <w:rPr>
          <w:rFonts w:cs="Arial"/>
        </w:rPr>
        <w:t xml:space="preserve"> Cancer Centre, Melbourne, VIC, Australia </w:t>
      </w:r>
      <w:hyperlink r:id="rId5" w:history="1">
        <w:r w:rsidRPr="00B26DB3">
          <w:rPr>
            <w:rStyle w:val="Hyperlink"/>
          </w:rPr>
          <w:t>Jenelle.Loeliger@petermac.org</w:t>
        </w:r>
      </w:hyperlink>
      <w:r w:rsidRPr="00B26DB3">
        <w:t xml:space="preserve"> </w:t>
      </w:r>
      <w:hyperlink r:id="rId6" w:history="1">
        <w:r w:rsidRPr="00B26DB3">
          <w:rPr>
            <w:rStyle w:val="Hyperlink"/>
          </w:rPr>
          <w:t>Sarah.Dewar@petermac.org</w:t>
        </w:r>
      </w:hyperlink>
      <w:r w:rsidRPr="00B26DB3">
        <w:t xml:space="preserve"> </w:t>
      </w:r>
      <w:hyperlink r:id="rId7" w:history="1">
        <w:r w:rsidRPr="00B26DB3">
          <w:rPr>
            <w:rStyle w:val="Hyperlink"/>
          </w:rPr>
          <w:t>Jane.Stewart@petermac.org</w:t>
        </w:r>
      </w:hyperlink>
    </w:p>
    <w:p w14:paraId="3E2B2EF6" w14:textId="77777777" w:rsidR="00C27EA0" w:rsidRDefault="00C27EA0" w:rsidP="00C27EA0">
      <w:pPr>
        <w:rPr>
          <w:rStyle w:val="Hyperlink"/>
          <w:rFonts w:cs="Arial"/>
        </w:rPr>
      </w:pPr>
      <w:r w:rsidRPr="00B26DB3">
        <w:rPr>
          <w:rFonts w:cs="Arial"/>
          <w:vertAlign w:val="superscript"/>
        </w:rPr>
        <w:t>2</w:t>
      </w:r>
      <w:r w:rsidRPr="00B26DB3">
        <w:rPr>
          <w:rFonts w:cs="Arial"/>
        </w:rPr>
        <w:t xml:space="preserve">Institute of Physical Activity and Nutrition, Deakin University, </w:t>
      </w:r>
      <w:r>
        <w:rPr>
          <w:rFonts w:cs="Arial"/>
        </w:rPr>
        <w:t>Geelong</w:t>
      </w:r>
      <w:r w:rsidRPr="00B26DB3">
        <w:rPr>
          <w:rFonts w:cs="Arial"/>
        </w:rPr>
        <w:t xml:space="preserve">, VIC, Australia </w:t>
      </w:r>
      <w:hyperlink r:id="rId8" w:history="1">
        <w:r w:rsidRPr="00B26DB3">
          <w:rPr>
            <w:rStyle w:val="Hyperlink"/>
            <w:rFonts w:cs="Arial"/>
          </w:rPr>
          <w:t>nicole.kiss@deakin.edu.au</w:t>
        </w:r>
      </w:hyperlink>
    </w:p>
    <w:p w14:paraId="19B55874" w14:textId="0B27D334" w:rsidR="00C27EA0" w:rsidRPr="00B26DB3" w:rsidRDefault="00C27EA0" w:rsidP="00C27EA0">
      <w:pPr>
        <w:rPr>
          <w:rFonts w:cs="Arial"/>
        </w:rPr>
      </w:pPr>
      <w:r w:rsidRPr="009C5E80">
        <w:rPr>
          <w:rStyle w:val="Hyperlink"/>
          <w:rFonts w:cs="Arial"/>
          <w:color w:val="auto"/>
          <w:u w:val="none"/>
          <w:vertAlign w:val="superscript"/>
        </w:rPr>
        <w:t>3</w:t>
      </w:r>
      <w:r w:rsidRPr="009C5E80">
        <w:rPr>
          <w:rStyle w:val="Hyperlink"/>
          <w:rFonts w:cs="Arial"/>
          <w:color w:val="auto"/>
          <w:u w:val="none"/>
        </w:rPr>
        <w:t>Allied Health Research,</w:t>
      </w:r>
      <w:r w:rsidR="009C5E80">
        <w:rPr>
          <w:rStyle w:val="Hyperlink"/>
          <w:rFonts w:cs="Arial"/>
          <w:color w:val="auto"/>
          <w:u w:val="none"/>
        </w:rPr>
        <w:t xml:space="preserve"> </w:t>
      </w:r>
      <w:r w:rsidRPr="00B26DB3">
        <w:rPr>
          <w:rFonts w:cs="Arial"/>
        </w:rPr>
        <w:t xml:space="preserve">Peter </w:t>
      </w:r>
      <w:proofErr w:type="spellStart"/>
      <w:r w:rsidRPr="00B26DB3">
        <w:rPr>
          <w:rFonts w:cs="Arial"/>
        </w:rPr>
        <w:t>MacCallum</w:t>
      </w:r>
      <w:proofErr w:type="spellEnd"/>
      <w:r w:rsidRPr="00B26DB3">
        <w:rPr>
          <w:rFonts w:cs="Arial"/>
        </w:rPr>
        <w:t xml:space="preserve"> Cancer Centre, Melbourne, VIC, Australia</w:t>
      </w:r>
    </w:p>
    <w:p w14:paraId="5D0F1FBF" w14:textId="77777777" w:rsidR="00C27EA0" w:rsidRPr="00B26DB3" w:rsidRDefault="00C27EA0" w:rsidP="00C27EA0">
      <w:pPr>
        <w:rPr>
          <w:rFonts w:cs="Arial"/>
        </w:rPr>
      </w:pPr>
      <w:r>
        <w:rPr>
          <w:rFonts w:cs="Arial"/>
          <w:vertAlign w:val="superscript"/>
        </w:rPr>
        <w:t>4</w:t>
      </w:r>
      <w:r w:rsidRPr="00B26DB3">
        <w:rPr>
          <w:rFonts w:cs="Arial"/>
        </w:rPr>
        <w:t xml:space="preserve">Cancer Experiences Research, Peter </w:t>
      </w:r>
      <w:proofErr w:type="spellStart"/>
      <w:r w:rsidRPr="00B26DB3">
        <w:rPr>
          <w:rFonts w:cs="Arial"/>
        </w:rPr>
        <w:t>MacCallum</w:t>
      </w:r>
      <w:proofErr w:type="spellEnd"/>
      <w:r w:rsidRPr="00B26DB3">
        <w:rPr>
          <w:rFonts w:cs="Arial"/>
        </w:rPr>
        <w:t xml:space="preserve"> Cancer Centre, Melbourne, VIC, Australia </w:t>
      </w:r>
      <w:hyperlink r:id="rId9" w:history="1">
        <w:r w:rsidRPr="00B26DB3">
          <w:rPr>
            <w:rStyle w:val="Hyperlink"/>
          </w:rPr>
          <w:t>Allison.Drosdowsky@petermac.org</w:t>
        </w:r>
      </w:hyperlink>
      <w:r>
        <w:rPr>
          <w:rStyle w:val="Hyperlink"/>
        </w:rPr>
        <w:t xml:space="preserve"> </w:t>
      </w:r>
    </w:p>
    <w:p w14:paraId="2841D8C6" w14:textId="77777777" w:rsidR="00C27EA0" w:rsidRPr="00B26DB3" w:rsidRDefault="00C27EA0" w:rsidP="00C27EA0">
      <w:pPr>
        <w:rPr>
          <w:rFonts w:cs="Arial"/>
        </w:rPr>
      </w:pPr>
    </w:p>
    <w:p w14:paraId="5318B28C" w14:textId="0125FD79" w:rsidR="00C27EA0" w:rsidRDefault="00C27EA0" w:rsidP="00C27EA0">
      <w:pPr>
        <w:rPr>
          <w:b/>
        </w:rPr>
      </w:pPr>
      <w:r w:rsidRPr="00B26DB3">
        <w:rPr>
          <w:rFonts w:cs="Arial"/>
        </w:rPr>
        <w:t xml:space="preserve">Corresponding author: Jenelle Loeliger, </w:t>
      </w:r>
      <w:r w:rsidRPr="00B26DB3">
        <w:t xml:space="preserve">Nutrition and Speech Pathology Department, Peter </w:t>
      </w:r>
      <w:proofErr w:type="spellStart"/>
      <w:r w:rsidRPr="00B26DB3">
        <w:t>MacCallum</w:t>
      </w:r>
      <w:proofErr w:type="spellEnd"/>
      <w:r w:rsidRPr="00B26DB3">
        <w:t xml:space="preserve"> Cancer Centre, 305 Grattan Street, Melbourne, Victoria, Australia 3000. Email: </w:t>
      </w:r>
      <w:hyperlink r:id="rId10" w:history="1">
        <w:r w:rsidRPr="00B26DB3">
          <w:rPr>
            <w:rStyle w:val="Hyperlink"/>
          </w:rPr>
          <w:t>Jenelle.Loeliger@petermac.org</w:t>
        </w:r>
      </w:hyperlink>
      <w:r w:rsidRPr="00B26DB3">
        <w:t>, Phone: +61 3 8559 5161.</w:t>
      </w:r>
      <w:r w:rsidRPr="00B26DB3">
        <w:br/>
      </w:r>
      <w:commentRangeEnd w:id="0"/>
      <w:r w:rsidR="002156F0">
        <w:rPr>
          <w:rStyle w:val="CommentReference"/>
        </w:rPr>
        <w:commentReference w:id="0"/>
      </w:r>
      <w:r>
        <w:rPr>
          <w:b/>
        </w:rPr>
        <w:br w:type="page"/>
      </w:r>
    </w:p>
    <w:p w14:paraId="0F610356" w14:textId="4D224395" w:rsidR="00E32D9A" w:rsidRDefault="00CF3CA9" w:rsidP="00E32D9A">
      <w:pPr>
        <w:spacing w:line="360" w:lineRule="auto"/>
        <w:rPr>
          <w:b/>
        </w:rPr>
      </w:pPr>
      <w:r>
        <w:rPr>
          <w:b/>
        </w:rPr>
        <w:lastRenderedPageBreak/>
        <w:t xml:space="preserve">Supplementary </w:t>
      </w:r>
      <w:r w:rsidR="00B22D26">
        <w:rPr>
          <w:b/>
        </w:rPr>
        <w:t>File</w:t>
      </w:r>
      <w:r>
        <w:rPr>
          <w:b/>
        </w:rPr>
        <w:t xml:space="preserve"> </w:t>
      </w:r>
      <w:r w:rsidR="002156F0">
        <w:rPr>
          <w:b/>
        </w:rPr>
        <w:t>1</w:t>
      </w:r>
      <w:r w:rsidR="0019520C">
        <w:rPr>
          <w:b/>
        </w:rPr>
        <w:t xml:space="preserve">. 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3510"/>
        <w:gridCol w:w="6096"/>
      </w:tblGrid>
      <w:tr w:rsidR="00835076" w14:paraId="7B610FC6" w14:textId="77777777" w:rsidTr="00385B3F">
        <w:tc>
          <w:tcPr>
            <w:tcW w:w="3510" w:type="dxa"/>
          </w:tcPr>
          <w:p w14:paraId="4A8C4A51" w14:textId="4310DFF5" w:rsidR="00835076" w:rsidRPr="00835076" w:rsidRDefault="00835076" w:rsidP="00835076">
            <w:pPr>
              <w:spacing w:line="360" w:lineRule="auto"/>
              <w:rPr>
                <w:rFonts w:cs="Arial"/>
                <w:b/>
              </w:rPr>
            </w:pPr>
            <w:r w:rsidRPr="00835076">
              <w:rPr>
                <w:rFonts w:cs="Arial"/>
                <w:b/>
              </w:rPr>
              <w:t xml:space="preserve">Topic </w:t>
            </w:r>
          </w:p>
        </w:tc>
        <w:tc>
          <w:tcPr>
            <w:tcW w:w="6096" w:type="dxa"/>
          </w:tcPr>
          <w:p w14:paraId="030BEBC8" w14:textId="3A8C65CB" w:rsidR="00835076" w:rsidRPr="00835076" w:rsidRDefault="00835076" w:rsidP="00E32D9A">
            <w:pPr>
              <w:spacing w:line="360" w:lineRule="auto"/>
              <w:rPr>
                <w:b/>
              </w:rPr>
            </w:pPr>
            <w:r w:rsidRPr="00835076">
              <w:rPr>
                <w:rFonts w:cs="Arial"/>
                <w:b/>
              </w:rPr>
              <w:t>Key search and mesh terms</w:t>
            </w:r>
          </w:p>
        </w:tc>
      </w:tr>
      <w:tr w:rsidR="002156F0" w14:paraId="006A83F9" w14:textId="77777777" w:rsidTr="00385B3F">
        <w:tc>
          <w:tcPr>
            <w:tcW w:w="3510" w:type="dxa"/>
          </w:tcPr>
          <w:p w14:paraId="02FF5598" w14:textId="2F70507A" w:rsidR="002156F0" w:rsidRDefault="00835076" w:rsidP="00835076">
            <w:pPr>
              <w:spacing w:line="360" w:lineRule="auto"/>
            </w:pPr>
            <w:r w:rsidRPr="00814CA6">
              <w:rPr>
                <w:rFonts w:cs="Arial"/>
              </w:rPr>
              <w:t>Topic 1</w:t>
            </w:r>
            <w:r w:rsidR="00385B3F">
              <w:rPr>
                <w:rFonts w:cs="Arial"/>
              </w:rPr>
              <w:t>. P</w:t>
            </w:r>
            <w:r w:rsidR="00385B3F" w:rsidRPr="00814CA6">
              <w:rPr>
                <w:rFonts w:cs="Arial"/>
              </w:rPr>
              <w:t>ublished evidence-based guidelines on nutrition and cancer</w:t>
            </w:r>
            <w:r w:rsidRPr="00814CA6">
              <w:rPr>
                <w:rFonts w:cs="Arial"/>
              </w:rPr>
              <w:t xml:space="preserve"> </w:t>
            </w:r>
          </w:p>
        </w:tc>
        <w:tc>
          <w:tcPr>
            <w:tcW w:w="6096" w:type="dxa"/>
          </w:tcPr>
          <w:p w14:paraId="18834E96" w14:textId="48E30CE5" w:rsidR="002156F0" w:rsidRDefault="005B7125" w:rsidP="00E32D9A">
            <w:pPr>
              <w:spacing w:line="360" w:lineRule="auto"/>
            </w:pPr>
            <w:r>
              <w:rPr>
                <w:rFonts w:cs="Arial"/>
              </w:rPr>
              <w:t>N</w:t>
            </w:r>
            <w:r w:rsidR="00835076" w:rsidRPr="00814CA6">
              <w:rPr>
                <w:rFonts w:cs="Arial"/>
              </w:rPr>
              <w:t>utrition/diet, oncology/cancer/malignancy, care pathway, guideline. Abstracts were reviewed to determine relevant articles with preference for evidence-based nutrition practice guidelines.</w:t>
            </w:r>
          </w:p>
        </w:tc>
      </w:tr>
      <w:tr w:rsidR="002156F0" w14:paraId="33349761" w14:textId="77777777" w:rsidTr="00385B3F">
        <w:tc>
          <w:tcPr>
            <w:tcW w:w="3510" w:type="dxa"/>
          </w:tcPr>
          <w:p w14:paraId="1155A9C6" w14:textId="38D2B11A" w:rsidR="002156F0" w:rsidRDefault="00385B3F" w:rsidP="00835076">
            <w:pPr>
              <w:spacing w:line="360" w:lineRule="auto"/>
            </w:pPr>
            <w:r>
              <w:rPr>
                <w:rFonts w:cs="Arial"/>
              </w:rPr>
              <w:t>Topic 2. L</w:t>
            </w:r>
            <w:r w:rsidRPr="00814CA6">
              <w:rPr>
                <w:rFonts w:cs="Arial"/>
              </w:rPr>
              <w:t xml:space="preserve">iterature on </w:t>
            </w:r>
            <w:r w:rsidR="000730E8">
              <w:rPr>
                <w:rFonts w:cs="Arial"/>
              </w:rPr>
              <w:t>health professionals (</w:t>
            </w:r>
            <w:r w:rsidRPr="00814CA6">
              <w:rPr>
                <w:rFonts w:cs="Arial"/>
              </w:rPr>
              <w:t>HP</w:t>
            </w:r>
            <w:r w:rsidR="000730E8">
              <w:rPr>
                <w:rFonts w:cs="Arial"/>
              </w:rPr>
              <w:t>)</w:t>
            </w:r>
            <w:r w:rsidRPr="00814CA6">
              <w:rPr>
                <w:rFonts w:cs="Arial"/>
              </w:rPr>
              <w:t xml:space="preserve"> cancer nutrition needs</w:t>
            </w:r>
          </w:p>
        </w:tc>
        <w:tc>
          <w:tcPr>
            <w:tcW w:w="6096" w:type="dxa"/>
          </w:tcPr>
          <w:p w14:paraId="1E5EBAE5" w14:textId="7BE0840C" w:rsidR="002156F0" w:rsidRDefault="005B7125" w:rsidP="00E32D9A">
            <w:pPr>
              <w:spacing w:line="360" w:lineRule="auto"/>
            </w:pPr>
            <w:r>
              <w:rPr>
                <w:rFonts w:cs="Arial"/>
              </w:rPr>
              <w:t>N</w:t>
            </w:r>
            <w:r w:rsidR="00835076" w:rsidRPr="00814CA6">
              <w:rPr>
                <w:rFonts w:cs="Arial"/>
              </w:rPr>
              <w:t>utrition/diet, HP need/experience, oncology/cancer/malignanc</w:t>
            </w:r>
            <w:bookmarkStart w:id="1" w:name="_GoBack"/>
            <w:bookmarkEnd w:id="1"/>
            <w:r w:rsidR="00835076" w:rsidRPr="00814CA6">
              <w:rPr>
                <w:rFonts w:cs="Arial"/>
              </w:rPr>
              <w:t>y.</w:t>
            </w:r>
          </w:p>
        </w:tc>
      </w:tr>
      <w:tr w:rsidR="002156F0" w14:paraId="7E2FBEDD" w14:textId="77777777" w:rsidTr="00385B3F">
        <w:tc>
          <w:tcPr>
            <w:tcW w:w="3510" w:type="dxa"/>
          </w:tcPr>
          <w:p w14:paraId="03A03E91" w14:textId="4ADFF7E5" w:rsidR="002156F0" w:rsidRDefault="00385B3F" w:rsidP="00835076">
            <w:pPr>
              <w:spacing w:line="360" w:lineRule="auto"/>
            </w:pPr>
            <w:r>
              <w:rPr>
                <w:rFonts w:cs="Arial"/>
              </w:rPr>
              <w:t>Topic 3. L</w:t>
            </w:r>
            <w:r w:rsidRPr="00814CA6">
              <w:rPr>
                <w:rFonts w:cs="Arial"/>
              </w:rPr>
              <w:t>iterature on patient and carer cancer nutrition needs</w:t>
            </w:r>
          </w:p>
        </w:tc>
        <w:tc>
          <w:tcPr>
            <w:tcW w:w="6096" w:type="dxa"/>
          </w:tcPr>
          <w:p w14:paraId="358D0619" w14:textId="3371AD70" w:rsidR="002156F0" w:rsidRDefault="005B7125" w:rsidP="00E32D9A">
            <w:pPr>
              <w:spacing w:line="360" w:lineRule="auto"/>
            </w:pPr>
            <w:r>
              <w:rPr>
                <w:rFonts w:cs="Arial"/>
              </w:rPr>
              <w:t>N</w:t>
            </w:r>
            <w:r w:rsidR="00835076" w:rsidRPr="00814CA6">
              <w:rPr>
                <w:rFonts w:cs="Arial"/>
              </w:rPr>
              <w:t>utrition/diet, oncology/cancer/malignancy, need/experience, patient/consumer.</w:t>
            </w:r>
          </w:p>
        </w:tc>
      </w:tr>
      <w:tr w:rsidR="002156F0" w14:paraId="4B599B77" w14:textId="77777777" w:rsidTr="00385B3F">
        <w:tc>
          <w:tcPr>
            <w:tcW w:w="3510" w:type="dxa"/>
          </w:tcPr>
          <w:p w14:paraId="08BA1B46" w14:textId="0F1B2F94" w:rsidR="002156F0" w:rsidRDefault="00385B3F" w:rsidP="00835076">
            <w:pPr>
              <w:spacing w:line="360" w:lineRule="auto"/>
            </w:pPr>
            <w:r>
              <w:rPr>
                <w:rFonts w:cs="Arial"/>
              </w:rPr>
              <w:t>Topic 4. E</w:t>
            </w:r>
            <w:r w:rsidRPr="00814CA6">
              <w:rPr>
                <w:rFonts w:cs="Arial"/>
              </w:rPr>
              <w:t xml:space="preserve">xperience-based co-design </w:t>
            </w:r>
            <w:r>
              <w:rPr>
                <w:rFonts w:cs="Arial"/>
              </w:rPr>
              <w:t>(</w:t>
            </w:r>
            <w:r w:rsidRPr="00814CA6">
              <w:rPr>
                <w:rFonts w:cs="Arial"/>
              </w:rPr>
              <w:t>EBCD</w:t>
            </w:r>
            <w:r>
              <w:rPr>
                <w:rFonts w:cs="Arial"/>
              </w:rPr>
              <w:t>)</w:t>
            </w:r>
            <w:r w:rsidRPr="00814CA6">
              <w:rPr>
                <w:rFonts w:cs="Arial"/>
              </w:rPr>
              <w:t xml:space="preserve"> and cancer care</w:t>
            </w:r>
          </w:p>
        </w:tc>
        <w:tc>
          <w:tcPr>
            <w:tcW w:w="6096" w:type="dxa"/>
          </w:tcPr>
          <w:p w14:paraId="66B510FD" w14:textId="17F9EB25" w:rsidR="002156F0" w:rsidRDefault="005B7125" w:rsidP="00E32D9A">
            <w:pPr>
              <w:spacing w:line="360" w:lineRule="auto"/>
            </w:pPr>
            <w:r>
              <w:rPr>
                <w:rFonts w:cs="Arial"/>
              </w:rPr>
              <w:t>O</w:t>
            </w:r>
            <w:r w:rsidR="00835076" w:rsidRPr="00814CA6">
              <w:rPr>
                <w:rFonts w:cs="Arial"/>
              </w:rPr>
              <w:t xml:space="preserve">ncology/cancer/malignancy, co-design, experience-based co-design.  </w:t>
            </w:r>
          </w:p>
        </w:tc>
      </w:tr>
    </w:tbl>
    <w:p w14:paraId="17A761E9" w14:textId="77777777" w:rsidR="0019520C" w:rsidRPr="0019520C" w:rsidRDefault="0019520C" w:rsidP="00E32D9A">
      <w:pPr>
        <w:spacing w:line="360" w:lineRule="auto"/>
      </w:pPr>
    </w:p>
    <w:p w14:paraId="73A49830" w14:textId="73E644BB" w:rsidR="00997348" w:rsidRDefault="00997348" w:rsidP="00E32D9A">
      <w:pPr>
        <w:spacing w:line="360" w:lineRule="auto"/>
      </w:pPr>
    </w:p>
    <w:p w14:paraId="0C6F6F7D" w14:textId="44135826" w:rsidR="00997348" w:rsidRPr="000E7E23" w:rsidRDefault="00997348" w:rsidP="00E32D9A">
      <w:pPr>
        <w:spacing w:line="360" w:lineRule="auto"/>
      </w:pPr>
    </w:p>
    <w:sectPr w:rsidR="00997348" w:rsidRPr="000E7E23" w:rsidSect="00195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Loeliger Jenelle" w:date="2022-06-12T17:57:00Z" w:initials="LJ">
    <w:p w14:paraId="1012E977" w14:textId="2C317483" w:rsidR="002156F0" w:rsidRDefault="002156F0">
      <w:pPr>
        <w:pStyle w:val="CommentText"/>
      </w:pPr>
      <w:r>
        <w:rPr>
          <w:rStyle w:val="CommentReference"/>
        </w:rPr>
        <w:annotationRef/>
      </w:r>
      <w:r>
        <w:t>Copy in updated version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12E97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C79"/>
    <w:multiLevelType w:val="hybridMultilevel"/>
    <w:tmpl w:val="1AC2D3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1184B"/>
    <w:multiLevelType w:val="hybridMultilevel"/>
    <w:tmpl w:val="39BC50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24C6C"/>
    <w:multiLevelType w:val="hybridMultilevel"/>
    <w:tmpl w:val="1D92C54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C1ADC"/>
    <w:multiLevelType w:val="hybridMultilevel"/>
    <w:tmpl w:val="1EC4A8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625D3"/>
    <w:multiLevelType w:val="hybridMultilevel"/>
    <w:tmpl w:val="86ACD7A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57125"/>
    <w:multiLevelType w:val="hybridMultilevel"/>
    <w:tmpl w:val="B9C426A2"/>
    <w:lvl w:ilvl="0" w:tplc="8B34EF10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 w:numId="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oeliger Jenelle">
    <w15:presenceInfo w15:providerId="AD" w15:userId="S-1-5-21-55386287-1424373824-1154838474-400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9E"/>
    <w:rsid w:val="00065BC3"/>
    <w:rsid w:val="000730E8"/>
    <w:rsid w:val="000E0B41"/>
    <w:rsid w:val="000E7E23"/>
    <w:rsid w:val="0019520C"/>
    <w:rsid w:val="001A5AAA"/>
    <w:rsid w:val="0020417B"/>
    <w:rsid w:val="002048D4"/>
    <w:rsid w:val="002156F0"/>
    <w:rsid w:val="002168C3"/>
    <w:rsid w:val="00310668"/>
    <w:rsid w:val="00385B3F"/>
    <w:rsid w:val="003D6F55"/>
    <w:rsid w:val="00421ECC"/>
    <w:rsid w:val="00424542"/>
    <w:rsid w:val="00471A9D"/>
    <w:rsid w:val="005453C7"/>
    <w:rsid w:val="005A53C7"/>
    <w:rsid w:val="005B3432"/>
    <w:rsid w:val="005B7125"/>
    <w:rsid w:val="005D735E"/>
    <w:rsid w:val="006C741B"/>
    <w:rsid w:val="006F49D2"/>
    <w:rsid w:val="007617DA"/>
    <w:rsid w:val="00793967"/>
    <w:rsid w:val="00835076"/>
    <w:rsid w:val="008A7D57"/>
    <w:rsid w:val="009863B9"/>
    <w:rsid w:val="00997348"/>
    <w:rsid w:val="009C3EED"/>
    <w:rsid w:val="009C5E80"/>
    <w:rsid w:val="009D21B4"/>
    <w:rsid w:val="009E6BDD"/>
    <w:rsid w:val="00A00642"/>
    <w:rsid w:val="00A33FD7"/>
    <w:rsid w:val="00A43E59"/>
    <w:rsid w:val="00A57D44"/>
    <w:rsid w:val="00AD5B88"/>
    <w:rsid w:val="00B11715"/>
    <w:rsid w:val="00B22D26"/>
    <w:rsid w:val="00B91D3D"/>
    <w:rsid w:val="00BE11A3"/>
    <w:rsid w:val="00C27EA0"/>
    <w:rsid w:val="00C94AE4"/>
    <w:rsid w:val="00CB2820"/>
    <w:rsid w:val="00CF3CA9"/>
    <w:rsid w:val="00D578EF"/>
    <w:rsid w:val="00DB38DB"/>
    <w:rsid w:val="00DB5A3D"/>
    <w:rsid w:val="00E1749E"/>
    <w:rsid w:val="00E32D9A"/>
    <w:rsid w:val="00E56491"/>
    <w:rsid w:val="00ED48A9"/>
    <w:rsid w:val="00F304A8"/>
    <w:rsid w:val="00F32A9F"/>
    <w:rsid w:val="00FA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778FA"/>
  <w15:docId w15:val="{7AF375CC-BB5F-4AF1-AD2A-4C04629B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D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D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2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D9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65BC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33F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3F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3FD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3F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3FD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27E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cole.kiss@deakin.edu.a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ne.Stewart@petermac.org" TargetMode="Externa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rah.Dewar@petermac.org" TargetMode="External"/><Relationship Id="rId11" Type="http://schemas.openxmlformats.org/officeDocument/2006/relationships/comments" Target="comments.xml"/><Relationship Id="rId5" Type="http://schemas.openxmlformats.org/officeDocument/2006/relationships/hyperlink" Target="mailto:Jenelle.Loeliger@petermac.org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Jenelle.Loeliger@petermac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lison.Drosdowsky@petermac.org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Peter MacCallum Cancer Centre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jenelle loeliger</dc:creator>
  <cp:lastModifiedBy>Loeliger Jenelle</cp:lastModifiedBy>
  <cp:revision>19</cp:revision>
  <dcterms:created xsi:type="dcterms:W3CDTF">2020-09-13T10:45:00Z</dcterms:created>
  <dcterms:modified xsi:type="dcterms:W3CDTF">2022-06-25T04:07:00Z</dcterms:modified>
</cp:coreProperties>
</file>