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F4D3B" w14:textId="37BD80A9" w:rsidR="00E966F4" w:rsidRPr="00D656AF" w:rsidRDefault="00F5352B">
      <w:pPr>
        <w:rPr>
          <w:rFonts w:ascii="Times New Roman" w:hAnsi="Times New Roman"/>
          <w:b/>
          <w:bCs/>
          <w:sz w:val="24"/>
          <w:szCs w:val="24"/>
        </w:rPr>
      </w:pPr>
      <w:r>
        <w:rPr>
          <w:rFonts w:ascii="Times New Roman" w:hAnsi="Times New Roman"/>
          <w:b/>
          <w:bCs/>
          <w:sz w:val="24"/>
          <w:szCs w:val="24"/>
        </w:rPr>
        <w:t>Additional file 1</w:t>
      </w:r>
      <w:r w:rsidR="000E2B8E">
        <w:rPr>
          <w:rFonts w:ascii="Times New Roman" w:hAnsi="Times New Roman"/>
          <w:b/>
          <w:bCs/>
          <w:sz w:val="24"/>
          <w:szCs w:val="24"/>
        </w:rPr>
        <w:t>1</w:t>
      </w:r>
      <w:r w:rsidR="007E48F0">
        <w:rPr>
          <w:rFonts w:ascii="Times New Roman" w:hAnsi="Times New Roman"/>
          <w:b/>
          <w:bCs/>
          <w:sz w:val="24"/>
          <w:szCs w:val="24"/>
        </w:rPr>
        <w:t>:</w:t>
      </w:r>
      <w:r w:rsidR="00073F24" w:rsidRPr="00D656AF">
        <w:rPr>
          <w:rFonts w:ascii="Times New Roman" w:hAnsi="Times New Roman"/>
          <w:b/>
          <w:bCs/>
          <w:sz w:val="24"/>
          <w:szCs w:val="24"/>
        </w:rPr>
        <w:t xml:space="preserve"> </w:t>
      </w:r>
      <w:r w:rsidR="00073F24" w:rsidRPr="00D656AF">
        <w:rPr>
          <w:rFonts w:ascii="Times New Roman" w:hAnsi="Times New Roman"/>
          <w:sz w:val="24"/>
          <w:szCs w:val="24"/>
        </w:rPr>
        <w:t xml:space="preserve">GO enrichment analysis of wheat genes differentially expressed in response to inoculation with </w:t>
      </w:r>
      <w:r w:rsidR="00073F24" w:rsidRPr="00D656AF">
        <w:rPr>
          <w:rFonts w:ascii="Times New Roman" w:hAnsi="Times New Roman"/>
          <w:i/>
          <w:sz w:val="24"/>
          <w:szCs w:val="24"/>
        </w:rPr>
        <w:t>P</w:t>
      </w:r>
      <w:r w:rsidR="00F1596F">
        <w:rPr>
          <w:rFonts w:ascii="Times New Roman" w:hAnsi="Times New Roman"/>
          <w:i/>
          <w:sz w:val="24"/>
          <w:szCs w:val="24"/>
        </w:rPr>
        <w:t>uccin</w:t>
      </w:r>
      <w:r w:rsidR="008157E4">
        <w:rPr>
          <w:rFonts w:ascii="Times New Roman" w:hAnsi="Times New Roman"/>
          <w:i/>
          <w:sz w:val="24"/>
          <w:szCs w:val="24"/>
        </w:rPr>
        <w:t>i</w:t>
      </w:r>
      <w:r w:rsidR="00F1596F">
        <w:rPr>
          <w:rFonts w:ascii="Times New Roman" w:hAnsi="Times New Roman"/>
          <w:i/>
          <w:sz w:val="24"/>
          <w:szCs w:val="24"/>
        </w:rPr>
        <w:t>a triticina</w:t>
      </w:r>
      <w:r w:rsidR="00C90467">
        <w:rPr>
          <w:rFonts w:ascii="Times New Roman" w:hAnsi="Times New Roman"/>
          <w:iCs/>
          <w:sz w:val="24"/>
          <w:szCs w:val="24"/>
        </w:rPr>
        <w:t>, timepoint comparisons</w:t>
      </w:r>
    </w:p>
    <w:tbl>
      <w:tblPr>
        <w:tblpPr w:leftFromText="180" w:rightFromText="180" w:vertAnchor="page" w:horzAnchor="margin" w:tblpY="2401"/>
        <w:tblW w:w="9209" w:type="dxa"/>
        <w:tblCellMar>
          <w:left w:w="10" w:type="dxa"/>
          <w:right w:w="10" w:type="dxa"/>
        </w:tblCellMar>
        <w:tblLook w:val="0000" w:firstRow="0" w:lastRow="0" w:firstColumn="0" w:lastColumn="0" w:noHBand="0" w:noVBand="0"/>
      </w:tblPr>
      <w:tblGrid>
        <w:gridCol w:w="1790"/>
        <w:gridCol w:w="984"/>
        <w:gridCol w:w="1330"/>
        <w:gridCol w:w="5105"/>
      </w:tblGrid>
      <w:tr w:rsidR="00F1596F" w:rsidRPr="00D656AF" w14:paraId="593D175E" w14:textId="77777777" w:rsidTr="00F1596F">
        <w:tc>
          <w:tcPr>
            <w:tcW w:w="1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6C78F" w14:textId="77777777" w:rsidR="00F1596F" w:rsidRPr="00D656AF" w:rsidRDefault="00F1596F" w:rsidP="00F1596F">
            <w:pPr>
              <w:spacing w:after="0"/>
              <w:rPr>
                <w:rFonts w:ascii="Times New Roman" w:hAnsi="Times New Roman"/>
                <w:b/>
                <w:bCs/>
                <w:sz w:val="24"/>
                <w:szCs w:val="24"/>
              </w:rPr>
            </w:pPr>
            <w:r>
              <w:rPr>
                <w:rFonts w:ascii="Times New Roman" w:hAnsi="Times New Roman"/>
                <w:b/>
                <w:bCs/>
                <w:sz w:val="24"/>
                <w:szCs w:val="24"/>
              </w:rPr>
              <w:t>Comparison</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427484" w14:textId="77777777" w:rsidR="00F1596F" w:rsidRPr="00D656AF" w:rsidRDefault="00F1596F" w:rsidP="00F1596F">
            <w:pPr>
              <w:spacing w:after="0"/>
              <w:rPr>
                <w:rFonts w:ascii="Times New Roman" w:hAnsi="Times New Roman"/>
                <w:sz w:val="24"/>
                <w:szCs w:val="24"/>
              </w:rPr>
            </w:pPr>
          </w:p>
        </w:tc>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CD54D" w14:textId="77777777" w:rsidR="00F1596F" w:rsidRPr="00D656AF" w:rsidRDefault="00F1596F" w:rsidP="00F1596F">
            <w:pPr>
              <w:spacing w:after="0"/>
              <w:rPr>
                <w:rFonts w:ascii="Times New Roman" w:hAnsi="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FD3CC" w14:textId="77777777" w:rsidR="00F1596F" w:rsidRPr="00D656AF" w:rsidRDefault="00F1596F" w:rsidP="00F1596F">
            <w:pPr>
              <w:spacing w:after="0"/>
              <w:rPr>
                <w:rFonts w:ascii="Times New Roman" w:hAnsi="Times New Roman"/>
                <w:b/>
                <w:bCs/>
                <w:sz w:val="24"/>
                <w:szCs w:val="24"/>
              </w:rPr>
            </w:pPr>
            <w:r w:rsidRPr="00D656AF">
              <w:rPr>
                <w:rFonts w:ascii="Times New Roman" w:hAnsi="Times New Roman"/>
                <w:b/>
                <w:bCs/>
                <w:sz w:val="24"/>
                <w:szCs w:val="24"/>
              </w:rPr>
              <w:t>Molecular function</w:t>
            </w:r>
          </w:p>
        </w:tc>
      </w:tr>
      <w:tr w:rsidR="00F1596F" w:rsidRPr="00D656AF" w14:paraId="25CE0E30" w14:textId="77777777" w:rsidTr="00F1596F">
        <w:tc>
          <w:tcPr>
            <w:tcW w:w="1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B65E79" w14:textId="7D922129" w:rsidR="00F1596F" w:rsidRPr="00D656AF" w:rsidRDefault="00F1596F" w:rsidP="00F1596F">
            <w:pPr>
              <w:spacing w:after="0"/>
              <w:rPr>
                <w:rFonts w:ascii="Times New Roman" w:hAnsi="Times New Roman"/>
                <w:b/>
                <w:bCs/>
                <w:sz w:val="24"/>
                <w:szCs w:val="24"/>
              </w:rPr>
            </w:pPr>
            <w:r w:rsidRPr="00D656AF">
              <w:rPr>
                <w:rFonts w:ascii="Times New Roman" w:hAnsi="Times New Roman"/>
                <w:b/>
                <w:bCs/>
                <w:sz w:val="24"/>
                <w:szCs w:val="24"/>
              </w:rPr>
              <w:t>Up</w:t>
            </w:r>
            <w:r w:rsidR="0062462D">
              <w:rPr>
                <w:rFonts w:ascii="Times New Roman" w:hAnsi="Times New Roman"/>
                <w:b/>
                <w:bCs/>
                <w:sz w:val="24"/>
                <w:szCs w:val="24"/>
              </w:rPr>
              <w:t>r</w:t>
            </w:r>
            <w:r w:rsidRPr="00D656AF">
              <w:rPr>
                <w:rFonts w:ascii="Times New Roman" w:hAnsi="Times New Roman"/>
                <w:b/>
                <w:bCs/>
                <w:sz w:val="24"/>
                <w:szCs w:val="24"/>
              </w:rPr>
              <w:t>egulated</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2FBF5" w14:textId="77777777" w:rsidR="00F1596F" w:rsidRPr="00D656AF" w:rsidRDefault="00F1596F" w:rsidP="00F1596F">
            <w:pPr>
              <w:spacing w:after="0"/>
              <w:rPr>
                <w:rFonts w:ascii="Times New Roman" w:hAnsi="Times New Roman"/>
                <w:sz w:val="24"/>
                <w:szCs w:val="24"/>
              </w:rPr>
            </w:pPr>
            <w:r w:rsidRPr="00D656AF">
              <w:rPr>
                <w:rFonts w:ascii="Times New Roman" w:hAnsi="Times New Roman"/>
                <w:sz w:val="24"/>
                <w:szCs w:val="24"/>
              </w:rPr>
              <w:t>No. of DEG</w:t>
            </w:r>
          </w:p>
        </w:tc>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98C217" w14:textId="77777777" w:rsidR="00F1596F" w:rsidRPr="00D656AF" w:rsidRDefault="00F1596F" w:rsidP="00F1596F">
            <w:pPr>
              <w:spacing w:after="0"/>
              <w:rPr>
                <w:rFonts w:ascii="Times New Roman" w:hAnsi="Times New Roman"/>
                <w:sz w:val="24"/>
                <w:szCs w:val="24"/>
              </w:rPr>
            </w:pPr>
            <w:r w:rsidRPr="00D656AF">
              <w:rPr>
                <w:rFonts w:ascii="Times New Roman" w:hAnsi="Times New Roman"/>
                <w:sz w:val="24"/>
                <w:szCs w:val="24"/>
              </w:rPr>
              <w:t>No. of DEG returned with GO annotations</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ACF43" w14:textId="77777777" w:rsidR="00F1596F" w:rsidRPr="00D656AF" w:rsidRDefault="00F1596F" w:rsidP="00F1596F">
            <w:pPr>
              <w:spacing w:after="0"/>
              <w:rPr>
                <w:rFonts w:ascii="Times New Roman" w:hAnsi="Times New Roman"/>
                <w:sz w:val="24"/>
                <w:szCs w:val="24"/>
              </w:rPr>
            </w:pPr>
          </w:p>
        </w:tc>
      </w:tr>
      <w:tr w:rsidR="00F1596F" w:rsidRPr="00D656AF" w14:paraId="4D09DD3E" w14:textId="77777777" w:rsidTr="00F1596F">
        <w:tc>
          <w:tcPr>
            <w:tcW w:w="1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0320E6"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6 vs 12</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2131D"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608</w:t>
            </w:r>
          </w:p>
        </w:tc>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74073E"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410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6A8D9" w14:textId="77777777" w:rsidR="00F1596F" w:rsidRDefault="00F1596F" w:rsidP="00F1596F">
            <w:pPr>
              <w:spacing w:after="0"/>
              <w:rPr>
                <w:rFonts w:ascii="Times New Roman" w:hAnsi="Times New Roman"/>
                <w:sz w:val="24"/>
                <w:szCs w:val="24"/>
              </w:rPr>
            </w:pPr>
            <w:r>
              <w:rPr>
                <w:rFonts w:ascii="Times New Roman" w:hAnsi="Times New Roman"/>
                <w:sz w:val="24"/>
                <w:szCs w:val="24"/>
              </w:rPr>
              <w:t>83 DEG ATP binding</w:t>
            </w:r>
          </w:p>
          <w:p w14:paraId="23C83FB6" w14:textId="77777777" w:rsidR="00F1596F" w:rsidRDefault="00F1596F" w:rsidP="00F1596F">
            <w:pPr>
              <w:spacing w:after="0"/>
              <w:rPr>
                <w:rFonts w:ascii="Times New Roman" w:hAnsi="Times New Roman"/>
                <w:sz w:val="24"/>
                <w:szCs w:val="24"/>
              </w:rPr>
            </w:pPr>
            <w:r>
              <w:rPr>
                <w:rFonts w:ascii="Times New Roman" w:hAnsi="Times New Roman"/>
                <w:sz w:val="24"/>
                <w:szCs w:val="24"/>
              </w:rPr>
              <w:t>69 DEG protein kinase activity</w:t>
            </w:r>
          </w:p>
          <w:p w14:paraId="5440E968" w14:textId="77777777" w:rsidR="00F1596F" w:rsidRDefault="00F1596F" w:rsidP="00F1596F">
            <w:pPr>
              <w:spacing w:after="0"/>
              <w:rPr>
                <w:rFonts w:ascii="Times New Roman" w:hAnsi="Times New Roman"/>
                <w:sz w:val="24"/>
                <w:szCs w:val="24"/>
              </w:rPr>
            </w:pPr>
            <w:r>
              <w:rPr>
                <w:rFonts w:ascii="Times New Roman" w:hAnsi="Times New Roman"/>
                <w:sz w:val="24"/>
                <w:szCs w:val="24"/>
              </w:rPr>
              <w:t>23 DEG Ca ion binding</w:t>
            </w:r>
          </w:p>
          <w:p w14:paraId="59470EC6" w14:textId="77777777" w:rsidR="00F1596F" w:rsidRDefault="00F1596F" w:rsidP="00F1596F">
            <w:pPr>
              <w:spacing w:after="0"/>
              <w:rPr>
                <w:rFonts w:ascii="Times New Roman" w:hAnsi="Times New Roman"/>
                <w:sz w:val="24"/>
                <w:szCs w:val="24"/>
              </w:rPr>
            </w:pPr>
            <w:r>
              <w:rPr>
                <w:rFonts w:ascii="Times New Roman" w:hAnsi="Times New Roman"/>
                <w:sz w:val="24"/>
                <w:szCs w:val="24"/>
              </w:rPr>
              <w:t>7 DEG chitinase activity</w:t>
            </w:r>
          </w:p>
          <w:p w14:paraId="160EB386"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5 DEG chitin binding (chitin catabolism)</w:t>
            </w:r>
          </w:p>
        </w:tc>
      </w:tr>
      <w:tr w:rsidR="00F1596F" w:rsidRPr="00D656AF" w14:paraId="69208E92" w14:textId="77777777" w:rsidTr="00F1596F">
        <w:tc>
          <w:tcPr>
            <w:tcW w:w="1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96AE5" w14:textId="77777777" w:rsidR="00F1596F" w:rsidRPr="00D656AF" w:rsidRDefault="00F1596F" w:rsidP="00F1596F">
            <w:pPr>
              <w:spacing w:after="0"/>
              <w:rPr>
                <w:rFonts w:ascii="Times New Roman" w:hAnsi="Times New Roman"/>
                <w:sz w:val="24"/>
                <w:szCs w:val="24"/>
              </w:rPr>
            </w:pPr>
            <w:r w:rsidRPr="00D656AF">
              <w:rPr>
                <w:rFonts w:ascii="Times New Roman" w:hAnsi="Times New Roman"/>
                <w:sz w:val="24"/>
                <w:szCs w:val="24"/>
              </w:rPr>
              <w:t xml:space="preserve">6 vs </w:t>
            </w:r>
            <w:r>
              <w:rPr>
                <w:rFonts w:ascii="Times New Roman" w:hAnsi="Times New Roman"/>
                <w:sz w:val="24"/>
                <w:szCs w:val="24"/>
              </w:rPr>
              <w:t>24</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67EB9"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267</w:t>
            </w:r>
          </w:p>
        </w:tc>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86D81"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187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DAFBB" w14:textId="77777777" w:rsidR="00F1596F" w:rsidRDefault="00F1596F" w:rsidP="00F1596F">
            <w:pPr>
              <w:spacing w:after="0"/>
              <w:rPr>
                <w:rFonts w:ascii="Times New Roman" w:hAnsi="Times New Roman"/>
                <w:sz w:val="24"/>
                <w:szCs w:val="24"/>
              </w:rPr>
            </w:pPr>
            <w:r>
              <w:rPr>
                <w:rFonts w:ascii="Times New Roman" w:hAnsi="Times New Roman"/>
                <w:sz w:val="24"/>
                <w:szCs w:val="24"/>
              </w:rPr>
              <w:t>54 DEG ATP binding</w:t>
            </w:r>
          </w:p>
          <w:p w14:paraId="03DB3F73" w14:textId="77777777" w:rsidR="00F1596F" w:rsidRDefault="00F1596F" w:rsidP="00F1596F">
            <w:pPr>
              <w:spacing w:after="0"/>
              <w:rPr>
                <w:rFonts w:ascii="Times New Roman" w:hAnsi="Times New Roman"/>
                <w:sz w:val="24"/>
                <w:szCs w:val="24"/>
              </w:rPr>
            </w:pPr>
            <w:r>
              <w:rPr>
                <w:rFonts w:ascii="Times New Roman" w:hAnsi="Times New Roman"/>
                <w:sz w:val="24"/>
                <w:szCs w:val="24"/>
              </w:rPr>
              <w:t>30 DEG protein kinase activity</w:t>
            </w:r>
          </w:p>
          <w:p w14:paraId="0D1DE031" w14:textId="77777777" w:rsidR="00F1596F" w:rsidRDefault="00F1596F" w:rsidP="00F1596F">
            <w:pPr>
              <w:spacing w:after="0"/>
              <w:rPr>
                <w:rFonts w:ascii="Times New Roman" w:hAnsi="Times New Roman"/>
                <w:sz w:val="24"/>
                <w:szCs w:val="24"/>
              </w:rPr>
            </w:pPr>
            <w:r>
              <w:rPr>
                <w:rFonts w:ascii="Times New Roman" w:hAnsi="Times New Roman"/>
                <w:sz w:val="24"/>
                <w:szCs w:val="24"/>
              </w:rPr>
              <w:t>13 DEG transmembrane transporter activity</w:t>
            </w:r>
          </w:p>
          <w:p w14:paraId="4E2E813B"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5 DEG carbohydrate kinase activity</w:t>
            </w:r>
          </w:p>
        </w:tc>
      </w:tr>
      <w:tr w:rsidR="00F1596F" w:rsidRPr="00D656AF" w14:paraId="34281F83" w14:textId="77777777" w:rsidTr="00F1596F">
        <w:tc>
          <w:tcPr>
            <w:tcW w:w="1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A6496"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12 vs 24</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19766"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6</w:t>
            </w:r>
          </w:p>
        </w:tc>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9F3C7"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9FD53"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Non returned</w:t>
            </w:r>
          </w:p>
        </w:tc>
      </w:tr>
      <w:tr w:rsidR="00F1596F" w:rsidRPr="00D656AF" w14:paraId="4E4316A5" w14:textId="77777777" w:rsidTr="00F1596F">
        <w:tc>
          <w:tcPr>
            <w:tcW w:w="1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DAD93"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Overlap 6 vs 12 &amp; 6 vs 24</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890BA"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301</w:t>
            </w:r>
          </w:p>
        </w:tc>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535D8"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205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3D3A7" w14:textId="77777777" w:rsidR="00F1596F" w:rsidRDefault="00136AAB" w:rsidP="00F1596F">
            <w:pPr>
              <w:spacing w:after="0"/>
              <w:rPr>
                <w:rFonts w:ascii="Times New Roman" w:hAnsi="Times New Roman"/>
                <w:sz w:val="24"/>
                <w:szCs w:val="24"/>
              </w:rPr>
            </w:pPr>
            <w:r>
              <w:rPr>
                <w:rFonts w:ascii="Times New Roman" w:hAnsi="Times New Roman"/>
                <w:sz w:val="24"/>
                <w:szCs w:val="24"/>
              </w:rPr>
              <w:t xml:space="preserve">64 DEG ATP binding </w:t>
            </w:r>
          </w:p>
          <w:p w14:paraId="1513D238" w14:textId="77777777" w:rsidR="00136AAB" w:rsidRDefault="00136AAB" w:rsidP="00F1596F">
            <w:pPr>
              <w:spacing w:after="0"/>
              <w:rPr>
                <w:rFonts w:ascii="Times New Roman" w:hAnsi="Times New Roman"/>
                <w:sz w:val="24"/>
                <w:szCs w:val="24"/>
              </w:rPr>
            </w:pPr>
            <w:r>
              <w:rPr>
                <w:rFonts w:ascii="Times New Roman" w:hAnsi="Times New Roman"/>
                <w:sz w:val="24"/>
                <w:szCs w:val="24"/>
              </w:rPr>
              <w:t>60 DEG protein kinase activity</w:t>
            </w:r>
          </w:p>
          <w:p w14:paraId="550F7D34" w14:textId="19728F3C" w:rsidR="00136AAB" w:rsidRPr="00D656AF" w:rsidRDefault="00136AAB" w:rsidP="00F1596F">
            <w:pPr>
              <w:spacing w:after="0"/>
              <w:rPr>
                <w:rFonts w:ascii="Times New Roman" w:hAnsi="Times New Roman"/>
                <w:sz w:val="24"/>
                <w:szCs w:val="24"/>
              </w:rPr>
            </w:pPr>
            <w:r>
              <w:rPr>
                <w:rFonts w:ascii="Times New Roman" w:hAnsi="Times New Roman"/>
                <w:sz w:val="24"/>
                <w:szCs w:val="24"/>
              </w:rPr>
              <w:t>5 DEG carboxypeptidase activity</w:t>
            </w:r>
          </w:p>
        </w:tc>
      </w:tr>
      <w:tr w:rsidR="00F1596F" w:rsidRPr="00D656AF" w14:paraId="072AF8DE" w14:textId="77777777" w:rsidTr="00F1596F">
        <w:tc>
          <w:tcPr>
            <w:tcW w:w="1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C8A136"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Overlap 6 vs 24 &amp; 12 vs 24</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DD9CAF"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3</w:t>
            </w:r>
          </w:p>
        </w:tc>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0E061"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CDE5A" w14:textId="0A79AFD7" w:rsidR="00F1596F" w:rsidRPr="00D656AF" w:rsidRDefault="00F1596F" w:rsidP="00F1596F">
            <w:pPr>
              <w:spacing w:after="0"/>
              <w:rPr>
                <w:rFonts w:ascii="Times New Roman" w:hAnsi="Times New Roman"/>
                <w:sz w:val="24"/>
                <w:szCs w:val="24"/>
              </w:rPr>
            </w:pPr>
            <w:r>
              <w:rPr>
                <w:rFonts w:ascii="Times New Roman" w:hAnsi="Times New Roman"/>
                <w:sz w:val="24"/>
                <w:szCs w:val="24"/>
              </w:rPr>
              <w:t>Non</w:t>
            </w:r>
            <w:r w:rsidR="00274826">
              <w:rPr>
                <w:rFonts w:ascii="Times New Roman" w:hAnsi="Times New Roman"/>
                <w:sz w:val="24"/>
                <w:szCs w:val="24"/>
              </w:rPr>
              <w:t>e</w:t>
            </w:r>
            <w:r>
              <w:rPr>
                <w:rFonts w:ascii="Times New Roman" w:hAnsi="Times New Roman"/>
                <w:sz w:val="24"/>
                <w:szCs w:val="24"/>
              </w:rPr>
              <w:t xml:space="preserve"> returned</w:t>
            </w:r>
          </w:p>
        </w:tc>
      </w:tr>
      <w:tr w:rsidR="00F1596F" w:rsidRPr="00D656AF" w14:paraId="24278D93" w14:textId="77777777" w:rsidTr="00F1596F">
        <w:tc>
          <w:tcPr>
            <w:tcW w:w="1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A0BC8"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Overlap 6 vs 12 &amp; 12 vs 24</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2B4CD"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0</w:t>
            </w:r>
          </w:p>
        </w:tc>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ED856"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E6077" w14:textId="795B8865" w:rsidR="00F1596F" w:rsidRPr="00D656AF" w:rsidRDefault="00F1596F" w:rsidP="00F1596F">
            <w:pPr>
              <w:spacing w:after="0"/>
              <w:rPr>
                <w:rFonts w:ascii="Times New Roman" w:hAnsi="Times New Roman"/>
                <w:sz w:val="24"/>
                <w:szCs w:val="24"/>
              </w:rPr>
            </w:pPr>
            <w:r>
              <w:rPr>
                <w:rFonts w:ascii="Times New Roman" w:hAnsi="Times New Roman"/>
                <w:sz w:val="24"/>
                <w:szCs w:val="24"/>
              </w:rPr>
              <w:t>Non</w:t>
            </w:r>
            <w:r w:rsidR="00274826">
              <w:rPr>
                <w:rFonts w:ascii="Times New Roman" w:hAnsi="Times New Roman"/>
                <w:sz w:val="24"/>
                <w:szCs w:val="24"/>
              </w:rPr>
              <w:t>e</w:t>
            </w:r>
            <w:r>
              <w:rPr>
                <w:rFonts w:ascii="Times New Roman" w:hAnsi="Times New Roman"/>
                <w:sz w:val="24"/>
                <w:szCs w:val="24"/>
              </w:rPr>
              <w:t xml:space="preserve"> returned</w:t>
            </w:r>
          </w:p>
        </w:tc>
      </w:tr>
      <w:tr w:rsidR="00F1596F" w:rsidRPr="00D656AF" w14:paraId="0B4B669E" w14:textId="77777777" w:rsidTr="00F1596F">
        <w:tc>
          <w:tcPr>
            <w:tcW w:w="1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EF9CD"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Common to all</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1E631"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0</w:t>
            </w:r>
          </w:p>
        </w:tc>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98D2E5"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F8704" w14:textId="478C7ADC" w:rsidR="00F1596F" w:rsidRPr="00D656AF" w:rsidRDefault="00F1596F" w:rsidP="00F1596F">
            <w:pPr>
              <w:spacing w:after="0"/>
              <w:rPr>
                <w:rFonts w:ascii="Times New Roman" w:hAnsi="Times New Roman"/>
                <w:sz w:val="24"/>
                <w:szCs w:val="24"/>
              </w:rPr>
            </w:pPr>
            <w:r>
              <w:rPr>
                <w:rFonts w:ascii="Times New Roman" w:hAnsi="Times New Roman"/>
                <w:sz w:val="24"/>
                <w:szCs w:val="24"/>
              </w:rPr>
              <w:t>Non</w:t>
            </w:r>
            <w:r w:rsidR="00274826">
              <w:rPr>
                <w:rFonts w:ascii="Times New Roman" w:hAnsi="Times New Roman"/>
                <w:sz w:val="24"/>
                <w:szCs w:val="24"/>
              </w:rPr>
              <w:t>e</w:t>
            </w:r>
            <w:r>
              <w:rPr>
                <w:rFonts w:ascii="Times New Roman" w:hAnsi="Times New Roman"/>
                <w:sz w:val="24"/>
                <w:szCs w:val="24"/>
              </w:rPr>
              <w:t xml:space="preserve"> returned</w:t>
            </w:r>
          </w:p>
        </w:tc>
      </w:tr>
      <w:tr w:rsidR="00F1596F" w:rsidRPr="00D656AF" w14:paraId="46BE7501" w14:textId="77777777" w:rsidTr="00F1596F">
        <w:tc>
          <w:tcPr>
            <w:tcW w:w="1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C7DC8" w14:textId="6A0F1954" w:rsidR="00F1596F" w:rsidRPr="00D656AF" w:rsidRDefault="00F1596F" w:rsidP="00F1596F">
            <w:pPr>
              <w:spacing w:after="0"/>
              <w:rPr>
                <w:rFonts w:ascii="Times New Roman" w:hAnsi="Times New Roman"/>
                <w:sz w:val="24"/>
                <w:szCs w:val="24"/>
              </w:rPr>
            </w:pPr>
            <w:r w:rsidRPr="00D656AF">
              <w:rPr>
                <w:rFonts w:ascii="Times New Roman" w:hAnsi="Times New Roman"/>
                <w:b/>
                <w:bCs/>
                <w:sz w:val="24"/>
                <w:szCs w:val="24"/>
              </w:rPr>
              <w:t>Downregulated</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625F51" w14:textId="77777777" w:rsidR="00F1596F" w:rsidRPr="00D656AF" w:rsidRDefault="00F1596F" w:rsidP="00F1596F">
            <w:pPr>
              <w:spacing w:after="0"/>
              <w:rPr>
                <w:rFonts w:ascii="Times New Roman" w:hAnsi="Times New Roman"/>
                <w:sz w:val="24"/>
                <w:szCs w:val="24"/>
              </w:rPr>
            </w:pPr>
          </w:p>
        </w:tc>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F4AFE" w14:textId="77777777" w:rsidR="00F1596F" w:rsidRPr="00D656AF" w:rsidRDefault="00F1596F" w:rsidP="00F1596F">
            <w:pPr>
              <w:spacing w:after="0"/>
              <w:rPr>
                <w:rFonts w:ascii="Times New Roman" w:hAnsi="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CBE55" w14:textId="77777777" w:rsidR="00F1596F" w:rsidRPr="00D656AF" w:rsidRDefault="00F1596F" w:rsidP="00F1596F">
            <w:pPr>
              <w:spacing w:after="0"/>
              <w:rPr>
                <w:rFonts w:ascii="Times New Roman" w:hAnsi="Times New Roman"/>
                <w:sz w:val="24"/>
                <w:szCs w:val="24"/>
              </w:rPr>
            </w:pPr>
          </w:p>
        </w:tc>
      </w:tr>
      <w:tr w:rsidR="00F1596F" w:rsidRPr="00D656AF" w14:paraId="30DA3F70" w14:textId="77777777" w:rsidTr="00F1596F">
        <w:tc>
          <w:tcPr>
            <w:tcW w:w="1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B9510"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6 vs 12</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242C1"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528</w:t>
            </w:r>
          </w:p>
        </w:tc>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7CBF2"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414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7B09E" w14:textId="77777777" w:rsidR="00F1596F" w:rsidRDefault="00F1596F" w:rsidP="00F1596F">
            <w:pPr>
              <w:spacing w:after="0"/>
              <w:rPr>
                <w:rFonts w:ascii="Times New Roman" w:hAnsi="Times New Roman"/>
                <w:sz w:val="24"/>
                <w:szCs w:val="24"/>
              </w:rPr>
            </w:pPr>
            <w:r>
              <w:rPr>
                <w:rFonts w:ascii="Times New Roman" w:hAnsi="Times New Roman"/>
                <w:sz w:val="24"/>
                <w:szCs w:val="24"/>
              </w:rPr>
              <w:t>19 DEG RNA binding</w:t>
            </w:r>
          </w:p>
          <w:p w14:paraId="28DF95F6" w14:textId="77777777" w:rsidR="00F1596F" w:rsidRDefault="00F1596F" w:rsidP="00F1596F">
            <w:pPr>
              <w:spacing w:after="0"/>
              <w:rPr>
                <w:rFonts w:ascii="Times New Roman" w:hAnsi="Times New Roman"/>
                <w:sz w:val="24"/>
                <w:szCs w:val="24"/>
              </w:rPr>
            </w:pPr>
            <w:r>
              <w:rPr>
                <w:rFonts w:ascii="Times New Roman" w:hAnsi="Times New Roman"/>
                <w:sz w:val="24"/>
                <w:szCs w:val="24"/>
              </w:rPr>
              <w:t>10 DEG lipid binding</w:t>
            </w:r>
          </w:p>
          <w:p w14:paraId="2488BBE3" w14:textId="77777777" w:rsidR="00F1596F" w:rsidRDefault="00F1596F" w:rsidP="00F1596F">
            <w:pPr>
              <w:spacing w:after="0"/>
              <w:rPr>
                <w:rFonts w:ascii="Times New Roman" w:hAnsi="Times New Roman"/>
                <w:sz w:val="24"/>
                <w:szCs w:val="24"/>
              </w:rPr>
            </w:pPr>
            <w:r>
              <w:rPr>
                <w:rFonts w:ascii="Times New Roman" w:hAnsi="Times New Roman"/>
                <w:sz w:val="24"/>
                <w:szCs w:val="24"/>
              </w:rPr>
              <w:t>10 ATPase activity linked to transmembrane activity</w:t>
            </w:r>
          </w:p>
          <w:p w14:paraId="2C9CABD0" w14:textId="77777777" w:rsidR="00F1596F" w:rsidRDefault="00F1596F" w:rsidP="00F1596F">
            <w:pPr>
              <w:spacing w:after="0"/>
              <w:rPr>
                <w:rFonts w:ascii="Times New Roman" w:hAnsi="Times New Roman"/>
                <w:sz w:val="24"/>
                <w:szCs w:val="24"/>
              </w:rPr>
            </w:pPr>
            <w:r>
              <w:rPr>
                <w:rFonts w:ascii="Times New Roman" w:hAnsi="Times New Roman"/>
                <w:sz w:val="24"/>
                <w:szCs w:val="24"/>
              </w:rPr>
              <w:t>9 DEG metal ion transmembrane transport</w:t>
            </w:r>
          </w:p>
          <w:p w14:paraId="117814D2" w14:textId="77777777" w:rsidR="00F1596F" w:rsidRDefault="00F1596F" w:rsidP="00F1596F">
            <w:pPr>
              <w:spacing w:after="0"/>
              <w:rPr>
                <w:rFonts w:ascii="Times New Roman" w:hAnsi="Times New Roman"/>
                <w:sz w:val="24"/>
                <w:szCs w:val="24"/>
              </w:rPr>
            </w:pPr>
            <w:r>
              <w:rPr>
                <w:rFonts w:ascii="Times New Roman" w:hAnsi="Times New Roman"/>
                <w:sz w:val="24"/>
                <w:szCs w:val="24"/>
              </w:rPr>
              <w:t>9 DEG UDP-glucosyltransferase activity</w:t>
            </w:r>
          </w:p>
          <w:p w14:paraId="46C36FFD" w14:textId="77777777" w:rsidR="00F1596F" w:rsidRDefault="00F1596F" w:rsidP="00F1596F">
            <w:pPr>
              <w:spacing w:after="0"/>
              <w:rPr>
                <w:rFonts w:ascii="Times New Roman" w:hAnsi="Times New Roman"/>
                <w:sz w:val="24"/>
                <w:szCs w:val="24"/>
              </w:rPr>
            </w:pPr>
            <w:r>
              <w:rPr>
                <w:rFonts w:ascii="Times New Roman" w:hAnsi="Times New Roman"/>
                <w:sz w:val="24"/>
                <w:szCs w:val="24"/>
              </w:rPr>
              <w:t>7 DEG aminoacyl-tRNA ligase activity</w:t>
            </w:r>
          </w:p>
          <w:p w14:paraId="52AC237C"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5 DEG oxidoreductase activity</w:t>
            </w:r>
          </w:p>
        </w:tc>
      </w:tr>
      <w:tr w:rsidR="00F1596F" w:rsidRPr="00D656AF" w14:paraId="75E7ACCD" w14:textId="77777777" w:rsidTr="00F1596F">
        <w:tc>
          <w:tcPr>
            <w:tcW w:w="1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07B09" w14:textId="77777777" w:rsidR="00F1596F" w:rsidRPr="00D656AF" w:rsidRDefault="00F1596F" w:rsidP="00F1596F">
            <w:pPr>
              <w:spacing w:after="0"/>
              <w:rPr>
                <w:rFonts w:ascii="Times New Roman" w:hAnsi="Times New Roman"/>
                <w:sz w:val="24"/>
                <w:szCs w:val="24"/>
              </w:rPr>
            </w:pPr>
            <w:r w:rsidRPr="00D656AF">
              <w:rPr>
                <w:rFonts w:ascii="Times New Roman" w:hAnsi="Times New Roman"/>
                <w:sz w:val="24"/>
                <w:szCs w:val="24"/>
              </w:rPr>
              <w:t xml:space="preserve">6 vs </w:t>
            </w:r>
            <w:r>
              <w:rPr>
                <w:rFonts w:ascii="Times New Roman" w:hAnsi="Times New Roman"/>
                <w:sz w:val="24"/>
                <w:szCs w:val="24"/>
              </w:rPr>
              <w:t>24</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CEFD2"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808</w:t>
            </w:r>
          </w:p>
        </w:tc>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9262C"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520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A72DA" w14:textId="77777777" w:rsidR="00F1596F" w:rsidRDefault="00F1596F" w:rsidP="00F1596F">
            <w:pPr>
              <w:spacing w:after="0"/>
              <w:rPr>
                <w:rFonts w:ascii="Times New Roman" w:hAnsi="Times New Roman"/>
                <w:sz w:val="24"/>
                <w:szCs w:val="24"/>
              </w:rPr>
            </w:pPr>
            <w:r>
              <w:rPr>
                <w:rFonts w:ascii="Times New Roman" w:hAnsi="Times New Roman"/>
                <w:sz w:val="24"/>
                <w:szCs w:val="24"/>
              </w:rPr>
              <w:t>25 DEG hexosyl group transfer</w:t>
            </w:r>
          </w:p>
          <w:p w14:paraId="1EA4DB41" w14:textId="77777777" w:rsidR="00F1596F" w:rsidRDefault="00F1596F" w:rsidP="00F1596F">
            <w:pPr>
              <w:spacing w:after="0"/>
              <w:rPr>
                <w:rFonts w:ascii="Times New Roman" w:hAnsi="Times New Roman"/>
                <w:sz w:val="24"/>
                <w:szCs w:val="24"/>
              </w:rPr>
            </w:pPr>
            <w:r>
              <w:rPr>
                <w:rFonts w:ascii="Times New Roman" w:hAnsi="Times New Roman"/>
                <w:sz w:val="24"/>
                <w:szCs w:val="24"/>
              </w:rPr>
              <w:t xml:space="preserve">19 DEG acyl (other than </w:t>
            </w:r>
            <w:proofErr w:type="gramStart"/>
            <w:r>
              <w:rPr>
                <w:rFonts w:ascii="Times New Roman" w:hAnsi="Times New Roman"/>
                <w:sz w:val="24"/>
                <w:szCs w:val="24"/>
              </w:rPr>
              <w:t>amino-acyl</w:t>
            </w:r>
            <w:proofErr w:type="gramEnd"/>
            <w:r>
              <w:rPr>
                <w:rFonts w:ascii="Times New Roman" w:hAnsi="Times New Roman"/>
                <w:sz w:val="24"/>
                <w:szCs w:val="24"/>
              </w:rPr>
              <w:t>) group transfer</w:t>
            </w:r>
          </w:p>
          <w:p w14:paraId="357C2016"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8 DEG endonuclease activity</w:t>
            </w:r>
          </w:p>
        </w:tc>
      </w:tr>
      <w:tr w:rsidR="00F1596F" w:rsidRPr="00D656AF" w14:paraId="50913C85" w14:textId="77777777" w:rsidTr="00F1596F">
        <w:tc>
          <w:tcPr>
            <w:tcW w:w="1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D393F"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12 vs 24</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9FAA1"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29</w:t>
            </w:r>
          </w:p>
        </w:tc>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40DD09"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18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C875A"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None returned</w:t>
            </w:r>
          </w:p>
        </w:tc>
      </w:tr>
      <w:tr w:rsidR="00F1596F" w:rsidRPr="00D656AF" w14:paraId="04A32B19" w14:textId="77777777" w:rsidTr="00F1596F">
        <w:tc>
          <w:tcPr>
            <w:tcW w:w="1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B9653" w14:textId="77777777" w:rsidR="00F1596F" w:rsidRPr="00D656AF" w:rsidRDefault="00F1596F" w:rsidP="00F1596F">
            <w:pPr>
              <w:spacing w:after="0"/>
              <w:rPr>
                <w:rFonts w:ascii="Times New Roman" w:hAnsi="Times New Roman"/>
                <w:b/>
                <w:bCs/>
                <w:sz w:val="24"/>
                <w:szCs w:val="24"/>
              </w:rPr>
            </w:pPr>
            <w:r>
              <w:rPr>
                <w:rFonts w:ascii="Times New Roman" w:hAnsi="Times New Roman"/>
                <w:sz w:val="24"/>
                <w:szCs w:val="24"/>
              </w:rPr>
              <w:t>Overlap 6 vs 12 &amp; 6 vs 24</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2F075"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391</w:t>
            </w:r>
          </w:p>
        </w:tc>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F672F"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308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889B1" w14:textId="77777777" w:rsidR="009B0AF0" w:rsidRDefault="009B0AF0" w:rsidP="00F1596F">
            <w:pPr>
              <w:spacing w:after="0"/>
              <w:rPr>
                <w:rFonts w:ascii="Times New Roman" w:hAnsi="Times New Roman"/>
                <w:sz w:val="24"/>
                <w:szCs w:val="24"/>
              </w:rPr>
            </w:pPr>
            <w:r>
              <w:rPr>
                <w:rFonts w:ascii="Times New Roman" w:hAnsi="Times New Roman"/>
                <w:sz w:val="24"/>
                <w:szCs w:val="24"/>
              </w:rPr>
              <w:t>17 DEG hydrolase activity</w:t>
            </w:r>
          </w:p>
          <w:p w14:paraId="3FF9C789" w14:textId="56605137" w:rsidR="00F1596F" w:rsidRDefault="009B0AF0" w:rsidP="00F1596F">
            <w:pPr>
              <w:spacing w:after="0"/>
              <w:rPr>
                <w:rFonts w:ascii="Times New Roman" w:hAnsi="Times New Roman"/>
                <w:sz w:val="24"/>
                <w:szCs w:val="24"/>
              </w:rPr>
            </w:pPr>
            <w:r>
              <w:rPr>
                <w:rFonts w:ascii="Times New Roman" w:hAnsi="Times New Roman"/>
                <w:sz w:val="24"/>
                <w:szCs w:val="24"/>
              </w:rPr>
              <w:t>11 DEG peptidase activity</w:t>
            </w:r>
          </w:p>
          <w:p w14:paraId="02385191" w14:textId="7067158D" w:rsidR="009B0AF0" w:rsidRDefault="009B0AF0" w:rsidP="00F1596F">
            <w:pPr>
              <w:spacing w:after="0"/>
              <w:rPr>
                <w:rFonts w:ascii="Times New Roman" w:hAnsi="Times New Roman"/>
                <w:sz w:val="24"/>
                <w:szCs w:val="24"/>
              </w:rPr>
            </w:pPr>
            <w:r>
              <w:rPr>
                <w:rFonts w:ascii="Times New Roman" w:hAnsi="Times New Roman"/>
                <w:sz w:val="24"/>
                <w:szCs w:val="24"/>
              </w:rPr>
              <w:t>7 DEG exopeptidase activity</w:t>
            </w:r>
          </w:p>
          <w:p w14:paraId="688DD5C4" w14:textId="77777777" w:rsidR="009B0AF0" w:rsidRDefault="009B0AF0" w:rsidP="00F1596F">
            <w:pPr>
              <w:spacing w:after="0"/>
              <w:rPr>
                <w:rFonts w:ascii="Times New Roman" w:hAnsi="Times New Roman"/>
                <w:sz w:val="24"/>
                <w:szCs w:val="24"/>
              </w:rPr>
            </w:pPr>
            <w:r>
              <w:rPr>
                <w:rFonts w:ascii="Times New Roman" w:hAnsi="Times New Roman"/>
                <w:sz w:val="24"/>
                <w:szCs w:val="24"/>
              </w:rPr>
              <w:t>7 DEG oxidoreductase activity</w:t>
            </w:r>
          </w:p>
          <w:p w14:paraId="68865621" w14:textId="14567762" w:rsidR="009B0AF0" w:rsidRPr="00D656AF" w:rsidRDefault="009B0AF0" w:rsidP="00F1596F">
            <w:pPr>
              <w:spacing w:after="0"/>
              <w:rPr>
                <w:rFonts w:ascii="Times New Roman" w:hAnsi="Times New Roman"/>
                <w:sz w:val="24"/>
                <w:szCs w:val="24"/>
              </w:rPr>
            </w:pPr>
            <w:r>
              <w:rPr>
                <w:rFonts w:ascii="Times New Roman" w:hAnsi="Times New Roman"/>
                <w:sz w:val="24"/>
                <w:szCs w:val="24"/>
              </w:rPr>
              <w:t>8 DEG UDP-glucosyltransferase activit</w:t>
            </w:r>
            <w:r w:rsidR="003E2C52">
              <w:rPr>
                <w:rFonts w:ascii="Times New Roman" w:hAnsi="Times New Roman"/>
                <w:sz w:val="24"/>
                <w:szCs w:val="24"/>
              </w:rPr>
              <w:t>y</w:t>
            </w:r>
          </w:p>
        </w:tc>
      </w:tr>
      <w:tr w:rsidR="00F1596F" w:rsidRPr="00D656AF" w14:paraId="7A6A4106" w14:textId="77777777" w:rsidTr="00F1596F">
        <w:tc>
          <w:tcPr>
            <w:tcW w:w="1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92245" w14:textId="77777777" w:rsidR="00F1596F" w:rsidRPr="00D656AF" w:rsidRDefault="00F1596F" w:rsidP="00F1596F">
            <w:pPr>
              <w:spacing w:after="0"/>
              <w:rPr>
                <w:rFonts w:ascii="Times New Roman" w:hAnsi="Times New Roman"/>
                <w:b/>
                <w:bCs/>
                <w:sz w:val="24"/>
                <w:szCs w:val="24"/>
              </w:rPr>
            </w:pPr>
            <w:r>
              <w:rPr>
                <w:rFonts w:ascii="Times New Roman" w:hAnsi="Times New Roman"/>
                <w:sz w:val="24"/>
                <w:szCs w:val="24"/>
              </w:rPr>
              <w:t>Overlap 6 vs 24 &amp; 12 vs 24</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46FC9"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87</w:t>
            </w:r>
          </w:p>
        </w:tc>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126C6"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48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93F9E" w14:textId="5156D016" w:rsidR="00F1596F" w:rsidRPr="00D656AF" w:rsidRDefault="00274826" w:rsidP="00F1596F">
            <w:pPr>
              <w:spacing w:after="0"/>
              <w:rPr>
                <w:rFonts w:ascii="Times New Roman" w:hAnsi="Times New Roman"/>
                <w:sz w:val="24"/>
                <w:szCs w:val="24"/>
              </w:rPr>
            </w:pPr>
            <w:r>
              <w:rPr>
                <w:rFonts w:ascii="Times New Roman" w:hAnsi="Times New Roman"/>
                <w:sz w:val="24"/>
                <w:szCs w:val="24"/>
              </w:rPr>
              <w:t>None returned</w:t>
            </w:r>
          </w:p>
        </w:tc>
      </w:tr>
      <w:tr w:rsidR="00F1596F" w:rsidRPr="00D656AF" w14:paraId="7EA75CEE" w14:textId="77777777" w:rsidTr="00F1596F">
        <w:tc>
          <w:tcPr>
            <w:tcW w:w="1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4D7EF6" w14:textId="77777777" w:rsidR="00F1596F" w:rsidRPr="00D656AF" w:rsidRDefault="00F1596F" w:rsidP="00F1596F">
            <w:pPr>
              <w:spacing w:after="0"/>
              <w:rPr>
                <w:rFonts w:ascii="Times New Roman" w:hAnsi="Times New Roman"/>
                <w:b/>
                <w:bCs/>
                <w:sz w:val="24"/>
                <w:szCs w:val="24"/>
              </w:rPr>
            </w:pPr>
            <w:r>
              <w:rPr>
                <w:rFonts w:ascii="Times New Roman" w:hAnsi="Times New Roman"/>
                <w:sz w:val="24"/>
                <w:szCs w:val="24"/>
              </w:rPr>
              <w:lastRenderedPageBreak/>
              <w:t>Overlap 6 vs 12 &amp; 12 vs 24</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C7FE8"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0</w:t>
            </w:r>
          </w:p>
        </w:tc>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3A745" w14:textId="77777777" w:rsidR="00F1596F" w:rsidRPr="00D656AF" w:rsidRDefault="00F1596F" w:rsidP="00F1596F">
            <w:pPr>
              <w:spacing w:after="0"/>
              <w:rPr>
                <w:rFonts w:ascii="Times New Roman" w:hAnsi="Times New Roman"/>
                <w:sz w:val="24"/>
                <w:szCs w:val="24"/>
              </w:rPr>
            </w:pPr>
            <w:r>
              <w:rPr>
                <w:rFonts w:ascii="Times New Roman" w:hAnsi="Times New Roman"/>
                <w:sz w:val="24"/>
                <w:szCs w:val="24"/>
              </w:rPr>
              <w:t>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84E08D" w14:textId="2A40AA39" w:rsidR="00F1596F" w:rsidRPr="00D656AF" w:rsidRDefault="00274826" w:rsidP="00F1596F">
            <w:pPr>
              <w:spacing w:after="0"/>
              <w:rPr>
                <w:rFonts w:ascii="Times New Roman" w:hAnsi="Times New Roman"/>
                <w:sz w:val="24"/>
                <w:szCs w:val="24"/>
              </w:rPr>
            </w:pPr>
            <w:r>
              <w:rPr>
                <w:rFonts w:ascii="Times New Roman" w:hAnsi="Times New Roman"/>
                <w:sz w:val="24"/>
                <w:szCs w:val="24"/>
              </w:rPr>
              <w:t>None returned</w:t>
            </w:r>
          </w:p>
        </w:tc>
      </w:tr>
      <w:tr w:rsidR="00F1596F" w:rsidRPr="00D656AF" w14:paraId="7D9A4591" w14:textId="77777777" w:rsidTr="00F1596F">
        <w:tc>
          <w:tcPr>
            <w:tcW w:w="1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52340" w14:textId="77777777" w:rsidR="00F1596F" w:rsidRDefault="00F1596F" w:rsidP="00F1596F">
            <w:pPr>
              <w:spacing w:after="0"/>
              <w:rPr>
                <w:rFonts w:ascii="Times New Roman" w:hAnsi="Times New Roman"/>
                <w:sz w:val="24"/>
                <w:szCs w:val="24"/>
              </w:rPr>
            </w:pPr>
            <w:r>
              <w:rPr>
                <w:rFonts w:ascii="Times New Roman" w:hAnsi="Times New Roman"/>
                <w:sz w:val="24"/>
                <w:szCs w:val="24"/>
              </w:rPr>
              <w:t>Common to all</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633C7" w14:textId="77777777" w:rsidR="00F1596F" w:rsidRDefault="00F1596F" w:rsidP="00F1596F">
            <w:pPr>
              <w:spacing w:after="0"/>
              <w:rPr>
                <w:rFonts w:ascii="Times New Roman" w:hAnsi="Times New Roman"/>
                <w:sz w:val="24"/>
                <w:szCs w:val="24"/>
              </w:rPr>
            </w:pPr>
            <w:r>
              <w:rPr>
                <w:rFonts w:ascii="Times New Roman" w:hAnsi="Times New Roman"/>
                <w:sz w:val="24"/>
                <w:szCs w:val="24"/>
              </w:rPr>
              <w:t>0</w:t>
            </w:r>
          </w:p>
        </w:tc>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D37EE" w14:textId="77777777" w:rsidR="00F1596F" w:rsidRDefault="00F1596F" w:rsidP="00F1596F">
            <w:pPr>
              <w:spacing w:after="0"/>
              <w:rPr>
                <w:rFonts w:ascii="Times New Roman" w:hAnsi="Times New Roman"/>
                <w:sz w:val="24"/>
                <w:szCs w:val="24"/>
              </w:rPr>
            </w:pPr>
            <w:r>
              <w:rPr>
                <w:rFonts w:ascii="Times New Roman" w:hAnsi="Times New Roman"/>
                <w:sz w:val="24"/>
                <w:szCs w:val="24"/>
              </w:rPr>
              <w:t>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768BF" w14:textId="38F3E611" w:rsidR="00F1596F" w:rsidRPr="00D656AF" w:rsidRDefault="00274826" w:rsidP="00F1596F">
            <w:pPr>
              <w:spacing w:after="0"/>
              <w:rPr>
                <w:rFonts w:ascii="Times New Roman" w:hAnsi="Times New Roman"/>
                <w:sz w:val="24"/>
                <w:szCs w:val="24"/>
              </w:rPr>
            </w:pPr>
            <w:r>
              <w:rPr>
                <w:rFonts w:ascii="Times New Roman" w:hAnsi="Times New Roman"/>
                <w:sz w:val="24"/>
                <w:szCs w:val="24"/>
              </w:rPr>
              <w:t>None returned</w:t>
            </w:r>
          </w:p>
        </w:tc>
      </w:tr>
    </w:tbl>
    <w:p w14:paraId="602A2F79" w14:textId="77777777" w:rsidR="00073F24" w:rsidRDefault="00073F24">
      <w:pPr>
        <w:jc w:val="both"/>
        <w:rPr>
          <w:b/>
          <w:bCs/>
        </w:rPr>
      </w:pPr>
    </w:p>
    <w:p w14:paraId="3AC36F2C" w14:textId="15BF308D" w:rsidR="00FD3615" w:rsidRPr="00D656AF" w:rsidRDefault="00EB5B40" w:rsidP="00D656AF">
      <w:pPr>
        <w:spacing w:line="360" w:lineRule="auto"/>
        <w:jc w:val="both"/>
        <w:rPr>
          <w:rFonts w:ascii="Times New Roman" w:hAnsi="Times New Roman"/>
          <w:b/>
          <w:bCs/>
          <w:sz w:val="24"/>
          <w:szCs w:val="24"/>
        </w:rPr>
      </w:pPr>
      <w:r w:rsidRPr="00D656AF">
        <w:rPr>
          <w:rFonts w:ascii="Times New Roman" w:hAnsi="Times New Roman"/>
          <w:b/>
          <w:bCs/>
          <w:sz w:val="24"/>
          <w:szCs w:val="24"/>
        </w:rPr>
        <w:t xml:space="preserve">Summary of </w:t>
      </w:r>
      <w:r w:rsidR="0013552C">
        <w:rPr>
          <w:rFonts w:ascii="Times New Roman" w:hAnsi="Times New Roman"/>
          <w:b/>
          <w:bCs/>
          <w:sz w:val="24"/>
          <w:szCs w:val="24"/>
        </w:rPr>
        <w:t>r</w:t>
      </w:r>
      <w:r w:rsidR="00FC53B7" w:rsidRPr="00D656AF">
        <w:rPr>
          <w:rFonts w:ascii="Times New Roman" w:hAnsi="Times New Roman"/>
          <w:b/>
          <w:bCs/>
          <w:sz w:val="24"/>
          <w:szCs w:val="24"/>
        </w:rPr>
        <w:t>esults</w:t>
      </w:r>
    </w:p>
    <w:p w14:paraId="5E3765DE" w14:textId="18347C26" w:rsidR="00627FEF" w:rsidRDefault="00FC53B7" w:rsidP="00D656AF">
      <w:pPr>
        <w:spacing w:line="360" w:lineRule="auto"/>
        <w:jc w:val="both"/>
        <w:rPr>
          <w:rFonts w:ascii="Times New Roman" w:hAnsi="Times New Roman"/>
          <w:sz w:val="24"/>
          <w:szCs w:val="24"/>
        </w:rPr>
      </w:pPr>
      <w:r w:rsidRPr="00D656AF">
        <w:rPr>
          <w:rFonts w:ascii="Times New Roman" w:hAnsi="Times New Roman"/>
          <w:sz w:val="24"/>
          <w:szCs w:val="24"/>
        </w:rPr>
        <w:t xml:space="preserve">Examination of the wheat genes differentially expressed in flag leaves inoculated with </w:t>
      </w:r>
      <w:r w:rsidRPr="00474855">
        <w:rPr>
          <w:rFonts w:ascii="Times New Roman" w:hAnsi="Times New Roman"/>
          <w:i/>
          <w:iCs/>
          <w:sz w:val="24"/>
          <w:szCs w:val="24"/>
        </w:rPr>
        <w:t>Pt</w:t>
      </w:r>
      <w:r w:rsidRPr="00D656AF">
        <w:rPr>
          <w:rFonts w:ascii="Times New Roman" w:hAnsi="Times New Roman"/>
          <w:sz w:val="24"/>
          <w:szCs w:val="24"/>
        </w:rPr>
        <w:t xml:space="preserve"> isolate </w:t>
      </w:r>
      <w:r w:rsidR="00FD3615" w:rsidRPr="00D656AF">
        <w:rPr>
          <w:rFonts w:ascii="Times New Roman" w:hAnsi="Times New Roman"/>
          <w:sz w:val="24"/>
          <w:szCs w:val="24"/>
        </w:rPr>
        <w:t xml:space="preserve">MDT-MR </w:t>
      </w:r>
      <w:r w:rsidR="00474855">
        <w:rPr>
          <w:rFonts w:ascii="Times New Roman" w:hAnsi="Times New Roman"/>
          <w:sz w:val="24"/>
          <w:szCs w:val="24"/>
        </w:rPr>
        <w:t>between timepoints</w:t>
      </w:r>
      <w:r w:rsidR="000A060E">
        <w:rPr>
          <w:rFonts w:ascii="Times New Roman" w:hAnsi="Times New Roman"/>
          <w:sz w:val="24"/>
          <w:szCs w:val="24"/>
        </w:rPr>
        <w:t xml:space="preserve"> (additional file 11)</w:t>
      </w:r>
      <w:r w:rsidR="00474855">
        <w:rPr>
          <w:rFonts w:ascii="Times New Roman" w:hAnsi="Times New Roman"/>
          <w:sz w:val="24"/>
          <w:szCs w:val="24"/>
        </w:rPr>
        <w:t xml:space="preserve"> identified </w:t>
      </w:r>
      <w:proofErr w:type="gramStart"/>
      <w:r w:rsidR="00474855">
        <w:rPr>
          <w:rFonts w:ascii="Times New Roman" w:hAnsi="Times New Roman"/>
          <w:sz w:val="24"/>
          <w:szCs w:val="24"/>
        </w:rPr>
        <w:t>a large number of</w:t>
      </w:r>
      <w:proofErr w:type="gramEnd"/>
      <w:r w:rsidR="00474855">
        <w:rPr>
          <w:rFonts w:ascii="Times New Roman" w:hAnsi="Times New Roman"/>
          <w:sz w:val="24"/>
          <w:szCs w:val="24"/>
        </w:rPr>
        <w:t xml:space="preserve"> genes upregulated at 6 hai relative to 12 hai (</w:t>
      </w:r>
      <w:r w:rsidR="00E46A98">
        <w:rPr>
          <w:rFonts w:ascii="Times New Roman" w:hAnsi="Times New Roman"/>
          <w:sz w:val="24"/>
          <w:szCs w:val="24"/>
        </w:rPr>
        <w:t>909</w:t>
      </w:r>
      <w:r w:rsidR="00A218CB">
        <w:rPr>
          <w:rFonts w:ascii="Times New Roman" w:hAnsi="Times New Roman"/>
          <w:sz w:val="24"/>
          <w:szCs w:val="24"/>
        </w:rPr>
        <w:t xml:space="preserve"> DEG</w:t>
      </w:r>
      <w:r w:rsidR="00474855">
        <w:rPr>
          <w:rFonts w:ascii="Times New Roman" w:hAnsi="Times New Roman"/>
          <w:sz w:val="24"/>
          <w:szCs w:val="24"/>
        </w:rPr>
        <w:t>) and 24 hai (</w:t>
      </w:r>
      <w:r w:rsidR="00E46A98">
        <w:rPr>
          <w:rFonts w:ascii="Times New Roman" w:hAnsi="Times New Roman"/>
          <w:sz w:val="24"/>
          <w:szCs w:val="24"/>
        </w:rPr>
        <w:t>571</w:t>
      </w:r>
      <w:r w:rsidR="00A218CB">
        <w:rPr>
          <w:rFonts w:ascii="Times New Roman" w:hAnsi="Times New Roman"/>
          <w:sz w:val="24"/>
          <w:szCs w:val="24"/>
        </w:rPr>
        <w:t xml:space="preserve"> DEG</w:t>
      </w:r>
      <w:r w:rsidR="00474855">
        <w:rPr>
          <w:rFonts w:ascii="Times New Roman" w:hAnsi="Times New Roman"/>
          <w:sz w:val="24"/>
          <w:szCs w:val="24"/>
        </w:rPr>
        <w:t xml:space="preserve">). GO enrichment analyses identified </w:t>
      </w:r>
      <w:r w:rsidR="00E46A98">
        <w:rPr>
          <w:rFonts w:ascii="Times New Roman" w:hAnsi="Times New Roman"/>
          <w:sz w:val="24"/>
          <w:szCs w:val="24"/>
        </w:rPr>
        <w:t xml:space="preserve">an upregulation at 6 hai of </w:t>
      </w:r>
      <w:proofErr w:type="gramStart"/>
      <w:r w:rsidR="00E46A98">
        <w:rPr>
          <w:rFonts w:ascii="Times New Roman" w:hAnsi="Times New Roman"/>
          <w:sz w:val="24"/>
          <w:szCs w:val="24"/>
        </w:rPr>
        <w:t>a large number of</w:t>
      </w:r>
      <w:proofErr w:type="gramEnd"/>
      <w:r w:rsidR="00E46A98">
        <w:rPr>
          <w:rFonts w:ascii="Times New Roman" w:hAnsi="Times New Roman"/>
          <w:sz w:val="24"/>
          <w:szCs w:val="24"/>
        </w:rPr>
        <w:t xml:space="preserve"> genes involved in ATP binding</w:t>
      </w:r>
      <w:r w:rsidR="002738CF">
        <w:rPr>
          <w:rFonts w:ascii="Times New Roman" w:hAnsi="Times New Roman"/>
          <w:sz w:val="24"/>
          <w:szCs w:val="24"/>
        </w:rPr>
        <w:t xml:space="preserve"> (83</w:t>
      </w:r>
      <w:r w:rsidR="00627FEF">
        <w:rPr>
          <w:rFonts w:ascii="Times New Roman" w:hAnsi="Times New Roman"/>
          <w:sz w:val="24"/>
          <w:szCs w:val="24"/>
        </w:rPr>
        <w:t xml:space="preserve"> &amp; 54 DEG</w:t>
      </w:r>
      <w:r w:rsidR="002738CF">
        <w:rPr>
          <w:rFonts w:ascii="Times New Roman" w:hAnsi="Times New Roman"/>
          <w:sz w:val="24"/>
          <w:szCs w:val="24"/>
        </w:rPr>
        <w:t>)</w:t>
      </w:r>
      <w:r w:rsidR="00E46A98">
        <w:rPr>
          <w:rFonts w:ascii="Times New Roman" w:hAnsi="Times New Roman"/>
          <w:sz w:val="24"/>
          <w:szCs w:val="24"/>
        </w:rPr>
        <w:t xml:space="preserve">, </w:t>
      </w:r>
      <w:r w:rsidR="002738CF">
        <w:rPr>
          <w:rFonts w:ascii="Times New Roman" w:hAnsi="Times New Roman"/>
          <w:sz w:val="24"/>
          <w:szCs w:val="24"/>
        </w:rPr>
        <w:t>and protein kinase activity (69</w:t>
      </w:r>
      <w:r w:rsidR="00A218CB">
        <w:rPr>
          <w:rFonts w:ascii="Times New Roman" w:hAnsi="Times New Roman"/>
          <w:sz w:val="24"/>
          <w:szCs w:val="24"/>
        </w:rPr>
        <w:t xml:space="preserve"> </w:t>
      </w:r>
      <w:r w:rsidR="00627FEF">
        <w:rPr>
          <w:rFonts w:ascii="Times New Roman" w:hAnsi="Times New Roman"/>
          <w:sz w:val="24"/>
          <w:szCs w:val="24"/>
        </w:rPr>
        <w:t xml:space="preserve">&amp; 30 </w:t>
      </w:r>
      <w:r w:rsidR="00A218CB">
        <w:rPr>
          <w:rFonts w:ascii="Times New Roman" w:hAnsi="Times New Roman"/>
          <w:sz w:val="24"/>
          <w:szCs w:val="24"/>
        </w:rPr>
        <w:t>DEG</w:t>
      </w:r>
      <w:r w:rsidR="002738CF">
        <w:rPr>
          <w:rFonts w:ascii="Times New Roman" w:hAnsi="Times New Roman"/>
          <w:sz w:val="24"/>
          <w:szCs w:val="24"/>
        </w:rPr>
        <w:t xml:space="preserve">) </w:t>
      </w:r>
      <w:r w:rsidR="00E46A98">
        <w:rPr>
          <w:rFonts w:ascii="Times New Roman" w:hAnsi="Times New Roman"/>
          <w:sz w:val="24"/>
          <w:szCs w:val="24"/>
        </w:rPr>
        <w:t xml:space="preserve">suggesting a rapid metabolic response to </w:t>
      </w:r>
      <w:r w:rsidR="00E46A98" w:rsidRPr="002738CF">
        <w:rPr>
          <w:rFonts w:ascii="Times New Roman" w:hAnsi="Times New Roman"/>
          <w:i/>
          <w:iCs/>
          <w:sz w:val="24"/>
          <w:szCs w:val="24"/>
        </w:rPr>
        <w:t>Pt</w:t>
      </w:r>
      <w:r w:rsidR="00E46A98">
        <w:rPr>
          <w:rFonts w:ascii="Times New Roman" w:hAnsi="Times New Roman"/>
          <w:sz w:val="24"/>
          <w:szCs w:val="24"/>
        </w:rPr>
        <w:t xml:space="preserve"> inoculation. </w:t>
      </w:r>
      <w:r w:rsidR="00A218CB">
        <w:rPr>
          <w:rFonts w:ascii="Times New Roman" w:hAnsi="Times New Roman"/>
          <w:sz w:val="24"/>
          <w:szCs w:val="24"/>
        </w:rPr>
        <w:t>Seven</w:t>
      </w:r>
      <w:r w:rsidR="00474855">
        <w:rPr>
          <w:rFonts w:ascii="Times New Roman" w:hAnsi="Times New Roman"/>
          <w:sz w:val="24"/>
          <w:szCs w:val="24"/>
        </w:rPr>
        <w:t xml:space="preserve"> DEG with chitinase activity, </w:t>
      </w:r>
      <w:r w:rsidR="00A218CB">
        <w:rPr>
          <w:rFonts w:ascii="Times New Roman" w:hAnsi="Times New Roman"/>
          <w:sz w:val="24"/>
          <w:szCs w:val="24"/>
        </w:rPr>
        <w:t xml:space="preserve">and </w:t>
      </w:r>
      <w:r w:rsidR="00474855">
        <w:rPr>
          <w:rFonts w:ascii="Times New Roman" w:hAnsi="Times New Roman"/>
          <w:sz w:val="24"/>
          <w:szCs w:val="24"/>
        </w:rPr>
        <w:t xml:space="preserve">5 DEG with chitin and </w:t>
      </w:r>
      <w:r w:rsidR="00A218CB">
        <w:rPr>
          <w:rFonts w:ascii="Times New Roman" w:hAnsi="Times New Roman"/>
          <w:sz w:val="24"/>
          <w:szCs w:val="24"/>
        </w:rPr>
        <w:t>23 DEG with Ca ion binding properties were enriched at 6 hai</w:t>
      </w:r>
      <w:r w:rsidR="00627FEF">
        <w:rPr>
          <w:rFonts w:ascii="Times New Roman" w:hAnsi="Times New Roman"/>
          <w:sz w:val="24"/>
          <w:szCs w:val="24"/>
        </w:rPr>
        <w:t xml:space="preserve"> relative to 12 hai, while 13 DEG involved in transmembrane transport an</w:t>
      </w:r>
      <w:r w:rsidR="00892871">
        <w:rPr>
          <w:rFonts w:ascii="Times New Roman" w:hAnsi="Times New Roman"/>
          <w:sz w:val="24"/>
          <w:szCs w:val="24"/>
        </w:rPr>
        <w:t>d</w:t>
      </w:r>
      <w:r w:rsidR="00627FEF">
        <w:rPr>
          <w:rFonts w:ascii="Times New Roman" w:hAnsi="Times New Roman"/>
          <w:sz w:val="24"/>
          <w:szCs w:val="24"/>
        </w:rPr>
        <w:t xml:space="preserve"> 5 DEG involved in carbohydrate kinase activity were seen at 6 hai relative to 24 hai</w:t>
      </w:r>
      <w:r w:rsidR="00474855">
        <w:rPr>
          <w:rFonts w:ascii="Times New Roman" w:hAnsi="Times New Roman"/>
          <w:sz w:val="24"/>
          <w:szCs w:val="24"/>
        </w:rPr>
        <w:t>.</w:t>
      </w:r>
    </w:p>
    <w:p w14:paraId="269B737F" w14:textId="5A04FD75" w:rsidR="00AA3D17" w:rsidRDefault="00AA3D17" w:rsidP="00D656AF">
      <w:pPr>
        <w:spacing w:line="360" w:lineRule="auto"/>
        <w:jc w:val="both"/>
        <w:rPr>
          <w:rFonts w:ascii="Times New Roman" w:hAnsi="Times New Roman"/>
          <w:sz w:val="24"/>
          <w:szCs w:val="24"/>
        </w:rPr>
      </w:pPr>
      <w:r>
        <w:rPr>
          <w:rFonts w:ascii="Times New Roman" w:hAnsi="Times New Roman"/>
          <w:sz w:val="24"/>
          <w:szCs w:val="24"/>
        </w:rPr>
        <w:t xml:space="preserve">Similarly high numbers of genes were downregulated at 6 hai relative to 12 hai (919), and 6 hai relative to 24 hai (1286). At 6 hai relative to12 hai there was an enrichment </w:t>
      </w:r>
      <w:r w:rsidR="009C543A">
        <w:rPr>
          <w:rFonts w:ascii="Times New Roman" w:hAnsi="Times New Roman"/>
          <w:sz w:val="24"/>
          <w:szCs w:val="24"/>
        </w:rPr>
        <w:t xml:space="preserve">for </w:t>
      </w:r>
      <w:r>
        <w:rPr>
          <w:rFonts w:ascii="Times New Roman" w:hAnsi="Times New Roman"/>
          <w:sz w:val="24"/>
          <w:szCs w:val="24"/>
        </w:rPr>
        <w:t>genes involved in lipid (10 DEG) and RNA binding (19 DEG), metal ion transmembrane activity (9 &amp; 10 DEG), aminoacyl-tRNA ligase activity (7 DEG)</w:t>
      </w:r>
      <w:r w:rsidR="007E64BB">
        <w:rPr>
          <w:rFonts w:ascii="Times New Roman" w:hAnsi="Times New Roman"/>
          <w:sz w:val="24"/>
          <w:szCs w:val="24"/>
        </w:rPr>
        <w:t xml:space="preserve"> linked to protein translation</w:t>
      </w:r>
      <w:r>
        <w:rPr>
          <w:rFonts w:ascii="Times New Roman" w:hAnsi="Times New Roman"/>
          <w:sz w:val="24"/>
          <w:szCs w:val="24"/>
        </w:rPr>
        <w:t xml:space="preserve">, UDP-glucosyltransferase activity (9 DEG) </w:t>
      </w:r>
      <w:r w:rsidR="007E64BB">
        <w:rPr>
          <w:rFonts w:ascii="Times New Roman" w:hAnsi="Times New Roman"/>
          <w:sz w:val="24"/>
          <w:szCs w:val="24"/>
        </w:rPr>
        <w:t xml:space="preserve">linked to a down-regulation of glucan biosynthesis, </w:t>
      </w:r>
      <w:r>
        <w:rPr>
          <w:rFonts w:ascii="Times New Roman" w:hAnsi="Times New Roman"/>
          <w:sz w:val="24"/>
          <w:szCs w:val="24"/>
        </w:rPr>
        <w:t>and oxidoreductase activity (5 DEG).</w:t>
      </w:r>
      <w:r w:rsidR="00971B43">
        <w:rPr>
          <w:rFonts w:ascii="Times New Roman" w:hAnsi="Times New Roman"/>
          <w:sz w:val="24"/>
          <w:szCs w:val="24"/>
        </w:rPr>
        <w:t xml:space="preserve"> </w:t>
      </w:r>
      <w:r w:rsidR="00315BA0">
        <w:rPr>
          <w:rFonts w:ascii="Times New Roman" w:hAnsi="Times New Roman"/>
          <w:sz w:val="24"/>
          <w:szCs w:val="24"/>
        </w:rPr>
        <w:t>At 6 hai relative to 24 hai there was an enrichment for genes involved in biological processes related to DNA catabolic processes (5 DEG) and regulation of RNA metabolic processes, including transcription (43 DEG). Molecular function identified</w:t>
      </w:r>
      <w:r w:rsidR="00887FEC">
        <w:rPr>
          <w:rFonts w:ascii="Times New Roman" w:hAnsi="Times New Roman"/>
          <w:sz w:val="24"/>
          <w:szCs w:val="24"/>
        </w:rPr>
        <w:t xml:space="preserve"> 26 down-regulated genes involved in hexosyl group transfer and 19 in acyl group (non-amino acyl) transfer, along with 8 DEG with endonuclease activity.</w:t>
      </w:r>
    </w:p>
    <w:p w14:paraId="16A934BC" w14:textId="2C75C00B" w:rsidR="00627FEF" w:rsidRDefault="00306460" w:rsidP="00D656AF">
      <w:pPr>
        <w:spacing w:line="360" w:lineRule="auto"/>
        <w:jc w:val="both"/>
        <w:rPr>
          <w:rFonts w:ascii="Times New Roman" w:hAnsi="Times New Roman"/>
          <w:sz w:val="24"/>
          <w:szCs w:val="24"/>
        </w:rPr>
      </w:pPr>
      <w:r>
        <w:rPr>
          <w:rFonts w:ascii="Times New Roman" w:hAnsi="Times New Roman"/>
          <w:sz w:val="24"/>
          <w:szCs w:val="24"/>
        </w:rPr>
        <w:t>Very few DEG were identified as significantly up or downregulated at 12 hai relative to 24 hai (9 DEG &amp; 116 DEG, respectively). Consequently</w:t>
      </w:r>
      <w:r w:rsidR="00AA3D17">
        <w:rPr>
          <w:rFonts w:ascii="Times New Roman" w:hAnsi="Times New Roman"/>
          <w:sz w:val="24"/>
          <w:szCs w:val="24"/>
        </w:rPr>
        <w:t>,</w:t>
      </w:r>
      <w:r>
        <w:rPr>
          <w:rFonts w:ascii="Times New Roman" w:hAnsi="Times New Roman"/>
          <w:sz w:val="24"/>
          <w:szCs w:val="24"/>
        </w:rPr>
        <w:t xml:space="preserve"> no GO enrichment groups were returned from the 9 upregulated DEG, while for the </w:t>
      </w:r>
      <w:r w:rsidR="00BF78A8">
        <w:rPr>
          <w:rFonts w:ascii="Times New Roman" w:hAnsi="Times New Roman"/>
          <w:sz w:val="24"/>
          <w:szCs w:val="24"/>
        </w:rPr>
        <w:t xml:space="preserve">116 DEG </w:t>
      </w:r>
      <w:r>
        <w:rPr>
          <w:rFonts w:ascii="Times New Roman" w:hAnsi="Times New Roman"/>
          <w:sz w:val="24"/>
          <w:szCs w:val="24"/>
        </w:rPr>
        <w:t xml:space="preserve">downregulated </w:t>
      </w:r>
      <w:r w:rsidR="00BF78A8">
        <w:rPr>
          <w:rFonts w:ascii="Times New Roman" w:hAnsi="Times New Roman"/>
          <w:sz w:val="24"/>
          <w:szCs w:val="24"/>
        </w:rPr>
        <w:t>no molecular function enrichment could be established. Biological process did indicate a possible downregulation of organonitrogen metabolic processes (5 DEG).</w:t>
      </w:r>
    </w:p>
    <w:p w14:paraId="65C92596" w14:textId="2B0F027B" w:rsidR="006340FB" w:rsidRDefault="00B03FA1" w:rsidP="006340FB">
      <w:pPr>
        <w:spacing w:line="360" w:lineRule="auto"/>
        <w:jc w:val="both"/>
        <w:rPr>
          <w:rFonts w:ascii="Times New Roman" w:hAnsi="Times New Roman"/>
          <w:sz w:val="24"/>
          <w:szCs w:val="24"/>
        </w:rPr>
      </w:pPr>
      <w:r>
        <w:rPr>
          <w:rFonts w:ascii="Times New Roman" w:hAnsi="Times New Roman"/>
          <w:sz w:val="24"/>
          <w:szCs w:val="24"/>
        </w:rPr>
        <w:t>Looking at the overlap between the comparisons 6 hai v 12 hai and 6 hai v</w:t>
      </w:r>
      <w:r w:rsidR="009B0AF0">
        <w:rPr>
          <w:rFonts w:ascii="Times New Roman" w:hAnsi="Times New Roman"/>
          <w:sz w:val="24"/>
          <w:szCs w:val="24"/>
        </w:rPr>
        <w:t>s</w:t>
      </w:r>
      <w:r>
        <w:rPr>
          <w:rFonts w:ascii="Times New Roman" w:hAnsi="Times New Roman"/>
          <w:sz w:val="24"/>
          <w:szCs w:val="24"/>
        </w:rPr>
        <w:t xml:space="preserve"> 24 hai there were 3</w:t>
      </w:r>
      <w:r w:rsidR="001F1085">
        <w:rPr>
          <w:rFonts w:ascii="Times New Roman" w:hAnsi="Times New Roman"/>
          <w:sz w:val="24"/>
          <w:szCs w:val="24"/>
        </w:rPr>
        <w:t>0</w:t>
      </w:r>
      <w:r>
        <w:rPr>
          <w:rFonts w:ascii="Times New Roman" w:hAnsi="Times New Roman"/>
          <w:sz w:val="24"/>
          <w:szCs w:val="24"/>
        </w:rPr>
        <w:t>1 genes in common that were significantly upregulated at 6 hai</w:t>
      </w:r>
      <w:r w:rsidR="0002207E" w:rsidRPr="0002207E">
        <w:rPr>
          <w:rFonts w:ascii="Times New Roman" w:hAnsi="Times New Roman"/>
          <w:sz w:val="24"/>
          <w:szCs w:val="24"/>
        </w:rPr>
        <w:t xml:space="preserve"> </w:t>
      </w:r>
      <w:r w:rsidR="0002207E">
        <w:rPr>
          <w:rFonts w:ascii="Times New Roman" w:hAnsi="Times New Roman"/>
          <w:sz w:val="24"/>
          <w:szCs w:val="24"/>
        </w:rPr>
        <w:t xml:space="preserve">relative to both the </w:t>
      </w:r>
      <w:proofErr w:type="gramStart"/>
      <w:r w:rsidR="0002207E">
        <w:rPr>
          <w:rFonts w:ascii="Times New Roman" w:hAnsi="Times New Roman"/>
          <w:sz w:val="24"/>
          <w:szCs w:val="24"/>
        </w:rPr>
        <w:t>12 and 24 hour</w:t>
      </w:r>
      <w:proofErr w:type="gramEnd"/>
      <w:r w:rsidR="0002207E">
        <w:rPr>
          <w:rFonts w:ascii="Times New Roman" w:hAnsi="Times New Roman"/>
          <w:sz w:val="24"/>
          <w:szCs w:val="24"/>
        </w:rPr>
        <w:t xml:space="preserve"> timepoints</w:t>
      </w:r>
      <w:r>
        <w:rPr>
          <w:rFonts w:ascii="Times New Roman" w:hAnsi="Times New Roman"/>
          <w:sz w:val="24"/>
          <w:szCs w:val="24"/>
        </w:rPr>
        <w:t>.</w:t>
      </w:r>
      <w:r w:rsidR="0051648B">
        <w:rPr>
          <w:rFonts w:ascii="Times New Roman" w:hAnsi="Times New Roman"/>
          <w:sz w:val="24"/>
          <w:szCs w:val="24"/>
        </w:rPr>
        <w:t xml:space="preserve"> </w:t>
      </w:r>
      <w:proofErr w:type="gramStart"/>
      <w:r w:rsidR="0051648B">
        <w:rPr>
          <w:rFonts w:ascii="Times New Roman" w:hAnsi="Times New Roman"/>
          <w:sz w:val="24"/>
          <w:szCs w:val="24"/>
        </w:rPr>
        <w:t>A large number of</w:t>
      </w:r>
      <w:proofErr w:type="gramEnd"/>
      <w:r w:rsidR="0051648B">
        <w:rPr>
          <w:rFonts w:ascii="Times New Roman" w:hAnsi="Times New Roman"/>
          <w:sz w:val="24"/>
          <w:szCs w:val="24"/>
        </w:rPr>
        <w:t xml:space="preserve"> these genes were involved in protein modification at 6 hai, primarily protein phosphorylation (60 DEG).</w:t>
      </w:r>
      <w:r w:rsidR="00C67D16">
        <w:rPr>
          <w:rFonts w:ascii="Times New Roman" w:hAnsi="Times New Roman"/>
          <w:sz w:val="24"/>
          <w:szCs w:val="24"/>
        </w:rPr>
        <w:t xml:space="preserve"> This corresponded with 64 DEG upregulated at 6 hai being assigned the molecular function ATP binding properties and 60 DEG with protein kinase activity. In addition, 5 DEG with carboxypeptidase activity were upregulated at 6 hai.</w:t>
      </w:r>
      <w:r w:rsidR="006340FB">
        <w:rPr>
          <w:rFonts w:ascii="Times New Roman" w:hAnsi="Times New Roman"/>
          <w:sz w:val="24"/>
          <w:szCs w:val="24"/>
        </w:rPr>
        <w:t xml:space="preserve"> </w:t>
      </w:r>
      <w:r w:rsidR="009B0AF0">
        <w:rPr>
          <w:rFonts w:ascii="Times New Roman" w:hAnsi="Times New Roman"/>
          <w:sz w:val="24"/>
          <w:szCs w:val="24"/>
        </w:rPr>
        <w:t>Looking at the overlap between 6 hai vs 12 hai and 6 hai v 24 hai</w:t>
      </w:r>
      <w:r w:rsidR="003E2C52">
        <w:rPr>
          <w:rFonts w:ascii="Times New Roman" w:hAnsi="Times New Roman"/>
          <w:sz w:val="24"/>
          <w:szCs w:val="24"/>
        </w:rPr>
        <w:t xml:space="preserve"> there were 391 DEG in common that were significantly downregulated at 6 hai relative to both the </w:t>
      </w:r>
      <w:proofErr w:type="gramStart"/>
      <w:r w:rsidR="003E2C52">
        <w:rPr>
          <w:rFonts w:ascii="Times New Roman" w:hAnsi="Times New Roman"/>
          <w:sz w:val="24"/>
          <w:szCs w:val="24"/>
        </w:rPr>
        <w:t>12 and 24 hour</w:t>
      </w:r>
      <w:proofErr w:type="gramEnd"/>
      <w:r w:rsidR="003E2C52">
        <w:rPr>
          <w:rFonts w:ascii="Times New Roman" w:hAnsi="Times New Roman"/>
          <w:sz w:val="24"/>
          <w:szCs w:val="24"/>
        </w:rPr>
        <w:t xml:space="preserve"> timepoints.</w:t>
      </w:r>
      <w:r w:rsidR="009B0AF0">
        <w:rPr>
          <w:rFonts w:ascii="Times New Roman" w:hAnsi="Times New Roman"/>
          <w:sz w:val="24"/>
          <w:szCs w:val="24"/>
        </w:rPr>
        <w:t xml:space="preserve"> </w:t>
      </w:r>
      <w:r w:rsidR="003E2C52">
        <w:rPr>
          <w:rFonts w:ascii="Times New Roman" w:hAnsi="Times New Roman"/>
          <w:sz w:val="24"/>
          <w:szCs w:val="24"/>
        </w:rPr>
        <w:t>Seven</w:t>
      </w:r>
      <w:r w:rsidR="009B0AF0">
        <w:rPr>
          <w:rFonts w:ascii="Times New Roman" w:hAnsi="Times New Roman"/>
          <w:sz w:val="24"/>
          <w:szCs w:val="24"/>
        </w:rPr>
        <w:t xml:space="preserve"> DEG with oxidoreductase activity and 8 DEG with UDP-glucosyltransferase </w:t>
      </w:r>
      <w:proofErr w:type="gramStart"/>
      <w:r w:rsidR="009B0AF0">
        <w:rPr>
          <w:rFonts w:ascii="Times New Roman" w:hAnsi="Times New Roman"/>
          <w:sz w:val="24"/>
          <w:szCs w:val="24"/>
        </w:rPr>
        <w:t>activity</w:t>
      </w:r>
      <w:proofErr w:type="gramEnd"/>
      <w:r w:rsidR="003D6482">
        <w:rPr>
          <w:rFonts w:ascii="Times New Roman" w:hAnsi="Times New Roman"/>
          <w:sz w:val="24"/>
          <w:szCs w:val="24"/>
        </w:rPr>
        <w:t xml:space="preserve"> were again found that were specifically downregulated at 6 hai.</w:t>
      </w:r>
      <w:r w:rsidR="006340FB">
        <w:rPr>
          <w:rFonts w:ascii="Times New Roman" w:hAnsi="Times New Roman"/>
          <w:sz w:val="24"/>
          <w:szCs w:val="24"/>
        </w:rPr>
        <w:t xml:space="preserve"> </w:t>
      </w:r>
      <w:r w:rsidR="00CC736C">
        <w:rPr>
          <w:rFonts w:ascii="Times New Roman" w:hAnsi="Times New Roman"/>
          <w:sz w:val="24"/>
          <w:szCs w:val="24"/>
        </w:rPr>
        <w:t xml:space="preserve">In </w:t>
      </w:r>
      <w:r w:rsidR="00CC736C" w:rsidRPr="004C7843">
        <w:rPr>
          <w:rFonts w:ascii="Times New Roman" w:hAnsi="Times New Roman"/>
          <w:sz w:val="24"/>
          <w:szCs w:val="24"/>
        </w:rPr>
        <w:t xml:space="preserve">addition, 11 DEG with peptidase and 7 DEG with exopeptidase activity, and </w:t>
      </w:r>
      <w:r w:rsidR="006340FB" w:rsidRPr="004C7843">
        <w:rPr>
          <w:rFonts w:ascii="Times New Roman" w:hAnsi="Times New Roman"/>
          <w:sz w:val="24"/>
          <w:szCs w:val="24"/>
        </w:rPr>
        <w:t>17 DEG with hydrolase activity were specifically downregulated at 6 hai.</w:t>
      </w:r>
      <w:r w:rsidR="004C7843" w:rsidRPr="004C7843">
        <w:rPr>
          <w:rFonts w:ascii="Times New Roman" w:hAnsi="Times New Roman"/>
          <w:sz w:val="24"/>
          <w:szCs w:val="24"/>
        </w:rPr>
        <w:t xml:space="preserve"> The biological processes and cellular component enrichments suggesting that these peptidase activities were associated with transmembranes.</w:t>
      </w:r>
    </w:p>
    <w:p w14:paraId="6C5B401D" w14:textId="77777777" w:rsidR="009B0AF0" w:rsidRDefault="009B0AF0" w:rsidP="00D656AF">
      <w:pPr>
        <w:spacing w:line="360" w:lineRule="auto"/>
        <w:jc w:val="both"/>
        <w:rPr>
          <w:rFonts w:ascii="Times New Roman" w:hAnsi="Times New Roman"/>
          <w:sz w:val="24"/>
          <w:szCs w:val="24"/>
        </w:rPr>
      </w:pPr>
    </w:p>
    <w:sectPr w:rsidR="009B0AF0">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B4603" w14:textId="77777777" w:rsidR="00392847" w:rsidRDefault="00392847">
      <w:pPr>
        <w:spacing w:after="0"/>
      </w:pPr>
      <w:r>
        <w:separator/>
      </w:r>
    </w:p>
  </w:endnote>
  <w:endnote w:type="continuationSeparator" w:id="0">
    <w:p w14:paraId="281D26F7" w14:textId="77777777" w:rsidR="00392847" w:rsidRDefault="0039284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1990B" w14:textId="77777777" w:rsidR="00392847" w:rsidRDefault="00392847">
      <w:pPr>
        <w:spacing w:after="0"/>
      </w:pPr>
      <w:r>
        <w:rPr>
          <w:color w:val="000000"/>
        </w:rPr>
        <w:separator/>
      </w:r>
    </w:p>
  </w:footnote>
  <w:footnote w:type="continuationSeparator" w:id="0">
    <w:p w14:paraId="3BC0C5FE" w14:textId="77777777" w:rsidR="00392847" w:rsidRDefault="0039284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6F4"/>
    <w:rsid w:val="000023B6"/>
    <w:rsid w:val="0002207E"/>
    <w:rsid w:val="00073F24"/>
    <w:rsid w:val="000A060E"/>
    <w:rsid w:val="000B61F4"/>
    <w:rsid w:val="000E2B8E"/>
    <w:rsid w:val="0013552C"/>
    <w:rsid w:val="00136AAB"/>
    <w:rsid w:val="001639CB"/>
    <w:rsid w:val="001778E7"/>
    <w:rsid w:val="001F1085"/>
    <w:rsid w:val="002738CF"/>
    <w:rsid w:val="00274826"/>
    <w:rsid w:val="002B32EF"/>
    <w:rsid w:val="002E7D7E"/>
    <w:rsid w:val="00306460"/>
    <w:rsid w:val="00315BA0"/>
    <w:rsid w:val="003168ED"/>
    <w:rsid w:val="00371E1E"/>
    <w:rsid w:val="00392847"/>
    <w:rsid w:val="0039714F"/>
    <w:rsid w:val="003D074C"/>
    <w:rsid w:val="003D6482"/>
    <w:rsid w:val="003E2C52"/>
    <w:rsid w:val="003E3250"/>
    <w:rsid w:val="003E5623"/>
    <w:rsid w:val="00445EF4"/>
    <w:rsid w:val="00474855"/>
    <w:rsid w:val="004C7843"/>
    <w:rsid w:val="005123CC"/>
    <w:rsid w:val="0051648B"/>
    <w:rsid w:val="005471A5"/>
    <w:rsid w:val="005A71A0"/>
    <w:rsid w:val="0062462D"/>
    <w:rsid w:val="00627FEF"/>
    <w:rsid w:val="006340FB"/>
    <w:rsid w:val="006F226C"/>
    <w:rsid w:val="007E48F0"/>
    <w:rsid w:val="007E64BB"/>
    <w:rsid w:val="007F1EA3"/>
    <w:rsid w:val="00813D90"/>
    <w:rsid w:val="008157E4"/>
    <w:rsid w:val="00887FEC"/>
    <w:rsid w:val="0089075F"/>
    <w:rsid w:val="00892871"/>
    <w:rsid w:val="008C7F40"/>
    <w:rsid w:val="00971B43"/>
    <w:rsid w:val="009B0AF0"/>
    <w:rsid w:val="009C543A"/>
    <w:rsid w:val="009D59A1"/>
    <w:rsid w:val="009F76DA"/>
    <w:rsid w:val="00A218CB"/>
    <w:rsid w:val="00A654EC"/>
    <w:rsid w:val="00AA3D17"/>
    <w:rsid w:val="00AA4AB1"/>
    <w:rsid w:val="00AE08BC"/>
    <w:rsid w:val="00B03FA1"/>
    <w:rsid w:val="00B41D60"/>
    <w:rsid w:val="00B5467D"/>
    <w:rsid w:val="00BF78A8"/>
    <w:rsid w:val="00C147D6"/>
    <w:rsid w:val="00C218AC"/>
    <w:rsid w:val="00C57DBD"/>
    <w:rsid w:val="00C67D16"/>
    <w:rsid w:val="00C84752"/>
    <w:rsid w:val="00C90467"/>
    <w:rsid w:val="00CA3D35"/>
    <w:rsid w:val="00CC736C"/>
    <w:rsid w:val="00D27817"/>
    <w:rsid w:val="00D40FD5"/>
    <w:rsid w:val="00D656AF"/>
    <w:rsid w:val="00E41DEA"/>
    <w:rsid w:val="00E46A98"/>
    <w:rsid w:val="00E9112A"/>
    <w:rsid w:val="00E966F4"/>
    <w:rsid w:val="00EA6394"/>
    <w:rsid w:val="00EB5B40"/>
    <w:rsid w:val="00EE4442"/>
    <w:rsid w:val="00F108CA"/>
    <w:rsid w:val="00F1596F"/>
    <w:rsid w:val="00F35740"/>
    <w:rsid w:val="00F5352B"/>
    <w:rsid w:val="00FC53B7"/>
    <w:rsid w:val="00FD36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9AA17"/>
  <w15:docId w15:val="{C6267EDE-A5CF-4642-851E-D4006AA55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3</Pages>
  <Words>718</Words>
  <Characters>4098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Boyd</dc:creator>
  <dc:description/>
  <cp:lastModifiedBy>Lesley Boyd</cp:lastModifiedBy>
  <cp:revision>40</cp:revision>
  <dcterms:created xsi:type="dcterms:W3CDTF">2022-01-10T17:13:00Z</dcterms:created>
  <dcterms:modified xsi:type="dcterms:W3CDTF">2022-06-24T11:43:00Z</dcterms:modified>
</cp:coreProperties>
</file>