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rFonts w:ascii="Times" w:cs="Times" w:eastAsia="Times" w:hAnsi="Times"/>
        </w:rPr>
      </w:pPr>
      <w:r w:rsidDel="00000000" w:rsidR="00000000" w:rsidRPr="00000000">
        <w:rPr>
          <w:rtl w:val="0"/>
        </w:rPr>
      </w:r>
    </w:p>
    <w:tbl>
      <w:tblPr>
        <w:tblStyle w:val="Table1"/>
        <w:tblW w:w="9555.0" w:type="dxa"/>
        <w:jc w:val="left"/>
        <w:tblInd w:w="0.0" w:type="dxa"/>
        <w:tblLayout w:type="fixed"/>
        <w:tblLook w:val="0400"/>
      </w:tblPr>
      <w:tblGrid>
        <w:gridCol w:w="1005"/>
        <w:gridCol w:w="1680"/>
        <w:gridCol w:w="1215"/>
        <w:gridCol w:w="1140"/>
        <w:gridCol w:w="1005"/>
        <w:gridCol w:w="1125"/>
        <w:gridCol w:w="1305"/>
        <w:gridCol w:w="1080"/>
        <w:tblGridChange w:id="0">
          <w:tblGrid>
            <w:gridCol w:w="1005"/>
            <w:gridCol w:w="1680"/>
            <w:gridCol w:w="1215"/>
            <w:gridCol w:w="1140"/>
            <w:gridCol w:w="1005"/>
            <w:gridCol w:w="1125"/>
            <w:gridCol w:w="1305"/>
            <w:gridCol w:w="1080"/>
          </w:tblGrid>
        </w:tblGridChange>
      </w:tblGrid>
      <w:tr>
        <w:trPr>
          <w:cantSplit w:val="0"/>
          <w:trHeight w:val="500.9676324364972"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2">
            <w:pPr>
              <w:spacing w:line="480" w:lineRule="auto"/>
              <w:ind w:left="60" w:right="60" w:firstLine="0"/>
              <w:rPr>
                <w:rFonts w:ascii="Times" w:cs="Times" w:eastAsia="Times" w:hAnsi="Times"/>
                <w:sz w:val="24"/>
                <w:szCs w:val="24"/>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4">
            <w:pPr>
              <w:spacing w:line="480" w:lineRule="auto"/>
              <w:ind w:left="60" w:right="60" w:firstLine="0"/>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Paired Differences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spacing w:line="480" w:lineRule="auto"/>
              <w:ind w:left="60" w:right="60" w:firstLine="0"/>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p-value</w:t>
            </w:r>
          </w:p>
        </w:tc>
      </w:tr>
      <w:tr>
        <w:trPr>
          <w:cantSplit w:val="0"/>
          <w:trHeight w:val="500.9676324364972"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pacing w:line="480" w:lineRule="auto"/>
              <w:rPr>
                <w:rFonts w:ascii="Times" w:cs="Times" w:eastAsia="Times" w:hAnsi="Times"/>
                <w:b w:val="1"/>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spacing w:line="480" w:lineRule="auto"/>
              <w:ind w:left="60" w:right="60" w:firstLine="0"/>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Mean</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pacing w:line="480" w:lineRule="auto"/>
              <w:ind w:left="60" w:right="60" w:firstLine="0"/>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SD</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spacing w:line="480" w:lineRule="auto"/>
              <w:ind w:left="60" w:right="60" w:firstLine="0"/>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SE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spacing w:line="480" w:lineRule="auto"/>
              <w:ind w:left="60" w:right="60" w:firstLine="0"/>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95% CI of Difference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line="480" w:lineRule="auto"/>
              <w:rPr>
                <w:rFonts w:ascii="Times" w:cs="Times" w:eastAsia="Times" w:hAnsi="Times"/>
                <w:b w:val="1"/>
                <w:sz w:val="24"/>
                <w:szCs w:val="24"/>
              </w:rPr>
            </w:pPr>
            <w:r w:rsidDel="00000000" w:rsidR="00000000" w:rsidRPr="00000000">
              <w:rPr>
                <w:rtl w:val="0"/>
              </w:rPr>
            </w:r>
          </w:p>
        </w:tc>
      </w:tr>
      <w:tr>
        <w:trPr>
          <w:cantSplit w:val="0"/>
          <w:trHeight w:val="250.4838162182486"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widowControl w:val="0"/>
              <w:spacing w:line="360" w:lineRule="auto"/>
              <w:rPr>
                <w:rFonts w:ascii="Times" w:cs="Times" w:eastAsia="Times" w:hAnsi="Times"/>
                <w:b w:val="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widowControl w:val="0"/>
              <w:spacing w:line="360" w:lineRule="auto"/>
              <w:rPr>
                <w:rFonts w:ascii="Times" w:cs="Times" w:eastAsia="Times" w:hAnsi="Times"/>
                <w:b w:val="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widowControl w:val="0"/>
              <w:spacing w:line="360" w:lineRule="auto"/>
              <w:rPr>
                <w:rFonts w:ascii="Times" w:cs="Times" w:eastAsia="Times" w:hAnsi="Times"/>
                <w:b w:val="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widowControl w:val="0"/>
              <w:spacing w:line="360" w:lineRule="auto"/>
              <w:rPr>
                <w:rFonts w:ascii="Times" w:cs="Times" w:eastAsia="Times" w:hAnsi="Times"/>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spacing w:line="480" w:lineRule="auto"/>
              <w:ind w:left="60" w:right="60" w:firstLine="0"/>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Lower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spacing w:line="480" w:lineRule="auto"/>
              <w:ind w:left="60" w:right="60" w:firstLine="0"/>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Upper</w:t>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widowControl w:val="0"/>
              <w:spacing w:line="360" w:lineRule="auto"/>
              <w:rPr>
                <w:rFonts w:ascii="Times" w:cs="Times" w:eastAsia="Times" w:hAnsi="Times"/>
                <w:b w:val="1"/>
              </w:rPr>
            </w:pPr>
            <w:r w:rsidDel="00000000" w:rsidR="00000000" w:rsidRPr="00000000">
              <w:rPr>
                <w:rtl w:val="0"/>
              </w:rPr>
            </w:r>
          </w:p>
        </w:tc>
      </w:tr>
      <w:tr>
        <w:trPr>
          <w:cantSplit w:val="0"/>
          <w:trHeight w:val="500.967632436497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line="480" w:lineRule="auto"/>
              <w:ind w:left="60" w:right="60" w:firstLine="0"/>
              <w:rPr>
                <w:rFonts w:ascii="Times" w:cs="Times" w:eastAsia="Times" w:hAnsi="Times"/>
                <w:b w:val="1"/>
                <w:sz w:val="24"/>
                <w:szCs w:val="24"/>
              </w:rPr>
            </w:pPr>
            <w:r w:rsidDel="00000000" w:rsidR="00000000" w:rsidRPr="00000000">
              <w:rPr>
                <w:rFonts w:ascii="Times" w:cs="Times" w:eastAsia="Times" w:hAnsi="Times"/>
                <w:sz w:val="24"/>
                <w:szCs w:val="24"/>
                <w:rtl w:val="0"/>
              </w:rPr>
              <w:t xml:space="preserve">Pair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W1PreT - W1PostT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1.897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-1.322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-.678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highlight w:val="yellow"/>
                <w:rtl w:val="0"/>
              </w:rPr>
              <w:t xml:space="preserve">.000</w:t>
            </w:r>
          </w:p>
        </w:tc>
      </w:tr>
      <w:tr>
        <w:trPr>
          <w:cantSplit w:val="0"/>
          <w:trHeight w:val="500.967632436497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W2PreT - W2PostT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-2.735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2.281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.196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-3.122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-2.348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highlight w:val="yellow"/>
                <w:rtl w:val="0"/>
              </w:rPr>
              <w:t xml:space="preserve">.000</w:t>
            </w:r>
          </w:p>
        </w:tc>
      </w:tr>
      <w:tr>
        <w:trPr>
          <w:cantSplit w:val="0"/>
          <w:trHeight w:val="500.967632436497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W3PreT - W3PostT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-1.830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1.945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-2.161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-1.498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highlight w:val="yellow"/>
                <w:rtl w:val="0"/>
              </w:rPr>
              <w:t xml:space="preserve">.000</w:t>
            </w:r>
          </w:p>
        </w:tc>
      </w:tr>
      <w:tr>
        <w:trPr>
          <w:cantSplit w:val="0"/>
          <w:trHeight w:val="500.967632436497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W4PreT - W4PostT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-2.250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2.286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.196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-2.638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-1.862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highlight w:val="yellow"/>
                <w:rtl w:val="0"/>
              </w:rPr>
              <w:t xml:space="preserve">.000</w:t>
            </w:r>
          </w:p>
        </w:tc>
      </w:tr>
      <w:tr>
        <w:trPr>
          <w:cantSplit w:val="0"/>
          <w:trHeight w:val="500.967632436497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W5PreT - W5PostT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-1.125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1.635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-1.402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-.848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highlight w:val="yellow"/>
                <w:rtl w:val="0"/>
              </w:rPr>
              <w:t xml:space="preserve">.000</w:t>
            </w:r>
          </w:p>
        </w:tc>
      </w:tr>
      <w:tr>
        <w:trPr>
          <w:cantSplit w:val="0"/>
          <w:trHeight w:val="500.967632436497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TotalPreT - TotalPostT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-8.926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5.319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.456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-9.828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-8.024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highlight w:val="yellow"/>
                <w:rtl w:val="0"/>
              </w:rPr>
              <w:t xml:space="preserve">.000</w:t>
            </w:r>
          </w:p>
        </w:tc>
      </w:tr>
    </w:tbl>
    <w:p w:rsidR="00000000" w:rsidDel="00000000" w:rsidP="00000000" w:rsidRDefault="00000000" w:rsidRPr="00000000" w14:paraId="0000004A">
      <w:pPr>
        <w:spacing w:line="480" w:lineRule="auto"/>
        <w:jc w:val="both"/>
        <w:rPr>
          <w:rFonts w:ascii="Times" w:cs="Times" w:eastAsia="Times" w:hAnsi="Times"/>
          <w:sz w:val="24"/>
          <w:szCs w:val="24"/>
          <w:shd w:fill="fcfcfc" w:val="clear"/>
        </w:rPr>
      </w:pPr>
      <w:r w:rsidDel="00000000" w:rsidR="00000000" w:rsidRPr="00000000">
        <w:rPr>
          <w:rFonts w:ascii="Times" w:cs="Times" w:eastAsia="Times" w:hAnsi="Times"/>
          <w:sz w:val="24"/>
          <w:szCs w:val="24"/>
          <w:shd w:fill="fcfcfc" w:val="clear"/>
          <w:rtl w:val="0"/>
        </w:rPr>
        <w:t xml:space="preserve">Here W stands for Week, hence W1 implies Week 1 during which Narrative Reviews were discussed so on till W5 when Systematic Reviews were discussed. T represented Theoretical Test scores of the participants before (pre) and after (post) the weekly sessions and group discussion.</w:t>
      </w:r>
    </w:p>
    <w:p w:rsidR="00000000" w:rsidDel="00000000" w:rsidP="00000000" w:rsidRDefault="00000000" w:rsidRPr="00000000" w14:paraId="0000004B">
      <w:pPr>
        <w:spacing w:line="480" w:lineRule="auto"/>
        <w:ind w:left="540" w:firstLine="0"/>
        <w:jc w:val="center"/>
        <w:rPr>
          <w:rFonts w:ascii="Times" w:cs="Times" w:eastAsia="Times" w:hAnsi="Times"/>
          <w:sz w:val="24"/>
          <w:szCs w:val="24"/>
          <w:u w:val="single"/>
        </w:rPr>
      </w:pPr>
      <w:r w:rsidDel="00000000" w:rsidR="00000000" w:rsidRPr="00000000">
        <w:rPr>
          <w:rFonts w:ascii="Times" w:cs="Times" w:eastAsia="Times" w:hAnsi="Times"/>
          <w:b w:val="1"/>
          <w:sz w:val="24"/>
          <w:szCs w:val="24"/>
          <w:u w:val="single"/>
          <w:rtl w:val="0"/>
        </w:rPr>
        <w:t xml:space="preserve">Table 1: Paired t test comparing pre-test &amp; post-test questionnaires score of the study participants.</w:t>
      </w:r>
      <w:r w:rsidDel="00000000" w:rsidR="00000000" w:rsidRPr="00000000">
        <w:rPr>
          <w:rtl w:val="0"/>
        </w:rPr>
      </w:r>
    </w:p>
    <w:p w:rsidR="00000000" w:rsidDel="00000000" w:rsidP="00000000" w:rsidRDefault="00000000" w:rsidRPr="00000000" w14:paraId="0000004C">
      <w:pPr>
        <w:pageBreakBefore w:val="0"/>
        <w:spacing w:line="480" w:lineRule="auto"/>
        <w:jc w:val="both"/>
        <w:rPr>
          <w:rFonts w:ascii="Times" w:cs="Times" w:eastAsia="Times" w:hAnsi="Times"/>
          <w:sz w:val="24"/>
          <w:szCs w:val="24"/>
          <w:shd w:fill="fcfcfc" w:val="clear"/>
        </w:rPr>
      </w:pPr>
      <w:r w:rsidDel="00000000" w:rsidR="00000000" w:rsidRPr="00000000">
        <w:rPr>
          <w:rtl w:val="0"/>
        </w:rPr>
      </w:r>
    </w:p>
    <w:p w:rsidR="00000000" w:rsidDel="00000000" w:rsidP="00000000" w:rsidRDefault="00000000" w:rsidRPr="00000000" w14:paraId="0000004D">
      <w:pPr>
        <w:pageBreakBefore w:val="0"/>
        <w:spacing w:line="480" w:lineRule="auto"/>
        <w:jc w:val="both"/>
        <w:rPr>
          <w:rFonts w:ascii="Times" w:cs="Times" w:eastAsia="Times" w:hAnsi="Times"/>
          <w:b w:val="1"/>
          <w:sz w:val="24"/>
          <w:szCs w:val="24"/>
        </w:rPr>
      </w:pPr>
      <w:r w:rsidDel="00000000" w:rsidR="00000000" w:rsidRPr="00000000">
        <w:rPr>
          <w:rtl w:val="0"/>
        </w:rPr>
      </w:r>
    </w:p>
    <w:tbl>
      <w:tblPr>
        <w:tblStyle w:val="Table2"/>
        <w:tblW w:w="95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10"/>
        <w:gridCol w:w="930"/>
        <w:gridCol w:w="1110"/>
        <w:gridCol w:w="1080"/>
        <w:gridCol w:w="930"/>
        <w:gridCol w:w="930"/>
        <w:gridCol w:w="1410"/>
        <w:gridCol w:w="855"/>
        <w:tblGridChange w:id="0">
          <w:tblGrid>
            <w:gridCol w:w="2310"/>
            <w:gridCol w:w="930"/>
            <w:gridCol w:w="1110"/>
            <w:gridCol w:w="1080"/>
            <w:gridCol w:w="930"/>
            <w:gridCol w:w="930"/>
            <w:gridCol w:w="1410"/>
            <w:gridCol w:w="855"/>
          </w:tblGrid>
        </w:tblGridChange>
      </w:tblGrid>
      <w:tr>
        <w:trPr>
          <w:cantSplit w:val="0"/>
          <w:trHeight w:val="241.0062349759615" w:hRule="atLeast"/>
          <w:tblHeader w:val="0"/>
        </w:trPr>
        <w:tc>
          <w:tcPr/>
          <w:p w:rsidR="00000000" w:rsidDel="00000000" w:rsidP="00000000" w:rsidRDefault="00000000" w:rsidRPr="00000000" w14:paraId="0000004E">
            <w:pPr>
              <w:spacing w:line="480" w:lineRule="auto"/>
              <w:ind w:left="60" w:right="60"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 Table 2A</w:t>
            </w:r>
          </w:p>
        </w:tc>
        <w:tc>
          <w:tcPr/>
          <w:p w:rsidR="00000000" w:rsidDel="00000000" w:rsidP="00000000" w:rsidRDefault="00000000" w:rsidRPr="00000000" w14:paraId="0000004F">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N</w:t>
            </w:r>
          </w:p>
        </w:tc>
        <w:tc>
          <w:tcPr/>
          <w:p w:rsidR="00000000" w:rsidDel="00000000" w:rsidP="00000000" w:rsidRDefault="00000000" w:rsidRPr="00000000" w14:paraId="00000050">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Mean</w:t>
            </w:r>
          </w:p>
        </w:tc>
        <w:tc>
          <w:tcPr/>
          <w:p w:rsidR="00000000" w:rsidDel="00000000" w:rsidP="00000000" w:rsidRDefault="00000000" w:rsidRPr="00000000" w14:paraId="00000051">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SD</w:t>
            </w:r>
          </w:p>
        </w:tc>
        <w:tc>
          <w:tcPr/>
          <w:p w:rsidR="00000000" w:rsidDel="00000000" w:rsidP="00000000" w:rsidRDefault="00000000" w:rsidRPr="00000000" w14:paraId="00000052">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Min</w:t>
            </w:r>
          </w:p>
        </w:tc>
        <w:tc>
          <w:tcPr/>
          <w:p w:rsidR="00000000" w:rsidDel="00000000" w:rsidP="00000000" w:rsidRDefault="00000000" w:rsidRPr="00000000" w14:paraId="00000053">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Max</w:t>
            </w:r>
          </w:p>
        </w:tc>
        <w:tc>
          <w:tcPr/>
          <w:p w:rsidR="00000000" w:rsidDel="00000000" w:rsidP="00000000" w:rsidRDefault="00000000" w:rsidRPr="00000000" w14:paraId="00000054">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Median</w:t>
            </w:r>
          </w:p>
        </w:tc>
        <w:tc>
          <w:tcPr/>
          <w:p w:rsidR="00000000" w:rsidDel="00000000" w:rsidP="00000000" w:rsidRDefault="00000000" w:rsidRPr="00000000" w14:paraId="00000055">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IQR</w:t>
            </w:r>
          </w:p>
        </w:tc>
      </w:tr>
      <w:tr>
        <w:trPr>
          <w:cantSplit w:val="0"/>
          <w:trHeight w:val="241.0062349759615" w:hRule="atLeast"/>
          <w:tblHeader w:val="0"/>
        </w:trPr>
        <w:tc>
          <w:tcPr/>
          <w:p w:rsidR="00000000" w:rsidDel="00000000" w:rsidP="00000000" w:rsidRDefault="00000000" w:rsidRPr="00000000" w14:paraId="00000056">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PreRM (IM)</w:t>
            </w:r>
          </w:p>
        </w:tc>
        <w:tc>
          <w:tcPr/>
          <w:p w:rsidR="00000000" w:rsidDel="00000000" w:rsidP="00000000" w:rsidRDefault="00000000" w:rsidRPr="00000000" w14:paraId="00000057">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164</w:t>
            </w:r>
          </w:p>
        </w:tc>
        <w:tc>
          <w:tcPr/>
          <w:p w:rsidR="00000000" w:rsidDel="00000000" w:rsidP="00000000" w:rsidRDefault="00000000" w:rsidRPr="00000000" w14:paraId="00000058">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9.13</w:t>
            </w:r>
          </w:p>
        </w:tc>
        <w:tc>
          <w:tcPr/>
          <w:p w:rsidR="00000000" w:rsidDel="00000000" w:rsidP="00000000" w:rsidRDefault="00000000" w:rsidRPr="00000000" w14:paraId="00000059">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1.022</w:t>
            </w:r>
          </w:p>
        </w:tc>
        <w:tc>
          <w:tcPr/>
          <w:p w:rsidR="00000000" w:rsidDel="00000000" w:rsidP="00000000" w:rsidRDefault="00000000" w:rsidRPr="00000000" w14:paraId="0000005A">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6</w:t>
            </w:r>
          </w:p>
        </w:tc>
        <w:tc>
          <w:tcPr/>
          <w:p w:rsidR="00000000" w:rsidDel="00000000" w:rsidP="00000000" w:rsidRDefault="00000000" w:rsidRPr="00000000" w14:paraId="0000005B">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10</w:t>
            </w:r>
          </w:p>
        </w:tc>
        <w:tc>
          <w:tcPr/>
          <w:p w:rsidR="00000000" w:rsidDel="00000000" w:rsidP="00000000" w:rsidRDefault="00000000" w:rsidRPr="00000000" w14:paraId="0000005C">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10</w:t>
            </w:r>
          </w:p>
        </w:tc>
        <w:tc>
          <w:tcPr/>
          <w:p w:rsidR="00000000" w:rsidDel="00000000" w:rsidP="00000000" w:rsidRDefault="00000000" w:rsidRPr="00000000" w14:paraId="0000005D">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w:t>
            </w:r>
          </w:p>
        </w:tc>
      </w:tr>
      <w:tr>
        <w:trPr>
          <w:cantSplit w:val="0"/>
          <w:trHeight w:val="241.0062349759615" w:hRule="atLeast"/>
          <w:tblHeader w:val="0"/>
        </w:trPr>
        <w:tc>
          <w:tcPr/>
          <w:p w:rsidR="00000000" w:rsidDel="00000000" w:rsidP="00000000" w:rsidRDefault="00000000" w:rsidRPr="00000000" w14:paraId="0000005E">
            <w:pPr>
              <w:spacing w:line="480" w:lineRule="auto"/>
              <w:ind w:right="60"/>
              <w:rPr>
                <w:rFonts w:ascii="Times" w:cs="Times" w:eastAsia="Times" w:hAnsi="Times"/>
                <w:sz w:val="24"/>
                <w:szCs w:val="24"/>
              </w:rPr>
            </w:pPr>
            <w:r w:rsidDel="00000000" w:rsidR="00000000" w:rsidRPr="00000000">
              <w:rPr>
                <w:rFonts w:ascii="Times" w:cs="Times" w:eastAsia="Times" w:hAnsi="Times"/>
                <w:sz w:val="24"/>
                <w:szCs w:val="24"/>
                <w:rtl w:val="0"/>
              </w:rPr>
              <w:t xml:space="preserve">PreRM (ID)</w:t>
            </w:r>
          </w:p>
        </w:tc>
        <w:tc>
          <w:tcPr/>
          <w:p w:rsidR="00000000" w:rsidDel="00000000" w:rsidP="00000000" w:rsidRDefault="00000000" w:rsidRPr="00000000" w14:paraId="0000005F">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164</w:t>
            </w:r>
          </w:p>
        </w:tc>
        <w:tc>
          <w:tcPr/>
          <w:p w:rsidR="00000000" w:rsidDel="00000000" w:rsidP="00000000" w:rsidRDefault="00000000" w:rsidRPr="00000000" w14:paraId="00000060">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8.90</w:t>
            </w:r>
          </w:p>
        </w:tc>
        <w:tc>
          <w:tcPr/>
          <w:p w:rsidR="00000000" w:rsidDel="00000000" w:rsidP="00000000" w:rsidRDefault="00000000" w:rsidRPr="00000000" w14:paraId="00000061">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1.196</w:t>
            </w:r>
          </w:p>
        </w:tc>
        <w:tc>
          <w:tcPr/>
          <w:p w:rsidR="00000000" w:rsidDel="00000000" w:rsidP="00000000" w:rsidRDefault="00000000" w:rsidRPr="00000000" w14:paraId="00000062">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w:t>
            </w:r>
          </w:p>
        </w:tc>
        <w:tc>
          <w:tcPr/>
          <w:p w:rsidR="00000000" w:rsidDel="00000000" w:rsidP="00000000" w:rsidRDefault="00000000" w:rsidRPr="00000000" w14:paraId="00000063">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10</w:t>
            </w:r>
          </w:p>
        </w:tc>
        <w:tc>
          <w:tcPr/>
          <w:p w:rsidR="00000000" w:rsidDel="00000000" w:rsidP="00000000" w:rsidRDefault="00000000" w:rsidRPr="00000000" w14:paraId="00000064">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10</w:t>
            </w:r>
          </w:p>
        </w:tc>
        <w:tc>
          <w:tcPr/>
          <w:p w:rsidR="00000000" w:rsidDel="00000000" w:rsidP="00000000" w:rsidRDefault="00000000" w:rsidRPr="00000000" w14:paraId="00000065">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w:t>
            </w:r>
          </w:p>
        </w:tc>
      </w:tr>
      <w:tr>
        <w:trPr>
          <w:cantSplit w:val="0"/>
          <w:trHeight w:val="241.0062349759615" w:hRule="atLeast"/>
          <w:tblHeader w:val="0"/>
        </w:trPr>
        <w:tc>
          <w:tcPr/>
          <w:p w:rsidR="00000000" w:rsidDel="00000000" w:rsidP="00000000" w:rsidRDefault="00000000" w:rsidRPr="00000000" w14:paraId="00000066">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PreRM (ER)</w:t>
            </w:r>
          </w:p>
        </w:tc>
        <w:tc>
          <w:tcPr/>
          <w:p w:rsidR="00000000" w:rsidDel="00000000" w:rsidP="00000000" w:rsidRDefault="00000000" w:rsidRPr="00000000" w14:paraId="00000067">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164</w:t>
            </w:r>
          </w:p>
        </w:tc>
        <w:tc>
          <w:tcPr/>
          <w:p w:rsidR="00000000" w:rsidDel="00000000" w:rsidP="00000000" w:rsidRDefault="00000000" w:rsidRPr="00000000" w14:paraId="00000068">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5.22</w:t>
            </w:r>
          </w:p>
        </w:tc>
        <w:tc>
          <w:tcPr/>
          <w:p w:rsidR="00000000" w:rsidDel="00000000" w:rsidP="00000000" w:rsidRDefault="00000000" w:rsidRPr="00000000" w14:paraId="00000069">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1.969</w:t>
            </w:r>
          </w:p>
        </w:tc>
        <w:tc>
          <w:tcPr/>
          <w:p w:rsidR="00000000" w:rsidDel="00000000" w:rsidP="00000000" w:rsidRDefault="00000000" w:rsidRPr="00000000" w14:paraId="0000006A">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0</w:t>
            </w:r>
          </w:p>
        </w:tc>
        <w:tc>
          <w:tcPr/>
          <w:p w:rsidR="00000000" w:rsidDel="00000000" w:rsidP="00000000" w:rsidRDefault="00000000" w:rsidRPr="00000000" w14:paraId="0000006B">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8</w:t>
            </w:r>
          </w:p>
        </w:tc>
        <w:tc>
          <w:tcPr/>
          <w:p w:rsidR="00000000" w:rsidDel="00000000" w:rsidP="00000000" w:rsidRDefault="00000000" w:rsidRPr="00000000" w14:paraId="0000006C">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w:t>
            </w:r>
          </w:p>
        </w:tc>
        <w:tc>
          <w:tcPr/>
          <w:p w:rsidR="00000000" w:rsidDel="00000000" w:rsidP="00000000" w:rsidRDefault="00000000" w:rsidRPr="00000000" w14:paraId="0000006D">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w:t>
            </w:r>
          </w:p>
        </w:tc>
      </w:tr>
      <w:tr>
        <w:trPr>
          <w:cantSplit w:val="0"/>
          <w:trHeight w:val="241.0062349759615" w:hRule="atLeast"/>
          <w:tblHeader w:val="0"/>
        </w:trPr>
        <w:tc>
          <w:tcPr/>
          <w:p w:rsidR="00000000" w:rsidDel="00000000" w:rsidP="00000000" w:rsidRDefault="00000000" w:rsidRPr="00000000" w14:paraId="0000006E">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PreRM (AM)</w:t>
            </w:r>
          </w:p>
        </w:tc>
        <w:tc>
          <w:tcPr/>
          <w:p w:rsidR="00000000" w:rsidDel="00000000" w:rsidP="00000000" w:rsidRDefault="00000000" w:rsidRPr="00000000" w14:paraId="0000006F">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164</w:t>
            </w:r>
          </w:p>
        </w:tc>
        <w:tc>
          <w:tcPr/>
          <w:p w:rsidR="00000000" w:rsidDel="00000000" w:rsidP="00000000" w:rsidRDefault="00000000" w:rsidRPr="00000000" w14:paraId="00000070">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4.45</w:t>
            </w:r>
          </w:p>
        </w:tc>
        <w:tc>
          <w:tcPr/>
          <w:p w:rsidR="00000000" w:rsidDel="00000000" w:rsidP="00000000" w:rsidRDefault="00000000" w:rsidRPr="00000000" w14:paraId="00000071">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2.191</w:t>
            </w:r>
          </w:p>
        </w:tc>
        <w:tc>
          <w:tcPr/>
          <w:p w:rsidR="00000000" w:rsidDel="00000000" w:rsidP="00000000" w:rsidRDefault="00000000" w:rsidRPr="00000000" w14:paraId="00000072">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w:t>
            </w:r>
          </w:p>
        </w:tc>
        <w:tc>
          <w:tcPr/>
          <w:p w:rsidR="00000000" w:rsidDel="00000000" w:rsidP="00000000" w:rsidRDefault="00000000" w:rsidRPr="00000000" w14:paraId="00000073">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10</w:t>
            </w:r>
          </w:p>
        </w:tc>
        <w:tc>
          <w:tcPr/>
          <w:p w:rsidR="00000000" w:rsidDel="00000000" w:rsidP="00000000" w:rsidRDefault="00000000" w:rsidRPr="00000000" w14:paraId="00000074">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w:t>
            </w:r>
          </w:p>
        </w:tc>
        <w:tc>
          <w:tcPr/>
          <w:p w:rsidR="00000000" w:rsidDel="00000000" w:rsidP="00000000" w:rsidRDefault="00000000" w:rsidRPr="00000000" w14:paraId="00000075">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w:t>
            </w:r>
          </w:p>
        </w:tc>
      </w:tr>
      <w:tr>
        <w:trPr>
          <w:cantSplit w:val="0"/>
          <w:trHeight w:val="241.0062349759615" w:hRule="atLeast"/>
          <w:tblHeader w:val="0"/>
        </w:trPr>
        <w:tc>
          <w:tcPr/>
          <w:p w:rsidR="00000000" w:rsidDel="00000000" w:rsidP="00000000" w:rsidRDefault="00000000" w:rsidRPr="00000000" w14:paraId="00000076">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PreRM (Attitude)</w:t>
            </w:r>
          </w:p>
        </w:tc>
        <w:tc>
          <w:tcPr/>
          <w:p w:rsidR="00000000" w:rsidDel="00000000" w:rsidP="00000000" w:rsidRDefault="00000000" w:rsidRPr="00000000" w14:paraId="00000077">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164</w:t>
            </w:r>
          </w:p>
        </w:tc>
        <w:tc>
          <w:tcPr/>
          <w:p w:rsidR="00000000" w:rsidDel="00000000" w:rsidP="00000000" w:rsidRDefault="00000000" w:rsidRPr="00000000" w14:paraId="00000078">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25.59</w:t>
            </w:r>
          </w:p>
        </w:tc>
        <w:tc>
          <w:tcPr/>
          <w:p w:rsidR="00000000" w:rsidDel="00000000" w:rsidP="00000000" w:rsidRDefault="00000000" w:rsidRPr="00000000" w14:paraId="00000079">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3.882</w:t>
            </w:r>
          </w:p>
        </w:tc>
        <w:tc>
          <w:tcPr/>
          <w:p w:rsidR="00000000" w:rsidDel="00000000" w:rsidP="00000000" w:rsidRDefault="00000000" w:rsidRPr="00000000" w14:paraId="0000007A">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15</w:t>
            </w:r>
          </w:p>
        </w:tc>
        <w:tc>
          <w:tcPr/>
          <w:p w:rsidR="00000000" w:rsidDel="00000000" w:rsidP="00000000" w:rsidRDefault="00000000" w:rsidRPr="00000000" w14:paraId="0000007B">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34</w:t>
            </w:r>
          </w:p>
        </w:tc>
        <w:tc>
          <w:tcPr/>
          <w:p w:rsidR="00000000" w:rsidDel="00000000" w:rsidP="00000000" w:rsidRDefault="00000000" w:rsidRPr="00000000" w14:paraId="0000007C">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26</w:t>
            </w:r>
          </w:p>
        </w:tc>
        <w:tc>
          <w:tcPr/>
          <w:p w:rsidR="00000000" w:rsidDel="00000000" w:rsidP="00000000" w:rsidRDefault="00000000" w:rsidRPr="00000000" w14:paraId="0000007D">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w:t>
            </w:r>
          </w:p>
        </w:tc>
      </w:tr>
      <w:tr>
        <w:trPr>
          <w:cantSplit w:val="0"/>
          <w:trHeight w:val="241.0062349759615" w:hRule="atLeast"/>
          <w:tblHeader w:val="0"/>
        </w:trPr>
        <w:tc>
          <w:tcPr/>
          <w:p w:rsidR="00000000" w:rsidDel="00000000" w:rsidP="00000000" w:rsidRDefault="00000000" w:rsidRPr="00000000" w14:paraId="0000007E">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Total PreRM</w:t>
            </w:r>
          </w:p>
        </w:tc>
        <w:tc>
          <w:tcPr/>
          <w:p w:rsidR="00000000" w:rsidDel="00000000" w:rsidP="00000000" w:rsidRDefault="00000000" w:rsidRPr="00000000" w14:paraId="0000007F">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164</w:t>
            </w:r>
          </w:p>
        </w:tc>
        <w:tc>
          <w:tcPr/>
          <w:p w:rsidR="00000000" w:rsidDel="00000000" w:rsidP="00000000" w:rsidRDefault="00000000" w:rsidRPr="00000000" w14:paraId="00000080">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53.27</w:t>
            </w:r>
          </w:p>
        </w:tc>
        <w:tc>
          <w:tcPr/>
          <w:p w:rsidR="00000000" w:rsidDel="00000000" w:rsidP="00000000" w:rsidRDefault="00000000" w:rsidRPr="00000000" w14:paraId="00000081">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5.368</w:t>
            </w:r>
          </w:p>
        </w:tc>
        <w:tc>
          <w:tcPr/>
          <w:p w:rsidR="00000000" w:rsidDel="00000000" w:rsidP="00000000" w:rsidRDefault="00000000" w:rsidRPr="00000000" w14:paraId="00000082">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38</w:t>
            </w:r>
          </w:p>
        </w:tc>
        <w:tc>
          <w:tcPr/>
          <w:p w:rsidR="00000000" w:rsidDel="00000000" w:rsidP="00000000" w:rsidRDefault="00000000" w:rsidRPr="00000000" w14:paraId="00000083">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64</w:t>
            </w:r>
          </w:p>
        </w:tc>
        <w:tc>
          <w:tcPr/>
          <w:p w:rsidR="00000000" w:rsidDel="00000000" w:rsidP="00000000" w:rsidRDefault="00000000" w:rsidRPr="00000000" w14:paraId="00000084">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54</w:t>
            </w:r>
          </w:p>
        </w:tc>
        <w:tc>
          <w:tcPr/>
          <w:p w:rsidR="00000000" w:rsidDel="00000000" w:rsidP="00000000" w:rsidRDefault="00000000" w:rsidRPr="00000000" w14:paraId="00000085">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8</w:t>
            </w:r>
          </w:p>
        </w:tc>
      </w:tr>
      <w:tr>
        <w:trPr>
          <w:cantSplit w:val="0"/>
          <w:trHeight w:val="241.0062349759615" w:hRule="atLeast"/>
          <w:tblHeader w:val="0"/>
        </w:trPr>
        <w:tc>
          <w:tcPr/>
          <w:p w:rsidR="00000000" w:rsidDel="00000000" w:rsidP="00000000" w:rsidRDefault="00000000" w:rsidRPr="00000000" w14:paraId="00000086">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PostRM (IM)</w:t>
            </w:r>
          </w:p>
        </w:tc>
        <w:tc>
          <w:tcPr/>
          <w:p w:rsidR="00000000" w:rsidDel="00000000" w:rsidP="00000000" w:rsidRDefault="00000000" w:rsidRPr="00000000" w14:paraId="00000087">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164</w:t>
            </w:r>
          </w:p>
        </w:tc>
        <w:tc>
          <w:tcPr/>
          <w:p w:rsidR="00000000" w:rsidDel="00000000" w:rsidP="00000000" w:rsidRDefault="00000000" w:rsidRPr="00000000" w14:paraId="00000088">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9.05</w:t>
            </w:r>
          </w:p>
        </w:tc>
        <w:tc>
          <w:tcPr/>
          <w:p w:rsidR="00000000" w:rsidDel="00000000" w:rsidP="00000000" w:rsidRDefault="00000000" w:rsidRPr="00000000" w14:paraId="00000089">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1.230</w:t>
            </w:r>
          </w:p>
        </w:tc>
        <w:tc>
          <w:tcPr/>
          <w:p w:rsidR="00000000" w:rsidDel="00000000" w:rsidP="00000000" w:rsidRDefault="00000000" w:rsidRPr="00000000" w14:paraId="0000008A">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w:t>
            </w:r>
          </w:p>
        </w:tc>
        <w:tc>
          <w:tcPr/>
          <w:p w:rsidR="00000000" w:rsidDel="00000000" w:rsidP="00000000" w:rsidRDefault="00000000" w:rsidRPr="00000000" w14:paraId="0000008B">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10</w:t>
            </w:r>
          </w:p>
        </w:tc>
        <w:tc>
          <w:tcPr/>
          <w:p w:rsidR="00000000" w:rsidDel="00000000" w:rsidP="00000000" w:rsidRDefault="00000000" w:rsidRPr="00000000" w14:paraId="0000008C">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9</w:t>
            </w:r>
          </w:p>
        </w:tc>
        <w:tc>
          <w:tcPr/>
          <w:p w:rsidR="00000000" w:rsidDel="00000000" w:rsidP="00000000" w:rsidRDefault="00000000" w:rsidRPr="00000000" w14:paraId="0000008D">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w:t>
            </w:r>
          </w:p>
        </w:tc>
      </w:tr>
      <w:tr>
        <w:trPr>
          <w:cantSplit w:val="0"/>
          <w:trHeight w:val="241.0062349759615" w:hRule="atLeast"/>
          <w:tblHeader w:val="0"/>
        </w:trPr>
        <w:tc>
          <w:tcPr/>
          <w:p w:rsidR="00000000" w:rsidDel="00000000" w:rsidP="00000000" w:rsidRDefault="00000000" w:rsidRPr="00000000" w14:paraId="0000008E">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PostRM (ID)</w:t>
            </w:r>
          </w:p>
        </w:tc>
        <w:tc>
          <w:tcPr/>
          <w:p w:rsidR="00000000" w:rsidDel="00000000" w:rsidP="00000000" w:rsidRDefault="00000000" w:rsidRPr="00000000" w14:paraId="0000008F">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164</w:t>
            </w:r>
          </w:p>
        </w:tc>
        <w:tc>
          <w:tcPr/>
          <w:p w:rsidR="00000000" w:rsidDel="00000000" w:rsidP="00000000" w:rsidRDefault="00000000" w:rsidRPr="00000000" w14:paraId="00000090">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9.05</w:t>
            </w:r>
          </w:p>
        </w:tc>
        <w:tc>
          <w:tcPr/>
          <w:p w:rsidR="00000000" w:rsidDel="00000000" w:rsidP="00000000" w:rsidRDefault="00000000" w:rsidRPr="00000000" w14:paraId="00000091">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1.230</w:t>
            </w:r>
          </w:p>
        </w:tc>
        <w:tc>
          <w:tcPr/>
          <w:p w:rsidR="00000000" w:rsidDel="00000000" w:rsidP="00000000" w:rsidRDefault="00000000" w:rsidRPr="00000000" w14:paraId="00000092">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w:t>
            </w:r>
          </w:p>
        </w:tc>
        <w:tc>
          <w:tcPr/>
          <w:p w:rsidR="00000000" w:rsidDel="00000000" w:rsidP="00000000" w:rsidRDefault="00000000" w:rsidRPr="00000000" w14:paraId="00000093">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10</w:t>
            </w:r>
          </w:p>
        </w:tc>
        <w:tc>
          <w:tcPr/>
          <w:p w:rsidR="00000000" w:rsidDel="00000000" w:rsidP="00000000" w:rsidRDefault="00000000" w:rsidRPr="00000000" w14:paraId="00000094">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6</w:t>
            </w:r>
          </w:p>
        </w:tc>
        <w:tc>
          <w:tcPr/>
          <w:p w:rsidR="00000000" w:rsidDel="00000000" w:rsidP="00000000" w:rsidRDefault="00000000" w:rsidRPr="00000000" w14:paraId="00000095">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w:t>
            </w:r>
          </w:p>
        </w:tc>
      </w:tr>
      <w:tr>
        <w:trPr>
          <w:cantSplit w:val="0"/>
          <w:trHeight w:val="241.0062349759615" w:hRule="atLeast"/>
          <w:tblHeader w:val="0"/>
        </w:trPr>
        <w:tc>
          <w:tcPr/>
          <w:p w:rsidR="00000000" w:rsidDel="00000000" w:rsidP="00000000" w:rsidRDefault="00000000" w:rsidRPr="00000000" w14:paraId="00000096">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PostRM (ER)</w:t>
            </w:r>
          </w:p>
        </w:tc>
        <w:tc>
          <w:tcPr/>
          <w:p w:rsidR="00000000" w:rsidDel="00000000" w:rsidP="00000000" w:rsidRDefault="00000000" w:rsidRPr="00000000" w14:paraId="00000097">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164</w:t>
            </w:r>
          </w:p>
        </w:tc>
        <w:tc>
          <w:tcPr/>
          <w:p w:rsidR="00000000" w:rsidDel="00000000" w:rsidP="00000000" w:rsidRDefault="00000000" w:rsidRPr="00000000" w14:paraId="00000098">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5.07</w:t>
            </w:r>
          </w:p>
        </w:tc>
        <w:tc>
          <w:tcPr/>
          <w:p w:rsidR="00000000" w:rsidDel="00000000" w:rsidP="00000000" w:rsidRDefault="00000000" w:rsidRPr="00000000" w14:paraId="00000099">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2.239</w:t>
            </w:r>
          </w:p>
        </w:tc>
        <w:tc>
          <w:tcPr/>
          <w:p w:rsidR="00000000" w:rsidDel="00000000" w:rsidP="00000000" w:rsidRDefault="00000000" w:rsidRPr="00000000" w14:paraId="0000009A">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0</w:t>
            </w:r>
          </w:p>
        </w:tc>
        <w:tc>
          <w:tcPr/>
          <w:p w:rsidR="00000000" w:rsidDel="00000000" w:rsidP="00000000" w:rsidRDefault="00000000" w:rsidRPr="00000000" w14:paraId="0000009B">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8</w:t>
            </w:r>
          </w:p>
        </w:tc>
        <w:tc>
          <w:tcPr/>
          <w:p w:rsidR="00000000" w:rsidDel="00000000" w:rsidP="00000000" w:rsidRDefault="00000000" w:rsidRPr="00000000" w14:paraId="0000009C">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w:t>
            </w:r>
          </w:p>
        </w:tc>
        <w:tc>
          <w:tcPr/>
          <w:p w:rsidR="00000000" w:rsidDel="00000000" w:rsidP="00000000" w:rsidRDefault="00000000" w:rsidRPr="00000000" w14:paraId="0000009D">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w:t>
            </w:r>
          </w:p>
        </w:tc>
      </w:tr>
      <w:tr>
        <w:trPr>
          <w:cantSplit w:val="0"/>
          <w:trHeight w:val="241.0062349759615" w:hRule="atLeast"/>
          <w:tblHeader w:val="0"/>
        </w:trPr>
        <w:tc>
          <w:tcPr/>
          <w:p w:rsidR="00000000" w:rsidDel="00000000" w:rsidP="00000000" w:rsidRDefault="00000000" w:rsidRPr="00000000" w14:paraId="0000009E">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PostRM (AM)</w:t>
            </w:r>
          </w:p>
        </w:tc>
        <w:tc>
          <w:tcPr/>
          <w:p w:rsidR="00000000" w:rsidDel="00000000" w:rsidP="00000000" w:rsidRDefault="00000000" w:rsidRPr="00000000" w14:paraId="0000009F">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164</w:t>
            </w:r>
          </w:p>
        </w:tc>
        <w:tc>
          <w:tcPr/>
          <w:p w:rsidR="00000000" w:rsidDel="00000000" w:rsidP="00000000" w:rsidRDefault="00000000" w:rsidRPr="00000000" w14:paraId="000000A0">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3.99</w:t>
            </w:r>
          </w:p>
        </w:tc>
        <w:tc>
          <w:tcPr/>
          <w:p w:rsidR="00000000" w:rsidDel="00000000" w:rsidP="00000000" w:rsidRDefault="00000000" w:rsidRPr="00000000" w14:paraId="000000A1">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2.136</w:t>
            </w:r>
          </w:p>
        </w:tc>
        <w:tc>
          <w:tcPr/>
          <w:p w:rsidR="00000000" w:rsidDel="00000000" w:rsidP="00000000" w:rsidRDefault="00000000" w:rsidRPr="00000000" w14:paraId="000000A2">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w:t>
            </w:r>
          </w:p>
        </w:tc>
        <w:tc>
          <w:tcPr/>
          <w:p w:rsidR="00000000" w:rsidDel="00000000" w:rsidP="00000000" w:rsidRDefault="00000000" w:rsidRPr="00000000" w14:paraId="000000A3">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10</w:t>
            </w:r>
          </w:p>
        </w:tc>
        <w:tc>
          <w:tcPr/>
          <w:p w:rsidR="00000000" w:rsidDel="00000000" w:rsidP="00000000" w:rsidRDefault="00000000" w:rsidRPr="00000000" w14:paraId="000000A4">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w:t>
            </w:r>
          </w:p>
        </w:tc>
        <w:tc>
          <w:tcPr/>
          <w:p w:rsidR="00000000" w:rsidDel="00000000" w:rsidP="00000000" w:rsidRDefault="00000000" w:rsidRPr="00000000" w14:paraId="000000A5">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w:t>
            </w:r>
          </w:p>
        </w:tc>
      </w:tr>
      <w:tr>
        <w:trPr>
          <w:cantSplit w:val="0"/>
          <w:trHeight w:val="241.0062349759615" w:hRule="atLeast"/>
          <w:tblHeader w:val="0"/>
        </w:trPr>
        <w:tc>
          <w:tcPr/>
          <w:p w:rsidR="00000000" w:rsidDel="00000000" w:rsidP="00000000" w:rsidRDefault="00000000" w:rsidRPr="00000000" w14:paraId="000000A6">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PostRM (Attitude)</w:t>
            </w:r>
          </w:p>
        </w:tc>
        <w:tc>
          <w:tcPr/>
          <w:p w:rsidR="00000000" w:rsidDel="00000000" w:rsidP="00000000" w:rsidRDefault="00000000" w:rsidRPr="00000000" w14:paraId="000000A7">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164</w:t>
            </w:r>
          </w:p>
        </w:tc>
        <w:tc>
          <w:tcPr/>
          <w:p w:rsidR="00000000" w:rsidDel="00000000" w:rsidP="00000000" w:rsidRDefault="00000000" w:rsidRPr="00000000" w14:paraId="000000A8">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26.74</w:t>
            </w:r>
          </w:p>
        </w:tc>
        <w:tc>
          <w:tcPr/>
          <w:p w:rsidR="00000000" w:rsidDel="00000000" w:rsidP="00000000" w:rsidRDefault="00000000" w:rsidRPr="00000000" w14:paraId="000000A9">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3.483</w:t>
            </w:r>
          </w:p>
        </w:tc>
        <w:tc>
          <w:tcPr/>
          <w:p w:rsidR="00000000" w:rsidDel="00000000" w:rsidP="00000000" w:rsidRDefault="00000000" w:rsidRPr="00000000" w14:paraId="000000AA">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14</w:t>
            </w:r>
          </w:p>
        </w:tc>
        <w:tc>
          <w:tcPr/>
          <w:p w:rsidR="00000000" w:rsidDel="00000000" w:rsidP="00000000" w:rsidRDefault="00000000" w:rsidRPr="00000000" w14:paraId="000000AB">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34</w:t>
            </w:r>
          </w:p>
        </w:tc>
        <w:tc>
          <w:tcPr/>
          <w:p w:rsidR="00000000" w:rsidDel="00000000" w:rsidP="00000000" w:rsidRDefault="00000000" w:rsidRPr="00000000" w14:paraId="000000AC">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27</w:t>
            </w:r>
          </w:p>
        </w:tc>
        <w:tc>
          <w:tcPr/>
          <w:p w:rsidR="00000000" w:rsidDel="00000000" w:rsidP="00000000" w:rsidRDefault="00000000" w:rsidRPr="00000000" w14:paraId="000000AD">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w:t>
            </w:r>
          </w:p>
        </w:tc>
      </w:tr>
      <w:tr>
        <w:trPr>
          <w:cantSplit w:val="0"/>
          <w:trHeight w:val="241.0062349759615" w:hRule="atLeast"/>
          <w:tblHeader w:val="0"/>
        </w:trPr>
        <w:tc>
          <w:tcPr/>
          <w:p w:rsidR="00000000" w:rsidDel="00000000" w:rsidP="00000000" w:rsidRDefault="00000000" w:rsidRPr="00000000" w14:paraId="000000AE">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Total PostRM</w:t>
            </w:r>
          </w:p>
        </w:tc>
        <w:tc>
          <w:tcPr/>
          <w:p w:rsidR="00000000" w:rsidDel="00000000" w:rsidP="00000000" w:rsidRDefault="00000000" w:rsidRPr="00000000" w14:paraId="000000AF">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164</w:t>
            </w:r>
          </w:p>
        </w:tc>
        <w:tc>
          <w:tcPr/>
          <w:p w:rsidR="00000000" w:rsidDel="00000000" w:rsidP="00000000" w:rsidRDefault="00000000" w:rsidRPr="00000000" w14:paraId="000000B0">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53.91</w:t>
            </w:r>
          </w:p>
        </w:tc>
        <w:tc>
          <w:tcPr/>
          <w:p w:rsidR="00000000" w:rsidDel="00000000" w:rsidP="00000000" w:rsidRDefault="00000000" w:rsidRPr="00000000" w14:paraId="000000B1">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5.715</w:t>
            </w:r>
          </w:p>
        </w:tc>
        <w:tc>
          <w:tcPr/>
          <w:p w:rsidR="00000000" w:rsidDel="00000000" w:rsidP="00000000" w:rsidRDefault="00000000" w:rsidRPr="00000000" w14:paraId="000000B2">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37</w:t>
            </w:r>
          </w:p>
        </w:tc>
        <w:tc>
          <w:tcPr/>
          <w:p w:rsidR="00000000" w:rsidDel="00000000" w:rsidP="00000000" w:rsidRDefault="00000000" w:rsidRPr="00000000" w14:paraId="000000B3">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68</w:t>
            </w:r>
          </w:p>
        </w:tc>
        <w:tc>
          <w:tcPr/>
          <w:p w:rsidR="00000000" w:rsidDel="00000000" w:rsidP="00000000" w:rsidRDefault="00000000" w:rsidRPr="00000000" w14:paraId="000000B4">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55</w:t>
            </w:r>
          </w:p>
        </w:tc>
        <w:tc>
          <w:tcPr/>
          <w:p w:rsidR="00000000" w:rsidDel="00000000" w:rsidP="00000000" w:rsidRDefault="00000000" w:rsidRPr="00000000" w14:paraId="000000B5">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8</w:t>
            </w:r>
          </w:p>
        </w:tc>
      </w:tr>
    </w:tbl>
    <w:p w:rsidR="00000000" w:rsidDel="00000000" w:rsidP="00000000" w:rsidRDefault="00000000" w:rsidRPr="00000000" w14:paraId="000000B6">
      <w:pPr>
        <w:spacing w:after="240"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Here, AM represents </w:t>
      </w:r>
      <w:r w:rsidDel="00000000" w:rsidR="00000000" w:rsidRPr="00000000">
        <w:rPr>
          <w:rFonts w:ascii="Times" w:cs="Times" w:eastAsia="Times" w:hAnsi="Times"/>
          <w:sz w:val="24"/>
          <w:szCs w:val="24"/>
          <w:shd w:fill="fcfcfc" w:val="clear"/>
          <w:rtl w:val="0"/>
        </w:rPr>
        <w:t xml:space="preserve">amotivation, IM - intrinsic motivation, EM - extrinsic motivation, and  IR - identified regulation, before (pre) and after (post) the 5 week wokshop </w:t>
      </w:r>
      <w:r w:rsidDel="00000000" w:rsidR="00000000" w:rsidRPr="00000000">
        <w:rPr>
          <w:rFonts w:ascii="Times" w:cs="Times" w:eastAsia="Times" w:hAnsi="Times"/>
          <w:sz w:val="24"/>
          <w:szCs w:val="24"/>
          <w:rtl w:val="0"/>
        </w:rPr>
        <w:t xml:space="preserve">IQR- Interquartile Range</w:t>
      </w:r>
    </w:p>
    <w:tbl>
      <w:tblPr>
        <w:tblStyle w:val="Table3"/>
        <w:tblW w:w="9615.0" w:type="dxa"/>
        <w:jc w:val="left"/>
        <w:tblInd w:w="0.0" w:type="dxa"/>
        <w:tblLayout w:type="fixed"/>
        <w:tblLook w:val="0400"/>
      </w:tblPr>
      <w:tblGrid>
        <w:gridCol w:w="1275"/>
        <w:gridCol w:w="1365"/>
        <w:gridCol w:w="1365"/>
        <w:gridCol w:w="1350"/>
        <w:gridCol w:w="1350"/>
        <w:gridCol w:w="1530"/>
        <w:gridCol w:w="1380"/>
        <w:tblGridChange w:id="0">
          <w:tblGrid>
            <w:gridCol w:w="1275"/>
            <w:gridCol w:w="1365"/>
            <w:gridCol w:w="1365"/>
            <w:gridCol w:w="1350"/>
            <w:gridCol w:w="1350"/>
            <w:gridCol w:w="1530"/>
            <w:gridCol w:w="1380"/>
          </w:tblGrid>
        </w:tblGridChange>
      </w:tblGrid>
      <w:tr>
        <w:trPr>
          <w:cantSplit w:val="0"/>
          <w:trHeight w:val="507.629954144090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spacing w:line="480" w:lineRule="auto"/>
              <w:ind w:right="6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Table 2B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PostRM (IM) - PreRM (IM)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PostRM (ID) - PreRM (ID)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PostRM (ER) - PreRM (ER)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PostRM (AM) - PreRM (AM)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PostRM (Attitude) - PreRM (Attitude)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Total PostRM - Total PreRM</w:t>
            </w:r>
          </w:p>
        </w:tc>
      </w:tr>
      <w:tr>
        <w:trPr>
          <w:cantSplit w:val="0"/>
          <w:trHeight w:val="197.012903401250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Z</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-.934</w:t>
            </w:r>
            <w:r w:rsidDel="00000000" w:rsidR="00000000" w:rsidRPr="00000000">
              <w:rPr>
                <w:rFonts w:ascii="Times" w:cs="Times" w:eastAsia="Times" w:hAnsi="Times"/>
                <w:sz w:val="24"/>
                <w:szCs w:val="24"/>
                <w:vertAlign w:val="superscript"/>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-1.525</w:t>
            </w:r>
            <w:r w:rsidDel="00000000" w:rsidR="00000000" w:rsidRPr="00000000">
              <w:rPr>
                <w:rFonts w:ascii="Times" w:cs="Times" w:eastAsia="Times" w:hAnsi="Times"/>
                <w:sz w:val="24"/>
                <w:szCs w:val="24"/>
                <w:vertAlign w:val="superscript"/>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-.765</w:t>
            </w:r>
            <w:r w:rsidDel="00000000" w:rsidR="00000000" w:rsidRPr="00000000">
              <w:rPr>
                <w:rFonts w:ascii="Times" w:cs="Times" w:eastAsia="Times" w:hAnsi="Times"/>
                <w:sz w:val="24"/>
                <w:szCs w:val="24"/>
                <w:vertAlign w:val="superscript"/>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highlight w:val="yellow"/>
                <w:rtl w:val="0"/>
              </w:rPr>
              <w:t xml:space="preserve">-3.118</w:t>
            </w:r>
            <w:r w:rsidDel="00000000" w:rsidR="00000000" w:rsidRPr="00000000">
              <w:rPr>
                <w:rFonts w:ascii="Times" w:cs="Times" w:eastAsia="Times" w:hAnsi="Times"/>
                <w:sz w:val="24"/>
                <w:szCs w:val="24"/>
                <w:highlight w:val="yellow"/>
                <w:vertAlign w:val="superscript"/>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highlight w:val="yellow"/>
                <w:rtl w:val="0"/>
              </w:rPr>
              <w:t xml:space="preserve">-4.654</w:t>
            </w:r>
            <w:r w:rsidDel="00000000" w:rsidR="00000000" w:rsidRPr="00000000">
              <w:rPr>
                <w:rFonts w:ascii="Times" w:cs="Times" w:eastAsia="Times" w:hAnsi="Times"/>
                <w:sz w:val="24"/>
                <w:szCs w:val="24"/>
                <w:highlight w:val="yellow"/>
                <w:vertAlign w:val="superscript"/>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-1.805</w:t>
            </w:r>
            <w:r w:rsidDel="00000000" w:rsidR="00000000" w:rsidRPr="00000000">
              <w:rPr>
                <w:rFonts w:ascii="Times" w:cs="Times" w:eastAsia="Times" w:hAnsi="Times"/>
                <w:sz w:val="24"/>
                <w:szCs w:val="24"/>
                <w:vertAlign w:val="superscript"/>
                <w:rtl w:val="0"/>
              </w:rPr>
              <w:t xml:space="preserve">c</w:t>
            </w:r>
            <w:r w:rsidDel="00000000" w:rsidR="00000000" w:rsidRPr="00000000">
              <w:rPr>
                <w:rtl w:val="0"/>
              </w:rPr>
            </w:r>
          </w:p>
        </w:tc>
      </w:tr>
      <w:tr>
        <w:trPr>
          <w:cantSplit w:val="0"/>
          <w:trHeight w:val="380.722465608067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Asymp. Sig. (2-tailed)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.350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.127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.445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.071</w:t>
            </w:r>
          </w:p>
        </w:tc>
      </w:tr>
    </w:tbl>
    <w:p w:rsidR="00000000" w:rsidDel="00000000" w:rsidP="00000000" w:rsidRDefault="00000000" w:rsidRPr="00000000" w14:paraId="000000CC">
      <w:pPr>
        <w:spacing w:line="480" w:lineRule="auto"/>
        <w:rPr>
          <w:rFonts w:ascii="Times" w:cs="Times" w:eastAsia="Times" w:hAnsi="Times"/>
          <w:sz w:val="24"/>
          <w:szCs w:val="24"/>
          <w:shd w:fill="fcfcfc" w:val="clear"/>
        </w:rPr>
      </w:pPr>
      <w:r w:rsidDel="00000000" w:rsidR="00000000" w:rsidRPr="00000000">
        <w:rPr>
          <w:rFonts w:ascii="Times" w:cs="Times" w:eastAsia="Times" w:hAnsi="Times"/>
          <w:sz w:val="24"/>
          <w:szCs w:val="24"/>
          <w:rtl w:val="0"/>
        </w:rPr>
        <w:t xml:space="preserve">b- Based on positive ranks, c- Based on negative ranks</w:t>
      </w:r>
      <w:r w:rsidDel="00000000" w:rsidR="00000000" w:rsidRPr="00000000">
        <w:rPr>
          <w:rtl w:val="0"/>
        </w:rPr>
      </w:r>
    </w:p>
    <w:p w:rsidR="00000000" w:rsidDel="00000000" w:rsidP="00000000" w:rsidRDefault="00000000" w:rsidRPr="00000000" w14:paraId="000000CD">
      <w:pPr>
        <w:spacing w:after="240" w:line="480" w:lineRule="auto"/>
        <w:jc w:val="center"/>
        <w:rPr>
          <w:rFonts w:ascii="Times" w:cs="Times" w:eastAsia="Times" w:hAnsi="Times"/>
          <w:sz w:val="24"/>
          <w:szCs w:val="24"/>
          <w:u w:val="single"/>
          <w:shd w:fill="fcfcfc" w:val="clear"/>
        </w:rPr>
      </w:pPr>
      <w:r w:rsidDel="00000000" w:rsidR="00000000" w:rsidRPr="00000000">
        <w:rPr>
          <w:rFonts w:ascii="Times" w:cs="Times" w:eastAsia="Times" w:hAnsi="Times"/>
          <w:b w:val="1"/>
          <w:sz w:val="24"/>
          <w:szCs w:val="24"/>
          <w:u w:val="single"/>
          <w:rtl w:val="0"/>
        </w:rPr>
        <w:t xml:space="preserve">Table 2A, 2B: Test statistics- Research Motivation form (Descriptive (2A) and Wilcoxon Signed Ranks Test (2B))  of the study participants.</w:t>
      </w:r>
      <w:r w:rsidDel="00000000" w:rsidR="00000000" w:rsidRPr="00000000">
        <w:rPr>
          <w:rtl w:val="0"/>
        </w:rPr>
      </w:r>
    </w:p>
    <w:p w:rsidR="00000000" w:rsidDel="00000000" w:rsidP="00000000" w:rsidRDefault="00000000" w:rsidRPr="00000000" w14:paraId="000000CE">
      <w:pPr>
        <w:spacing w:line="480" w:lineRule="auto"/>
        <w:jc w:val="left"/>
        <w:rPr>
          <w:rFonts w:ascii="Times" w:cs="Times" w:eastAsia="Times" w:hAnsi="Times"/>
          <w:b w:val="1"/>
          <w:sz w:val="24"/>
          <w:szCs w:val="24"/>
        </w:rPr>
      </w:pPr>
      <w:r w:rsidDel="00000000" w:rsidR="00000000" w:rsidRPr="00000000">
        <w:rPr>
          <w:rtl w:val="0"/>
        </w:rPr>
      </w:r>
    </w:p>
    <w:tbl>
      <w:tblPr>
        <w:tblStyle w:val="Table4"/>
        <w:tblW w:w="9690.0" w:type="dxa"/>
        <w:jc w:val="left"/>
        <w:tblInd w:w="0.0" w:type="dxa"/>
        <w:tblLayout w:type="fixed"/>
        <w:tblLook w:val="0400"/>
      </w:tblPr>
      <w:tblGrid>
        <w:gridCol w:w="855"/>
        <w:gridCol w:w="1890"/>
        <w:gridCol w:w="1095"/>
        <w:gridCol w:w="930"/>
        <w:gridCol w:w="930"/>
        <w:gridCol w:w="1050"/>
        <w:gridCol w:w="990"/>
        <w:gridCol w:w="1080"/>
        <w:gridCol w:w="870"/>
        <w:tblGridChange w:id="0">
          <w:tblGrid>
            <w:gridCol w:w="855"/>
            <w:gridCol w:w="1890"/>
            <w:gridCol w:w="1095"/>
            <w:gridCol w:w="930"/>
            <w:gridCol w:w="930"/>
            <w:gridCol w:w="1050"/>
            <w:gridCol w:w="990"/>
            <w:gridCol w:w="1080"/>
            <w:gridCol w:w="870"/>
          </w:tblGrid>
        </w:tblGridChange>
      </w:tblGrid>
      <w:tr>
        <w:trPr>
          <w:cantSplit w:val="0"/>
          <w:trHeight w:val="355.5079435211518"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spacing w:line="480" w:lineRule="auto"/>
              <w:rPr>
                <w:rFonts w:ascii="Times" w:cs="Times" w:eastAsia="Times" w:hAnsi="Times"/>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Mean</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SD</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SE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95% CI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line="480" w:lineRule="auto"/>
              <w:ind w:left="60" w:right="60" w:firstLine="0"/>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Sig</w:t>
            </w:r>
          </w:p>
        </w:tc>
      </w:tr>
      <w:tr>
        <w:trPr>
          <w:cantSplit w:val="0"/>
          <w:trHeight w:val="618.3091189335314"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widowControl w:val="0"/>
              <w:spacing w:line="480" w:lineRule="auto"/>
              <w:rPr>
                <w:rFonts w:ascii="Times" w:cs="Times" w:eastAsia="Times" w:hAnsi="Times"/>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widowControl w:val="0"/>
              <w:spacing w:line="480" w:lineRule="auto"/>
              <w:rPr>
                <w:rFonts w:ascii="Times" w:cs="Times" w:eastAsia="Times" w:hAnsi="Times"/>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widowControl w:val="0"/>
              <w:spacing w:line="480" w:lineRule="auto"/>
              <w:rPr>
                <w:rFonts w:ascii="Times" w:cs="Times" w:eastAsia="Times" w:hAnsi="Times"/>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widowControl w:val="0"/>
              <w:spacing w:line="480" w:lineRule="auto"/>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line="480" w:lineRule="auto"/>
              <w:ind w:left="60" w:right="60" w:firstLine="0"/>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Lower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spacing w:line="480" w:lineRule="auto"/>
              <w:ind w:left="60" w:right="60" w:firstLine="0"/>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Upper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spacing w:line="480" w:lineRule="auto"/>
              <w:rPr>
                <w:rFonts w:ascii="Times" w:cs="Times" w:eastAsia="Times" w:hAnsi="Times"/>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line="480" w:lineRule="auto"/>
              <w:rPr>
                <w:rFonts w:ascii="Times" w:cs="Times" w:eastAsia="Times" w:hAnsi="Times"/>
                <w:sz w:val="24"/>
                <w:szCs w:val="24"/>
              </w:rPr>
            </w:pPr>
            <w:r w:rsidDel="00000000" w:rsidR="00000000" w:rsidRPr="00000000">
              <w:rPr>
                <w:rtl w:val="0"/>
              </w:rPr>
            </w:r>
          </w:p>
        </w:tc>
      </w:tr>
      <w:tr>
        <w:trPr>
          <w:cantSplit w:val="0"/>
          <w:trHeight w:val="618.30911893353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line="480" w:lineRule="auto"/>
              <w:ind w:left="60" w:right="60"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W1PostM - W1PreM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highlight w:val="yellow"/>
                <w:rtl w:val="0"/>
              </w:rPr>
              <w:t xml:space="preserve">0.028</w:t>
            </w:r>
          </w:p>
        </w:tc>
      </w:tr>
      <w:tr>
        <w:trPr>
          <w:cantSplit w:val="0"/>
          <w:trHeight w:val="618.30911893353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b w:val="1"/>
                <w:sz w:val="24"/>
                <w:szCs w:val="24"/>
                <w:rtl w:val="0"/>
              </w:rPr>
              <w:t xml:space="preserve">W2PreM - W2PostM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-4.300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4.523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1.430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-7.535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-1.065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-3.007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highlight w:val="yellow"/>
                <w:rtl w:val="0"/>
              </w:rPr>
              <w:t xml:space="preserve">.015</w:t>
            </w:r>
          </w:p>
        </w:tc>
      </w:tr>
      <w:tr>
        <w:trPr>
          <w:cantSplit w:val="0"/>
          <w:trHeight w:val="618.30911893353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b w:val="1"/>
                <w:sz w:val="24"/>
                <w:szCs w:val="24"/>
                <w:rtl w:val="0"/>
              </w:rPr>
              <w:t xml:space="preserve">W3PreM - W3PostM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-.600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3.373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1.067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-3.013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1.813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.588</w:t>
            </w:r>
          </w:p>
        </w:tc>
      </w:tr>
      <w:tr>
        <w:trPr>
          <w:cantSplit w:val="0"/>
          <w:trHeight w:val="618.30911893353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b w:val="1"/>
                <w:sz w:val="24"/>
                <w:szCs w:val="24"/>
                <w:rtl w:val="0"/>
              </w:rPr>
              <w:t xml:space="preserve">W4(A)PreM - W4(A)PostM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-2.900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2.025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.640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-4.348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-1.452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-4.529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highlight w:val="yellow"/>
                <w:rtl w:val="0"/>
              </w:rPr>
              <w:t xml:space="preserve">.001</w:t>
            </w:r>
          </w:p>
        </w:tc>
      </w:tr>
      <w:tr>
        <w:trPr>
          <w:cantSplit w:val="0"/>
          <w:trHeight w:val="618.30911893353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line="480" w:lineRule="auto"/>
              <w:ind w:left="60" w:right="60"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W4(B)PostM - W4(B)PreM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rtl w:val="0"/>
              </w:rPr>
              <w:t xml:space="preserve">0.233</w:t>
            </w:r>
            <w:r w:rsidDel="00000000" w:rsidR="00000000" w:rsidRPr="00000000">
              <w:rPr>
                <w:rtl w:val="0"/>
              </w:rPr>
            </w:r>
          </w:p>
        </w:tc>
      </w:tr>
      <w:tr>
        <w:trPr>
          <w:cantSplit w:val="0"/>
          <w:trHeight w:val="618.30911893353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line="480" w:lineRule="auto"/>
              <w:ind w:left="60" w:right="60"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W5PostM - W5PreM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spacing w:line="480" w:lineRule="auto"/>
              <w:ind w:left="60" w:right="60" w:firstLine="0"/>
              <w:jc w:val="right"/>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highlight w:val="yellow"/>
                <w:rtl w:val="0"/>
              </w:rPr>
              <w:t xml:space="preserve">0.005</w:t>
            </w:r>
          </w:p>
        </w:tc>
      </w:tr>
      <w:tr>
        <w:trPr>
          <w:cantSplit w:val="0"/>
          <w:trHeight w:val="618.30911893353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b w:val="1"/>
                <w:sz w:val="24"/>
                <w:szCs w:val="24"/>
                <w:rtl w:val="0"/>
              </w:rPr>
              <w:t xml:space="preserve">Total PreM - Total PostM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-20.200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7.786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2.462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-25.770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-14.630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-8.204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highlight w:val="yellow"/>
                <w:rtl w:val="0"/>
              </w:rPr>
              <w:t xml:space="preserve">.000</w:t>
            </w:r>
          </w:p>
        </w:tc>
      </w:tr>
      <w:tr>
        <w:trPr>
          <w:cantSplit w:val="0"/>
          <w:trHeight w:val="309.1545594667657" w:hRule="atLeast"/>
          <w:tblHeader w:val="0"/>
        </w:trPr>
        <w:tc>
          <w:tcPr>
            <w:gridSpan w:val="9"/>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120">
            <w:pPr>
              <w:spacing w:line="480" w:lineRule="auto"/>
              <w:ind w:left="60" w:right="60" w:firstLine="0"/>
              <w:jc w:val="right"/>
              <w:rPr>
                <w:rFonts w:ascii="Times" w:cs="Times" w:eastAsia="Times" w:hAnsi="Times"/>
                <w:sz w:val="24"/>
                <w:szCs w:val="24"/>
                <w:highlight w:val="yellow"/>
              </w:rPr>
            </w:pPr>
            <w:r w:rsidDel="00000000" w:rsidR="00000000" w:rsidRPr="00000000">
              <w:rPr>
                <w:rtl w:val="0"/>
              </w:rPr>
            </w:r>
          </w:p>
        </w:tc>
      </w:tr>
      <w:tr>
        <w:trPr>
          <w:cantSplit w:val="0"/>
          <w:trHeight w:val="618.30911893353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spacing w:line="480" w:lineRule="auto"/>
              <w:ind w:left="60" w:right="60"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W1PreMS - W1PostMS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4.110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1.300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-4.940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.940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-1.539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rtl w:val="0"/>
              </w:rPr>
              <w:t xml:space="preserve">.158</w:t>
            </w:r>
            <w:r w:rsidDel="00000000" w:rsidR="00000000" w:rsidRPr="00000000">
              <w:rPr>
                <w:rtl w:val="0"/>
              </w:rPr>
            </w:r>
          </w:p>
        </w:tc>
      </w:tr>
      <w:tr>
        <w:trPr>
          <w:cantSplit w:val="0"/>
          <w:trHeight w:val="618.30911893353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spacing w:line="480" w:lineRule="auto"/>
              <w:ind w:left="60" w:right="60"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W2PreMS - W2PostMS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-2.400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3.204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1.013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-4.692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-.108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-2.369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highlight w:val="yellow"/>
                <w:rtl w:val="0"/>
              </w:rPr>
              <w:t xml:space="preserve">.042</w:t>
            </w:r>
          </w:p>
        </w:tc>
      </w:tr>
      <w:tr>
        <w:trPr>
          <w:cantSplit w:val="0"/>
          <w:trHeight w:val="618.30911893353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spacing w:line="480" w:lineRule="auto"/>
              <w:ind w:left="60" w:right="60"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W3PreMS - W3PostMS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-2.900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1.287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.407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-3.820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-1.980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-7.127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rtl w:val="0"/>
              </w:rPr>
              <w:t xml:space="preserve">.</w:t>
            </w:r>
            <w:r w:rsidDel="00000000" w:rsidR="00000000" w:rsidRPr="00000000">
              <w:rPr>
                <w:rFonts w:ascii="Times" w:cs="Times" w:eastAsia="Times" w:hAnsi="Times"/>
                <w:sz w:val="24"/>
                <w:szCs w:val="24"/>
                <w:highlight w:val="yellow"/>
                <w:rtl w:val="0"/>
              </w:rPr>
              <w:t xml:space="preserve">000</w:t>
            </w:r>
          </w:p>
        </w:tc>
      </w:tr>
      <w:tr>
        <w:trPr>
          <w:cantSplit w:val="0"/>
          <w:trHeight w:val="1236.618237867062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spacing w:line="480" w:lineRule="auto"/>
              <w:ind w:left="60" w:right="60"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W4(A)PreMS - W4(A)PostMS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 -1.300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1.337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-2.257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-.343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-3.074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highlight w:val="yellow"/>
                <w:rtl w:val="0"/>
              </w:rPr>
              <w:t xml:space="preserve">.013</w:t>
            </w:r>
          </w:p>
        </w:tc>
      </w:tr>
      <w:tr>
        <w:trPr>
          <w:cantSplit w:val="0"/>
          <w:trHeight w:val="1236.618237867062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spacing w:line="480" w:lineRule="auto"/>
              <w:ind w:left="60" w:right="60"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W4(B)PreMS - W4(B)PostMS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-1.200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1.135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.359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-2.012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-.388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-3.343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highlight w:val="yellow"/>
                <w:rtl w:val="0"/>
              </w:rPr>
              <w:t xml:space="preserve">.009</w:t>
            </w:r>
          </w:p>
        </w:tc>
      </w:tr>
      <w:tr>
        <w:trPr>
          <w:cantSplit w:val="0"/>
          <w:trHeight w:val="618.30911893353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spacing w:line="480" w:lineRule="auto"/>
              <w:ind w:left="60" w:right="60"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W5PreMS - W5PostMS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-2.800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2.150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.680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-4.338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-1.262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-4.118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highlight w:val="yellow"/>
                <w:rtl w:val="0"/>
              </w:rPr>
              <w:t xml:space="preserve">.003</w:t>
            </w:r>
          </w:p>
        </w:tc>
      </w:tr>
      <w:tr>
        <w:trPr>
          <w:cantSplit w:val="0"/>
          <w:trHeight w:val="618.30911893353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spacing w:line="480" w:lineRule="auto"/>
              <w:ind w:left="60" w:right="6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Pair 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spacing w:line="480" w:lineRule="auto"/>
              <w:ind w:left="60" w:right="60"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Total PreMS - Total PostMS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-12.600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5.719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1.809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-16.691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-8.509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spacing w:line="480" w:lineRule="auto"/>
              <w:ind w:left="60" w:right="60" w:firstLine="0"/>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-6.967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spacing w:line="480" w:lineRule="auto"/>
              <w:ind w:left="60" w:right="60" w:firstLine="0"/>
              <w:jc w:val="right"/>
              <w:rPr>
                <w:rFonts w:ascii="Times" w:cs="Times" w:eastAsia="Times" w:hAnsi="Times"/>
                <w:sz w:val="24"/>
                <w:szCs w:val="24"/>
                <w:highlight w:val="yellow"/>
              </w:rPr>
            </w:pPr>
            <w:r w:rsidDel="00000000" w:rsidR="00000000" w:rsidRPr="00000000">
              <w:rPr>
                <w:rFonts w:ascii="Times" w:cs="Times" w:eastAsia="Times" w:hAnsi="Times"/>
                <w:sz w:val="24"/>
                <w:szCs w:val="24"/>
                <w:highlight w:val="yellow"/>
                <w:rtl w:val="0"/>
              </w:rPr>
              <w:t xml:space="preserve">.000</w:t>
            </w:r>
          </w:p>
        </w:tc>
      </w:tr>
    </w:tbl>
    <w:p w:rsidR="00000000" w:rsidDel="00000000" w:rsidP="00000000" w:rsidRDefault="00000000" w:rsidRPr="00000000" w14:paraId="00000168">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Here M represents Manuscript Evaluation, average of the score given to the manuscript by all the as given by the external reviewers and MS represents Manuscript Self Evaluation score which is the average of the score given to the manuscript by the team (authors) itself. </w:t>
      </w:r>
      <w:r w:rsidDel="00000000" w:rsidR="00000000" w:rsidRPr="00000000">
        <w:rPr>
          <w:rtl w:val="0"/>
        </w:rPr>
      </w:r>
    </w:p>
    <w:p w:rsidR="00000000" w:rsidDel="00000000" w:rsidP="00000000" w:rsidRDefault="00000000" w:rsidRPr="00000000" w14:paraId="00000169">
      <w:pPr>
        <w:spacing w:line="480" w:lineRule="auto"/>
        <w:jc w:val="center"/>
        <w:rPr>
          <w:rFonts w:ascii="Times" w:cs="Times" w:eastAsia="Times" w:hAnsi="Times"/>
          <w:sz w:val="24"/>
          <w:szCs w:val="24"/>
          <w:u w:val="single"/>
        </w:rPr>
      </w:pPr>
      <w:r w:rsidDel="00000000" w:rsidR="00000000" w:rsidRPr="00000000">
        <w:rPr>
          <w:rFonts w:ascii="Times" w:cs="Times" w:eastAsia="Times" w:hAnsi="Times"/>
          <w:b w:val="1"/>
          <w:sz w:val="24"/>
          <w:szCs w:val="24"/>
          <w:u w:val="single"/>
          <w:rtl w:val="0"/>
        </w:rPr>
        <w:t xml:space="preserve">Table 3: Paired sample t test- Pre &amp; post manuscript evaluation (by the external reviewers an by the team themselves) of the study participants.</w:t>
      </w:r>
      <w:r w:rsidDel="00000000" w:rsidR="00000000" w:rsidRPr="00000000">
        <w:rPr>
          <w:rtl w:val="0"/>
        </w:rPr>
      </w:r>
    </w:p>
    <w:p w:rsidR="00000000" w:rsidDel="00000000" w:rsidP="00000000" w:rsidRDefault="00000000" w:rsidRPr="00000000" w14:paraId="0000016A">
      <w:pPr>
        <w:spacing w:line="480" w:lineRule="auto"/>
        <w:rPr>
          <w:rFonts w:ascii="Times" w:cs="Times" w:eastAsia="Times" w:hAnsi="Times"/>
          <w:b w:val="1"/>
          <w:sz w:val="24"/>
          <w:szCs w:val="24"/>
        </w:rPr>
      </w:pPr>
      <w:r w:rsidDel="00000000" w:rsidR="00000000" w:rsidRPr="00000000">
        <w:rPr>
          <w:rtl w:val="0"/>
        </w:rPr>
      </w:r>
    </w:p>
    <w:tbl>
      <w:tblPr>
        <w:tblStyle w:val="Table5"/>
        <w:tblW w:w="9810.0" w:type="dxa"/>
        <w:jc w:val="left"/>
        <w:tblInd w:w="-204.0" w:type="dxa"/>
        <w:tblLayout w:type="fixed"/>
        <w:tblLook w:val="0400"/>
      </w:tblPr>
      <w:tblGrid>
        <w:gridCol w:w="435"/>
        <w:gridCol w:w="2310"/>
        <w:gridCol w:w="120"/>
        <w:gridCol w:w="1305"/>
        <w:gridCol w:w="990"/>
        <w:gridCol w:w="120"/>
        <w:gridCol w:w="945"/>
        <w:gridCol w:w="1065"/>
        <w:gridCol w:w="1230"/>
        <w:gridCol w:w="1290"/>
        <w:tblGridChange w:id="0">
          <w:tblGrid>
            <w:gridCol w:w="435"/>
            <w:gridCol w:w="2310"/>
            <w:gridCol w:w="120"/>
            <w:gridCol w:w="1305"/>
            <w:gridCol w:w="990"/>
            <w:gridCol w:w="120"/>
            <w:gridCol w:w="945"/>
            <w:gridCol w:w="1065"/>
            <w:gridCol w:w="1230"/>
            <w:gridCol w:w="1290"/>
          </w:tblGrid>
        </w:tblGridChange>
      </w:tblGrid>
      <w:tr>
        <w:trPr>
          <w:cantSplit w:val="0"/>
          <w:trHeight w:val="1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spacing w:line="480" w:lineRule="auto"/>
              <w:rPr>
                <w:rFonts w:ascii="Times" w:cs="Times" w:eastAsia="Times" w:hAnsi="Times"/>
                <w:sz w:val="24"/>
                <w:szCs w:val="24"/>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Rate each of the following aspects of FORLER based on how useful were they for you to enhance your understanding and gain experience in scientific writing?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Waste of time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Not at all helpful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Neutral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Slightly helpful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Extremely useful</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 of the Speaker's sessions (Thursday Evenings)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12 (7.31%)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38 (23.17%)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114 (69.51%)</w:t>
            </w:r>
          </w:p>
        </w:tc>
      </w:tr>
      <w:tr>
        <w:trPr>
          <w:cantSplit w:val="0"/>
          <w:trHeight w:val="67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2.</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Length of the Speaker's sessions (Thursday Evenings)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 (0.60%)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 (2.4%)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40 (24.4%)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59 (35.97%)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60 (37.0%)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3.</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Small Group Discussions within your group (Monday Evening and as per your team's frequency)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 (0.60%)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 (2.4%)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40 (24.4%)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60 (37.0%)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59 (35.97%)</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4.</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spacing w:line="480" w:lineRule="auto"/>
              <w:rPr>
                <w:rFonts w:ascii="Times" w:cs="Times" w:eastAsia="Times" w:hAnsi="Times"/>
                <w:b w:val="1"/>
                <w:sz w:val="24"/>
                <w:szCs w:val="24"/>
              </w:rPr>
            </w:pPr>
            <w:bookmarkStart w:colFirst="0" w:colLast="0" w:name="_tyjcwt" w:id="0"/>
            <w:bookmarkEnd w:id="0"/>
            <w:r w:rsidDel="00000000" w:rsidR="00000000" w:rsidRPr="00000000">
              <w:rPr>
                <w:rFonts w:ascii="Times" w:cs="Times" w:eastAsia="Times" w:hAnsi="Times"/>
                <w:b w:val="1"/>
                <w:sz w:val="24"/>
                <w:szCs w:val="24"/>
                <w:rtl w:val="0"/>
              </w:rPr>
              <w:t xml:space="preserve">Small Group Discussion with your facilitators (Thursday Evenings and thereafter)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6 (3.70%)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34 (20.73%)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53 (32.31%)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68 (41.46%)</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5.</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Weekly assessments (Pre-test on Monday, Post-Test on Thursday)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 (1.82%)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19 (11.58%)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51 (31.09%)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91 (55.48%)</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6.</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Modules (Simulated Data sets and session's summary)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 (0.60%)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13 (7.92%)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37 (22.56%)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113 (68.90%)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7.</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2">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Team-wise WhatsApp Groups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 (0.60%)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8 (4.87%)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12 (7.31%)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34 (20.73%)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109 (66.46%)</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8.</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C">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Common Admins-only WhatsApp Group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6 (3.70%)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34 (20.73%)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3">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39 (23.78%)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4">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85 (51.82%)</w:t>
            </w:r>
          </w:p>
        </w:tc>
      </w:tr>
      <w:tr>
        <w:trPr>
          <w:cantSplit w:val="0"/>
          <w:trHeight w:val="229" w:hRule="atLeast"/>
          <w:tblHeader w:val="0"/>
        </w:trPr>
        <w:tc>
          <w:tcPr>
            <w:gridSpan w:val="10"/>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1C5">
            <w:pPr>
              <w:spacing w:line="480" w:lineRule="auto"/>
              <w:jc w:val="right"/>
              <w:rPr>
                <w:rFonts w:ascii="Times" w:cs="Times" w:eastAsia="Times" w:hAnsi="Times"/>
                <w:sz w:val="24"/>
                <w:szCs w:val="24"/>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F">
            <w:pPr>
              <w:spacing w:line="480" w:lineRule="auto"/>
              <w:rPr>
                <w:rFonts w:ascii="Times" w:cs="Times" w:eastAsia="Times" w:hAnsi="Times"/>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0">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Question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1">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Linkert Score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3">
            <w:pPr>
              <w:spacing w:line="480" w:lineRule="auto"/>
              <w:jc w:val="right"/>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1</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4">
            <w:pPr>
              <w:spacing w:line="480" w:lineRule="auto"/>
              <w:jc w:val="right"/>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6">
            <w:pPr>
              <w:spacing w:line="480" w:lineRule="auto"/>
              <w:jc w:val="right"/>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7">
            <w:pPr>
              <w:spacing w:line="480" w:lineRule="auto"/>
              <w:jc w:val="right"/>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8">
            <w:pPr>
              <w:spacing w:line="480" w:lineRule="auto"/>
              <w:jc w:val="right"/>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5</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9">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A">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How would you rate your knowledge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D">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78 (47.6%)</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E">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38 (23.2%)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0">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17 (10.4%)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1">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20 (12.2%)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11 (6.7%)</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3">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2.</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4">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How would you rate your knowledge about scientific writing after FORLER?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7">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 (0.6%)</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8">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 (0.6%)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37 (22.6%)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111 (67.7%)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C">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14 (8.5%)</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D">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3.</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E">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Are you satisfied with the improvement in your own skills after FORLER?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1">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 (0.6%)</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2">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4 (2.4%)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4">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18 (11%)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5">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74 (45.1%)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6">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67 (40.9%)</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7">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4.</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8">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How likely are you to apply for FORLER 2.O (on research ideation/methodology/statistics/reviewing etc.) should the organizing committee decide to host another edition of the workshop?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B">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C">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2 (1.2%)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E">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9 (5.5%)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F">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34 (20.7%)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0">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119 (72.6%)</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1">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5.</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2">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After FORLER, how confident are you about your scientific writing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5">
            <w:pPr>
              <w:spacing w:line="48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6">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4 (2.4%)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42 (25.6%)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9">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90 (54.9%)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A">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28 (17.1%)</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B">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6.</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C">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After FORLER, are you confident enough to guide other medical students in scientific writing?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2 (1.2%)</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0">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16 (9.8%)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2">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51 (31.1%)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67 (40.9%)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4">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28 (17.1%)</w:t>
            </w:r>
          </w:p>
        </w:tc>
      </w:tr>
      <w:tr>
        <w:trPr>
          <w:cantSplit w:val="0"/>
          <w:trHeight w:val="57" w:hRule="atLeast"/>
          <w:tblHeader w:val="0"/>
        </w:trPr>
        <w:tc>
          <w:tcPr>
            <w:gridSpan w:val="10"/>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215">
            <w:pPr>
              <w:spacing w:line="480" w:lineRule="auto"/>
              <w:rPr>
                <w:rFonts w:ascii="Times" w:cs="Times" w:eastAsia="Times" w:hAnsi="Times"/>
                <w:sz w:val="24"/>
                <w:szCs w:val="24"/>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spacing w:line="480" w:lineRule="auto"/>
              <w:rPr>
                <w:rFonts w:ascii="Times" w:cs="Times" w:eastAsia="Times" w:hAnsi="Times"/>
                <w:b w:val="1"/>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Question</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2">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Response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5">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YES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7">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NO</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9">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A">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After FORLER, are you more interested in undertaking research writing in the future?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F">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162 (98.80%)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1">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2 (1.20%)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2.</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4">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Would you recommend FORLER to your colleagues?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163 (99.40%)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B">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 (0.60%)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D">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3.</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E">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Would you like to see workshops like FORLER integrated into your medical school curriculum?</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3">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163 (99.40%)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5">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 (0.60%)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7">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4.</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8">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Do you believe initiatives like FORLER can encourage better quality research in developing nations worldwide?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D">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164 (100%)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F">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1">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5.</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Would you be interested in helping the FORLER team organize local sessions in your respective colleges?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7">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158 (96.30%)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6 (3.70%)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6.</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spacing w:line="48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Would you be interested in taking up roles in organizing future editions of FORLER?</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144 (87.80%)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3">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20 (12.20%)</w:t>
            </w:r>
          </w:p>
        </w:tc>
      </w:tr>
    </w:tbl>
    <w:p w:rsidR="00000000" w:rsidDel="00000000" w:rsidP="00000000" w:rsidRDefault="00000000" w:rsidRPr="00000000" w14:paraId="00000265">
      <w:pPr>
        <w:spacing w:line="480" w:lineRule="auto"/>
        <w:jc w:val="center"/>
        <w:rPr>
          <w:rFonts w:ascii="Times" w:cs="Times" w:eastAsia="Times" w:hAnsi="Times"/>
          <w:sz w:val="24"/>
          <w:szCs w:val="24"/>
          <w:shd w:fill="fcfcfc" w:val="clear"/>
        </w:rPr>
      </w:pPr>
      <w:r w:rsidDel="00000000" w:rsidR="00000000" w:rsidRPr="00000000">
        <w:rPr>
          <w:rtl w:val="0"/>
        </w:rPr>
      </w:r>
    </w:p>
    <w:p w:rsidR="00000000" w:rsidDel="00000000" w:rsidP="00000000" w:rsidRDefault="00000000" w:rsidRPr="00000000" w14:paraId="00000266">
      <w:pPr>
        <w:spacing w:line="480" w:lineRule="auto"/>
        <w:jc w:val="center"/>
        <w:rPr>
          <w:rFonts w:ascii="Times" w:cs="Times" w:eastAsia="Times" w:hAnsi="Times"/>
          <w:b w:val="1"/>
          <w:sz w:val="24"/>
          <w:szCs w:val="24"/>
        </w:rPr>
      </w:pPr>
      <w:r w:rsidDel="00000000" w:rsidR="00000000" w:rsidRPr="00000000">
        <w:rPr>
          <w:rFonts w:ascii="Times" w:cs="Times" w:eastAsia="Times" w:hAnsi="Times"/>
          <w:b w:val="1"/>
          <w:sz w:val="24"/>
          <w:szCs w:val="24"/>
          <w:u w:val="single"/>
          <w:rtl w:val="0"/>
        </w:rPr>
        <w:t xml:space="preserve">Table 4: Participants Feedback</w:t>
      </w:r>
      <w:r w:rsidDel="00000000" w:rsidR="00000000" w:rsidRPr="00000000">
        <w:rPr>
          <w:rtl w:val="0"/>
        </w:rPr>
      </w:r>
    </w:p>
    <w:p w:rsidR="00000000" w:rsidDel="00000000" w:rsidP="00000000" w:rsidRDefault="00000000" w:rsidRPr="00000000" w14:paraId="00000267">
      <w:pPr>
        <w:spacing w:line="480" w:lineRule="auto"/>
        <w:jc w:val="center"/>
        <w:rPr>
          <w:rFonts w:ascii="Times" w:cs="Times" w:eastAsia="Times" w:hAnsi="Times"/>
          <w:b w:val="1"/>
          <w:sz w:val="24"/>
          <w:szCs w:val="24"/>
          <w:u w:val="single"/>
        </w:rPr>
      </w:pPr>
      <w:r w:rsidDel="00000000" w:rsidR="00000000" w:rsidRPr="00000000">
        <w:rPr>
          <w:rtl w:val="0"/>
        </w:rPr>
      </w:r>
    </w:p>
    <w:p w:rsidR="00000000" w:rsidDel="00000000" w:rsidP="00000000" w:rsidRDefault="00000000" w:rsidRPr="00000000" w14:paraId="00000268">
      <w:pPr>
        <w:spacing w:after="240" w:before="240" w:line="480" w:lineRule="auto"/>
        <w:jc w:val="left"/>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269">
      <w:pPr>
        <w:spacing w:after="240" w:before="240" w:line="360" w:lineRule="auto"/>
        <w:jc w:val="center"/>
        <w:rPr>
          <w:rFonts w:ascii="Times" w:cs="Times" w:eastAsia="Times" w:hAnsi="Times"/>
          <w:shd w:fill="fcfcfc" w:val="clear"/>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A">
    <w:pPr>
      <w:pageBreakBefore w:val="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