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EDB4F" w14:textId="77777777" w:rsidR="00BA1BA6" w:rsidRPr="00BA1BA6" w:rsidRDefault="00BA1BA6" w:rsidP="00BA1BA6">
      <w:pPr>
        <w:spacing w:after="0" w:line="240" w:lineRule="auto"/>
        <w:ind w:right="192"/>
        <w:jc w:val="right"/>
        <w:textAlignment w:val="baseline"/>
        <w:rPr>
          <w:rFonts w:ascii="함초롬바탕" w:eastAsia="굴림" w:hAnsi="굴림" w:cs="굴림"/>
          <w:b/>
          <w:bCs/>
          <w:color w:val="000000"/>
          <w:w w:val="80"/>
          <w:kern w:val="0"/>
          <w:szCs w:val="20"/>
        </w:rPr>
      </w:pPr>
    </w:p>
    <w:p w14:paraId="2E303BDE" w14:textId="77777777" w:rsidR="00BA1BA6" w:rsidRPr="00BA1BA6" w:rsidRDefault="00BA1BA6" w:rsidP="00BA1BA6">
      <w:pPr>
        <w:spacing w:line="480" w:lineRule="auto"/>
        <w:jc w:val="left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BA1BA6">
        <w:rPr>
          <w:rFonts w:ascii="Times New Roman" w:eastAsia="HY신명조" w:hAnsi="Times New Roman" w:cs="Times New Roman"/>
          <w:b/>
          <w:bCs/>
          <w:color w:val="000000"/>
          <w:szCs w:val="20"/>
        </w:rPr>
        <w:t xml:space="preserve">Table 4. The influencing factors of quality of life based on Symptom Management Model </w:t>
      </w:r>
    </w:p>
    <w:p w14:paraId="0B758925" w14:textId="77777777" w:rsidR="00BA1BA6" w:rsidRPr="00BA1BA6" w:rsidRDefault="00BA1BA6" w:rsidP="00BA1BA6">
      <w:pPr>
        <w:widowControl/>
        <w:spacing w:line="480" w:lineRule="auto"/>
        <w:ind w:right="160" w:firstLine="6000"/>
        <w:jc w:val="right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BA1BA6">
        <w:rPr>
          <w:rFonts w:ascii="Times New Roman" w:eastAsia="HY신명조" w:hAnsi="Times New Roman" w:cs="Times New Roman"/>
          <w:color w:val="000000"/>
          <w:szCs w:val="20"/>
        </w:rPr>
        <w:t>(</w:t>
      </w:r>
      <w:r w:rsidRPr="00BA1BA6">
        <w:rPr>
          <w:rFonts w:ascii="Times New Roman" w:eastAsia="HY신명조" w:hAnsi="Times New Roman" w:cs="Times New Roman"/>
          <w:i/>
          <w:iCs/>
          <w:color w:val="000000"/>
          <w:szCs w:val="20"/>
        </w:rPr>
        <w:t>N</w:t>
      </w:r>
      <w:r w:rsidRPr="00BA1BA6">
        <w:rPr>
          <w:rFonts w:ascii="Times New Roman" w:eastAsia="HY신명조" w:hAnsi="Times New Roman" w:cs="Times New Roman"/>
          <w:color w:val="000000"/>
          <w:szCs w:val="20"/>
        </w:rPr>
        <w:t>=67)</w:t>
      </w: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6"/>
        <w:gridCol w:w="114"/>
        <w:gridCol w:w="1279"/>
        <w:gridCol w:w="1152"/>
        <w:gridCol w:w="1107"/>
        <w:gridCol w:w="1125"/>
        <w:gridCol w:w="1123"/>
      </w:tblGrid>
      <w:tr w:rsidR="00BA1BA6" w:rsidRPr="00BA1BA6" w14:paraId="53312E1E" w14:textId="77777777" w:rsidTr="00BA1BA6">
        <w:trPr>
          <w:trHeight w:val="386"/>
          <w:jc w:val="right"/>
        </w:trPr>
        <w:tc>
          <w:tcPr>
            <w:tcW w:w="44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71B0D95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Factors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3E4EF5D" w14:textId="77777777" w:rsidR="00BA1BA6" w:rsidRPr="00BA1BA6" w:rsidRDefault="00BA1BA6" w:rsidP="00BA1BA6">
            <w:pPr>
              <w:spacing w:after="200" w:line="240" w:lineRule="auto"/>
              <w:ind w:firstLine="30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B</w:t>
            </w:r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0BF7B49" w14:textId="77777777" w:rsidR="00BA1BA6" w:rsidRPr="00BA1BA6" w:rsidRDefault="00BA1BA6" w:rsidP="00BA1BA6">
            <w:pPr>
              <w:spacing w:after="200" w:line="240" w:lineRule="auto"/>
              <w:ind w:firstLine="10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SE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CE95158" w14:textId="77777777" w:rsidR="00BA1BA6" w:rsidRPr="00BA1BA6" w:rsidRDefault="00BA1BA6" w:rsidP="00BA1BA6">
            <w:pPr>
              <w:spacing w:after="200" w:line="240" w:lineRule="auto"/>
              <w:ind w:firstLine="10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HY신명조" w:eastAsia="HY신명조" w:hAnsi="Times New Roman" w:cs="굴림" w:hint="eastAsia"/>
                <w:color w:val="000000"/>
                <w:szCs w:val="20"/>
              </w:rPr>
              <w:t>β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DE29527" w14:textId="77777777" w:rsidR="00BA1BA6" w:rsidRPr="00BA1BA6" w:rsidRDefault="00BA1BA6" w:rsidP="00BA1BA6">
            <w:pPr>
              <w:spacing w:after="200" w:line="240" w:lineRule="auto"/>
              <w:ind w:firstLine="10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t</w:t>
            </w: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880E07F" w14:textId="77777777" w:rsidR="00BA1BA6" w:rsidRPr="00BA1BA6" w:rsidRDefault="00BA1BA6" w:rsidP="00BA1BA6">
            <w:pPr>
              <w:spacing w:after="200" w:line="240" w:lineRule="auto"/>
              <w:ind w:firstLine="100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i/>
                <w:iCs/>
                <w:color w:val="000000"/>
                <w:szCs w:val="20"/>
              </w:rPr>
              <w:t>P</w:t>
            </w:r>
          </w:p>
        </w:tc>
      </w:tr>
      <w:tr w:rsidR="00BA1BA6" w:rsidRPr="00BA1BA6" w14:paraId="032F970E" w14:textId="77777777" w:rsidTr="00BA1BA6">
        <w:trPr>
          <w:trHeight w:val="1034"/>
          <w:jc w:val="right"/>
        </w:trPr>
        <w:tc>
          <w:tcPr>
            <w:tcW w:w="467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0C327C4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Constants</w:t>
            </w:r>
          </w:p>
          <w:p w14:paraId="79D94F22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Symptom Experience (Distress)</w:t>
            </w:r>
          </w:p>
        </w:tc>
        <w:tc>
          <w:tcPr>
            <w:tcW w:w="191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0BDCFC1" w14:textId="77777777" w:rsidR="00BA1BA6" w:rsidRPr="00BA1BA6" w:rsidRDefault="00BA1BA6" w:rsidP="00BA1BA6">
            <w:pPr>
              <w:tabs>
                <w:tab w:val="left" w:pos="208"/>
                <w:tab w:val="center" w:pos="466"/>
              </w:tabs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24.201</w:t>
            </w:r>
          </w:p>
          <w:p w14:paraId="2CD7D118" w14:textId="77777777" w:rsidR="00BA1BA6" w:rsidRPr="00BA1BA6" w:rsidRDefault="00BA1BA6" w:rsidP="00BA1BA6">
            <w:pPr>
              <w:tabs>
                <w:tab w:val="left" w:pos="208"/>
                <w:tab w:val="center" w:pos="466"/>
              </w:tabs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-.522</w:t>
            </w:r>
          </w:p>
        </w:tc>
        <w:tc>
          <w:tcPr>
            <w:tcW w:w="163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E7D3F1C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17.675</w:t>
            </w:r>
          </w:p>
          <w:p w14:paraId="55EB1A9E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.104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7690C92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  <w:p w14:paraId="54140977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-.482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FBBFE90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  <w:p w14:paraId="0A21961C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-5.014</w:t>
            </w: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58861B3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</w:p>
          <w:p w14:paraId="1C18EC57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.000</w:t>
            </w: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  <w:vertAlign w:val="superscript"/>
              </w:rPr>
              <w:t>**</w:t>
            </w:r>
          </w:p>
        </w:tc>
      </w:tr>
      <w:tr w:rsidR="00BA1BA6" w:rsidRPr="00BA1BA6" w14:paraId="57A5C8BE" w14:textId="77777777" w:rsidTr="00BA1BA6">
        <w:trPr>
          <w:trHeight w:val="842"/>
          <w:jc w:val="right"/>
        </w:trPr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53C2B892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pacing w:val="80"/>
                <w:szCs w:val="20"/>
              </w:rPr>
              <w:t>Self-Management</w:t>
            </w:r>
            <w:r w:rsidRPr="00BA1BA6">
              <w:rPr>
                <w:rFonts w:ascii="맑은 고딕" w:eastAsia="HY신명조" w:hAnsi="굴림" w:cs="굴림"/>
                <w:color w:val="000000"/>
                <w:szCs w:val="20"/>
              </w:rPr>
              <w:t xml:space="preserve"> </w:t>
            </w: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behavior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02F93A1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.344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C3F691E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.099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57B097D0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.343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CBCE067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3.469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4F9A116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.001</w:t>
            </w: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  <w:vertAlign w:val="superscript"/>
              </w:rPr>
              <w:t>**</w:t>
            </w:r>
          </w:p>
        </w:tc>
      </w:tr>
      <w:tr w:rsidR="00BA1BA6" w:rsidRPr="00BA1BA6" w14:paraId="0C420EF9" w14:textId="77777777" w:rsidTr="00BA1BA6">
        <w:trPr>
          <w:trHeight w:val="493"/>
          <w:jc w:val="right"/>
        </w:trPr>
        <w:tc>
          <w:tcPr>
            <w:tcW w:w="4674" w:type="dxa"/>
            <w:gridSpan w:val="2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E13159D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Symptom Management Strategies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D30F3CB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.547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A05585D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.244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A1BA24E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.221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12E5EDC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2.239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0A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AF9CD33" w14:textId="77777777" w:rsidR="00BA1BA6" w:rsidRPr="00BA1BA6" w:rsidRDefault="00BA1BA6" w:rsidP="00BA1BA6">
            <w:pPr>
              <w:spacing w:after="20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.029</w:t>
            </w: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  <w:vertAlign w:val="superscript"/>
              </w:rPr>
              <w:t>*</w:t>
            </w:r>
          </w:p>
        </w:tc>
      </w:tr>
      <w:tr w:rsidR="00BA1BA6" w:rsidRPr="00BA1BA6" w14:paraId="4C74E378" w14:textId="77777777" w:rsidTr="00BA1BA6">
        <w:trPr>
          <w:trHeight w:val="560"/>
          <w:jc w:val="right"/>
        </w:trPr>
        <w:tc>
          <w:tcPr>
            <w:tcW w:w="4674" w:type="dxa"/>
            <w:gridSpan w:val="2"/>
            <w:tcBorders>
              <w:top w:val="single" w:sz="4" w:space="0" w:color="0A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5D45259F" w14:textId="77777777" w:rsidR="00BA1BA6" w:rsidRPr="00BA1BA6" w:rsidRDefault="00BA1BA6" w:rsidP="00BA1BA6">
            <w:pPr>
              <w:spacing w:after="200" w:line="240" w:lineRule="auto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szCs w:val="20"/>
              </w:rPr>
            </w:pPr>
          </w:p>
        </w:tc>
        <w:tc>
          <w:tcPr>
            <w:tcW w:w="8577" w:type="dxa"/>
            <w:gridSpan w:val="5"/>
            <w:tcBorders>
              <w:top w:val="single" w:sz="4" w:space="0" w:color="0A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0C12352" w14:textId="77777777" w:rsidR="00BA1BA6" w:rsidRPr="00BA1BA6" w:rsidRDefault="00BA1BA6" w:rsidP="00BA1BA6">
            <w:pPr>
              <w:spacing w:after="200" w:line="240" w:lineRule="auto"/>
              <w:jc w:val="right"/>
              <w:textAlignment w:val="baseline"/>
              <w:rPr>
                <w:rFonts w:ascii="맑은 고딕" w:eastAsia="굴림" w:hAnsi="굴림" w:cs="굴림"/>
                <w:color w:val="000000"/>
                <w:szCs w:val="20"/>
              </w:rPr>
            </w:pP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F=15.307</w:t>
            </w: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  <w:vertAlign w:val="superscript"/>
              </w:rPr>
              <w:t>**</w:t>
            </w:r>
            <w:r w:rsidRPr="00BA1BA6">
              <w:rPr>
                <w:rFonts w:ascii="Times New Roman" w:eastAsia="HY신명조" w:hAnsi="Times New Roman" w:cs="Times New Roman"/>
                <w:color w:val="000000"/>
                <w:szCs w:val="20"/>
              </w:rPr>
              <w:t>, R²=.442, Cum R²= .394</w:t>
            </w:r>
          </w:p>
        </w:tc>
      </w:tr>
    </w:tbl>
    <w:p w14:paraId="3B4754E6" w14:textId="77777777" w:rsidR="00BA1BA6" w:rsidRPr="00BA1BA6" w:rsidRDefault="00BA1BA6" w:rsidP="00BA1BA6">
      <w:pPr>
        <w:spacing w:after="200" w:line="240" w:lineRule="auto"/>
        <w:ind w:right="360" w:firstLine="204"/>
        <w:jc w:val="right"/>
        <w:textAlignment w:val="baseline"/>
        <w:rPr>
          <w:rFonts w:ascii="맑은 고딕" w:eastAsia="굴림" w:hAnsi="굴림" w:cs="굴림"/>
          <w:color w:val="000000"/>
          <w:szCs w:val="20"/>
        </w:rPr>
      </w:pPr>
      <w:r w:rsidRPr="00BA1BA6">
        <w:rPr>
          <w:rFonts w:ascii="Times New Roman" w:eastAsia="HY신명조" w:hAnsi="Times New Roman" w:cs="Times New Roman"/>
          <w:color w:val="000000"/>
          <w:szCs w:val="20"/>
          <w:vertAlign w:val="superscript"/>
        </w:rPr>
        <w:t>*</w:t>
      </w:r>
      <w:r w:rsidRPr="00BA1BA6">
        <w:rPr>
          <w:rFonts w:ascii="Times New Roman" w:eastAsia="HY신명조" w:hAnsi="Times New Roman" w:cs="Times New Roman"/>
          <w:i/>
          <w:iCs/>
          <w:color w:val="000000"/>
          <w:szCs w:val="20"/>
        </w:rPr>
        <w:t>p</w:t>
      </w:r>
      <w:r w:rsidRPr="00BA1BA6">
        <w:rPr>
          <w:rFonts w:ascii="Times New Roman" w:eastAsia="HY신명조" w:hAnsi="Times New Roman" w:cs="Times New Roman"/>
          <w:color w:val="000000"/>
          <w:szCs w:val="20"/>
        </w:rPr>
        <w:t xml:space="preserve">&lt;.05, </w:t>
      </w:r>
      <w:r w:rsidRPr="00BA1BA6">
        <w:rPr>
          <w:rFonts w:ascii="Times New Roman" w:eastAsia="HY신명조" w:hAnsi="Times New Roman" w:cs="Times New Roman"/>
          <w:color w:val="000000"/>
          <w:szCs w:val="20"/>
          <w:vertAlign w:val="superscript"/>
        </w:rPr>
        <w:t>**</w:t>
      </w:r>
      <w:r w:rsidRPr="00BA1BA6">
        <w:rPr>
          <w:rFonts w:ascii="Times New Roman" w:eastAsia="HY신명조" w:hAnsi="Times New Roman" w:cs="Times New Roman"/>
          <w:i/>
          <w:iCs/>
          <w:color w:val="000000"/>
          <w:szCs w:val="20"/>
        </w:rPr>
        <w:t>p</w:t>
      </w:r>
      <w:r w:rsidRPr="00BA1BA6">
        <w:rPr>
          <w:rFonts w:ascii="Times New Roman" w:eastAsia="HY신명조" w:hAnsi="Times New Roman" w:cs="Times New Roman"/>
          <w:color w:val="000000"/>
          <w:szCs w:val="20"/>
        </w:rPr>
        <w:t>&lt;.001</w:t>
      </w:r>
    </w:p>
    <w:p w14:paraId="4D484B3B" w14:textId="77777777" w:rsidR="00311845" w:rsidRDefault="00311845"/>
    <w:sectPr w:rsidR="00311845" w:rsidSect="004A5F36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A6"/>
    <w:rsid w:val="00311845"/>
    <w:rsid w:val="004A5F36"/>
    <w:rsid w:val="00BA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74828"/>
  <w15:chartTrackingRefBased/>
  <w15:docId w15:val="{46B10869-EF9C-44AD-AC94-879A0E38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표준1"/>
    <w:basedOn w:val="a"/>
    <w:rsid w:val="00BA1BA6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1">
    <w:name w:val="바탕글11"/>
    <w:basedOn w:val="a"/>
    <w:rsid w:val="00BA1BA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3">
    <w:name w:val="List Paragraph"/>
    <w:basedOn w:val="a"/>
    <w:uiPriority w:val="34"/>
    <w:qFormat/>
    <w:rsid w:val="00BA1BA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7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EUNJIN</dc:creator>
  <cp:keywords/>
  <dc:description/>
  <cp:lastModifiedBy>JO EUNJIN</cp:lastModifiedBy>
  <cp:revision>3</cp:revision>
  <dcterms:created xsi:type="dcterms:W3CDTF">2022-05-12T07:35:00Z</dcterms:created>
  <dcterms:modified xsi:type="dcterms:W3CDTF">2022-05-12T07:41:00Z</dcterms:modified>
</cp:coreProperties>
</file>