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26DA" w:rsidRPr="00173C5D" w:rsidRDefault="002D26DA" w:rsidP="002D26DA">
      <w:pPr>
        <w:pStyle w:val="NormalWeb"/>
        <w:jc w:val="both"/>
        <w:rPr>
          <w:b/>
        </w:rPr>
      </w:pPr>
      <w:r w:rsidRPr="00173C5D">
        <w:rPr>
          <w:b/>
        </w:rPr>
        <w:t>Supplementary</w:t>
      </w:r>
      <w:r w:rsidRPr="00173C5D">
        <w:rPr>
          <w:rFonts w:hint="eastAsia"/>
          <w:b/>
        </w:rPr>
        <w:t xml:space="preserve"> </w:t>
      </w:r>
      <w:r w:rsidRPr="00173C5D">
        <w:rPr>
          <w:b/>
        </w:rPr>
        <w:t>as they contain Supplementary of main manuscript</w:t>
      </w:r>
    </w:p>
    <w:p w:rsidR="002D26DA" w:rsidRPr="001E13DA" w:rsidRDefault="002D26DA" w:rsidP="002D26DA">
      <w:pPr>
        <w:pStyle w:val="Affiliation"/>
        <w:spacing w:line="360" w:lineRule="auto"/>
        <w:jc w:val="both"/>
        <w:rPr>
          <w:rFonts w:eastAsiaTheme="minorEastAsia"/>
          <w:b/>
          <w:color w:val="auto"/>
          <w:szCs w:val="24"/>
          <w:lang w:val="en-US" w:eastAsia="zh-CN"/>
        </w:rPr>
      </w:pPr>
      <w:r w:rsidRPr="001E13DA">
        <w:rPr>
          <w:rFonts w:eastAsiaTheme="minorEastAsia"/>
          <w:b/>
          <w:color w:val="auto"/>
          <w:szCs w:val="24"/>
          <w:lang w:val="en-US" w:eastAsia="zh-CN"/>
        </w:rPr>
        <w:t xml:space="preserve">Exceptionally well-preserved crocodilian coprolites from the Late Eocene of Northern Vietnam (Na Duong Formation) and their </w:t>
      </w:r>
      <w:proofErr w:type="spellStart"/>
      <w:r w:rsidRPr="001E13DA">
        <w:rPr>
          <w:rFonts w:eastAsiaTheme="minorEastAsia"/>
          <w:b/>
          <w:color w:val="auto"/>
          <w:szCs w:val="24"/>
          <w:lang w:val="en-US" w:eastAsia="zh-CN"/>
        </w:rPr>
        <w:t>coproecological</w:t>
      </w:r>
      <w:proofErr w:type="spellEnd"/>
      <w:r w:rsidRPr="001E13DA">
        <w:rPr>
          <w:rFonts w:eastAsiaTheme="minorEastAsia"/>
          <w:b/>
          <w:color w:val="auto"/>
          <w:szCs w:val="24"/>
          <w:lang w:val="en-US" w:eastAsia="zh-CN"/>
        </w:rPr>
        <w:t xml:space="preserve"> implications</w:t>
      </w:r>
    </w:p>
    <w:p w:rsidR="002D26DA" w:rsidRDefault="002D26DA" w:rsidP="002D26DA">
      <w:pPr>
        <w:rPr>
          <w:rFonts w:ascii="Times New Roman" w:hAnsi="Times New Roman" w:cs="Times New Roman"/>
        </w:rPr>
      </w:pPr>
    </w:p>
    <w:p w:rsidR="002D26DA" w:rsidRDefault="002D26DA" w:rsidP="002D26DA">
      <w:pPr>
        <w:spacing w:line="480" w:lineRule="auto"/>
        <w:rPr>
          <w:rFonts w:ascii="Times New Roman" w:hAnsi="Times New Roman" w:cs="Times New Roman"/>
        </w:rPr>
      </w:pPr>
      <w:proofErr w:type="spellStart"/>
      <w:r w:rsidRPr="002D26DA">
        <w:rPr>
          <w:rFonts w:ascii="Times New Roman" w:hAnsi="Times New Roman" w:cs="Times New Roman"/>
        </w:rPr>
        <w:t>Kazım</w:t>
      </w:r>
      <w:proofErr w:type="spellEnd"/>
      <w:r w:rsidRPr="002D26DA">
        <w:rPr>
          <w:rFonts w:ascii="Times New Roman" w:hAnsi="Times New Roman" w:cs="Times New Roman"/>
        </w:rPr>
        <w:t xml:space="preserve"> </w:t>
      </w:r>
      <w:proofErr w:type="spellStart"/>
      <w:r w:rsidRPr="002D26DA">
        <w:rPr>
          <w:rFonts w:ascii="Times New Roman" w:hAnsi="Times New Roman" w:cs="Times New Roman"/>
        </w:rPr>
        <w:t>Halaçlar</w:t>
      </w:r>
      <w:proofErr w:type="spellEnd"/>
      <w:r>
        <w:rPr>
          <w:rFonts w:ascii="Times New Roman" w:hAnsi="Times New Roman" w:cs="Times New Roman"/>
        </w:rPr>
        <w:t xml:space="preserve">, </w:t>
      </w:r>
      <w:r w:rsidRPr="00652724">
        <w:rPr>
          <w:rFonts w:ascii="Times New Roman" w:hAnsi="Times New Roman" w:cs="Times New Roman"/>
        </w:rPr>
        <w:t>Paul Rummy</w:t>
      </w:r>
      <w:r>
        <w:rPr>
          <w:rFonts w:ascii="Times New Roman" w:hAnsi="Times New Roman" w:cs="Times New Roman"/>
        </w:rPr>
        <w:t xml:space="preserve">, </w:t>
      </w:r>
      <w:r w:rsidRPr="00652724">
        <w:rPr>
          <w:rFonts w:ascii="Times New Roman" w:hAnsi="Times New Roman" w:cs="Times New Roman"/>
        </w:rPr>
        <w:t>Jia Liu</w:t>
      </w:r>
      <w:r>
        <w:rPr>
          <w:rFonts w:ascii="Times New Roman" w:hAnsi="Times New Roman" w:cs="Times New Roman"/>
        </w:rPr>
        <w:t>,</w:t>
      </w:r>
      <w:r w:rsidRPr="00652724">
        <w:rPr>
          <w:rFonts w:ascii="Times New Roman" w:hAnsi="Times New Roman" w:cs="Times New Roman"/>
        </w:rPr>
        <w:t xml:space="preserve"> Adrian P. Hunt, Truong Van Do, </w:t>
      </w:r>
      <w:r w:rsidRPr="00A65D6A">
        <w:rPr>
          <w:rFonts w:ascii="Times New Roman" w:hAnsi="Times New Roman" w:cs="Times New Roman"/>
        </w:rPr>
        <w:t xml:space="preserve">Minh </w:t>
      </w:r>
      <w:proofErr w:type="spellStart"/>
      <w:r w:rsidRPr="00A65D6A">
        <w:rPr>
          <w:rFonts w:ascii="Times New Roman" w:hAnsi="Times New Roman" w:cs="Times New Roman"/>
        </w:rPr>
        <w:t>Trung</w:t>
      </w:r>
      <w:proofErr w:type="spellEnd"/>
      <w:r w:rsidRPr="00A65D6A">
        <w:rPr>
          <w:rFonts w:ascii="Times New Roman" w:hAnsi="Times New Roman" w:cs="Times New Roman"/>
        </w:rPr>
        <w:t xml:space="preserve"> Nguyen</w:t>
      </w:r>
      <w:r w:rsidRPr="00652724">
        <w:rPr>
          <w:rFonts w:ascii="Times New Roman" w:hAnsi="Times New Roman" w:cs="Times New Roman"/>
        </w:rPr>
        <w:t>, Tao Deng</w:t>
      </w:r>
    </w:p>
    <w:p w:rsidR="002D26DA" w:rsidRPr="00074E88" w:rsidRDefault="002D26DA" w:rsidP="002D26DA">
      <w:pPr>
        <w:spacing w:line="480" w:lineRule="auto"/>
        <w:jc w:val="center"/>
        <w:rPr>
          <w:rFonts w:ascii="Times New Roman" w:hAnsi="Times New Roman" w:cs="Times New Roman"/>
        </w:rPr>
      </w:pPr>
      <w:r w:rsidRPr="00074E88">
        <w:rPr>
          <w:rFonts w:ascii="Times New Roman" w:hAnsi="Times New Roman" w:cs="Times New Roman"/>
          <w:b/>
        </w:rPr>
        <w:t xml:space="preserve">Supplementary Table 1 </w:t>
      </w:r>
      <w:r w:rsidRPr="00074E88">
        <w:rPr>
          <w:rFonts w:ascii="Times New Roman" w:hAnsi="Times New Roman" w:cs="Times New Roman"/>
        </w:rPr>
        <w:t>Past studies on purported/possible crocodilian coprolites in history (modified from Hunt and Lucas, 2010).</w:t>
      </w:r>
    </w:p>
    <w:tbl>
      <w:tblPr>
        <w:tblStyle w:val="ListTable6Colorful"/>
        <w:tblW w:w="0" w:type="auto"/>
        <w:jc w:val="center"/>
        <w:tblLook w:val="04A0" w:firstRow="1" w:lastRow="0" w:firstColumn="1" w:lastColumn="0" w:noHBand="0" w:noVBand="1"/>
      </w:tblPr>
      <w:tblGrid>
        <w:gridCol w:w="1555"/>
        <w:gridCol w:w="1180"/>
        <w:gridCol w:w="1126"/>
        <w:gridCol w:w="2629"/>
        <w:gridCol w:w="1806"/>
      </w:tblGrid>
      <w:tr w:rsidR="002D26DA" w:rsidRPr="00EE05B4" w:rsidTr="00227D22">
        <w:trPr>
          <w:cnfStyle w:val="100000000000" w:firstRow="1" w:lastRow="0" w:firstColumn="0" w:lastColumn="0" w:oddVBand="0" w:evenVBand="0" w:oddHBand="0"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Cs w:val="0"/>
                <w:sz w:val="18"/>
                <w:szCs w:val="18"/>
                <w:lang w:val="en-GB"/>
              </w:rPr>
            </w:pPr>
            <w:r w:rsidRPr="000A3C75">
              <w:rPr>
                <w:rFonts w:ascii="Times New Roman" w:hAnsi="Times New Roman" w:cs="Times New Roman"/>
                <w:bCs w:val="0"/>
                <w:sz w:val="18"/>
                <w:szCs w:val="18"/>
                <w:lang w:val="en-GB"/>
              </w:rPr>
              <w:t>Identification of Coprolite Producer</w:t>
            </w:r>
          </w:p>
        </w:tc>
        <w:tc>
          <w:tcPr>
            <w:tcW w:w="1180" w:type="dxa"/>
            <w:noWrap/>
            <w:hideMark/>
          </w:tcPr>
          <w:p w:rsidR="002D26DA" w:rsidRPr="000A3C75"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8"/>
                <w:szCs w:val="18"/>
                <w:lang w:val="en-GB"/>
              </w:rPr>
            </w:pPr>
            <w:r w:rsidRPr="000A3C75">
              <w:rPr>
                <w:rFonts w:ascii="Times New Roman" w:hAnsi="Times New Roman" w:cs="Times New Roman"/>
                <w:bCs w:val="0"/>
                <w:sz w:val="18"/>
                <w:szCs w:val="18"/>
                <w:lang w:val="en-GB"/>
              </w:rPr>
              <w:t>Age</w:t>
            </w:r>
          </w:p>
        </w:tc>
        <w:tc>
          <w:tcPr>
            <w:tcW w:w="1126" w:type="dxa"/>
            <w:noWrap/>
            <w:hideMark/>
          </w:tcPr>
          <w:p w:rsidR="002D26DA" w:rsidRPr="000A3C75"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8"/>
                <w:szCs w:val="18"/>
                <w:lang w:val="en-GB"/>
              </w:rPr>
            </w:pPr>
            <w:r w:rsidRPr="000A3C75">
              <w:rPr>
                <w:rFonts w:ascii="Times New Roman" w:hAnsi="Times New Roman" w:cs="Times New Roman"/>
                <w:bCs w:val="0"/>
                <w:sz w:val="18"/>
                <w:szCs w:val="18"/>
                <w:lang w:val="en-GB"/>
              </w:rPr>
              <w:t>Location</w:t>
            </w:r>
          </w:p>
        </w:tc>
        <w:tc>
          <w:tcPr>
            <w:tcW w:w="2629" w:type="dxa"/>
            <w:noWrap/>
            <w:hideMark/>
          </w:tcPr>
          <w:p w:rsidR="002D26DA" w:rsidRPr="000A3C75"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8"/>
                <w:szCs w:val="18"/>
                <w:lang w:val="en-GB"/>
              </w:rPr>
            </w:pPr>
            <w:r w:rsidRPr="000A3C75">
              <w:rPr>
                <w:rFonts w:ascii="Times New Roman" w:hAnsi="Times New Roman" w:cs="Times New Roman"/>
                <w:bCs w:val="0"/>
                <w:sz w:val="18"/>
                <w:szCs w:val="18"/>
                <w:lang w:val="en-GB"/>
              </w:rPr>
              <w:t>References</w:t>
            </w:r>
          </w:p>
        </w:tc>
        <w:tc>
          <w:tcPr>
            <w:tcW w:w="1806" w:type="dxa"/>
            <w:noWrap/>
            <w:hideMark/>
          </w:tcPr>
          <w:p w:rsidR="002D26DA" w:rsidRPr="000A3C75"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8"/>
                <w:szCs w:val="18"/>
                <w:lang w:val="en-GB"/>
              </w:rPr>
            </w:pPr>
            <w:r w:rsidRPr="000A3C75">
              <w:rPr>
                <w:rFonts w:ascii="Times New Roman" w:hAnsi="Times New Roman" w:cs="Times New Roman"/>
                <w:bCs w:val="0"/>
                <w:sz w:val="18"/>
                <w:szCs w:val="18"/>
                <w:lang w:val="en-GB"/>
              </w:rPr>
              <w:t>Notes</w:t>
            </w: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Possibly crocodilian</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Early Cretaceous</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Belgium</w:t>
            </w:r>
          </w:p>
        </w:tc>
        <w:tc>
          <w:tcPr>
            <w:tcW w:w="2629"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Bert</w:t>
            </w:r>
            <w:r>
              <w:rPr>
                <w:rFonts w:ascii="Times New Roman" w:hAnsi="Times New Roman" w:cs="Times New Roman"/>
                <w:sz w:val="16"/>
                <w:szCs w:val="16"/>
                <w:lang w:val="en-GB"/>
              </w:rPr>
              <w:t>r</w:t>
            </w:r>
            <w:r w:rsidRPr="00A66208">
              <w:rPr>
                <w:rFonts w:ascii="Times New Roman" w:hAnsi="Times New Roman" w:cs="Times New Roman"/>
                <w:sz w:val="16"/>
                <w:szCs w:val="16"/>
                <w:lang w:val="en-GB"/>
              </w:rPr>
              <w:t>and (1903);</w:t>
            </w:r>
            <w:r>
              <w:rPr>
                <w:rFonts w:ascii="Times New Roman" w:hAnsi="Times New Roman" w:cs="Times New Roman"/>
                <w:sz w:val="16"/>
                <w:szCs w:val="16"/>
                <w:lang w:val="en-GB"/>
              </w:rPr>
              <w:t xml:space="preserve"> </w:t>
            </w:r>
            <w:r w:rsidRPr="00A66208">
              <w:rPr>
                <w:rFonts w:ascii="Times New Roman" w:hAnsi="Times New Roman" w:cs="Times New Roman"/>
                <w:sz w:val="16"/>
                <w:szCs w:val="16"/>
                <w:lang w:val="en-GB"/>
              </w:rPr>
              <w:t>Abel (1935)</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Crocodylomorphs</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Early Cretaceous</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Tunisia</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Dridi</w:t>
            </w:r>
            <w:proofErr w:type="spellEnd"/>
            <w:r w:rsidRPr="000A3C75">
              <w:rPr>
                <w:rFonts w:ascii="Times New Roman" w:hAnsi="Times New Roman" w:cs="Times New Roman"/>
                <w:sz w:val="16"/>
                <w:szCs w:val="16"/>
                <w:lang w:val="en-GB"/>
              </w:rPr>
              <w:t xml:space="preserve"> (2022)</w:t>
            </w:r>
          </w:p>
        </w:tc>
        <w:tc>
          <w:tcPr>
            <w:tcW w:w="180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Early Cretaceous</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France</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Rozada</w:t>
            </w:r>
            <w:proofErr w:type="spellEnd"/>
            <w:r w:rsidRPr="000A3C75">
              <w:rPr>
                <w:rFonts w:ascii="Times New Roman" w:hAnsi="Times New Roman" w:cs="Times New Roman"/>
                <w:sz w:val="16"/>
                <w:szCs w:val="16"/>
                <w:lang w:val="en-GB"/>
              </w:rPr>
              <w:t xml:space="preserve"> et al. (2020)</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Crocodylomorph</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Late Cretaceous</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Brazil</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Souto</w:t>
            </w:r>
            <w:proofErr w:type="spellEnd"/>
            <w:r w:rsidRPr="000A3C75">
              <w:rPr>
                <w:rFonts w:ascii="Times New Roman" w:hAnsi="Times New Roman" w:cs="Times New Roman"/>
                <w:sz w:val="16"/>
                <w:szCs w:val="16"/>
                <w:lang w:val="en-GB"/>
              </w:rPr>
              <w:t xml:space="preserve"> (2010)</w:t>
            </w:r>
          </w:p>
        </w:tc>
        <w:tc>
          <w:tcPr>
            <w:tcW w:w="1806" w:type="dxa"/>
            <w:noWrap/>
            <w:hideMark/>
          </w:tcPr>
          <w:p w:rsidR="002D26DA" w:rsidRPr="002A5F56"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Late Cretaceous</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Canada</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Waldman (1970)</w:t>
            </w:r>
          </w:p>
        </w:tc>
        <w:tc>
          <w:tcPr>
            <w:tcW w:w="1806" w:type="dxa"/>
            <w:noWrap/>
            <w:hideMark/>
          </w:tcPr>
          <w:p w:rsidR="002D26DA" w:rsidRPr="002A5F56"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2A5F56">
              <w:rPr>
                <w:rFonts w:ascii="Times New Roman" w:hAnsi="Times New Roman" w:cs="Times New Roman"/>
                <w:sz w:val="16"/>
                <w:szCs w:val="16"/>
                <w:lang w:val="en-GB"/>
              </w:rPr>
              <w:t>Fisher (1981) doubts crocod</w:t>
            </w:r>
            <w:r>
              <w:rPr>
                <w:rFonts w:ascii="Times New Roman" w:hAnsi="Times New Roman" w:cs="Times New Roman"/>
                <w:sz w:val="16"/>
                <w:szCs w:val="16"/>
                <w:lang w:val="en-GB"/>
              </w:rPr>
              <w:t>ilian</w:t>
            </w:r>
            <w:r w:rsidRPr="002A5F56">
              <w:rPr>
                <w:rFonts w:ascii="Times New Roman" w:hAnsi="Times New Roman" w:cs="Times New Roman"/>
                <w:sz w:val="16"/>
                <w:szCs w:val="16"/>
                <w:lang w:val="en-GB"/>
              </w:rPr>
              <w:t xml:space="preserve"> origin</w:t>
            </w: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i/>
                <w:sz w:val="16"/>
                <w:szCs w:val="16"/>
                <w:lang w:val="en-GB"/>
              </w:rPr>
            </w:pPr>
            <w:proofErr w:type="spellStart"/>
            <w:r w:rsidRPr="000A3C75">
              <w:rPr>
                <w:rFonts w:ascii="Times New Roman" w:hAnsi="Times New Roman" w:cs="Times New Roman"/>
                <w:b w:val="0"/>
                <w:i/>
                <w:sz w:val="16"/>
                <w:szCs w:val="16"/>
                <w:lang w:val="en-GB"/>
              </w:rPr>
              <w:t>Mariliasuchus</w:t>
            </w:r>
            <w:proofErr w:type="spellEnd"/>
            <w:r w:rsidRPr="000A3C75">
              <w:rPr>
                <w:rFonts w:ascii="Times New Roman" w:hAnsi="Times New Roman" w:cs="Times New Roman"/>
                <w:b w:val="0"/>
                <w:i/>
                <w:sz w:val="16"/>
                <w:szCs w:val="16"/>
                <w:lang w:val="en-GB"/>
              </w:rPr>
              <w:t xml:space="preserve"> </w:t>
            </w:r>
            <w:proofErr w:type="spellStart"/>
            <w:r w:rsidRPr="000A3C75">
              <w:rPr>
                <w:rFonts w:ascii="Times New Roman" w:hAnsi="Times New Roman" w:cs="Times New Roman"/>
                <w:b w:val="0"/>
                <w:i/>
                <w:sz w:val="16"/>
                <w:szCs w:val="16"/>
                <w:lang w:val="en-GB"/>
              </w:rPr>
              <w:t>amarali</w:t>
            </w:r>
            <w:proofErr w:type="spellEnd"/>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Late Cretaceous</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Brazil</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Nobre</w:t>
            </w:r>
            <w:proofErr w:type="spellEnd"/>
            <w:r w:rsidRPr="000A3C75">
              <w:rPr>
                <w:rFonts w:ascii="Times New Roman" w:hAnsi="Times New Roman" w:cs="Times New Roman"/>
                <w:sz w:val="16"/>
                <w:szCs w:val="16"/>
                <w:lang w:val="en-GB"/>
              </w:rPr>
              <w:t xml:space="preserve"> et al. (2008)</w:t>
            </w:r>
          </w:p>
        </w:tc>
        <w:tc>
          <w:tcPr>
            <w:tcW w:w="1806" w:type="dxa"/>
            <w:noWrap/>
            <w:hideMark/>
          </w:tcPr>
          <w:p w:rsidR="002D26DA" w:rsidRPr="002A5F56"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i/>
                <w:iCs/>
                <w:sz w:val="16"/>
                <w:szCs w:val="16"/>
                <w:lang w:val="en-GB"/>
              </w:rPr>
            </w:pPr>
            <w:proofErr w:type="spellStart"/>
            <w:r w:rsidRPr="000A3C75">
              <w:rPr>
                <w:rFonts w:ascii="Times New Roman" w:hAnsi="Times New Roman" w:cs="Times New Roman"/>
                <w:b w:val="0"/>
                <w:i/>
                <w:iCs/>
                <w:sz w:val="16"/>
                <w:szCs w:val="16"/>
                <w:lang w:val="en-GB"/>
              </w:rPr>
              <w:t>Deinosuchus</w:t>
            </w:r>
            <w:proofErr w:type="spellEnd"/>
            <w:r w:rsidRPr="000A3C75">
              <w:rPr>
                <w:rFonts w:ascii="Times New Roman" w:hAnsi="Times New Roman" w:cs="Times New Roman"/>
                <w:b w:val="0"/>
                <w:i/>
                <w:iCs/>
                <w:sz w:val="16"/>
                <w:szCs w:val="16"/>
                <w:lang w:val="en-GB"/>
              </w:rPr>
              <w:t xml:space="preserve"> </w:t>
            </w:r>
            <w:proofErr w:type="spellStart"/>
            <w:r w:rsidRPr="000A3C75">
              <w:rPr>
                <w:rFonts w:ascii="Times New Roman" w:hAnsi="Times New Roman" w:cs="Times New Roman"/>
                <w:b w:val="0"/>
                <w:i/>
                <w:iCs/>
                <w:sz w:val="16"/>
                <w:szCs w:val="16"/>
                <w:lang w:val="en-GB"/>
              </w:rPr>
              <w:t>rugosus</w:t>
            </w:r>
            <w:proofErr w:type="spellEnd"/>
            <w:r w:rsidRPr="000A3C75">
              <w:rPr>
                <w:rFonts w:ascii="Times New Roman" w:hAnsi="Times New Roman" w:cs="Times New Roman"/>
                <w:b w:val="0"/>
                <w:i/>
                <w:iCs/>
                <w:sz w:val="16"/>
                <w:szCs w:val="16"/>
                <w:lang w:val="en-GB"/>
              </w:rPr>
              <w:t xml:space="preserve">, </w:t>
            </w:r>
            <w:proofErr w:type="spellStart"/>
            <w:r w:rsidRPr="000A3C75">
              <w:rPr>
                <w:rFonts w:ascii="Times New Roman" w:hAnsi="Times New Roman" w:cs="Times New Roman"/>
                <w:b w:val="0"/>
                <w:i/>
                <w:iCs/>
                <w:sz w:val="16"/>
                <w:szCs w:val="16"/>
                <w:lang w:val="en-GB"/>
              </w:rPr>
              <w:t>Borealosuchus</w:t>
            </w:r>
            <w:proofErr w:type="spellEnd"/>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Late Cretaceous</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USA</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Schwimmer (2002); Harrell and Schwimmer (2010)</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 xml:space="preserve">Hunt and Lucas (2010) consider the putative  </w:t>
            </w:r>
            <w:proofErr w:type="spellStart"/>
            <w:r w:rsidRPr="00E94C40">
              <w:rPr>
                <w:rFonts w:ascii="Times New Roman" w:hAnsi="Times New Roman" w:cs="Times New Roman"/>
                <w:i/>
                <w:sz w:val="16"/>
                <w:szCs w:val="16"/>
                <w:lang w:val="en-GB"/>
              </w:rPr>
              <w:t>Deinosuchus</w:t>
            </w:r>
            <w:proofErr w:type="spellEnd"/>
            <w:r w:rsidRPr="00A66208">
              <w:rPr>
                <w:rFonts w:ascii="Times New Roman" w:hAnsi="Times New Roman" w:cs="Times New Roman"/>
                <w:sz w:val="16"/>
                <w:szCs w:val="16"/>
                <w:lang w:val="en-GB"/>
              </w:rPr>
              <w:t xml:space="preserve"> coprolites to be concretions</w:t>
            </w: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Crocodylomorphs</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Late Cretaceous</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Brazil</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De Oliveira et al. (2021)</w:t>
            </w:r>
          </w:p>
        </w:tc>
        <w:tc>
          <w:tcPr>
            <w:tcW w:w="180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proofErr w:type="spellStart"/>
            <w:r w:rsidRPr="000A3C75">
              <w:rPr>
                <w:rFonts w:ascii="Times New Roman" w:hAnsi="Times New Roman" w:cs="Times New Roman"/>
                <w:b w:val="0"/>
                <w:sz w:val="16"/>
                <w:szCs w:val="16"/>
                <w:lang w:val="en-GB"/>
              </w:rPr>
              <w:t>Pseudosuchia</w:t>
            </w:r>
            <w:proofErr w:type="spellEnd"/>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Late Trias</w:t>
            </w:r>
            <w:r>
              <w:rPr>
                <w:rFonts w:ascii="Times New Roman" w:hAnsi="Times New Roman" w:cs="Times New Roman"/>
                <w:sz w:val="16"/>
                <w:szCs w:val="16"/>
                <w:lang w:val="en-GB"/>
              </w:rPr>
              <w:t>sic</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Greenland</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Milàn</w:t>
            </w:r>
            <w:proofErr w:type="spellEnd"/>
            <w:r w:rsidRPr="000A3C75">
              <w:rPr>
                <w:rFonts w:ascii="Times New Roman" w:hAnsi="Times New Roman" w:cs="Times New Roman"/>
                <w:sz w:val="16"/>
                <w:szCs w:val="16"/>
                <w:lang w:val="en-GB"/>
              </w:rPr>
              <w:t xml:space="preserve"> et al. (2021)</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i/>
                <w:iCs/>
                <w:sz w:val="16"/>
                <w:szCs w:val="16"/>
                <w:lang w:val="en-GB"/>
              </w:rPr>
            </w:pPr>
            <w:proofErr w:type="spellStart"/>
            <w:r w:rsidRPr="000A3C75">
              <w:rPr>
                <w:rFonts w:ascii="Times New Roman" w:hAnsi="Times New Roman" w:cs="Times New Roman"/>
                <w:b w:val="0"/>
                <w:i/>
                <w:iCs/>
                <w:sz w:val="16"/>
                <w:szCs w:val="16"/>
                <w:lang w:val="en-GB"/>
              </w:rPr>
              <w:t>Leidyosuchus</w:t>
            </w:r>
            <w:proofErr w:type="spellEnd"/>
            <w:r w:rsidRPr="000A3C75">
              <w:rPr>
                <w:rFonts w:ascii="Times New Roman" w:hAnsi="Times New Roman" w:cs="Times New Roman"/>
                <w:b w:val="0"/>
                <w:i/>
                <w:iCs/>
                <w:sz w:val="16"/>
                <w:szCs w:val="16"/>
                <w:lang w:val="en-GB"/>
              </w:rPr>
              <w:t xml:space="preserve"> </w:t>
            </w:r>
            <w:proofErr w:type="spellStart"/>
            <w:r w:rsidRPr="000A3C75">
              <w:rPr>
                <w:rFonts w:ascii="Times New Roman" w:hAnsi="Times New Roman" w:cs="Times New Roman"/>
                <w:b w:val="0"/>
                <w:i/>
                <w:iCs/>
                <w:sz w:val="16"/>
                <w:szCs w:val="16"/>
                <w:lang w:val="en-GB"/>
              </w:rPr>
              <w:t>formidabilis</w:t>
            </w:r>
            <w:proofErr w:type="spellEnd"/>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A66208">
              <w:rPr>
                <w:rFonts w:ascii="Times New Roman" w:hAnsi="Times New Roman" w:cs="Times New Roman"/>
                <w:sz w:val="16"/>
                <w:szCs w:val="16"/>
                <w:lang w:val="en-GB"/>
              </w:rPr>
              <w:t>Paleocene</w:t>
            </w:r>
            <w:proofErr w:type="spellEnd"/>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USA</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Sawyer (1981)</w:t>
            </w:r>
          </w:p>
        </w:tc>
        <w:tc>
          <w:tcPr>
            <w:tcW w:w="180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i/>
                <w:iCs/>
                <w:sz w:val="16"/>
                <w:szCs w:val="16"/>
                <w:lang w:val="en-GB"/>
              </w:rPr>
            </w:pPr>
            <w:proofErr w:type="spellStart"/>
            <w:r w:rsidRPr="000A3C75">
              <w:rPr>
                <w:rFonts w:ascii="Times New Roman" w:hAnsi="Times New Roman" w:cs="Times New Roman"/>
                <w:b w:val="0"/>
                <w:i/>
                <w:iCs/>
                <w:sz w:val="16"/>
                <w:szCs w:val="16"/>
                <w:lang w:val="en-GB"/>
              </w:rPr>
              <w:t>Asiatosuchus</w:t>
            </w:r>
            <w:proofErr w:type="spellEnd"/>
            <w:r w:rsidRPr="000A3C75">
              <w:rPr>
                <w:rFonts w:ascii="Times New Roman" w:hAnsi="Times New Roman" w:cs="Times New Roman"/>
                <w:b w:val="0"/>
                <w:i/>
                <w:iCs/>
                <w:sz w:val="16"/>
                <w:szCs w:val="16"/>
                <w:lang w:val="en-GB"/>
              </w:rPr>
              <w:t xml:space="preserve"> </w:t>
            </w:r>
            <w:proofErr w:type="spellStart"/>
            <w:r w:rsidRPr="000A3C75">
              <w:rPr>
                <w:rFonts w:ascii="Times New Roman" w:hAnsi="Times New Roman" w:cs="Times New Roman"/>
                <w:b w:val="0"/>
                <w:i/>
                <w:iCs/>
                <w:sz w:val="16"/>
                <w:szCs w:val="16"/>
                <w:lang w:val="en-GB"/>
              </w:rPr>
              <w:t>nanlingensis</w:t>
            </w:r>
            <w:proofErr w:type="spellEnd"/>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roofErr w:type="spellStart"/>
            <w:r w:rsidRPr="00A66208">
              <w:rPr>
                <w:rFonts w:ascii="Times New Roman" w:hAnsi="Times New Roman" w:cs="Times New Roman"/>
                <w:sz w:val="16"/>
                <w:szCs w:val="16"/>
                <w:lang w:val="en-GB"/>
              </w:rPr>
              <w:t>Paleocene</w:t>
            </w:r>
            <w:proofErr w:type="spellEnd"/>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China</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Young (1964)</w:t>
            </w:r>
          </w:p>
        </w:tc>
        <w:tc>
          <w:tcPr>
            <w:tcW w:w="1806" w:type="dxa"/>
            <w:noWrap/>
            <w:hideMark/>
          </w:tcPr>
          <w:p w:rsidR="002D26DA" w:rsidRPr="002A5F56"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tcPr>
          <w:p w:rsidR="002D26DA" w:rsidRPr="000A3C75" w:rsidRDefault="002D26DA" w:rsidP="00227D22">
            <w:pPr>
              <w:jc w:val="center"/>
              <w:rPr>
                <w:rFonts w:ascii="Times New Roman" w:hAnsi="Times New Roman" w:cs="Times New Roman"/>
                <w:b w:val="0"/>
                <w:i/>
                <w:iCs/>
                <w:sz w:val="16"/>
                <w:szCs w:val="16"/>
                <w:lang w:val="en-GB"/>
              </w:rPr>
            </w:pPr>
            <w:proofErr w:type="spellStart"/>
            <w:r>
              <w:rPr>
                <w:rFonts w:ascii="Times New Roman" w:hAnsi="Times New Roman" w:cs="Times New Roman"/>
                <w:b w:val="0"/>
                <w:i/>
                <w:iCs/>
                <w:sz w:val="16"/>
                <w:szCs w:val="16"/>
                <w:lang w:val="en-GB"/>
              </w:rPr>
              <w:t>Eoalligator</w:t>
            </w:r>
            <w:proofErr w:type="spellEnd"/>
            <w:r>
              <w:rPr>
                <w:rFonts w:ascii="Times New Roman" w:hAnsi="Times New Roman" w:cs="Times New Roman"/>
                <w:b w:val="0"/>
                <w:i/>
                <w:iCs/>
                <w:sz w:val="16"/>
                <w:szCs w:val="16"/>
                <w:lang w:val="en-GB"/>
              </w:rPr>
              <w:t xml:space="preserve"> </w:t>
            </w:r>
            <w:proofErr w:type="spellStart"/>
            <w:r>
              <w:rPr>
                <w:rFonts w:ascii="Times New Roman" w:hAnsi="Times New Roman" w:cs="Times New Roman"/>
                <w:b w:val="0"/>
                <w:i/>
                <w:iCs/>
                <w:sz w:val="16"/>
                <w:szCs w:val="16"/>
                <w:lang w:val="en-GB"/>
              </w:rPr>
              <w:t>chuyii</w:t>
            </w:r>
            <w:proofErr w:type="spellEnd"/>
          </w:p>
        </w:tc>
        <w:tc>
          <w:tcPr>
            <w:tcW w:w="1180" w:type="dxa"/>
            <w:noWrap/>
          </w:tcPr>
          <w:p w:rsidR="002D26DA" w:rsidRPr="00AC722B"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Paleocene</w:t>
            </w:r>
          </w:p>
        </w:tc>
        <w:tc>
          <w:tcPr>
            <w:tcW w:w="1126" w:type="dxa"/>
            <w:noWrap/>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Pr>
                <w:rFonts w:ascii="Times New Roman" w:hAnsi="Times New Roman" w:cs="Times New Roman"/>
                <w:sz w:val="16"/>
                <w:szCs w:val="16"/>
                <w:lang w:val="en-GB"/>
              </w:rPr>
              <w:t>China</w:t>
            </w:r>
          </w:p>
        </w:tc>
        <w:tc>
          <w:tcPr>
            <w:tcW w:w="2629" w:type="dxa"/>
            <w:noWrap/>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Pr>
                <w:rFonts w:ascii="Times New Roman" w:hAnsi="Times New Roman" w:cs="Times New Roman"/>
                <w:sz w:val="16"/>
                <w:szCs w:val="16"/>
                <w:lang w:val="en-GB"/>
              </w:rPr>
              <w:t>Young (1964)</w:t>
            </w:r>
          </w:p>
        </w:tc>
        <w:tc>
          <w:tcPr>
            <w:tcW w:w="1806" w:type="dxa"/>
            <w:noWrap/>
          </w:tcPr>
          <w:p w:rsidR="002D26DA" w:rsidRPr="002A5F56"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roofErr w:type="spellStart"/>
            <w:r w:rsidRPr="00A66208">
              <w:rPr>
                <w:rFonts w:ascii="Times New Roman" w:hAnsi="Times New Roman" w:cs="Times New Roman"/>
                <w:sz w:val="16"/>
                <w:szCs w:val="16"/>
                <w:lang w:val="en-GB"/>
              </w:rPr>
              <w:t>Paleocene</w:t>
            </w:r>
            <w:proofErr w:type="spellEnd"/>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USA</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Sawyer (1988)</w:t>
            </w:r>
          </w:p>
        </w:tc>
        <w:tc>
          <w:tcPr>
            <w:tcW w:w="1806" w:type="dxa"/>
            <w:noWrap/>
            <w:hideMark/>
          </w:tcPr>
          <w:p w:rsidR="002D26DA" w:rsidRPr="002A5F56"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Crocodile</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A66208">
              <w:rPr>
                <w:rFonts w:ascii="Times New Roman" w:hAnsi="Times New Roman" w:cs="Times New Roman"/>
                <w:sz w:val="16"/>
                <w:szCs w:val="16"/>
                <w:lang w:val="en-GB"/>
              </w:rPr>
              <w:t>Paleocene</w:t>
            </w:r>
            <w:proofErr w:type="spellEnd"/>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Denmark</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Milàn</w:t>
            </w:r>
            <w:proofErr w:type="spellEnd"/>
            <w:r w:rsidRPr="000A3C75">
              <w:rPr>
                <w:rFonts w:ascii="Times New Roman" w:hAnsi="Times New Roman" w:cs="Times New Roman"/>
                <w:sz w:val="16"/>
                <w:szCs w:val="16"/>
                <w:lang w:val="en-GB"/>
              </w:rPr>
              <w:t xml:space="preserve"> (2010)</w:t>
            </w:r>
          </w:p>
        </w:tc>
        <w:tc>
          <w:tcPr>
            <w:tcW w:w="180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 xml:space="preserve">Upper </w:t>
            </w:r>
            <w:proofErr w:type="spellStart"/>
            <w:r w:rsidRPr="00A66208">
              <w:rPr>
                <w:rFonts w:ascii="Times New Roman" w:hAnsi="Times New Roman" w:cs="Times New Roman"/>
                <w:sz w:val="16"/>
                <w:szCs w:val="16"/>
                <w:lang w:val="en-GB"/>
              </w:rPr>
              <w:t>Paleocene</w:t>
            </w:r>
            <w:proofErr w:type="spellEnd"/>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USA</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Godfrey et al. (2020)</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w:t>
            </w:r>
            <w:r>
              <w:rPr>
                <w:rFonts w:ascii="Times New Roman" w:hAnsi="Times New Roman" w:cs="Times New Roman"/>
                <w:b w:val="0"/>
                <w:sz w:val="16"/>
                <w:szCs w:val="16"/>
                <w:lang w:val="en-GB"/>
              </w:rPr>
              <w:t>i</w:t>
            </w:r>
            <w:r w:rsidRPr="000A3C75">
              <w:rPr>
                <w:rFonts w:ascii="Times New Roman" w:hAnsi="Times New Roman" w:cs="Times New Roman"/>
                <w:b w:val="0"/>
                <w:sz w:val="16"/>
                <w:szCs w:val="16"/>
                <w:lang w:val="en-GB"/>
              </w:rPr>
              <w:t>lian</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Eocene</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Argentina</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Krause and Piña (2012)</w:t>
            </w:r>
          </w:p>
        </w:tc>
        <w:tc>
          <w:tcPr>
            <w:tcW w:w="180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Crocodile gastrointestinal contents or coprolites</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Eocene</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Germany</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 xml:space="preserve">Walther and </w:t>
            </w:r>
            <w:proofErr w:type="spellStart"/>
            <w:r w:rsidRPr="000A3C75">
              <w:rPr>
                <w:rFonts w:ascii="Times New Roman" w:hAnsi="Times New Roman" w:cs="Times New Roman"/>
                <w:sz w:val="16"/>
                <w:szCs w:val="16"/>
                <w:lang w:val="en-GB"/>
              </w:rPr>
              <w:t>Weigelt</w:t>
            </w:r>
            <w:proofErr w:type="spellEnd"/>
            <w:r w:rsidRPr="000A3C75">
              <w:rPr>
                <w:rFonts w:ascii="Times New Roman" w:hAnsi="Times New Roman" w:cs="Times New Roman"/>
                <w:sz w:val="16"/>
                <w:szCs w:val="16"/>
                <w:lang w:val="en-GB"/>
              </w:rPr>
              <w:t xml:space="preserve"> (1932); </w:t>
            </w:r>
            <w:proofErr w:type="spellStart"/>
            <w:r w:rsidRPr="000A3C75">
              <w:rPr>
                <w:rFonts w:ascii="Times New Roman" w:hAnsi="Times New Roman" w:cs="Times New Roman"/>
                <w:sz w:val="16"/>
                <w:szCs w:val="16"/>
                <w:lang w:val="en-GB"/>
              </w:rPr>
              <w:t>Fikentscher</w:t>
            </w:r>
            <w:proofErr w:type="spellEnd"/>
            <w:r w:rsidRPr="000A3C75">
              <w:rPr>
                <w:rFonts w:ascii="Times New Roman" w:hAnsi="Times New Roman" w:cs="Times New Roman"/>
                <w:sz w:val="16"/>
                <w:szCs w:val="16"/>
                <w:lang w:val="en-GB"/>
              </w:rPr>
              <w:t xml:space="preserve"> (1933); </w:t>
            </w:r>
            <w:proofErr w:type="spellStart"/>
            <w:r w:rsidRPr="000A3C75">
              <w:rPr>
                <w:rFonts w:ascii="Times New Roman" w:hAnsi="Times New Roman" w:cs="Times New Roman"/>
                <w:sz w:val="16"/>
                <w:szCs w:val="16"/>
                <w:lang w:val="en-GB"/>
              </w:rPr>
              <w:t>Numberger</w:t>
            </w:r>
            <w:proofErr w:type="spellEnd"/>
            <w:r w:rsidRPr="000A3C75">
              <w:rPr>
                <w:rFonts w:ascii="Times New Roman" w:hAnsi="Times New Roman" w:cs="Times New Roman"/>
                <w:sz w:val="16"/>
                <w:szCs w:val="16"/>
                <w:lang w:val="en-GB"/>
              </w:rPr>
              <w:t xml:space="preserve"> (1933, 1934); Voigt (1934)</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Eocene</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USA</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Jepsen (1963</w:t>
            </w:r>
            <w:r>
              <w:rPr>
                <w:rFonts w:ascii="Times New Roman" w:hAnsi="Times New Roman" w:cs="Times New Roman"/>
                <w:sz w:val="16"/>
                <w:szCs w:val="16"/>
                <w:lang w:val="en-GB"/>
              </w:rPr>
              <w:t>)</w:t>
            </w:r>
          </w:p>
        </w:tc>
        <w:tc>
          <w:tcPr>
            <w:tcW w:w="180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Fisher (1981) doubts crocod</w:t>
            </w:r>
            <w:r>
              <w:rPr>
                <w:rFonts w:ascii="Times New Roman" w:hAnsi="Times New Roman" w:cs="Times New Roman"/>
                <w:sz w:val="16"/>
                <w:szCs w:val="16"/>
                <w:lang w:val="en-GB"/>
              </w:rPr>
              <w:t>ilian</w:t>
            </w:r>
            <w:r w:rsidRPr="00A66208">
              <w:rPr>
                <w:rFonts w:ascii="Times New Roman" w:hAnsi="Times New Roman" w:cs="Times New Roman"/>
                <w:sz w:val="16"/>
                <w:szCs w:val="16"/>
                <w:lang w:val="en-GB"/>
              </w:rPr>
              <w:t xml:space="preserve"> origin</w:t>
            </w: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 (?)</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Eocene</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France</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Robert (1832-1833)</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Early Eocene</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USA</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A3C75">
              <w:rPr>
                <w:rFonts w:ascii="Times New Roman" w:hAnsi="Times New Roman" w:cs="Times New Roman"/>
                <w:sz w:val="16"/>
                <w:szCs w:val="16"/>
                <w:lang w:val="en-GB"/>
              </w:rPr>
              <w:t>Hunt et al. (2012)</w:t>
            </w:r>
          </w:p>
        </w:tc>
        <w:tc>
          <w:tcPr>
            <w:tcW w:w="1806" w:type="dxa"/>
            <w:noWrap/>
            <w:hideMark/>
          </w:tcPr>
          <w:p w:rsidR="002D26DA" w:rsidRPr="002A5F56"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Oligocene</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Denmark</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Milàn</w:t>
            </w:r>
            <w:proofErr w:type="spellEnd"/>
            <w:r w:rsidRPr="000A3C75">
              <w:rPr>
                <w:rFonts w:ascii="Times New Roman" w:hAnsi="Times New Roman" w:cs="Times New Roman"/>
                <w:sz w:val="16"/>
                <w:szCs w:val="16"/>
                <w:lang w:val="en-GB"/>
              </w:rPr>
              <w:t xml:space="preserve"> et al. (2018)</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Possibly crocodile or large fish</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Miocene</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USA</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Wetmore (1943); Davis and Briggs (1995)</w:t>
            </w:r>
          </w:p>
        </w:tc>
        <w:tc>
          <w:tcPr>
            <w:tcW w:w="180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Contains feather. Fisher (1981) doubts crocodilian origin and suggests it may not be crocodile</w:t>
            </w:r>
            <w:r>
              <w:rPr>
                <w:rFonts w:ascii="Times New Roman" w:hAnsi="Times New Roman" w:cs="Times New Roman"/>
                <w:sz w:val="16"/>
                <w:szCs w:val="16"/>
                <w:lang w:val="en-GB"/>
              </w:rPr>
              <w:t xml:space="preserve"> at all</w:t>
            </w: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Miocene</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USA</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Stirton</w:t>
            </w:r>
            <w:proofErr w:type="spellEnd"/>
            <w:r w:rsidRPr="000A3C75">
              <w:rPr>
                <w:rFonts w:ascii="Times New Roman" w:hAnsi="Times New Roman" w:cs="Times New Roman"/>
                <w:sz w:val="16"/>
                <w:szCs w:val="16"/>
                <w:lang w:val="en-GB"/>
              </w:rPr>
              <w:t xml:space="preserve"> (1959)</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Miocene</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Czech Republic</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Mikulas</w:t>
            </w:r>
            <w:proofErr w:type="spellEnd"/>
            <w:r w:rsidRPr="000A3C75">
              <w:rPr>
                <w:rFonts w:ascii="Times New Roman" w:hAnsi="Times New Roman" w:cs="Times New Roman"/>
                <w:sz w:val="16"/>
                <w:szCs w:val="16"/>
                <w:lang w:val="en-GB"/>
              </w:rPr>
              <w:t xml:space="preserve"> and Dvorak (2010)</w:t>
            </w:r>
          </w:p>
        </w:tc>
        <w:tc>
          <w:tcPr>
            <w:tcW w:w="180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Late Miocene</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Venezuela</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Dentzien</w:t>
            </w:r>
            <w:proofErr w:type="spellEnd"/>
            <w:r w:rsidRPr="000A3C75">
              <w:rPr>
                <w:rFonts w:ascii="Times New Roman" w:hAnsi="Times New Roman" w:cs="Times New Roman"/>
                <w:sz w:val="16"/>
                <w:szCs w:val="16"/>
                <w:lang w:val="en-GB"/>
              </w:rPr>
              <w:t>-Dias et al. (2017)</w:t>
            </w:r>
          </w:p>
        </w:tc>
        <w:tc>
          <w:tcPr>
            <w:tcW w:w="180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sz w:val="16"/>
                <w:szCs w:val="16"/>
                <w:lang w:val="en-GB"/>
              </w:rPr>
            </w:pPr>
            <w:r w:rsidRPr="000A3C75">
              <w:rPr>
                <w:rFonts w:ascii="Times New Roman" w:hAnsi="Times New Roman" w:cs="Times New Roman"/>
                <w:b w:val="0"/>
                <w:sz w:val="16"/>
                <w:szCs w:val="16"/>
                <w:lang w:val="en-GB"/>
              </w:rPr>
              <w:t>Crocodilian</w:t>
            </w:r>
          </w:p>
        </w:tc>
        <w:tc>
          <w:tcPr>
            <w:tcW w:w="1180"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A66208">
              <w:rPr>
                <w:rFonts w:ascii="Times New Roman" w:hAnsi="Times New Roman" w:cs="Times New Roman"/>
                <w:sz w:val="16"/>
                <w:szCs w:val="16"/>
                <w:lang w:val="en-GB"/>
              </w:rPr>
              <w:t>Plio</w:t>
            </w:r>
            <w:proofErr w:type="spellEnd"/>
            <w:r w:rsidRPr="00A66208">
              <w:rPr>
                <w:rFonts w:ascii="Times New Roman" w:hAnsi="Times New Roman" w:cs="Times New Roman"/>
                <w:sz w:val="16"/>
                <w:szCs w:val="16"/>
                <w:lang w:val="en-GB"/>
              </w:rPr>
              <w:t>-Pleistocene</w:t>
            </w:r>
          </w:p>
        </w:tc>
        <w:tc>
          <w:tcPr>
            <w:tcW w:w="1126" w:type="dxa"/>
            <w:noWrap/>
            <w:hideMark/>
          </w:tcPr>
          <w:p w:rsidR="002D26DA" w:rsidRPr="00A66208"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Ethiopia</w:t>
            </w:r>
          </w:p>
        </w:tc>
        <w:tc>
          <w:tcPr>
            <w:tcW w:w="2629" w:type="dxa"/>
            <w:noWrap/>
            <w:hideMark/>
          </w:tcPr>
          <w:p w:rsidR="002D26DA" w:rsidRPr="000A3C75"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roofErr w:type="spellStart"/>
            <w:r w:rsidRPr="000A3C75">
              <w:rPr>
                <w:rFonts w:ascii="Times New Roman" w:hAnsi="Times New Roman" w:cs="Times New Roman"/>
                <w:sz w:val="16"/>
                <w:szCs w:val="16"/>
                <w:lang w:val="en-GB"/>
              </w:rPr>
              <w:t>Butzer</w:t>
            </w:r>
            <w:proofErr w:type="spellEnd"/>
            <w:r w:rsidRPr="000A3C75">
              <w:rPr>
                <w:rFonts w:ascii="Times New Roman" w:hAnsi="Times New Roman" w:cs="Times New Roman"/>
                <w:sz w:val="16"/>
                <w:szCs w:val="16"/>
                <w:lang w:val="en-GB"/>
              </w:rPr>
              <w:t xml:space="preserve"> (1971)</w:t>
            </w:r>
          </w:p>
        </w:tc>
        <w:tc>
          <w:tcPr>
            <w:tcW w:w="1806" w:type="dxa"/>
            <w:noWrap/>
            <w:hideMark/>
          </w:tcPr>
          <w:p w:rsidR="002D26DA" w:rsidRPr="002A5F56"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r>
      <w:tr w:rsidR="002D26DA" w:rsidRPr="00EE05B4"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555" w:type="dxa"/>
            <w:noWrap/>
            <w:hideMark/>
          </w:tcPr>
          <w:p w:rsidR="002D26DA" w:rsidRPr="000A3C75" w:rsidRDefault="002D26DA" w:rsidP="00227D22">
            <w:pPr>
              <w:jc w:val="center"/>
              <w:rPr>
                <w:rFonts w:ascii="Times New Roman" w:hAnsi="Times New Roman" w:cs="Times New Roman"/>
                <w:b w:val="0"/>
                <w:i/>
                <w:sz w:val="16"/>
                <w:szCs w:val="16"/>
                <w:lang w:val="en-GB"/>
              </w:rPr>
            </w:pPr>
            <w:proofErr w:type="spellStart"/>
            <w:r w:rsidRPr="000A3C75">
              <w:rPr>
                <w:rFonts w:ascii="Times New Roman" w:hAnsi="Times New Roman" w:cs="Times New Roman"/>
                <w:b w:val="0"/>
                <w:i/>
                <w:sz w:val="16"/>
                <w:szCs w:val="16"/>
                <w:lang w:val="en-GB"/>
              </w:rPr>
              <w:t>Crocodylus</w:t>
            </w:r>
            <w:proofErr w:type="spellEnd"/>
            <w:r w:rsidRPr="000A3C75">
              <w:rPr>
                <w:rFonts w:ascii="Times New Roman" w:hAnsi="Times New Roman" w:cs="Times New Roman"/>
                <w:b w:val="0"/>
                <w:i/>
                <w:sz w:val="16"/>
                <w:szCs w:val="16"/>
                <w:lang w:val="en-GB"/>
              </w:rPr>
              <w:t xml:space="preserve"> </w:t>
            </w:r>
            <w:proofErr w:type="spellStart"/>
            <w:r w:rsidRPr="000A3C75">
              <w:rPr>
                <w:rFonts w:ascii="Times New Roman" w:hAnsi="Times New Roman" w:cs="Times New Roman"/>
                <w:b w:val="0"/>
                <w:i/>
                <w:sz w:val="16"/>
                <w:szCs w:val="16"/>
                <w:lang w:val="en-GB"/>
              </w:rPr>
              <w:t>niloticus</w:t>
            </w:r>
            <w:proofErr w:type="spellEnd"/>
          </w:p>
        </w:tc>
        <w:tc>
          <w:tcPr>
            <w:tcW w:w="1180"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Mid Holocene</w:t>
            </w:r>
          </w:p>
        </w:tc>
        <w:tc>
          <w:tcPr>
            <w:tcW w:w="1126" w:type="dxa"/>
            <w:noWrap/>
            <w:hideMark/>
          </w:tcPr>
          <w:p w:rsidR="002D26DA" w:rsidRPr="00A66208"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A66208">
              <w:rPr>
                <w:rFonts w:ascii="Times New Roman" w:hAnsi="Times New Roman" w:cs="Times New Roman"/>
                <w:sz w:val="16"/>
                <w:szCs w:val="16"/>
                <w:lang w:val="en-GB"/>
              </w:rPr>
              <w:t>Sahara region</w:t>
            </w:r>
          </w:p>
        </w:tc>
        <w:tc>
          <w:tcPr>
            <w:tcW w:w="2629" w:type="dxa"/>
            <w:noWrap/>
            <w:hideMark/>
          </w:tcPr>
          <w:p w:rsidR="002D26DA" w:rsidRPr="000A3C75"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0A3C75">
              <w:rPr>
                <w:rFonts w:ascii="Times New Roman" w:hAnsi="Times New Roman" w:cs="Times New Roman"/>
                <w:sz w:val="16"/>
                <w:szCs w:val="16"/>
                <w:lang w:val="en-GB"/>
              </w:rPr>
              <w:t>De Smet (1998)</w:t>
            </w:r>
          </w:p>
        </w:tc>
        <w:tc>
          <w:tcPr>
            <w:tcW w:w="1806" w:type="dxa"/>
            <w:noWrap/>
            <w:hideMark/>
          </w:tcPr>
          <w:p w:rsidR="002D26DA" w:rsidRPr="002A5F56"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r>
    </w:tbl>
    <w:p w:rsidR="002D26DA" w:rsidRDefault="002D26DA" w:rsidP="002D26DA">
      <w:pPr>
        <w:rPr>
          <w:rFonts w:ascii="Times New Roman" w:hAnsi="Times New Roman" w:cs="Times New Roman"/>
        </w:rPr>
      </w:pPr>
    </w:p>
    <w:p w:rsidR="002D26DA" w:rsidRDefault="002D26DA" w:rsidP="002D26DA">
      <w:pPr>
        <w:spacing w:line="360" w:lineRule="auto"/>
        <w:jc w:val="center"/>
        <w:rPr>
          <w:rFonts w:ascii="Times New Roman" w:hAnsi="Times New Roman" w:cs="Times New Roman"/>
        </w:rPr>
      </w:pPr>
      <w:r>
        <w:rPr>
          <w:rFonts w:ascii="Times New Roman" w:hAnsi="Times New Roman" w:cs="Times New Roman"/>
          <w:b/>
        </w:rPr>
        <w:t xml:space="preserve">Supplementary </w:t>
      </w:r>
      <w:r w:rsidRPr="007E56AA">
        <w:rPr>
          <w:rFonts w:ascii="Times New Roman" w:hAnsi="Times New Roman" w:cs="Times New Roman"/>
          <w:b/>
        </w:rPr>
        <w:t xml:space="preserve">Table </w:t>
      </w:r>
      <w:r>
        <w:rPr>
          <w:rFonts w:ascii="Times New Roman" w:hAnsi="Times New Roman" w:cs="Times New Roman"/>
          <w:b/>
        </w:rPr>
        <w:t xml:space="preserve">2 </w:t>
      </w:r>
      <w:r>
        <w:rPr>
          <w:rFonts w:ascii="Times New Roman" w:hAnsi="Times New Roman" w:cs="Times New Roman"/>
        </w:rPr>
        <w:t>List of all the well-preserved coprolites collected from the Na Duong Formation in Northern Vietnam. Their length and width are measured</w:t>
      </w:r>
      <w:r>
        <w:rPr>
          <w:rFonts w:ascii="Times New Roman" w:hAnsi="Times New Roman" w:cs="Times New Roman" w:hint="eastAsia"/>
        </w:rPr>
        <w:t>.</w:t>
      </w:r>
    </w:p>
    <w:p w:rsidR="002D26DA" w:rsidRDefault="002D26DA" w:rsidP="002D26DA">
      <w:pPr>
        <w:rPr>
          <w:rFonts w:ascii="Times New Roman" w:hAnsi="Times New Roman" w:cs="Times New Roman"/>
        </w:rPr>
      </w:pPr>
    </w:p>
    <w:tbl>
      <w:tblPr>
        <w:tblStyle w:val="ListTable6Colorful"/>
        <w:tblW w:w="0" w:type="auto"/>
        <w:jc w:val="center"/>
        <w:tblLook w:val="04A0" w:firstRow="1" w:lastRow="0" w:firstColumn="1" w:lastColumn="0" w:noHBand="0" w:noVBand="1"/>
      </w:tblPr>
      <w:tblGrid>
        <w:gridCol w:w="2263"/>
        <w:gridCol w:w="851"/>
        <w:gridCol w:w="1134"/>
        <w:gridCol w:w="1276"/>
        <w:gridCol w:w="1039"/>
      </w:tblGrid>
      <w:tr w:rsidR="002D26DA" w:rsidRPr="006E5FE0" w:rsidTr="00227D22">
        <w:trPr>
          <w:cnfStyle w:val="100000000000" w:firstRow="1" w:lastRow="0" w:firstColumn="0" w:lastColumn="0" w:oddVBand="0" w:evenVBand="0" w:oddHBand="0"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Specimen Number (</w:t>
            </w:r>
            <w:r w:rsidRPr="006E5FE0">
              <w:rPr>
                <w:rFonts w:ascii="Times New Roman" w:hAnsi="Times New Roman" w:cs="Times New Roman"/>
                <w:sz w:val="20"/>
                <w:szCs w:val="20"/>
              </w:rPr>
              <w:t>IVPP V 27941/)</w:t>
            </w:r>
          </w:p>
        </w:tc>
        <w:tc>
          <w:tcPr>
            <w:tcW w:w="851" w:type="dxa"/>
            <w:noWrap/>
            <w:hideMark/>
          </w:tcPr>
          <w:p w:rsidR="002D26DA" w:rsidRPr="006E5FE0" w:rsidRDefault="002D26DA" w:rsidP="00227D22">
            <w:pPr>
              <w:spacing w:after="1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Length</w:t>
            </w:r>
          </w:p>
        </w:tc>
        <w:tc>
          <w:tcPr>
            <w:tcW w:w="1134" w:type="dxa"/>
            <w:noWrap/>
            <w:hideMark/>
          </w:tcPr>
          <w:p w:rsidR="002D26DA" w:rsidRPr="006E5FE0" w:rsidRDefault="002D26DA" w:rsidP="00227D22">
            <w:pPr>
              <w:spacing w:after="1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Pr>
                <w:rFonts w:ascii="Times New Roman" w:hAnsi="Times New Roman" w:cs="Times New Roman"/>
                <w:sz w:val="20"/>
                <w:szCs w:val="20"/>
                <w:lang w:val="en-GB"/>
              </w:rPr>
              <w:t>WMAX</w:t>
            </w:r>
          </w:p>
        </w:tc>
        <w:tc>
          <w:tcPr>
            <w:tcW w:w="1276" w:type="dxa"/>
            <w:noWrap/>
            <w:hideMark/>
          </w:tcPr>
          <w:p w:rsidR="002D26DA" w:rsidRPr="006E5FE0" w:rsidRDefault="002D26DA" w:rsidP="00227D22">
            <w:pPr>
              <w:spacing w:after="1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roofErr w:type="spellStart"/>
            <w:r w:rsidRPr="006E5FE0">
              <w:rPr>
                <w:rFonts w:ascii="Times New Roman" w:hAnsi="Times New Roman" w:cs="Times New Roman"/>
                <w:sz w:val="20"/>
                <w:szCs w:val="20"/>
                <w:lang w:val="en-GB"/>
              </w:rPr>
              <w:t>Wsec</w:t>
            </w:r>
            <w:proofErr w:type="spellEnd"/>
          </w:p>
        </w:tc>
        <w:tc>
          <w:tcPr>
            <w:tcW w:w="866" w:type="dxa"/>
            <w:noWrap/>
            <w:hideMark/>
          </w:tcPr>
          <w:p w:rsidR="002D26DA" w:rsidRPr="006E5FE0" w:rsidRDefault="002D26DA" w:rsidP="00227D22">
            <w:pPr>
              <w:spacing w:after="1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Variation</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102.15</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44.11</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18</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79.82</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32.7</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19.79</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103.22</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38.68</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19.4</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79.75</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36.73</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20.1</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5</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109.33</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47.14</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27.54</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6</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59.4</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31.35</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21.78</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7</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111.67</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45.05</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27.41</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8</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65.95</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29.37</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15.57</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9</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97.82</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37.08</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18.29</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10</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80.98</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33.81</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20.09</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11</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88.79</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38.03</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26.53</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12</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74.75</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33.4</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18.03</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13</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81.1</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39.61</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19.35</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14</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80.72</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32.29</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26.77</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15</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92.76</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36.53</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22.61</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16</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62.94</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35.2</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23.27</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17</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72.28</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34.6</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22.94</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18</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78.93</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46.01</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28.58</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19</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92.29</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30.64</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22.14</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20</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89.87</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29.88</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25.29</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21</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105.21</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46.61</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38.41</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22</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99.76</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54.51</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35.02</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23</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102.56</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51.88</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35.22</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24</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72.1</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38.5</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25.65</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25</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104.31</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40.22</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31.82</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26</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84.31</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40.58</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30.36</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27</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145.24</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34.6</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23.41</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28</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46.24</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34.6</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23.41</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29</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33.38</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15.17</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11.1</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30</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83.02</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37.77</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33.23</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lastRenderedPageBreak/>
              <w:t>31</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79.79</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45.28</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22.71</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32</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111.05</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40.58</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18.84</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33</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114.33</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35.73</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23.76</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34</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113.95</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44.05</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23.78</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35</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106</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47</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21</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A</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36</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98.39</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44.45</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40.52</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B</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37</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82.67</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49.83</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36.26</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B</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38</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109.5</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45.51</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34.58</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B</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39</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94.43</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44.68</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44.12</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C</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40</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77.93</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47.36</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34.64</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C</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41</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97.32</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51.55</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42.16</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C</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42</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57.82</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42.4</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33.73</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C</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43</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92.51</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47.16</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41.43</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C</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44</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120.49</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63.46</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45.08</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D</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45</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116.81</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64.83</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43.03</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D</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46</w:t>
            </w:r>
            <w:r>
              <w:rPr>
                <w:rFonts w:ascii="Times New Roman" w:hAnsi="Times New Roman" w:cs="Times New Roman"/>
                <w:sz w:val="20"/>
                <w:szCs w:val="20"/>
                <w:lang w:val="en-GB"/>
              </w:rPr>
              <w:t xml:space="preserve"> (Holotype)</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144.29</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64.28</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35.54</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D</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47</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201.69</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58.33</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41.7</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D</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48</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63.58</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30.39</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20.43</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U</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49</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121.28</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26.83</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25.24</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U</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50</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68.48</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41.06</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30.28</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U</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51</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65.74</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44.72</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17.98</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U</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52</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72.86</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41.16</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37.77</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U</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53</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69.81</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52.02</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24.31</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U</w:t>
            </w:r>
          </w:p>
        </w:tc>
      </w:tr>
      <w:tr w:rsidR="002D26DA" w:rsidRPr="006E5FE0" w:rsidTr="00227D22">
        <w:trPr>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54</w:t>
            </w:r>
          </w:p>
        </w:tc>
        <w:tc>
          <w:tcPr>
            <w:tcW w:w="851"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80.42</w:t>
            </w:r>
          </w:p>
        </w:tc>
        <w:tc>
          <w:tcPr>
            <w:tcW w:w="1134"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58.34</w:t>
            </w:r>
          </w:p>
        </w:tc>
        <w:tc>
          <w:tcPr>
            <w:tcW w:w="127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27.28</w:t>
            </w:r>
          </w:p>
        </w:tc>
        <w:tc>
          <w:tcPr>
            <w:tcW w:w="866" w:type="dxa"/>
            <w:noWrap/>
            <w:hideMark/>
          </w:tcPr>
          <w:p w:rsidR="002D26DA" w:rsidRPr="006E5FE0" w:rsidRDefault="002D26DA" w:rsidP="00227D22">
            <w:pPr>
              <w:spacing w:after="1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U</w:t>
            </w:r>
          </w:p>
        </w:tc>
      </w:tr>
      <w:tr w:rsidR="002D26DA" w:rsidRPr="006E5FE0" w:rsidTr="00227D22">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2263" w:type="dxa"/>
            <w:noWrap/>
            <w:hideMark/>
          </w:tcPr>
          <w:p w:rsidR="002D26DA" w:rsidRPr="006E5FE0" w:rsidRDefault="002D26DA" w:rsidP="00227D22">
            <w:pPr>
              <w:spacing w:after="160"/>
              <w:jc w:val="center"/>
              <w:rPr>
                <w:rFonts w:ascii="Times New Roman" w:hAnsi="Times New Roman" w:cs="Times New Roman"/>
                <w:sz w:val="20"/>
                <w:szCs w:val="20"/>
                <w:lang w:val="en-GB"/>
              </w:rPr>
            </w:pPr>
            <w:r w:rsidRPr="006E5FE0">
              <w:rPr>
                <w:rFonts w:ascii="Times New Roman" w:hAnsi="Times New Roman" w:cs="Times New Roman"/>
                <w:sz w:val="20"/>
                <w:szCs w:val="20"/>
                <w:lang w:val="en-GB"/>
              </w:rPr>
              <w:t>55</w:t>
            </w:r>
          </w:p>
        </w:tc>
        <w:tc>
          <w:tcPr>
            <w:tcW w:w="851"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77.51</w:t>
            </w:r>
          </w:p>
        </w:tc>
        <w:tc>
          <w:tcPr>
            <w:tcW w:w="1134"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60.69</w:t>
            </w:r>
          </w:p>
        </w:tc>
        <w:tc>
          <w:tcPr>
            <w:tcW w:w="127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24.92</w:t>
            </w:r>
          </w:p>
        </w:tc>
        <w:tc>
          <w:tcPr>
            <w:tcW w:w="866" w:type="dxa"/>
            <w:noWrap/>
            <w:hideMark/>
          </w:tcPr>
          <w:p w:rsidR="002D26DA" w:rsidRPr="006E5FE0" w:rsidRDefault="002D26DA" w:rsidP="00227D22">
            <w:pPr>
              <w:spacing w:after="1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E5FE0">
              <w:rPr>
                <w:rFonts w:ascii="Times New Roman" w:hAnsi="Times New Roman" w:cs="Times New Roman"/>
                <w:sz w:val="20"/>
                <w:szCs w:val="20"/>
                <w:lang w:val="en-GB"/>
              </w:rPr>
              <w:t>U</w:t>
            </w:r>
          </w:p>
        </w:tc>
      </w:tr>
    </w:tbl>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pStyle w:val="NormalWeb"/>
        <w:spacing w:line="360" w:lineRule="auto"/>
        <w:jc w:val="center"/>
      </w:pPr>
      <w:r>
        <w:rPr>
          <w:b/>
        </w:rPr>
        <w:lastRenderedPageBreak/>
        <w:t>Supplementary Table 3</w:t>
      </w:r>
      <w:r>
        <w:t xml:space="preserve"> </w:t>
      </w:r>
      <w:proofErr w:type="spellStart"/>
      <w:r>
        <w:t>I</w:t>
      </w:r>
      <w:r w:rsidRPr="00730EAB">
        <w:t>chno</w:t>
      </w:r>
      <w:proofErr w:type="spellEnd"/>
      <w:r w:rsidRPr="00730EAB">
        <w:t xml:space="preserve">-variations </w:t>
      </w:r>
      <w:r>
        <w:t xml:space="preserve">of </w:t>
      </w:r>
      <w:proofErr w:type="spellStart"/>
      <w:r>
        <w:rPr>
          <w:rStyle w:val="Emphasis"/>
        </w:rPr>
        <w:t>Crococopros</w:t>
      </w:r>
      <w:proofErr w:type="spellEnd"/>
      <w:r>
        <w:rPr>
          <w:rStyle w:val="Emphasis"/>
        </w:rPr>
        <w:t xml:space="preserve"> </w:t>
      </w:r>
      <w:proofErr w:type="spellStart"/>
      <w:r>
        <w:rPr>
          <w:rStyle w:val="Emphasis"/>
        </w:rPr>
        <w:t>naduongensis</w:t>
      </w:r>
      <w:proofErr w:type="spellEnd"/>
      <w:r>
        <w:rPr>
          <w:rStyle w:val="Emphasis"/>
        </w:rPr>
        <w:t xml:space="preserve"> </w:t>
      </w:r>
      <w:proofErr w:type="spellStart"/>
      <w:r>
        <w:rPr>
          <w:rStyle w:val="Emphasis"/>
        </w:rPr>
        <w:t>ichno</w:t>
      </w:r>
      <w:r w:rsidRPr="00956970">
        <w:t>gen</w:t>
      </w:r>
      <w:proofErr w:type="spellEnd"/>
      <w:r w:rsidRPr="00956970">
        <w:t xml:space="preserve">. et </w:t>
      </w:r>
      <w:proofErr w:type="spellStart"/>
      <w:r>
        <w:t>ichno</w:t>
      </w:r>
      <w:r w:rsidRPr="00956970">
        <w:t>sp</w:t>
      </w:r>
      <w:proofErr w:type="spellEnd"/>
      <w:r w:rsidRPr="00956970">
        <w:t xml:space="preserve">. </w:t>
      </w:r>
      <w:proofErr w:type="spellStart"/>
      <w:r w:rsidRPr="00956970">
        <w:t>nov.</w:t>
      </w:r>
      <w:proofErr w:type="spellEnd"/>
      <w:r>
        <w:t xml:space="preserve"> </w:t>
      </w:r>
      <w:r w:rsidRPr="00730EAB">
        <w:t>as to their morphologies</w:t>
      </w:r>
      <w:r>
        <w:t>. Number of specimens for each variation correlated to their longitudinal and transverse views. Abbreviation as indicated in text.</w:t>
      </w:r>
    </w:p>
    <w:p w:rsidR="002D26DA" w:rsidRDefault="002D26DA" w:rsidP="002D26DA">
      <w:pPr>
        <w:rPr>
          <w:rFonts w:ascii="Times New Roman" w:hAnsi="Times New Roman" w:cs="Times New Roman"/>
        </w:rPr>
      </w:pPr>
    </w:p>
    <w:p w:rsidR="002D26DA" w:rsidRDefault="002D26DA" w:rsidP="002D26DA">
      <w:pPr>
        <w:jc w:val="center"/>
        <w:rPr>
          <w:rFonts w:ascii="Times New Roman" w:hAnsi="Times New Roman" w:cs="Times New Roman"/>
        </w:rPr>
      </w:pPr>
      <w:r>
        <w:rPr>
          <w:noProof/>
        </w:rPr>
        <w:drawing>
          <wp:inline distT="0" distB="0" distL="0" distR="0" wp14:anchorId="0B9A40C5" wp14:editId="37B36E8E">
            <wp:extent cx="5274310" cy="4655820"/>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echatIMG4955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655820"/>
                    </a:xfrm>
                    <a:prstGeom prst="rect">
                      <a:avLst/>
                    </a:prstGeom>
                  </pic:spPr>
                </pic:pic>
              </a:graphicData>
            </a:graphic>
          </wp:inline>
        </w:drawing>
      </w: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pStyle w:val="NormalWeb"/>
        <w:spacing w:line="360" w:lineRule="auto"/>
        <w:jc w:val="center"/>
        <w:rPr>
          <w:b/>
        </w:rPr>
      </w:pPr>
      <w:r>
        <w:rPr>
          <w:b/>
        </w:rPr>
        <w:lastRenderedPageBreak/>
        <w:t xml:space="preserve">Supplementary Table 4 </w:t>
      </w:r>
      <w:r>
        <w:t xml:space="preserve">Possible matching between variations of </w:t>
      </w:r>
      <w:proofErr w:type="spellStart"/>
      <w:r>
        <w:rPr>
          <w:rStyle w:val="Emphasis"/>
        </w:rPr>
        <w:t>Crococopros</w:t>
      </w:r>
      <w:proofErr w:type="spellEnd"/>
      <w:r>
        <w:rPr>
          <w:rStyle w:val="Emphasis"/>
        </w:rPr>
        <w:t xml:space="preserve"> </w:t>
      </w:r>
      <w:proofErr w:type="spellStart"/>
      <w:r>
        <w:rPr>
          <w:rStyle w:val="Emphasis"/>
        </w:rPr>
        <w:t>naduongensis</w:t>
      </w:r>
      <w:proofErr w:type="spellEnd"/>
      <w:r>
        <w:rPr>
          <w:rStyle w:val="Emphasis"/>
        </w:rPr>
        <w:t xml:space="preserve"> </w:t>
      </w:r>
      <w:proofErr w:type="spellStart"/>
      <w:r>
        <w:rPr>
          <w:rStyle w:val="Emphasis"/>
        </w:rPr>
        <w:t>ichno</w:t>
      </w:r>
      <w:r w:rsidRPr="00956970">
        <w:t>gen</w:t>
      </w:r>
      <w:proofErr w:type="spellEnd"/>
      <w:r w:rsidRPr="00956970">
        <w:t xml:space="preserve">. et </w:t>
      </w:r>
      <w:proofErr w:type="spellStart"/>
      <w:r>
        <w:t>ichno</w:t>
      </w:r>
      <w:r w:rsidRPr="00956970">
        <w:t>sp</w:t>
      </w:r>
      <w:proofErr w:type="spellEnd"/>
      <w:r w:rsidRPr="00956970">
        <w:t xml:space="preserve">. </w:t>
      </w:r>
      <w:proofErr w:type="spellStart"/>
      <w:r w:rsidRPr="00956970">
        <w:t>nov</w:t>
      </w:r>
      <w:r>
        <w:t>.</w:t>
      </w:r>
      <w:proofErr w:type="spellEnd"/>
      <w:r>
        <w:t xml:space="preserve"> and morphotypes of Na Duong crocodilians. Diagram indicates two possible matches without any gavialoid type. Abbreviation: BL – Body length; ND – Na Duong coal mine.</w:t>
      </w: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r>
        <w:rPr>
          <w:noProof/>
        </w:rPr>
        <w:drawing>
          <wp:inline distT="0" distB="0" distL="0" distR="0" wp14:anchorId="79A4FEC5" wp14:editId="49CECCD1">
            <wp:extent cx="3708400" cy="5168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rocCopmatch.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08400" cy="5168900"/>
                    </a:xfrm>
                    <a:prstGeom prst="rect">
                      <a:avLst/>
                    </a:prstGeom>
                  </pic:spPr>
                </pic:pic>
              </a:graphicData>
            </a:graphic>
          </wp:inline>
        </w:drawing>
      </w: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Pr="003F0934" w:rsidRDefault="003F0934" w:rsidP="003F0934">
      <w:pPr>
        <w:pStyle w:val="NormalWeb"/>
        <w:spacing w:line="480" w:lineRule="auto"/>
        <w:jc w:val="center"/>
        <w:rPr>
          <w:b/>
        </w:rPr>
      </w:pPr>
      <w:r>
        <w:rPr>
          <w:b/>
        </w:rPr>
        <w:t xml:space="preserve">Supplementary </w:t>
      </w:r>
      <w:r>
        <w:rPr>
          <w:b/>
        </w:rPr>
        <w:t xml:space="preserve">Table </w:t>
      </w:r>
      <w:r>
        <w:rPr>
          <w:b/>
        </w:rPr>
        <w:t>5</w:t>
      </w:r>
      <w:r>
        <w:rPr>
          <w:b/>
        </w:rPr>
        <w:t xml:space="preserve"> </w:t>
      </w:r>
      <w:r w:rsidRPr="006D6625">
        <w:t xml:space="preserve">Variations of </w:t>
      </w:r>
      <w:proofErr w:type="spellStart"/>
      <w:r w:rsidRPr="006D6625">
        <w:rPr>
          <w:i/>
        </w:rPr>
        <w:t>Crococopros</w:t>
      </w:r>
      <w:proofErr w:type="spellEnd"/>
      <w:r w:rsidRPr="006D6625">
        <w:rPr>
          <w:i/>
        </w:rPr>
        <w:t xml:space="preserve"> </w:t>
      </w:r>
      <w:proofErr w:type="spellStart"/>
      <w:r w:rsidRPr="006D6625">
        <w:rPr>
          <w:i/>
        </w:rPr>
        <w:t>naduongensis</w:t>
      </w:r>
      <w:proofErr w:type="spellEnd"/>
      <w:r w:rsidRPr="006D6625">
        <w:t xml:space="preserve"> </w:t>
      </w:r>
      <w:proofErr w:type="spellStart"/>
      <w:r w:rsidRPr="006D6625">
        <w:t>ichnogen</w:t>
      </w:r>
      <w:proofErr w:type="spellEnd"/>
      <w:r w:rsidRPr="006D6625">
        <w:t xml:space="preserve">. et </w:t>
      </w:r>
      <w:proofErr w:type="spellStart"/>
      <w:r w:rsidRPr="006D6625">
        <w:t>ichnosp</w:t>
      </w:r>
      <w:proofErr w:type="spellEnd"/>
      <w:r w:rsidRPr="006D6625">
        <w:t xml:space="preserve">. </w:t>
      </w:r>
      <w:proofErr w:type="spellStart"/>
      <w:r w:rsidRPr="006D6625">
        <w:t>nov.</w:t>
      </w:r>
      <w:proofErr w:type="spellEnd"/>
      <w:r w:rsidRPr="006D6625">
        <w:t xml:space="preserve"> coprolites.</w:t>
      </w:r>
    </w:p>
    <w:tbl>
      <w:tblPr>
        <w:tblStyle w:val="ListTable6Colorful"/>
        <w:tblW w:w="0" w:type="auto"/>
        <w:jc w:val="center"/>
        <w:tblLook w:val="04A0" w:firstRow="1" w:lastRow="0" w:firstColumn="1" w:lastColumn="0" w:noHBand="0" w:noVBand="1"/>
      </w:tblPr>
      <w:tblGrid>
        <w:gridCol w:w="1560"/>
        <w:gridCol w:w="678"/>
        <w:gridCol w:w="662"/>
        <w:gridCol w:w="711"/>
        <w:gridCol w:w="663"/>
        <w:gridCol w:w="753"/>
        <w:gridCol w:w="663"/>
        <w:gridCol w:w="663"/>
        <w:gridCol w:w="663"/>
        <w:gridCol w:w="663"/>
        <w:gridCol w:w="663"/>
      </w:tblGrid>
      <w:tr w:rsidR="003F0934" w:rsidRPr="00B67EA8" w:rsidTr="005D48AC">
        <w:trPr>
          <w:cnfStyle w:val="100000000000" w:firstRow="1" w:lastRow="0" w:firstColumn="0" w:lastColumn="0" w:oddVBand="0" w:evenVBand="0" w:oddHBand="0" w:evenHBand="0" w:firstRowFirstColumn="0" w:firstRowLastColumn="0" w:lastRowFirstColumn="0" w:lastRowLastColumn="0"/>
          <w:trHeight w:val="1529"/>
          <w:jc w:val="center"/>
        </w:trPr>
        <w:tc>
          <w:tcPr>
            <w:cnfStyle w:val="001000000000" w:firstRow="0" w:lastRow="0" w:firstColumn="1" w:lastColumn="0" w:oddVBand="0" w:evenVBand="0" w:oddHBand="0" w:evenHBand="0" w:firstRowFirstColumn="0" w:firstRowLastColumn="0" w:lastRowFirstColumn="0" w:lastRowLastColumn="0"/>
            <w:tcW w:w="1560" w:type="dxa"/>
            <w:noWrap/>
            <w:textDirection w:val="btLr"/>
            <w:vAlign w:val="center"/>
            <w:hideMark/>
          </w:tcPr>
          <w:p w:rsidR="003F0934" w:rsidRPr="00B67EA8" w:rsidRDefault="003F0934" w:rsidP="005D48AC">
            <w:pPr>
              <w:ind w:left="113" w:right="113"/>
              <w:jc w:val="center"/>
              <w:rPr>
                <w:rFonts w:ascii="Times New Roman" w:hAnsi="Times New Roman"/>
                <w:bCs w:val="0"/>
                <w:sz w:val="22"/>
                <w:szCs w:val="22"/>
                <w:lang w:val="en-GB"/>
              </w:rPr>
            </w:pPr>
            <w:r w:rsidRPr="00B67EA8">
              <w:rPr>
                <w:rFonts w:ascii="Times New Roman" w:hAnsi="Times New Roman"/>
                <w:bCs w:val="0"/>
                <w:sz w:val="22"/>
                <w:szCs w:val="22"/>
                <w:lang w:val="en-GB"/>
              </w:rPr>
              <w:t>Variation</w:t>
            </w:r>
          </w:p>
        </w:tc>
        <w:tc>
          <w:tcPr>
            <w:tcW w:w="678"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Number of Specimen</w:t>
            </w:r>
          </w:p>
        </w:tc>
        <w:tc>
          <w:tcPr>
            <w:tcW w:w="662"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Average Length</w:t>
            </w:r>
          </w:p>
        </w:tc>
        <w:tc>
          <w:tcPr>
            <w:tcW w:w="675"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Max length</w:t>
            </w:r>
          </w:p>
        </w:tc>
        <w:tc>
          <w:tcPr>
            <w:tcW w:w="663"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Min length</w:t>
            </w:r>
          </w:p>
        </w:tc>
        <w:tc>
          <w:tcPr>
            <w:tcW w:w="753"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 xml:space="preserve">Average </w:t>
            </w:r>
            <w:proofErr w:type="spellStart"/>
            <w:r w:rsidRPr="00B67EA8">
              <w:rPr>
                <w:rFonts w:ascii="Times New Roman" w:hAnsi="Times New Roman"/>
                <w:bCs w:val="0"/>
                <w:sz w:val="22"/>
                <w:szCs w:val="22"/>
                <w:lang w:val="en-GB"/>
              </w:rPr>
              <w:t>Wmax</w:t>
            </w:r>
            <w:proofErr w:type="spellEnd"/>
          </w:p>
        </w:tc>
        <w:tc>
          <w:tcPr>
            <w:tcW w:w="663"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 xml:space="preserve">Max </w:t>
            </w:r>
            <w:proofErr w:type="spellStart"/>
            <w:r w:rsidRPr="00B67EA8">
              <w:rPr>
                <w:rFonts w:ascii="Times New Roman" w:hAnsi="Times New Roman"/>
                <w:bCs w:val="0"/>
                <w:sz w:val="22"/>
                <w:szCs w:val="22"/>
                <w:lang w:val="en-GB"/>
              </w:rPr>
              <w:t>Wmax</w:t>
            </w:r>
            <w:proofErr w:type="spellEnd"/>
          </w:p>
        </w:tc>
        <w:tc>
          <w:tcPr>
            <w:tcW w:w="663"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 xml:space="preserve">Min </w:t>
            </w:r>
            <w:proofErr w:type="spellStart"/>
            <w:r w:rsidRPr="00B67EA8">
              <w:rPr>
                <w:rFonts w:ascii="Times New Roman" w:hAnsi="Times New Roman"/>
                <w:bCs w:val="0"/>
                <w:sz w:val="22"/>
                <w:szCs w:val="22"/>
                <w:lang w:val="en-GB"/>
              </w:rPr>
              <w:t>Wmac</w:t>
            </w:r>
            <w:proofErr w:type="spellEnd"/>
          </w:p>
        </w:tc>
        <w:tc>
          <w:tcPr>
            <w:tcW w:w="663"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 xml:space="preserve">Average </w:t>
            </w:r>
            <w:proofErr w:type="spellStart"/>
            <w:r w:rsidRPr="00B67EA8">
              <w:rPr>
                <w:rFonts w:ascii="Times New Roman" w:hAnsi="Times New Roman"/>
                <w:bCs w:val="0"/>
                <w:sz w:val="22"/>
                <w:szCs w:val="22"/>
                <w:lang w:val="en-GB"/>
              </w:rPr>
              <w:t>Wsec</w:t>
            </w:r>
            <w:proofErr w:type="spellEnd"/>
          </w:p>
        </w:tc>
        <w:tc>
          <w:tcPr>
            <w:tcW w:w="663"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 xml:space="preserve">Max </w:t>
            </w:r>
            <w:proofErr w:type="spellStart"/>
            <w:r w:rsidRPr="00B67EA8">
              <w:rPr>
                <w:rFonts w:ascii="Times New Roman" w:hAnsi="Times New Roman"/>
                <w:bCs w:val="0"/>
                <w:sz w:val="22"/>
                <w:szCs w:val="22"/>
                <w:lang w:val="en-GB"/>
              </w:rPr>
              <w:t>Wsec</w:t>
            </w:r>
            <w:proofErr w:type="spellEnd"/>
          </w:p>
        </w:tc>
        <w:tc>
          <w:tcPr>
            <w:tcW w:w="663" w:type="dxa"/>
            <w:noWrap/>
            <w:textDirection w:val="btLr"/>
            <w:hideMark/>
          </w:tcPr>
          <w:p w:rsidR="003F0934" w:rsidRPr="00B67EA8" w:rsidRDefault="003F0934" w:rsidP="005D48AC">
            <w:pPr>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szCs w:val="22"/>
                <w:lang w:val="en-GB"/>
              </w:rPr>
            </w:pPr>
            <w:r w:rsidRPr="00B67EA8">
              <w:rPr>
                <w:rFonts w:ascii="Times New Roman" w:hAnsi="Times New Roman"/>
                <w:bCs w:val="0"/>
                <w:sz w:val="22"/>
                <w:szCs w:val="22"/>
                <w:lang w:val="en-GB"/>
              </w:rPr>
              <w:t xml:space="preserve">Min </w:t>
            </w:r>
            <w:proofErr w:type="spellStart"/>
            <w:r w:rsidRPr="00B67EA8">
              <w:rPr>
                <w:rFonts w:ascii="Times New Roman" w:hAnsi="Times New Roman"/>
                <w:bCs w:val="0"/>
                <w:sz w:val="22"/>
                <w:szCs w:val="22"/>
                <w:lang w:val="en-GB"/>
              </w:rPr>
              <w:t>Wsec</w:t>
            </w:r>
            <w:proofErr w:type="spellEnd"/>
          </w:p>
        </w:tc>
      </w:tr>
      <w:tr w:rsidR="003F0934" w:rsidRPr="00B67EA8" w:rsidTr="005D48AC">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560" w:type="dxa"/>
            <w:noWrap/>
            <w:hideMark/>
          </w:tcPr>
          <w:p w:rsidR="003F0934" w:rsidRPr="00B67EA8" w:rsidRDefault="003F0934" w:rsidP="005D48AC">
            <w:pPr>
              <w:spacing w:before="100" w:beforeAutospacing="1" w:after="100" w:afterAutospacing="1"/>
              <w:rPr>
                <w:rFonts w:ascii="Times New Roman" w:hAnsi="Times New Roman"/>
                <w:b w:val="0"/>
                <w:bCs w:val="0"/>
                <w:sz w:val="22"/>
                <w:szCs w:val="22"/>
                <w:lang w:val="en-GB" w:eastAsia="en-GB"/>
              </w:rPr>
            </w:pPr>
          </w:p>
        </w:tc>
        <w:tc>
          <w:tcPr>
            <w:tcW w:w="678"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55</w:t>
            </w:r>
          </w:p>
        </w:tc>
        <w:tc>
          <w:tcPr>
            <w:tcW w:w="662"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98</w:t>
            </w:r>
          </w:p>
        </w:tc>
        <w:tc>
          <w:tcPr>
            <w:tcW w:w="675"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201</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33</w:t>
            </w:r>
          </w:p>
        </w:tc>
        <w:tc>
          <w:tcPr>
            <w:tcW w:w="75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47.6</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64</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15</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33.4</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45</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11</w:t>
            </w:r>
          </w:p>
        </w:tc>
      </w:tr>
      <w:tr w:rsidR="003F0934" w:rsidRPr="00B67EA8" w:rsidTr="005D48AC">
        <w:trPr>
          <w:trHeight w:val="290"/>
          <w:jc w:val="center"/>
        </w:trPr>
        <w:tc>
          <w:tcPr>
            <w:cnfStyle w:val="001000000000" w:firstRow="0" w:lastRow="0" w:firstColumn="1" w:lastColumn="0" w:oddVBand="0" w:evenVBand="0" w:oddHBand="0" w:evenHBand="0" w:firstRowFirstColumn="0" w:firstRowLastColumn="0" w:lastRowFirstColumn="0" w:lastRowLastColumn="0"/>
            <w:tcW w:w="1560" w:type="dxa"/>
            <w:noWrap/>
            <w:hideMark/>
          </w:tcPr>
          <w:p w:rsidR="003F0934" w:rsidRPr="00B67EA8" w:rsidRDefault="003F0934" w:rsidP="005D48AC">
            <w:pPr>
              <w:spacing w:before="100" w:beforeAutospacing="1" w:after="100" w:afterAutospacing="1"/>
              <w:jc w:val="center"/>
              <w:rPr>
                <w:rFonts w:ascii="Times New Roman" w:hAnsi="Times New Roman"/>
                <w:b w:val="0"/>
                <w:bCs w:val="0"/>
                <w:sz w:val="22"/>
                <w:szCs w:val="22"/>
                <w:lang w:val="en-GB" w:eastAsia="en-GB"/>
              </w:rPr>
            </w:pPr>
            <w:r w:rsidRPr="00B67EA8">
              <w:rPr>
                <w:rFonts w:ascii="Times New Roman" w:hAnsi="Times New Roman"/>
                <w:b w:val="0"/>
                <w:bCs w:val="0"/>
                <w:sz w:val="22"/>
                <w:szCs w:val="22"/>
                <w:lang w:val="en-GB" w:eastAsia="en-GB"/>
              </w:rPr>
              <w:t>A</w:t>
            </w:r>
          </w:p>
        </w:tc>
        <w:tc>
          <w:tcPr>
            <w:tcW w:w="678"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35</w:t>
            </w:r>
          </w:p>
        </w:tc>
        <w:tc>
          <w:tcPr>
            <w:tcW w:w="662"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88.7</w:t>
            </w:r>
          </w:p>
        </w:tc>
        <w:tc>
          <w:tcPr>
            <w:tcW w:w="675"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145</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33</w:t>
            </w:r>
          </w:p>
        </w:tc>
        <w:tc>
          <w:tcPr>
            <w:tcW w:w="75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38.2</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54.5</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15</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24</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38.5</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11</w:t>
            </w:r>
          </w:p>
        </w:tc>
      </w:tr>
      <w:tr w:rsidR="003F0934" w:rsidRPr="00B67EA8" w:rsidTr="005D48AC">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560" w:type="dxa"/>
            <w:noWrap/>
            <w:hideMark/>
          </w:tcPr>
          <w:p w:rsidR="003F0934" w:rsidRPr="00B67EA8" w:rsidRDefault="003F0934" w:rsidP="005D48AC">
            <w:pPr>
              <w:spacing w:before="100" w:beforeAutospacing="1" w:after="100" w:afterAutospacing="1"/>
              <w:jc w:val="center"/>
              <w:rPr>
                <w:rFonts w:ascii="Times New Roman" w:hAnsi="Times New Roman"/>
                <w:b w:val="0"/>
                <w:bCs w:val="0"/>
                <w:sz w:val="22"/>
                <w:szCs w:val="22"/>
                <w:lang w:val="en-GB" w:eastAsia="en-GB"/>
              </w:rPr>
            </w:pPr>
            <w:r w:rsidRPr="00B67EA8">
              <w:rPr>
                <w:rFonts w:ascii="Times New Roman" w:hAnsi="Times New Roman"/>
                <w:b w:val="0"/>
                <w:bCs w:val="0"/>
                <w:sz w:val="22"/>
                <w:szCs w:val="22"/>
                <w:lang w:val="en-GB" w:eastAsia="en-GB"/>
              </w:rPr>
              <w:t>B</w:t>
            </w:r>
          </w:p>
        </w:tc>
        <w:tc>
          <w:tcPr>
            <w:tcW w:w="678"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w:t>
            </w:r>
          </w:p>
        </w:tc>
        <w:tc>
          <w:tcPr>
            <w:tcW w:w="662"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96</w:t>
            </w:r>
          </w:p>
        </w:tc>
        <w:tc>
          <w:tcPr>
            <w:tcW w:w="675"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109.5</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82.6</w:t>
            </w:r>
          </w:p>
        </w:tc>
        <w:tc>
          <w:tcPr>
            <w:tcW w:w="75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46.5</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49.8</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44.4</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37</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40.5</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34.5</w:t>
            </w:r>
          </w:p>
        </w:tc>
      </w:tr>
      <w:tr w:rsidR="003F0934" w:rsidRPr="00B67EA8" w:rsidTr="005D48AC">
        <w:trPr>
          <w:trHeight w:val="290"/>
          <w:jc w:val="center"/>
        </w:trPr>
        <w:tc>
          <w:tcPr>
            <w:cnfStyle w:val="001000000000" w:firstRow="0" w:lastRow="0" w:firstColumn="1" w:lastColumn="0" w:oddVBand="0" w:evenVBand="0" w:oddHBand="0" w:evenHBand="0" w:firstRowFirstColumn="0" w:firstRowLastColumn="0" w:lastRowFirstColumn="0" w:lastRowLastColumn="0"/>
            <w:tcW w:w="1560" w:type="dxa"/>
            <w:noWrap/>
            <w:hideMark/>
          </w:tcPr>
          <w:p w:rsidR="003F0934" w:rsidRPr="00B67EA8" w:rsidRDefault="003F0934" w:rsidP="005D48AC">
            <w:pPr>
              <w:spacing w:before="100" w:beforeAutospacing="1" w:after="100" w:afterAutospacing="1"/>
              <w:jc w:val="center"/>
              <w:rPr>
                <w:rFonts w:ascii="Times New Roman" w:hAnsi="Times New Roman"/>
                <w:b w:val="0"/>
                <w:bCs w:val="0"/>
                <w:sz w:val="22"/>
                <w:szCs w:val="22"/>
                <w:lang w:val="en-GB" w:eastAsia="en-GB"/>
              </w:rPr>
            </w:pPr>
            <w:r w:rsidRPr="00B67EA8">
              <w:rPr>
                <w:rFonts w:ascii="Times New Roman" w:hAnsi="Times New Roman"/>
                <w:b w:val="0"/>
                <w:bCs w:val="0"/>
                <w:sz w:val="22"/>
                <w:szCs w:val="22"/>
                <w:lang w:val="en-GB" w:eastAsia="en-GB"/>
              </w:rPr>
              <w:t>C</w:t>
            </w:r>
          </w:p>
        </w:tc>
        <w:tc>
          <w:tcPr>
            <w:tcW w:w="678"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5</w:t>
            </w:r>
          </w:p>
        </w:tc>
        <w:tc>
          <w:tcPr>
            <w:tcW w:w="662"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84</w:t>
            </w:r>
          </w:p>
        </w:tc>
        <w:tc>
          <w:tcPr>
            <w:tcW w:w="675"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97</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57.8</w:t>
            </w:r>
          </w:p>
        </w:tc>
        <w:tc>
          <w:tcPr>
            <w:tcW w:w="75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46.6</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51.5</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42.4</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39</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44</w:t>
            </w:r>
          </w:p>
        </w:tc>
        <w:tc>
          <w:tcPr>
            <w:tcW w:w="663" w:type="dxa"/>
            <w:noWrap/>
            <w:hideMark/>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33.7</w:t>
            </w:r>
          </w:p>
        </w:tc>
      </w:tr>
      <w:tr w:rsidR="003F0934" w:rsidRPr="00B67EA8" w:rsidTr="005D48AC">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560" w:type="dxa"/>
            <w:noWrap/>
            <w:hideMark/>
          </w:tcPr>
          <w:p w:rsidR="003F0934" w:rsidRPr="00B67EA8" w:rsidRDefault="003F0934" w:rsidP="005D48AC">
            <w:pPr>
              <w:spacing w:before="100" w:beforeAutospacing="1" w:after="100" w:afterAutospacing="1"/>
              <w:jc w:val="center"/>
              <w:rPr>
                <w:rFonts w:ascii="Times New Roman" w:hAnsi="Times New Roman"/>
                <w:b w:val="0"/>
                <w:bCs w:val="0"/>
                <w:sz w:val="22"/>
                <w:szCs w:val="22"/>
                <w:lang w:val="en-GB" w:eastAsia="en-GB"/>
              </w:rPr>
            </w:pPr>
            <w:r w:rsidRPr="00B67EA8">
              <w:rPr>
                <w:rFonts w:ascii="Times New Roman" w:hAnsi="Times New Roman"/>
                <w:b w:val="0"/>
                <w:bCs w:val="0"/>
                <w:sz w:val="22"/>
                <w:szCs w:val="22"/>
                <w:lang w:val="en-GB" w:eastAsia="en-GB"/>
              </w:rPr>
              <w:t>D</w:t>
            </w:r>
          </w:p>
        </w:tc>
        <w:tc>
          <w:tcPr>
            <w:tcW w:w="678"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w:t>
            </w:r>
          </w:p>
        </w:tc>
        <w:tc>
          <w:tcPr>
            <w:tcW w:w="662"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145</w:t>
            </w:r>
          </w:p>
        </w:tc>
        <w:tc>
          <w:tcPr>
            <w:tcW w:w="675"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201</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116</w:t>
            </w:r>
          </w:p>
        </w:tc>
        <w:tc>
          <w:tcPr>
            <w:tcW w:w="75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62.7</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64</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58</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41</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45</w:t>
            </w:r>
          </w:p>
        </w:tc>
        <w:tc>
          <w:tcPr>
            <w:tcW w:w="663" w:type="dxa"/>
            <w:noWrap/>
            <w:hideMark/>
          </w:tcPr>
          <w:p w:rsidR="003F0934" w:rsidRPr="00B67EA8" w:rsidRDefault="003F0934" w:rsidP="005D48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35.5</w:t>
            </w:r>
          </w:p>
        </w:tc>
      </w:tr>
      <w:tr w:rsidR="003F0934" w:rsidRPr="00B67EA8" w:rsidTr="005D48AC">
        <w:trPr>
          <w:trHeight w:val="290"/>
          <w:jc w:val="center"/>
        </w:trPr>
        <w:tc>
          <w:tcPr>
            <w:cnfStyle w:val="001000000000" w:firstRow="0" w:lastRow="0" w:firstColumn="1" w:lastColumn="0" w:oddVBand="0" w:evenVBand="0" w:oddHBand="0" w:evenHBand="0" w:firstRowFirstColumn="0" w:firstRowLastColumn="0" w:lastRowFirstColumn="0" w:lastRowLastColumn="0"/>
            <w:tcW w:w="1560" w:type="dxa"/>
            <w:noWrap/>
          </w:tcPr>
          <w:p w:rsidR="003F0934" w:rsidRPr="00B67EA8" w:rsidRDefault="003F0934" w:rsidP="005D48AC">
            <w:pPr>
              <w:jc w:val="center"/>
              <w:rPr>
                <w:rFonts w:ascii="Times New Roman" w:hAnsi="Times New Roman"/>
                <w:b w:val="0"/>
                <w:bCs w:val="0"/>
                <w:sz w:val="22"/>
                <w:szCs w:val="22"/>
                <w:lang w:val="en-GB"/>
              </w:rPr>
            </w:pPr>
            <w:r w:rsidRPr="00B67EA8">
              <w:rPr>
                <w:rFonts w:ascii="Times New Roman" w:hAnsi="Times New Roman"/>
                <w:b w:val="0"/>
                <w:bCs w:val="0"/>
                <w:sz w:val="22"/>
                <w:szCs w:val="22"/>
                <w:lang w:val="en-GB"/>
              </w:rPr>
              <w:t>Uncategorized</w:t>
            </w:r>
          </w:p>
        </w:tc>
        <w:tc>
          <w:tcPr>
            <w:tcW w:w="678"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8</w:t>
            </w:r>
          </w:p>
        </w:tc>
        <w:tc>
          <w:tcPr>
            <w:tcW w:w="662"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77</w:t>
            </w:r>
          </w:p>
        </w:tc>
        <w:tc>
          <w:tcPr>
            <w:tcW w:w="675"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121</w:t>
            </w:r>
          </w:p>
        </w:tc>
        <w:tc>
          <w:tcPr>
            <w:tcW w:w="663"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63</w:t>
            </w:r>
          </w:p>
        </w:tc>
        <w:tc>
          <w:tcPr>
            <w:tcW w:w="753"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44</w:t>
            </w:r>
          </w:p>
        </w:tc>
        <w:tc>
          <w:tcPr>
            <w:tcW w:w="663"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60</w:t>
            </w:r>
          </w:p>
        </w:tc>
        <w:tc>
          <w:tcPr>
            <w:tcW w:w="663"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26</w:t>
            </w:r>
          </w:p>
        </w:tc>
        <w:tc>
          <w:tcPr>
            <w:tcW w:w="663"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26</w:t>
            </w:r>
          </w:p>
        </w:tc>
        <w:tc>
          <w:tcPr>
            <w:tcW w:w="663"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37</w:t>
            </w:r>
          </w:p>
        </w:tc>
        <w:tc>
          <w:tcPr>
            <w:tcW w:w="663" w:type="dxa"/>
            <w:noWrap/>
          </w:tcPr>
          <w:p w:rsidR="003F0934" w:rsidRPr="00B67EA8" w:rsidRDefault="003F0934" w:rsidP="005D48A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lang w:val="en-GB"/>
              </w:rPr>
            </w:pPr>
            <w:r w:rsidRPr="00B67EA8">
              <w:rPr>
                <w:rFonts w:ascii="Times New Roman" w:hAnsi="Times New Roman"/>
                <w:sz w:val="22"/>
                <w:szCs w:val="22"/>
                <w:lang w:val="en-GB"/>
              </w:rPr>
              <w:t>18</w:t>
            </w:r>
          </w:p>
        </w:tc>
      </w:tr>
    </w:tbl>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3F0934" w:rsidRDefault="003F0934" w:rsidP="002D26DA">
      <w:pPr>
        <w:jc w:val="center"/>
        <w:rPr>
          <w:rFonts w:ascii="Times New Roman" w:hAnsi="Times New Roman" w:cs="Times New Roman"/>
        </w:rPr>
      </w:pPr>
    </w:p>
    <w:p w:rsidR="002D26DA" w:rsidRPr="0003637E" w:rsidRDefault="002D26DA" w:rsidP="002D26DA">
      <w:pPr>
        <w:spacing w:before="100" w:beforeAutospacing="1" w:after="100" w:afterAutospacing="1" w:line="480" w:lineRule="auto"/>
        <w:jc w:val="center"/>
        <w:rPr>
          <w:rFonts w:ascii="Times New Roman" w:eastAsia="Times New Roman" w:hAnsi="Times New Roman" w:cs="Times New Roman"/>
          <w:lang w:val="en-GB"/>
        </w:rPr>
      </w:pPr>
      <w:r>
        <w:rPr>
          <w:rFonts w:ascii="Times New Roman" w:eastAsia="Times New Roman" w:hAnsi="Times New Roman" w:cs="Times New Roman"/>
          <w:b/>
          <w:lang w:val="en-GB" w:eastAsia="en-GB"/>
        </w:rPr>
        <w:lastRenderedPageBreak/>
        <w:t xml:space="preserve">Supplementary </w:t>
      </w:r>
      <w:r w:rsidRPr="006C0290">
        <w:rPr>
          <w:rFonts w:ascii="Times New Roman" w:eastAsia="Times New Roman" w:hAnsi="Times New Roman" w:cs="Times New Roman"/>
          <w:b/>
          <w:lang w:val="en-GB" w:eastAsia="en-GB"/>
        </w:rPr>
        <w:t xml:space="preserve">Table </w:t>
      </w:r>
      <w:r w:rsidR="003F0934">
        <w:rPr>
          <w:rFonts w:ascii="Times New Roman" w:eastAsia="Times New Roman" w:hAnsi="Times New Roman" w:cs="Times New Roman"/>
          <w:b/>
          <w:lang w:val="en-GB" w:eastAsia="en-GB"/>
        </w:rPr>
        <w:t>6</w:t>
      </w:r>
      <w:r w:rsidRPr="006C0290">
        <w:rPr>
          <w:rFonts w:ascii="Times New Roman" w:eastAsia="Times New Roman" w:hAnsi="Times New Roman" w:cs="Times New Roman"/>
          <w:b/>
          <w:lang w:val="en-GB" w:eastAsia="en-GB"/>
        </w:rPr>
        <w:t xml:space="preserve"> </w:t>
      </w:r>
      <w:r w:rsidRPr="006C0290">
        <w:rPr>
          <w:rFonts w:ascii="Times New Roman" w:eastAsia="Times New Roman" w:hAnsi="Times New Roman" w:cs="Times New Roman"/>
          <w:lang w:val="en-GB" w:eastAsia="en-GB"/>
        </w:rPr>
        <w:t xml:space="preserve">SEM images and EDS </w:t>
      </w:r>
      <w:r>
        <w:rPr>
          <w:rFonts w:ascii="Times New Roman" w:eastAsia="Times New Roman" w:hAnsi="Times New Roman" w:cs="Times New Roman"/>
        </w:rPr>
        <w:t>analyses</w:t>
      </w:r>
      <w:r w:rsidRPr="006C0290">
        <w:rPr>
          <w:rFonts w:ascii="Times New Roman" w:eastAsia="Times New Roman" w:hAnsi="Times New Roman" w:cs="Times New Roman" w:hint="eastAsia"/>
          <w:lang w:val="en-GB"/>
        </w:rPr>
        <w:t xml:space="preserve"> </w:t>
      </w:r>
      <w:r w:rsidRPr="006C0290">
        <w:rPr>
          <w:rFonts w:ascii="Times New Roman" w:eastAsia="Times New Roman" w:hAnsi="Times New Roman" w:cs="Times New Roman"/>
          <w:lang w:val="en-GB" w:eastAsia="en-GB"/>
        </w:rPr>
        <w:t xml:space="preserve">of </w:t>
      </w:r>
      <w:r>
        <w:rPr>
          <w:rFonts w:ascii="Times New Roman" w:eastAsia="Times New Roman" w:hAnsi="Times New Roman" w:cs="Times New Roman"/>
          <w:lang w:val="en-GB" w:eastAsia="en-GB"/>
        </w:rPr>
        <w:t xml:space="preserve">Na Duong coal mine sediment and </w:t>
      </w:r>
      <w:proofErr w:type="spellStart"/>
      <w:r w:rsidRPr="001C5B98">
        <w:rPr>
          <w:rFonts w:ascii="Times New Roman" w:eastAsia="DengXian" w:hAnsi="Times New Roman" w:cs="Times New Roman"/>
          <w:i/>
        </w:rPr>
        <w:t>Crococopros</w:t>
      </w:r>
      <w:proofErr w:type="spellEnd"/>
      <w:r w:rsidRPr="001C5B98">
        <w:rPr>
          <w:rFonts w:ascii="Times New Roman" w:eastAsia="DengXian" w:hAnsi="Times New Roman" w:cs="Times New Roman"/>
          <w:i/>
        </w:rPr>
        <w:t xml:space="preserve"> </w:t>
      </w:r>
      <w:proofErr w:type="spellStart"/>
      <w:r w:rsidRPr="001C5B98">
        <w:rPr>
          <w:rFonts w:ascii="Times New Roman" w:eastAsia="DengXian" w:hAnsi="Times New Roman" w:cs="Times New Roman"/>
          <w:i/>
        </w:rPr>
        <w:t>naduongensis</w:t>
      </w:r>
      <w:proofErr w:type="spellEnd"/>
      <w:r>
        <w:rPr>
          <w:rFonts w:ascii="Times New Roman" w:eastAsia="DengXian" w:hAnsi="Times New Roman" w:cs="Times New Roman"/>
          <w:i/>
        </w:rPr>
        <w:t xml:space="preserve"> </w:t>
      </w:r>
      <w:proofErr w:type="spellStart"/>
      <w:r w:rsidRPr="002E41BF">
        <w:rPr>
          <w:rFonts w:ascii="Times New Roman" w:hAnsi="Times New Roman" w:cs="Times New Roman"/>
        </w:rPr>
        <w:t>ichnogen</w:t>
      </w:r>
      <w:proofErr w:type="spellEnd"/>
      <w:r w:rsidRPr="002E41BF">
        <w:rPr>
          <w:rFonts w:ascii="Times New Roman" w:hAnsi="Times New Roman" w:cs="Times New Roman"/>
        </w:rPr>
        <w:t xml:space="preserve">. et </w:t>
      </w:r>
      <w:proofErr w:type="spellStart"/>
      <w:r w:rsidRPr="002E41BF">
        <w:rPr>
          <w:rFonts w:ascii="Times New Roman" w:hAnsi="Times New Roman" w:cs="Times New Roman"/>
        </w:rPr>
        <w:t>ichnosp</w:t>
      </w:r>
      <w:proofErr w:type="spellEnd"/>
      <w:r w:rsidRPr="002E41BF">
        <w:rPr>
          <w:rFonts w:ascii="Times New Roman" w:hAnsi="Times New Roman" w:cs="Times New Roman"/>
        </w:rPr>
        <w:t xml:space="preserve">. </w:t>
      </w:r>
      <w:proofErr w:type="spellStart"/>
      <w:r w:rsidRPr="002E41BF">
        <w:rPr>
          <w:rFonts w:ascii="Times New Roman" w:hAnsi="Times New Roman" w:cs="Times New Roman"/>
        </w:rPr>
        <w:t>nov.</w:t>
      </w:r>
      <w:proofErr w:type="spellEnd"/>
      <w:r>
        <w:rPr>
          <w:rFonts w:ascii="Times New Roman" w:hAnsi="Times New Roman" w:cs="Times New Roman"/>
        </w:rPr>
        <w:t xml:space="preserve"> </w:t>
      </w:r>
      <w:r w:rsidRPr="006C0290">
        <w:rPr>
          <w:rFonts w:ascii="Times New Roman" w:eastAsia="Times New Roman" w:hAnsi="Times New Roman" w:cs="Times New Roman"/>
          <w:lang w:val="en-GB" w:eastAsia="en-GB"/>
        </w:rPr>
        <w:t xml:space="preserve">specimens. </w:t>
      </w:r>
      <w:r>
        <w:rPr>
          <w:rFonts w:ascii="Times New Roman" w:eastAsia="Times New Roman" w:hAnsi="Times New Roman" w:cs="Times New Roman"/>
          <w:lang w:val="en-GB" w:eastAsia="en-GB"/>
        </w:rPr>
        <w:t>Abbreviations as indicated in the text.</w:t>
      </w:r>
    </w:p>
    <w:tbl>
      <w:tblPr>
        <w:tblW w:w="0" w:type="auto"/>
        <w:tblBorders>
          <w:top w:val="single" w:sz="4" w:space="0" w:color="000000"/>
          <w:bottom w:val="single" w:sz="4" w:space="0" w:color="000000"/>
        </w:tblBorders>
        <w:tblLook w:val="04A0" w:firstRow="1" w:lastRow="0" w:firstColumn="1" w:lastColumn="0" w:noHBand="0" w:noVBand="1"/>
      </w:tblPr>
      <w:tblGrid>
        <w:gridCol w:w="1243"/>
        <w:gridCol w:w="1483"/>
        <w:gridCol w:w="2429"/>
        <w:gridCol w:w="3865"/>
      </w:tblGrid>
      <w:tr w:rsidR="002D26DA" w:rsidRPr="00551637" w:rsidTr="00227D22">
        <w:tc>
          <w:tcPr>
            <w:tcW w:w="1360" w:type="dxa"/>
            <w:tcBorders>
              <w:bottom w:val="single" w:sz="4" w:space="0" w:color="000000"/>
            </w:tcBorders>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b/>
                <w:bCs/>
                <w:color w:val="000000"/>
                <w:sz w:val="20"/>
                <w:szCs w:val="20"/>
                <w:lang w:eastAsia="en-GB"/>
              </w:rPr>
            </w:pPr>
            <w:r w:rsidRPr="00B92DCB">
              <w:rPr>
                <w:rFonts w:ascii="Times New Roman" w:eastAsia="Times New Roman" w:hAnsi="Times New Roman" w:cs="Times New Roman"/>
                <w:b/>
                <w:bCs/>
                <w:color w:val="000000"/>
                <w:sz w:val="20"/>
                <w:szCs w:val="20"/>
                <w:lang w:eastAsia="en-GB"/>
              </w:rPr>
              <w:t>Sample number</w:t>
            </w:r>
          </w:p>
        </w:tc>
        <w:tc>
          <w:tcPr>
            <w:tcW w:w="1550" w:type="dxa"/>
            <w:tcBorders>
              <w:bottom w:val="single" w:sz="4" w:space="0" w:color="000000"/>
            </w:tcBorders>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b/>
                <w:bCs/>
                <w:color w:val="000000"/>
                <w:sz w:val="20"/>
                <w:szCs w:val="20"/>
                <w:lang w:eastAsia="en-GB"/>
              </w:rPr>
            </w:pPr>
            <w:r w:rsidRPr="00B92DCB">
              <w:rPr>
                <w:rFonts w:ascii="Times New Roman" w:eastAsia="Times New Roman" w:hAnsi="Times New Roman" w:cs="Times New Roman"/>
                <w:b/>
                <w:bCs/>
                <w:color w:val="000000"/>
                <w:sz w:val="20"/>
                <w:szCs w:val="20"/>
                <w:lang w:eastAsia="en-GB"/>
              </w:rPr>
              <w:t>Element compositions</w:t>
            </w:r>
          </w:p>
        </w:tc>
        <w:tc>
          <w:tcPr>
            <w:tcW w:w="2478" w:type="dxa"/>
            <w:tcBorders>
              <w:bottom w:val="single" w:sz="4" w:space="0" w:color="000000"/>
            </w:tcBorders>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b/>
                <w:bCs/>
                <w:noProof/>
                <w:color w:val="000000"/>
                <w:sz w:val="20"/>
                <w:szCs w:val="20"/>
                <w:lang w:val="en-GB" w:eastAsia="en-GB"/>
              </w:rPr>
            </w:pPr>
            <w:r w:rsidRPr="00B92DCB">
              <w:rPr>
                <w:rFonts w:ascii="Times New Roman" w:eastAsia="Times New Roman" w:hAnsi="Times New Roman" w:cs="Times New Roman"/>
                <w:b/>
                <w:bCs/>
                <w:noProof/>
                <w:color w:val="000000"/>
                <w:sz w:val="20"/>
                <w:szCs w:val="20"/>
                <w:lang w:val="en-GB" w:eastAsia="en-GB"/>
              </w:rPr>
              <w:t>SEM image</w:t>
            </w:r>
            <w:r>
              <w:rPr>
                <w:rFonts w:ascii="Times New Roman" w:eastAsia="Times New Roman" w:hAnsi="Times New Roman" w:cs="Times New Roman"/>
                <w:b/>
                <w:bCs/>
                <w:noProof/>
                <w:color w:val="000000"/>
                <w:sz w:val="20"/>
                <w:szCs w:val="20"/>
                <w:lang w:val="en-GB" w:eastAsia="en-GB"/>
              </w:rPr>
              <w:t>s</w:t>
            </w:r>
          </w:p>
        </w:tc>
        <w:tc>
          <w:tcPr>
            <w:tcW w:w="3972" w:type="dxa"/>
            <w:tcBorders>
              <w:bottom w:val="single" w:sz="4" w:space="0" w:color="000000"/>
            </w:tcBorders>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b/>
                <w:bCs/>
                <w:noProof/>
                <w:color w:val="000000"/>
                <w:sz w:val="20"/>
                <w:szCs w:val="20"/>
                <w:lang w:val="en-GB" w:eastAsia="en-GB"/>
              </w:rPr>
            </w:pPr>
            <w:r w:rsidRPr="00B92DCB">
              <w:rPr>
                <w:rFonts w:ascii="Times New Roman" w:eastAsia="Times New Roman" w:hAnsi="Times New Roman" w:cs="Times New Roman"/>
                <w:b/>
                <w:bCs/>
                <w:noProof/>
                <w:color w:val="000000"/>
                <w:sz w:val="20"/>
                <w:szCs w:val="20"/>
                <w:lang w:val="en-GB" w:eastAsia="en-GB"/>
              </w:rPr>
              <w:t xml:space="preserve">Elemental </w:t>
            </w:r>
            <w:r>
              <w:rPr>
                <w:rFonts w:ascii="Times New Roman" w:eastAsia="Times New Roman" w:hAnsi="Times New Roman" w:cs="Times New Roman"/>
                <w:b/>
                <w:bCs/>
                <w:noProof/>
                <w:color w:val="000000"/>
                <w:sz w:val="20"/>
                <w:szCs w:val="20"/>
                <w:lang w:val="en-GB" w:eastAsia="en-GB"/>
              </w:rPr>
              <w:t>g</w:t>
            </w:r>
            <w:r w:rsidRPr="00B92DCB">
              <w:rPr>
                <w:rFonts w:ascii="Times New Roman" w:eastAsia="Times New Roman" w:hAnsi="Times New Roman" w:cs="Times New Roman"/>
                <w:b/>
                <w:bCs/>
                <w:noProof/>
                <w:color w:val="000000"/>
                <w:sz w:val="20"/>
                <w:szCs w:val="20"/>
                <w:lang w:val="en-GB" w:eastAsia="en-GB"/>
              </w:rPr>
              <w:t>raphs</w:t>
            </w:r>
          </w:p>
        </w:tc>
      </w:tr>
      <w:tr w:rsidR="002D26DA" w:rsidRPr="00551637" w:rsidTr="00227D22">
        <w:tc>
          <w:tcPr>
            <w:tcW w:w="1360" w:type="dxa"/>
            <w:shd w:val="clear" w:color="auto" w:fill="auto"/>
          </w:tcPr>
          <w:p w:rsidR="002D26DA" w:rsidRPr="00CB6094" w:rsidRDefault="002D26DA" w:rsidP="00227D22">
            <w:pPr>
              <w:spacing w:before="100" w:beforeAutospacing="1" w:after="100" w:afterAutospacing="1"/>
              <w:jc w:val="center"/>
              <w:rPr>
                <w:rFonts w:ascii="Times New Roman" w:eastAsia="Times New Roman" w:hAnsi="Times New Roman" w:cs="Times New Roman"/>
                <w:bCs/>
                <w:color w:val="000000"/>
                <w:sz w:val="20"/>
                <w:szCs w:val="20"/>
                <w:lang w:val="en-GB" w:eastAsia="en-GB"/>
              </w:rPr>
            </w:pPr>
            <w:r w:rsidRPr="00CB6094">
              <w:rPr>
                <w:rFonts w:ascii="Times New Roman" w:eastAsia="Times New Roman" w:hAnsi="Times New Roman" w:cs="Times New Roman"/>
                <w:bCs/>
                <w:color w:val="000000"/>
                <w:sz w:val="20"/>
                <w:szCs w:val="20"/>
                <w:lang w:eastAsia="en-GB"/>
              </w:rPr>
              <w:t>N</w:t>
            </w:r>
            <w:r>
              <w:rPr>
                <w:rFonts w:ascii="Times New Roman" w:eastAsia="Times New Roman" w:hAnsi="Times New Roman" w:cs="Times New Roman"/>
                <w:bCs/>
                <w:color w:val="000000"/>
                <w:sz w:val="20"/>
                <w:szCs w:val="20"/>
                <w:lang w:eastAsia="en-GB"/>
              </w:rPr>
              <w:t>a Duong</w:t>
            </w:r>
            <w:r w:rsidRPr="00CB6094">
              <w:rPr>
                <w:rFonts w:ascii="Times New Roman" w:eastAsia="Times New Roman" w:hAnsi="Times New Roman" w:cs="Times New Roman"/>
                <w:bCs/>
                <w:color w:val="000000"/>
                <w:sz w:val="20"/>
                <w:szCs w:val="20"/>
                <w:lang w:eastAsia="en-GB"/>
              </w:rPr>
              <w:t xml:space="preserve"> sediment</w:t>
            </w:r>
          </w:p>
        </w:tc>
        <w:tc>
          <w:tcPr>
            <w:tcW w:w="1550" w:type="dxa"/>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color w:val="000000"/>
                <w:sz w:val="20"/>
                <w:szCs w:val="20"/>
                <w:lang w:val="en-GB" w:eastAsia="en-GB"/>
              </w:rPr>
            </w:pPr>
            <w:r w:rsidRPr="00B92DCB">
              <w:rPr>
                <w:rFonts w:ascii="Times New Roman" w:eastAsia="Times New Roman" w:hAnsi="Times New Roman" w:cs="Times New Roman"/>
                <w:color w:val="000000"/>
                <w:sz w:val="20"/>
                <w:szCs w:val="20"/>
                <w:lang w:eastAsia="en-GB"/>
              </w:rPr>
              <w:t>C, K, O, Fe, Na, Al, Si, S, K</w:t>
            </w: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color w:val="000000"/>
                <w:lang w:val="en-GB" w:eastAsia="en-GB"/>
              </w:rPr>
            </w:pPr>
            <w:r w:rsidRPr="00551637">
              <w:rPr>
                <w:rFonts w:eastAsia="Times New Roman" w:cs="Times New Roman"/>
                <w:noProof/>
                <w:color w:val="000000"/>
                <w:lang w:val="en-GB" w:eastAsia="en-GB"/>
              </w:rPr>
              <w:drawing>
                <wp:inline distT="0" distB="0" distL="0" distR="0" wp14:anchorId="1D945481" wp14:editId="5E7AA5E3">
                  <wp:extent cx="1219200" cy="1270000"/>
                  <wp:effectExtent l="0" t="0" r="0" b="6350"/>
                  <wp:docPr id="29"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19200" cy="1270000"/>
                          </a:xfrm>
                          <a:prstGeom prst="rect">
                            <a:avLst/>
                          </a:prstGeom>
                          <a:noFill/>
                          <a:ln>
                            <a:noFill/>
                          </a:ln>
                        </pic:spPr>
                      </pic:pic>
                    </a:graphicData>
                  </a:graphic>
                </wp:inline>
              </w:drawing>
            </w:r>
          </w:p>
        </w:tc>
        <w:tc>
          <w:tcPr>
            <w:tcW w:w="3972" w:type="dxa"/>
            <w:shd w:val="clear" w:color="auto" w:fill="auto"/>
          </w:tcPr>
          <w:p w:rsidR="002D26DA" w:rsidRPr="00551637" w:rsidRDefault="002D26DA" w:rsidP="00227D22">
            <w:pPr>
              <w:spacing w:before="100" w:beforeAutospacing="1" w:after="100" w:afterAutospacing="1"/>
              <w:jc w:val="center"/>
              <w:rPr>
                <w:rFonts w:eastAsia="Times New Roman" w:cs="Times New Roman"/>
                <w:color w:val="000000"/>
                <w:lang w:val="en-GB" w:eastAsia="en-GB"/>
              </w:rPr>
            </w:pPr>
            <w:r w:rsidRPr="00551637">
              <w:rPr>
                <w:rFonts w:eastAsia="Times New Roman" w:cs="Times New Roman"/>
                <w:noProof/>
                <w:color w:val="000000"/>
                <w:lang w:val="en-GB" w:eastAsia="en-GB"/>
              </w:rPr>
              <w:drawing>
                <wp:inline distT="0" distB="0" distL="0" distR="0" wp14:anchorId="223AEB2E" wp14:editId="495D04E6">
                  <wp:extent cx="2149911" cy="1169377"/>
                  <wp:effectExtent l="0" t="0" r="0" b="0"/>
                  <wp:docPr id="33" name="Pictur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1"/>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4766" cy="1172018"/>
                          </a:xfrm>
                          <a:prstGeom prst="rect">
                            <a:avLst/>
                          </a:prstGeom>
                          <a:noFill/>
                          <a:ln>
                            <a:noFill/>
                          </a:ln>
                        </pic:spPr>
                      </pic:pic>
                    </a:graphicData>
                  </a:graphic>
                </wp:inline>
              </w:drawing>
            </w:r>
          </w:p>
        </w:tc>
      </w:tr>
      <w:tr w:rsidR="002D26DA" w:rsidRPr="00551637" w:rsidTr="00227D22">
        <w:tc>
          <w:tcPr>
            <w:tcW w:w="1360" w:type="dxa"/>
            <w:shd w:val="clear" w:color="auto" w:fill="auto"/>
          </w:tcPr>
          <w:p w:rsidR="002D26DA" w:rsidRPr="00CB6094" w:rsidRDefault="002D26DA" w:rsidP="00227D22">
            <w:pPr>
              <w:spacing w:before="100" w:beforeAutospacing="1" w:after="100" w:afterAutospacing="1"/>
              <w:jc w:val="center"/>
              <w:rPr>
                <w:rFonts w:ascii="Times New Roman" w:eastAsia="Times New Roman" w:hAnsi="Times New Roman" w:cs="Times New Roman"/>
                <w:bCs/>
                <w:color w:val="000000"/>
                <w:sz w:val="20"/>
                <w:szCs w:val="20"/>
                <w:lang w:eastAsia="en-GB"/>
              </w:rPr>
            </w:pPr>
          </w:p>
        </w:tc>
        <w:tc>
          <w:tcPr>
            <w:tcW w:w="1550" w:type="dxa"/>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color w:val="000000"/>
                <w:sz w:val="20"/>
                <w:szCs w:val="20"/>
                <w:lang w:eastAsia="en-GB"/>
              </w:rPr>
            </w:pP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noProof/>
                <w:color w:val="000000"/>
                <w:lang w:val="en-GB" w:eastAsia="en-GB"/>
              </w:rPr>
            </w:pPr>
          </w:p>
        </w:tc>
        <w:tc>
          <w:tcPr>
            <w:tcW w:w="3972" w:type="dxa"/>
            <w:shd w:val="clear" w:color="auto" w:fill="auto"/>
          </w:tcPr>
          <w:p w:rsidR="002D26DA" w:rsidRPr="00551637" w:rsidRDefault="002D26DA" w:rsidP="00227D22">
            <w:pPr>
              <w:spacing w:before="100" w:beforeAutospacing="1" w:after="100" w:afterAutospacing="1"/>
              <w:jc w:val="center"/>
              <w:rPr>
                <w:rFonts w:eastAsia="Times New Roman" w:cs="Times New Roman"/>
                <w:noProof/>
                <w:color w:val="000000"/>
                <w:lang w:val="en-GB" w:eastAsia="en-GB"/>
              </w:rPr>
            </w:pPr>
          </w:p>
        </w:tc>
      </w:tr>
      <w:tr w:rsidR="002D26DA" w:rsidRPr="00551637" w:rsidTr="00227D22">
        <w:tc>
          <w:tcPr>
            <w:tcW w:w="1360" w:type="dxa"/>
            <w:shd w:val="clear" w:color="auto" w:fill="auto"/>
          </w:tcPr>
          <w:p w:rsidR="002D26DA" w:rsidRPr="00CB6094" w:rsidRDefault="002D26DA" w:rsidP="00227D22">
            <w:pPr>
              <w:spacing w:before="100" w:beforeAutospacing="1" w:after="100" w:afterAutospacing="1"/>
              <w:jc w:val="center"/>
              <w:rPr>
                <w:rFonts w:ascii="Times New Roman" w:eastAsia="Times New Roman" w:hAnsi="Times New Roman" w:cs="Times New Roman"/>
                <w:bCs/>
                <w:color w:val="000000"/>
                <w:sz w:val="20"/>
                <w:szCs w:val="20"/>
                <w:lang w:val="en-GB" w:eastAsia="en-GB"/>
              </w:rPr>
            </w:pPr>
            <w:r w:rsidRPr="00CB6094">
              <w:rPr>
                <w:rFonts w:ascii="Times New Roman" w:eastAsia="Times New Roman" w:hAnsi="Times New Roman" w:cs="Times New Roman"/>
                <w:bCs/>
                <w:color w:val="000000"/>
                <w:sz w:val="20"/>
                <w:szCs w:val="20"/>
                <w:lang w:eastAsia="en-GB"/>
              </w:rPr>
              <w:t>IVPP V 27941/3</w:t>
            </w:r>
          </w:p>
        </w:tc>
        <w:tc>
          <w:tcPr>
            <w:tcW w:w="1550" w:type="dxa"/>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color w:val="000000"/>
                <w:sz w:val="20"/>
                <w:szCs w:val="20"/>
                <w:lang w:val="en-GB" w:eastAsia="en-GB"/>
              </w:rPr>
            </w:pPr>
            <w:r w:rsidRPr="00B92DCB">
              <w:rPr>
                <w:rFonts w:ascii="Times New Roman" w:eastAsia="Times New Roman" w:hAnsi="Times New Roman" w:cs="Times New Roman"/>
                <w:color w:val="000000"/>
                <w:sz w:val="20"/>
                <w:szCs w:val="20"/>
                <w:lang w:eastAsia="en-GB"/>
              </w:rPr>
              <w:t>C, Ca, P</w:t>
            </w: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color w:val="000000"/>
                <w:lang w:val="en-GB" w:eastAsia="en-GB"/>
              </w:rPr>
            </w:pPr>
            <w:r w:rsidRPr="00551637">
              <w:rPr>
                <w:rFonts w:eastAsia="Times New Roman" w:cs="Times New Roman"/>
                <w:noProof/>
                <w:color w:val="000000"/>
                <w:lang w:val="en-GB" w:eastAsia="en-GB"/>
              </w:rPr>
              <w:drawing>
                <wp:inline distT="0" distB="0" distL="0" distR="0" wp14:anchorId="1091C672" wp14:editId="4376C38E">
                  <wp:extent cx="1289050" cy="1193800"/>
                  <wp:effectExtent l="0" t="0" r="6350" b="6350"/>
                  <wp:docPr id="35" name="Pictur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9050" cy="1193800"/>
                          </a:xfrm>
                          <a:prstGeom prst="rect">
                            <a:avLst/>
                          </a:prstGeom>
                          <a:noFill/>
                          <a:ln>
                            <a:noFill/>
                          </a:ln>
                        </pic:spPr>
                      </pic:pic>
                    </a:graphicData>
                  </a:graphic>
                </wp:inline>
              </w:drawing>
            </w:r>
          </w:p>
        </w:tc>
        <w:tc>
          <w:tcPr>
            <w:tcW w:w="3972" w:type="dxa"/>
            <w:shd w:val="clear" w:color="auto" w:fill="auto"/>
          </w:tcPr>
          <w:p w:rsidR="002D26DA" w:rsidRPr="00551637" w:rsidRDefault="002D26DA" w:rsidP="00227D22">
            <w:pPr>
              <w:spacing w:before="100" w:beforeAutospacing="1" w:after="100" w:afterAutospacing="1"/>
              <w:jc w:val="center"/>
              <w:rPr>
                <w:rFonts w:eastAsia="Times New Roman" w:cs="Times New Roman"/>
                <w:color w:val="000000"/>
                <w:lang w:val="en-GB" w:eastAsia="en-GB"/>
              </w:rPr>
            </w:pPr>
            <w:r w:rsidRPr="00551637">
              <w:rPr>
                <w:rFonts w:eastAsia="Times New Roman" w:cs="Times New Roman"/>
                <w:noProof/>
                <w:color w:val="000000"/>
                <w:lang w:val="en-GB" w:eastAsia="en-GB"/>
              </w:rPr>
              <w:drawing>
                <wp:inline distT="0" distB="0" distL="0" distR="0" wp14:anchorId="3E38E4A5" wp14:editId="27A8616A">
                  <wp:extent cx="2161073" cy="1125415"/>
                  <wp:effectExtent l="0" t="0" r="0" b="5080"/>
                  <wp:docPr id="37" name="Pictur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65846" cy="1127900"/>
                          </a:xfrm>
                          <a:prstGeom prst="rect">
                            <a:avLst/>
                          </a:prstGeom>
                          <a:noFill/>
                          <a:ln>
                            <a:noFill/>
                          </a:ln>
                        </pic:spPr>
                      </pic:pic>
                    </a:graphicData>
                  </a:graphic>
                </wp:inline>
              </w:drawing>
            </w:r>
          </w:p>
        </w:tc>
      </w:tr>
      <w:tr w:rsidR="002D26DA" w:rsidRPr="00551637" w:rsidTr="00227D22">
        <w:tc>
          <w:tcPr>
            <w:tcW w:w="1360" w:type="dxa"/>
            <w:shd w:val="clear" w:color="auto" w:fill="auto"/>
          </w:tcPr>
          <w:p w:rsidR="002D26DA" w:rsidRPr="00CB6094" w:rsidRDefault="002D26DA" w:rsidP="00227D22">
            <w:pPr>
              <w:spacing w:before="100" w:beforeAutospacing="1" w:after="100" w:afterAutospacing="1"/>
              <w:jc w:val="center"/>
              <w:rPr>
                <w:rFonts w:ascii="Times New Roman" w:eastAsia="Times New Roman" w:hAnsi="Times New Roman" w:cs="Times New Roman"/>
                <w:bCs/>
                <w:color w:val="000000"/>
                <w:sz w:val="20"/>
                <w:szCs w:val="20"/>
                <w:lang w:eastAsia="en-GB"/>
              </w:rPr>
            </w:pPr>
          </w:p>
        </w:tc>
        <w:tc>
          <w:tcPr>
            <w:tcW w:w="1550" w:type="dxa"/>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color w:val="000000"/>
                <w:sz w:val="20"/>
                <w:szCs w:val="20"/>
                <w:lang w:eastAsia="en-GB"/>
              </w:rPr>
            </w:pP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noProof/>
                <w:color w:val="000000"/>
                <w:lang w:val="en-GB" w:eastAsia="en-GB"/>
              </w:rPr>
            </w:pPr>
          </w:p>
        </w:tc>
        <w:tc>
          <w:tcPr>
            <w:tcW w:w="3972" w:type="dxa"/>
            <w:shd w:val="clear" w:color="auto" w:fill="auto"/>
          </w:tcPr>
          <w:p w:rsidR="002D26DA" w:rsidRPr="00551637" w:rsidRDefault="002D26DA" w:rsidP="00227D22">
            <w:pPr>
              <w:spacing w:before="100" w:beforeAutospacing="1" w:after="100" w:afterAutospacing="1"/>
              <w:jc w:val="center"/>
              <w:rPr>
                <w:rFonts w:eastAsia="Times New Roman" w:cs="Times New Roman"/>
                <w:noProof/>
                <w:color w:val="000000"/>
                <w:lang w:val="en-GB" w:eastAsia="en-GB"/>
              </w:rPr>
            </w:pPr>
          </w:p>
        </w:tc>
      </w:tr>
      <w:tr w:rsidR="002D26DA" w:rsidRPr="00551637" w:rsidTr="00227D22">
        <w:tc>
          <w:tcPr>
            <w:tcW w:w="1360" w:type="dxa"/>
            <w:shd w:val="clear" w:color="auto" w:fill="auto"/>
          </w:tcPr>
          <w:p w:rsidR="002D26DA" w:rsidRPr="00CB6094" w:rsidRDefault="002D26DA" w:rsidP="00227D22">
            <w:pPr>
              <w:spacing w:before="100" w:beforeAutospacing="1" w:after="100" w:afterAutospacing="1"/>
              <w:jc w:val="center"/>
              <w:rPr>
                <w:rFonts w:ascii="Times New Roman" w:eastAsia="Times New Roman" w:hAnsi="Times New Roman" w:cs="Times New Roman"/>
                <w:bCs/>
                <w:color w:val="000000"/>
                <w:sz w:val="20"/>
                <w:szCs w:val="20"/>
                <w:lang w:val="en-GB" w:eastAsia="en-GB"/>
              </w:rPr>
            </w:pPr>
            <w:r w:rsidRPr="00CB6094">
              <w:rPr>
                <w:rFonts w:ascii="Times New Roman" w:eastAsia="Times New Roman" w:hAnsi="Times New Roman" w:cs="Times New Roman"/>
                <w:bCs/>
                <w:color w:val="000000"/>
                <w:sz w:val="20"/>
                <w:szCs w:val="20"/>
                <w:lang w:eastAsia="en-GB"/>
              </w:rPr>
              <w:t>IVPP V 27941/45</w:t>
            </w:r>
          </w:p>
        </w:tc>
        <w:tc>
          <w:tcPr>
            <w:tcW w:w="1550" w:type="dxa"/>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color w:val="000000"/>
                <w:sz w:val="20"/>
                <w:szCs w:val="20"/>
                <w:lang w:val="en-GB" w:eastAsia="en-GB"/>
              </w:rPr>
            </w:pPr>
            <w:r w:rsidRPr="00B92DCB">
              <w:rPr>
                <w:rFonts w:ascii="Times New Roman" w:eastAsia="Times New Roman" w:hAnsi="Times New Roman" w:cs="Times New Roman"/>
                <w:color w:val="000000"/>
                <w:sz w:val="20"/>
                <w:szCs w:val="20"/>
                <w:lang w:eastAsia="en-GB"/>
              </w:rPr>
              <w:t>C, Ca, P, Fe</w:t>
            </w: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color w:val="000000"/>
                <w:lang w:val="en-GB" w:eastAsia="en-GB"/>
              </w:rPr>
            </w:pPr>
            <w:r w:rsidRPr="00551637">
              <w:rPr>
                <w:rFonts w:eastAsia="Times New Roman" w:cs="Times New Roman"/>
                <w:noProof/>
                <w:color w:val="000000"/>
                <w:lang w:val="en-GB" w:eastAsia="en-GB"/>
              </w:rPr>
              <w:drawing>
                <wp:inline distT="0" distB="0" distL="0" distR="0" wp14:anchorId="01ADE053" wp14:editId="06838834">
                  <wp:extent cx="1327150" cy="1149350"/>
                  <wp:effectExtent l="0" t="0" r="6350" b="0"/>
                  <wp:docPr id="38" name="Pictur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27150" cy="1149350"/>
                          </a:xfrm>
                          <a:prstGeom prst="rect">
                            <a:avLst/>
                          </a:prstGeom>
                          <a:noFill/>
                          <a:ln>
                            <a:noFill/>
                          </a:ln>
                        </pic:spPr>
                      </pic:pic>
                    </a:graphicData>
                  </a:graphic>
                </wp:inline>
              </w:drawing>
            </w:r>
          </w:p>
        </w:tc>
        <w:tc>
          <w:tcPr>
            <w:tcW w:w="3972" w:type="dxa"/>
            <w:shd w:val="clear" w:color="auto" w:fill="auto"/>
          </w:tcPr>
          <w:p w:rsidR="002D26DA" w:rsidRPr="00551637" w:rsidRDefault="002D26DA" w:rsidP="00227D22">
            <w:pPr>
              <w:tabs>
                <w:tab w:val="left" w:pos="1050"/>
              </w:tabs>
              <w:spacing w:before="100" w:beforeAutospacing="1" w:after="100" w:afterAutospacing="1"/>
              <w:jc w:val="center"/>
              <w:rPr>
                <w:rFonts w:eastAsia="Times New Roman" w:cs="Times New Roman"/>
                <w:color w:val="000000"/>
                <w:lang w:val="en-GB" w:eastAsia="en-GB"/>
              </w:rPr>
            </w:pPr>
            <w:r w:rsidRPr="00551637">
              <w:rPr>
                <w:rFonts w:eastAsia="Times New Roman" w:cs="Times New Roman"/>
                <w:noProof/>
                <w:color w:val="000000"/>
                <w:lang w:val="en-GB" w:eastAsia="en-GB"/>
              </w:rPr>
              <w:drawing>
                <wp:inline distT="0" distB="0" distL="0" distR="0" wp14:anchorId="7F0CE145" wp14:editId="2C2B159C">
                  <wp:extent cx="1968500" cy="1054100"/>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68500" cy="1054100"/>
                          </a:xfrm>
                          <a:prstGeom prst="rect">
                            <a:avLst/>
                          </a:prstGeom>
                          <a:noFill/>
                          <a:ln>
                            <a:noFill/>
                          </a:ln>
                        </pic:spPr>
                      </pic:pic>
                    </a:graphicData>
                  </a:graphic>
                </wp:inline>
              </w:drawing>
            </w:r>
          </w:p>
        </w:tc>
      </w:tr>
      <w:tr w:rsidR="002D26DA" w:rsidRPr="00551637" w:rsidTr="00227D22">
        <w:tc>
          <w:tcPr>
            <w:tcW w:w="1360" w:type="dxa"/>
            <w:shd w:val="clear" w:color="auto" w:fill="auto"/>
          </w:tcPr>
          <w:p w:rsidR="002D26DA" w:rsidRPr="00CB6094" w:rsidRDefault="002D26DA" w:rsidP="00227D22">
            <w:pPr>
              <w:spacing w:before="100" w:beforeAutospacing="1" w:after="100" w:afterAutospacing="1"/>
              <w:rPr>
                <w:rFonts w:ascii="Times New Roman" w:eastAsia="Times New Roman" w:hAnsi="Times New Roman" w:cs="Times New Roman"/>
                <w:bCs/>
                <w:color w:val="000000"/>
                <w:sz w:val="20"/>
                <w:szCs w:val="20"/>
                <w:lang w:eastAsia="en-GB"/>
              </w:rPr>
            </w:pPr>
          </w:p>
        </w:tc>
        <w:tc>
          <w:tcPr>
            <w:tcW w:w="1550" w:type="dxa"/>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color w:val="000000"/>
                <w:sz w:val="20"/>
                <w:szCs w:val="20"/>
                <w:lang w:eastAsia="en-GB"/>
              </w:rPr>
            </w:pP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noProof/>
                <w:color w:val="000000"/>
                <w:lang w:val="en-GB" w:eastAsia="en-GB"/>
              </w:rPr>
            </w:pPr>
          </w:p>
        </w:tc>
        <w:tc>
          <w:tcPr>
            <w:tcW w:w="3972" w:type="dxa"/>
            <w:shd w:val="clear" w:color="auto" w:fill="auto"/>
          </w:tcPr>
          <w:p w:rsidR="002D26DA" w:rsidRPr="00551637" w:rsidRDefault="002D26DA" w:rsidP="00227D22">
            <w:pPr>
              <w:tabs>
                <w:tab w:val="left" w:pos="1050"/>
              </w:tabs>
              <w:spacing w:before="100" w:beforeAutospacing="1" w:after="100" w:afterAutospacing="1"/>
              <w:jc w:val="center"/>
              <w:rPr>
                <w:rFonts w:eastAsia="Times New Roman" w:cs="Times New Roman"/>
                <w:noProof/>
                <w:color w:val="000000"/>
                <w:lang w:val="en-GB" w:eastAsia="en-GB"/>
              </w:rPr>
            </w:pPr>
          </w:p>
        </w:tc>
      </w:tr>
      <w:tr w:rsidR="002D26DA" w:rsidRPr="00551637" w:rsidTr="00227D22">
        <w:tc>
          <w:tcPr>
            <w:tcW w:w="1360" w:type="dxa"/>
            <w:shd w:val="clear" w:color="auto" w:fill="auto"/>
          </w:tcPr>
          <w:p w:rsidR="002D26DA" w:rsidRPr="00CB6094" w:rsidRDefault="002D26DA" w:rsidP="00227D22">
            <w:pPr>
              <w:spacing w:before="100" w:beforeAutospacing="1" w:after="100" w:afterAutospacing="1"/>
              <w:jc w:val="center"/>
              <w:rPr>
                <w:rFonts w:ascii="Times New Roman" w:eastAsia="Times New Roman" w:hAnsi="Times New Roman" w:cs="Times New Roman"/>
                <w:bCs/>
                <w:color w:val="000000"/>
                <w:sz w:val="20"/>
                <w:szCs w:val="20"/>
                <w:lang w:eastAsia="en-GB"/>
              </w:rPr>
            </w:pPr>
          </w:p>
        </w:tc>
        <w:tc>
          <w:tcPr>
            <w:tcW w:w="1550" w:type="dxa"/>
            <w:shd w:val="clear" w:color="auto" w:fill="auto"/>
          </w:tcPr>
          <w:p w:rsidR="002D26DA" w:rsidRPr="00B92DCB" w:rsidRDefault="002D26DA" w:rsidP="00227D22">
            <w:pPr>
              <w:spacing w:before="100" w:beforeAutospacing="1" w:after="100" w:afterAutospacing="1"/>
              <w:rPr>
                <w:rFonts w:ascii="Times New Roman" w:eastAsia="Times New Roman" w:hAnsi="Times New Roman" w:cs="Times New Roman"/>
                <w:color w:val="000000"/>
                <w:sz w:val="20"/>
                <w:szCs w:val="20"/>
                <w:lang w:eastAsia="en-GB"/>
              </w:rPr>
            </w:pP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noProof/>
                <w:color w:val="000000"/>
                <w:lang w:val="en-GB" w:eastAsia="en-GB"/>
              </w:rPr>
            </w:pPr>
          </w:p>
        </w:tc>
        <w:tc>
          <w:tcPr>
            <w:tcW w:w="3972" w:type="dxa"/>
            <w:shd w:val="clear" w:color="auto" w:fill="auto"/>
          </w:tcPr>
          <w:p w:rsidR="002D26DA" w:rsidRPr="00551637" w:rsidRDefault="002D26DA" w:rsidP="00227D22">
            <w:pPr>
              <w:tabs>
                <w:tab w:val="left" w:pos="1050"/>
              </w:tabs>
              <w:spacing w:before="100" w:beforeAutospacing="1" w:after="100" w:afterAutospacing="1"/>
              <w:jc w:val="center"/>
              <w:rPr>
                <w:rFonts w:eastAsia="Times New Roman" w:cs="Times New Roman"/>
                <w:noProof/>
                <w:color w:val="000000"/>
                <w:lang w:val="en-GB" w:eastAsia="en-GB"/>
              </w:rPr>
            </w:pPr>
          </w:p>
        </w:tc>
      </w:tr>
      <w:tr w:rsidR="002D26DA" w:rsidRPr="00551637" w:rsidTr="00227D22">
        <w:tc>
          <w:tcPr>
            <w:tcW w:w="1360" w:type="dxa"/>
            <w:shd w:val="clear" w:color="auto" w:fill="auto"/>
          </w:tcPr>
          <w:p w:rsidR="002D26DA" w:rsidRPr="00CB6094" w:rsidRDefault="002D26DA" w:rsidP="00227D22">
            <w:pPr>
              <w:spacing w:before="100" w:beforeAutospacing="1" w:after="100" w:afterAutospacing="1"/>
              <w:jc w:val="center"/>
              <w:rPr>
                <w:rFonts w:ascii="Times New Roman" w:eastAsia="Times New Roman" w:hAnsi="Times New Roman" w:cs="Times New Roman"/>
                <w:bCs/>
                <w:color w:val="000000"/>
                <w:sz w:val="20"/>
                <w:szCs w:val="20"/>
                <w:lang w:val="en-GB" w:eastAsia="en-GB"/>
              </w:rPr>
            </w:pPr>
            <w:r w:rsidRPr="00CB6094">
              <w:rPr>
                <w:rFonts w:ascii="Times New Roman" w:eastAsia="Times New Roman" w:hAnsi="Times New Roman" w:cs="Times New Roman"/>
                <w:bCs/>
                <w:color w:val="000000"/>
                <w:sz w:val="20"/>
                <w:szCs w:val="20"/>
                <w:lang w:eastAsia="en-GB"/>
              </w:rPr>
              <w:t>IVPP V 27941/49</w:t>
            </w:r>
          </w:p>
        </w:tc>
        <w:tc>
          <w:tcPr>
            <w:tcW w:w="1550" w:type="dxa"/>
            <w:shd w:val="clear" w:color="auto" w:fill="auto"/>
          </w:tcPr>
          <w:p w:rsidR="002D26DA" w:rsidRPr="00B92DCB" w:rsidRDefault="002D26DA" w:rsidP="00227D22">
            <w:pPr>
              <w:spacing w:before="100" w:beforeAutospacing="1" w:after="100" w:afterAutospacing="1"/>
              <w:jc w:val="center"/>
              <w:rPr>
                <w:rFonts w:ascii="Times New Roman" w:eastAsia="Times New Roman" w:hAnsi="Times New Roman" w:cs="Times New Roman"/>
                <w:color w:val="000000"/>
                <w:sz w:val="20"/>
                <w:szCs w:val="20"/>
                <w:lang w:val="en-GB" w:eastAsia="en-GB"/>
              </w:rPr>
            </w:pPr>
            <w:r w:rsidRPr="00B92DCB">
              <w:rPr>
                <w:rFonts w:ascii="Times New Roman" w:eastAsia="Times New Roman" w:hAnsi="Times New Roman" w:cs="Times New Roman"/>
                <w:color w:val="000000"/>
                <w:sz w:val="20"/>
                <w:szCs w:val="20"/>
                <w:lang w:eastAsia="en-GB"/>
              </w:rPr>
              <w:t>C, Ca, P, Fe</w:t>
            </w: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color w:val="000000"/>
                <w:lang w:val="en-GB" w:eastAsia="en-GB"/>
              </w:rPr>
            </w:pPr>
            <w:r w:rsidRPr="00551637">
              <w:rPr>
                <w:rFonts w:eastAsia="Times New Roman" w:cs="Times New Roman"/>
                <w:noProof/>
                <w:color w:val="000000"/>
                <w:lang w:val="en-GB" w:eastAsia="en-GB"/>
              </w:rPr>
              <w:drawing>
                <wp:inline distT="0" distB="0" distL="0" distR="0" wp14:anchorId="0BE8CE7A" wp14:editId="7D45D8C3">
                  <wp:extent cx="1187450" cy="1073150"/>
                  <wp:effectExtent l="0" t="0" r="0" b="0"/>
                  <wp:docPr id="12"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87450" cy="1073150"/>
                          </a:xfrm>
                          <a:prstGeom prst="rect">
                            <a:avLst/>
                          </a:prstGeom>
                          <a:noFill/>
                          <a:ln>
                            <a:noFill/>
                          </a:ln>
                        </pic:spPr>
                      </pic:pic>
                    </a:graphicData>
                  </a:graphic>
                </wp:inline>
              </w:drawing>
            </w:r>
          </w:p>
        </w:tc>
        <w:tc>
          <w:tcPr>
            <w:tcW w:w="3972" w:type="dxa"/>
            <w:shd w:val="clear" w:color="auto" w:fill="auto"/>
          </w:tcPr>
          <w:p w:rsidR="002D26DA" w:rsidRPr="00551637" w:rsidRDefault="002D26DA" w:rsidP="00227D22">
            <w:pPr>
              <w:spacing w:before="100" w:beforeAutospacing="1" w:after="100" w:afterAutospacing="1"/>
              <w:jc w:val="center"/>
              <w:rPr>
                <w:rFonts w:eastAsia="Times New Roman" w:cs="Times New Roman"/>
                <w:color w:val="000000"/>
                <w:lang w:val="en-GB" w:eastAsia="en-GB"/>
              </w:rPr>
            </w:pPr>
            <w:r w:rsidRPr="00551637">
              <w:rPr>
                <w:rFonts w:eastAsia="Times New Roman" w:cs="Times New Roman"/>
                <w:noProof/>
                <w:color w:val="000000"/>
                <w:lang w:val="en-GB" w:eastAsia="en-GB"/>
              </w:rPr>
              <w:drawing>
                <wp:inline distT="0" distB="0" distL="0" distR="0" wp14:anchorId="7B99A4C0" wp14:editId="505259F4">
                  <wp:extent cx="1949450" cy="1130300"/>
                  <wp:effectExtent l="0" t="0" r="0" b="0"/>
                  <wp:docPr id="39" name="Pictur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49450" cy="1130300"/>
                          </a:xfrm>
                          <a:prstGeom prst="rect">
                            <a:avLst/>
                          </a:prstGeom>
                          <a:noFill/>
                          <a:ln>
                            <a:noFill/>
                          </a:ln>
                        </pic:spPr>
                      </pic:pic>
                    </a:graphicData>
                  </a:graphic>
                </wp:inline>
              </w:drawing>
            </w:r>
          </w:p>
        </w:tc>
      </w:tr>
      <w:tr w:rsidR="002D26DA" w:rsidRPr="00551637" w:rsidTr="00227D22">
        <w:tc>
          <w:tcPr>
            <w:tcW w:w="1360" w:type="dxa"/>
            <w:shd w:val="clear" w:color="auto" w:fill="auto"/>
          </w:tcPr>
          <w:p w:rsidR="002D26DA" w:rsidRPr="006C0290" w:rsidRDefault="002D26DA" w:rsidP="00227D22">
            <w:pPr>
              <w:spacing w:before="100" w:beforeAutospacing="1" w:after="100" w:afterAutospacing="1"/>
              <w:jc w:val="center"/>
              <w:rPr>
                <w:rFonts w:ascii="Times New Roman" w:eastAsia="Times New Roman" w:hAnsi="Times New Roman" w:cs="Times New Roman"/>
                <w:b/>
                <w:bCs/>
                <w:color w:val="000000"/>
                <w:sz w:val="22"/>
                <w:szCs w:val="22"/>
                <w:lang w:eastAsia="en-GB"/>
              </w:rPr>
            </w:pPr>
          </w:p>
        </w:tc>
        <w:tc>
          <w:tcPr>
            <w:tcW w:w="1550" w:type="dxa"/>
            <w:shd w:val="clear" w:color="auto" w:fill="auto"/>
          </w:tcPr>
          <w:p w:rsidR="002D26DA" w:rsidRPr="006C0290" w:rsidRDefault="002D26DA" w:rsidP="00227D22">
            <w:pPr>
              <w:spacing w:before="100" w:beforeAutospacing="1" w:after="100" w:afterAutospacing="1"/>
              <w:jc w:val="center"/>
              <w:rPr>
                <w:rFonts w:ascii="Times New Roman" w:eastAsia="Times New Roman" w:hAnsi="Times New Roman" w:cs="Times New Roman"/>
                <w:color w:val="000000"/>
                <w:sz w:val="22"/>
                <w:szCs w:val="22"/>
                <w:lang w:eastAsia="en-GB"/>
              </w:rPr>
            </w:pPr>
          </w:p>
        </w:tc>
        <w:tc>
          <w:tcPr>
            <w:tcW w:w="2478" w:type="dxa"/>
            <w:shd w:val="clear" w:color="auto" w:fill="auto"/>
          </w:tcPr>
          <w:p w:rsidR="002D26DA" w:rsidRPr="00551637" w:rsidRDefault="002D26DA" w:rsidP="00227D22">
            <w:pPr>
              <w:spacing w:before="100" w:beforeAutospacing="1" w:after="100" w:afterAutospacing="1"/>
              <w:jc w:val="center"/>
              <w:rPr>
                <w:rFonts w:eastAsia="Times New Roman" w:cs="Times New Roman"/>
                <w:noProof/>
                <w:color w:val="000000"/>
                <w:lang w:val="en-GB" w:eastAsia="en-GB"/>
              </w:rPr>
            </w:pPr>
          </w:p>
        </w:tc>
        <w:tc>
          <w:tcPr>
            <w:tcW w:w="3972" w:type="dxa"/>
            <w:shd w:val="clear" w:color="auto" w:fill="auto"/>
          </w:tcPr>
          <w:p w:rsidR="002D26DA" w:rsidRPr="00551637" w:rsidRDefault="002D26DA" w:rsidP="00227D22">
            <w:pPr>
              <w:spacing w:before="100" w:beforeAutospacing="1" w:after="100" w:afterAutospacing="1"/>
              <w:jc w:val="center"/>
              <w:rPr>
                <w:rFonts w:eastAsia="Times New Roman" w:cs="Times New Roman"/>
                <w:noProof/>
                <w:color w:val="000000"/>
                <w:lang w:val="en-GB" w:eastAsia="en-GB"/>
              </w:rPr>
            </w:pPr>
          </w:p>
        </w:tc>
      </w:tr>
    </w:tbl>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Pr="0003637E" w:rsidRDefault="002D26DA" w:rsidP="002D26DA">
      <w:pPr>
        <w:spacing w:before="100" w:beforeAutospacing="1" w:after="100" w:afterAutospacing="1" w:line="480" w:lineRule="auto"/>
        <w:jc w:val="center"/>
        <w:rPr>
          <w:rFonts w:ascii="Times New Roman" w:eastAsia="Times New Roman" w:hAnsi="Times New Roman" w:cs="Times New Roman"/>
          <w:lang w:val="en-GB" w:eastAsia="en-GB"/>
        </w:rPr>
      </w:pPr>
      <w:r>
        <w:rPr>
          <w:rFonts w:ascii="Times New Roman" w:eastAsia="Times New Roman" w:hAnsi="Times New Roman" w:cs="Times New Roman"/>
          <w:b/>
          <w:lang w:val="en-GB" w:eastAsia="en-GB"/>
        </w:rPr>
        <w:lastRenderedPageBreak/>
        <w:t xml:space="preserve">Supplementary </w:t>
      </w:r>
      <w:r w:rsidRPr="0029608B">
        <w:rPr>
          <w:rFonts w:ascii="Times New Roman" w:eastAsia="Times New Roman" w:hAnsi="Times New Roman" w:cs="Times New Roman"/>
          <w:b/>
          <w:lang w:val="en-GB" w:eastAsia="en-GB"/>
        </w:rPr>
        <w:t xml:space="preserve">Table </w:t>
      </w:r>
      <w:r w:rsidR="003F0934">
        <w:rPr>
          <w:rFonts w:ascii="Times New Roman" w:eastAsia="Times New Roman" w:hAnsi="Times New Roman" w:cs="Times New Roman"/>
          <w:b/>
          <w:lang w:val="en-GB" w:eastAsia="en-GB"/>
        </w:rPr>
        <w:t>7</w:t>
      </w:r>
      <w:r>
        <w:rPr>
          <w:rFonts w:ascii="Times New Roman" w:eastAsia="Times New Roman" w:hAnsi="Times New Roman" w:cs="Times New Roman"/>
          <w:lang w:val="en-GB" w:eastAsia="en-GB"/>
        </w:rPr>
        <w:t xml:space="preserve"> A list of </w:t>
      </w:r>
      <w:r>
        <w:rPr>
          <w:rFonts w:ascii="Times New Roman" w:hAnsi="Times New Roman" w:cs="Times New Roman"/>
        </w:rPr>
        <w:t>c</w:t>
      </w:r>
      <w:r w:rsidRPr="00763594">
        <w:rPr>
          <w:rFonts w:ascii="Times New Roman" w:hAnsi="Times New Roman" w:cs="Times New Roman"/>
        </w:rPr>
        <w:t>ommon palynomorphs</w:t>
      </w:r>
      <w:r>
        <w:rPr>
          <w:rFonts w:ascii="Times New Roman" w:eastAsia="Times New Roman" w:hAnsi="Times New Roman" w:cs="Times New Roman"/>
          <w:lang w:val="en-GB" w:eastAsia="en-GB"/>
        </w:rPr>
        <w:t xml:space="preserve"> retrieved from palynology analysis on </w:t>
      </w:r>
      <w:proofErr w:type="spellStart"/>
      <w:r w:rsidRPr="001C5B98">
        <w:rPr>
          <w:rFonts w:ascii="Times New Roman" w:eastAsia="DengXian" w:hAnsi="Times New Roman" w:cs="Times New Roman"/>
          <w:i/>
        </w:rPr>
        <w:t>Crococopros</w:t>
      </w:r>
      <w:proofErr w:type="spellEnd"/>
      <w:r w:rsidRPr="001C5B98">
        <w:rPr>
          <w:rFonts w:ascii="Times New Roman" w:eastAsia="DengXian" w:hAnsi="Times New Roman" w:cs="Times New Roman"/>
          <w:i/>
        </w:rPr>
        <w:t xml:space="preserve"> </w:t>
      </w:r>
      <w:proofErr w:type="spellStart"/>
      <w:r w:rsidRPr="001C5B98">
        <w:rPr>
          <w:rFonts w:ascii="Times New Roman" w:eastAsia="DengXian" w:hAnsi="Times New Roman" w:cs="Times New Roman"/>
          <w:i/>
        </w:rPr>
        <w:t>naduongensis</w:t>
      </w:r>
      <w:proofErr w:type="spellEnd"/>
      <w:r>
        <w:rPr>
          <w:rFonts w:ascii="Times New Roman" w:eastAsia="DengXian" w:hAnsi="Times New Roman" w:cs="Times New Roman"/>
          <w:i/>
        </w:rPr>
        <w:t xml:space="preserve"> </w:t>
      </w:r>
      <w:proofErr w:type="spellStart"/>
      <w:r w:rsidRPr="002E41BF">
        <w:rPr>
          <w:rFonts w:ascii="Times New Roman" w:hAnsi="Times New Roman" w:cs="Times New Roman"/>
        </w:rPr>
        <w:t>ichnogen</w:t>
      </w:r>
      <w:proofErr w:type="spellEnd"/>
      <w:r w:rsidRPr="002E41BF">
        <w:rPr>
          <w:rFonts w:ascii="Times New Roman" w:hAnsi="Times New Roman" w:cs="Times New Roman"/>
        </w:rPr>
        <w:t xml:space="preserve">. et </w:t>
      </w:r>
      <w:proofErr w:type="spellStart"/>
      <w:r w:rsidRPr="002E41BF">
        <w:rPr>
          <w:rFonts w:ascii="Times New Roman" w:hAnsi="Times New Roman" w:cs="Times New Roman"/>
        </w:rPr>
        <w:t>ichnosp</w:t>
      </w:r>
      <w:proofErr w:type="spellEnd"/>
      <w:r w:rsidRPr="002E41BF">
        <w:rPr>
          <w:rFonts w:ascii="Times New Roman" w:hAnsi="Times New Roman" w:cs="Times New Roman"/>
        </w:rPr>
        <w:t xml:space="preserve">. </w:t>
      </w:r>
      <w:proofErr w:type="spellStart"/>
      <w:r w:rsidRPr="002E41BF">
        <w:rPr>
          <w:rFonts w:ascii="Times New Roman" w:hAnsi="Times New Roman" w:cs="Times New Roman"/>
        </w:rPr>
        <w:t>nov.</w:t>
      </w:r>
      <w:proofErr w:type="spellEnd"/>
      <w:r>
        <w:rPr>
          <w:rFonts w:ascii="Times New Roman" w:hAnsi="Times New Roman" w:cs="Times New Roman"/>
        </w:rPr>
        <w:t xml:space="preserve"> </w:t>
      </w:r>
      <w:r w:rsidRPr="006C0290">
        <w:rPr>
          <w:rFonts w:ascii="Times New Roman" w:eastAsia="Times New Roman" w:hAnsi="Times New Roman" w:cs="Times New Roman"/>
          <w:lang w:val="en-GB" w:eastAsia="en-GB"/>
        </w:rPr>
        <w:t>specimens</w:t>
      </w:r>
      <w:r>
        <w:rPr>
          <w:rFonts w:ascii="Times New Roman" w:eastAsia="Times New Roman" w:hAnsi="Times New Roman" w:cs="Times New Roman"/>
          <w:lang w:val="en-GB" w:eastAsia="en-GB"/>
        </w:rPr>
        <w:t xml:space="preserve"> </w:t>
      </w:r>
      <w:r w:rsidRPr="0044691A">
        <w:rPr>
          <w:rFonts w:ascii="Times New Roman" w:hAnsi="Times New Roman" w:cs="Times New Roman"/>
        </w:rPr>
        <w:t xml:space="preserve">and their surrounding rocks in Na Duong </w:t>
      </w:r>
      <w:r>
        <w:rPr>
          <w:rFonts w:ascii="Times New Roman" w:hAnsi="Times New Roman" w:cs="Times New Roman"/>
        </w:rPr>
        <w:t>coal mine.</w:t>
      </w:r>
    </w:p>
    <w:tbl>
      <w:tblPr>
        <w:tblW w:w="0" w:type="auto"/>
        <w:jc w:val="center"/>
        <w:tblBorders>
          <w:top w:val="single" w:sz="4" w:space="0" w:color="auto"/>
          <w:bottom w:val="single" w:sz="4" w:space="0" w:color="auto"/>
        </w:tblBorders>
        <w:tblLook w:val="04A0" w:firstRow="1" w:lastRow="0" w:firstColumn="1" w:lastColumn="0" w:noHBand="0" w:noVBand="1"/>
      </w:tblPr>
      <w:tblGrid>
        <w:gridCol w:w="1271"/>
        <w:gridCol w:w="7019"/>
      </w:tblGrid>
      <w:tr w:rsidR="002D26DA" w:rsidRPr="00F42CEA" w:rsidTr="00227D22">
        <w:trPr>
          <w:jc w:val="center"/>
        </w:trPr>
        <w:tc>
          <w:tcPr>
            <w:tcW w:w="1271" w:type="dxa"/>
            <w:tcBorders>
              <w:top w:val="single" w:sz="4" w:space="0" w:color="auto"/>
              <w:bottom w:val="single" w:sz="4" w:space="0" w:color="auto"/>
            </w:tcBorders>
          </w:tcPr>
          <w:p w:rsidR="002D26DA" w:rsidRPr="00F42CEA" w:rsidRDefault="002D26DA" w:rsidP="00227D22">
            <w:pPr>
              <w:rPr>
                <w:rFonts w:ascii="Times New Roman" w:hAnsi="Times New Roman" w:cs="Times New Roman"/>
                <w:b/>
                <w:bCs/>
                <w:sz w:val="18"/>
                <w:szCs w:val="18"/>
              </w:rPr>
            </w:pPr>
          </w:p>
        </w:tc>
        <w:tc>
          <w:tcPr>
            <w:tcW w:w="7019" w:type="dxa"/>
            <w:tcBorders>
              <w:top w:val="single" w:sz="4" w:space="0" w:color="auto"/>
              <w:bottom w:val="single" w:sz="4" w:space="0" w:color="auto"/>
            </w:tcBorders>
          </w:tcPr>
          <w:p w:rsidR="002D26DA" w:rsidRPr="00F42CEA" w:rsidRDefault="002D26DA" w:rsidP="00227D22">
            <w:pPr>
              <w:rPr>
                <w:rFonts w:ascii="Times New Roman" w:hAnsi="Times New Roman" w:cs="Times New Roman"/>
                <w:b/>
                <w:bCs/>
                <w:sz w:val="18"/>
                <w:szCs w:val="18"/>
              </w:rPr>
            </w:pPr>
            <w:r w:rsidRPr="00F42CEA">
              <w:rPr>
                <w:rFonts w:ascii="Times New Roman" w:eastAsia="Times New Roman" w:hAnsi="Times New Roman" w:cs="Times New Roman"/>
                <w:b/>
                <w:bCs/>
                <w:sz w:val="18"/>
                <w:szCs w:val="18"/>
                <w:lang w:val="en-GB" w:eastAsia="en-GB"/>
              </w:rPr>
              <w:t>Palynomorph types</w:t>
            </w:r>
          </w:p>
        </w:tc>
      </w:tr>
      <w:tr w:rsidR="002D26DA" w:rsidRPr="007427DF" w:rsidTr="00227D22">
        <w:trPr>
          <w:jc w:val="center"/>
        </w:trPr>
        <w:tc>
          <w:tcPr>
            <w:tcW w:w="1271" w:type="dxa"/>
            <w:tcBorders>
              <w:top w:val="single" w:sz="4" w:space="0" w:color="auto"/>
            </w:tcBorders>
          </w:tcPr>
          <w:p w:rsidR="002D26DA" w:rsidRPr="00F42CEA" w:rsidRDefault="002D26DA" w:rsidP="00227D22">
            <w:pPr>
              <w:rPr>
                <w:rFonts w:ascii="Times New Roman" w:hAnsi="Times New Roman" w:cs="Times New Roman"/>
                <w:b/>
                <w:bCs/>
                <w:sz w:val="18"/>
                <w:szCs w:val="18"/>
              </w:rPr>
            </w:pPr>
            <w:r w:rsidRPr="00F42CEA">
              <w:rPr>
                <w:rFonts w:ascii="Times New Roman" w:hAnsi="Times New Roman" w:cs="Times New Roman"/>
                <w:b/>
                <w:bCs/>
                <w:sz w:val="18"/>
                <w:szCs w:val="18"/>
              </w:rPr>
              <w:t>Gymnosperm</w:t>
            </w:r>
          </w:p>
        </w:tc>
        <w:tc>
          <w:tcPr>
            <w:tcW w:w="7019" w:type="dxa"/>
            <w:tcBorders>
              <w:top w:val="single" w:sz="4" w:space="0" w:color="auto"/>
            </w:tcBorders>
          </w:tcPr>
          <w:p w:rsidR="002D26DA" w:rsidRDefault="002D26DA" w:rsidP="00227D22">
            <w:pPr>
              <w:rPr>
                <w:rFonts w:ascii="Times New Roman" w:hAnsi="Times New Roman" w:cs="Times New Roman"/>
                <w:i/>
                <w:iCs/>
                <w:sz w:val="18"/>
                <w:szCs w:val="18"/>
              </w:rPr>
            </w:pPr>
            <w:proofErr w:type="spellStart"/>
            <w:r w:rsidRPr="007427DF">
              <w:rPr>
                <w:rFonts w:ascii="Times New Roman" w:hAnsi="Times New Roman" w:cs="Times New Roman"/>
                <w:i/>
                <w:iCs/>
                <w:sz w:val="18"/>
                <w:szCs w:val="18"/>
              </w:rPr>
              <w:t>Abietineaepollenites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Ephedripites</w:t>
            </w:r>
            <w:proofErr w:type="spellEnd"/>
            <w:r w:rsidRPr="007427DF">
              <w:rPr>
                <w:rFonts w:ascii="Times New Roman" w:hAnsi="Times New Roman" w:cs="Times New Roman"/>
                <w:sz w:val="18"/>
                <w:szCs w:val="18"/>
              </w:rPr>
              <w:t xml:space="preserve"> sp., </w:t>
            </w:r>
            <w:proofErr w:type="spellStart"/>
            <w:r w:rsidRPr="007427DF">
              <w:rPr>
                <w:rFonts w:ascii="Times New Roman" w:hAnsi="Times New Roman" w:cs="Times New Roman"/>
                <w:i/>
                <w:iCs/>
                <w:sz w:val="18"/>
                <w:szCs w:val="18"/>
              </w:rPr>
              <w:t>Pinuspollenites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Podocarpidites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Taxodiaceaepollenites</w:t>
            </w:r>
            <w:proofErr w:type="spellEnd"/>
            <w:r w:rsidRPr="007427DF">
              <w:rPr>
                <w:rFonts w:ascii="Times New Roman" w:hAnsi="Times New Roman" w:cs="Times New Roman"/>
                <w:i/>
                <w:iCs/>
                <w:sz w:val="18"/>
                <w:szCs w:val="18"/>
              </w:rPr>
              <w:t xml:space="preserve"> hiatus</w:t>
            </w:r>
          </w:p>
          <w:p w:rsidR="002D26DA" w:rsidRPr="007427DF" w:rsidRDefault="002D26DA" w:rsidP="00227D22">
            <w:pPr>
              <w:rPr>
                <w:rFonts w:ascii="Times New Roman" w:hAnsi="Times New Roman" w:cs="Times New Roman"/>
                <w:i/>
                <w:iCs/>
                <w:sz w:val="18"/>
                <w:szCs w:val="18"/>
              </w:rPr>
            </w:pPr>
          </w:p>
        </w:tc>
      </w:tr>
      <w:tr w:rsidR="002D26DA" w:rsidRPr="007427DF" w:rsidTr="00227D22">
        <w:trPr>
          <w:jc w:val="center"/>
        </w:trPr>
        <w:tc>
          <w:tcPr>
            <w:tcW w:w="1271" w:type="dxa"/>
          </w:tcPr>
          <w:p w:rsidR="002D26DA" w:rsidRPr="00F42CEA" w:rsidRDefault="002D26DA" w:rsidP="00227D22">
            <w:pPr>
              <w:rPr>
                <w:rFonts w:ascii="Times New Roman" w:hAnsi="Times New Roman" w:cs="Times New Roman"/>
                <w:b/>
                <w:bCs/>
                <w:sz w:val="18"/>
                <w:szCs w:val="18"/>
              </w:rPr>
            </w:pPr>
            <w:r w:rsidRPr="00F42CEA">
              <w:rPr>
                <w:rFonts w:ascii="Times New Roman" w:hAnsi="Times New Roman" w:cs="Times New Roman"/>
                <w:b/>
                <w:bCs/>
                <w:sz w:val="18"/>
                <w:szCs w:val="18"/>
              </w:rPr>
              <w:t>Angiosperm</w:t>
            </w:r>
          </w:p>
        </w:tc>
        <w:tc>
          <w:tcPr>
            <w:tcW w:w="7019" w:type="dxa"/>
          </w:tcPr>
          <w:p w:rsidR="002D26DA" w:rsidRDefault="002D26DA" w:rsidP="00227D22">
            <w:pPr>
              <w:rPr>
                <w:rFonts w:ascii="Times New Roman" w:hAnsi="Times New Roman" w:cs="Times New Roman"/>
                <w:sz w:val="18"/>
                <w:szCs w:val="18"/>
              </w:rPr>
            </w:pPr>
            <w:proofErr w:type="spellStart"/>
            <w:r w:rsidRPr="007427DF">
              <w:rPr>
                <w:rFonts w:ascii="Times New Roman" w:hAnsi="Times New Roman" w:cs="Times New Roman"/>
                <w:i/>
                <w:iCs/>
                <w:sz w:val="18"/>
                <w:szCs w:val="18"/>
              </w:rPr>
              <w:t>Aceripollenites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Alangiopollis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Alnipollenites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Alnipollenites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verus</w:t>
            </w:r>
            <w:proofErr w:type="spellEnd"/>
            <w:r w:rsidRPr="007427DF">
              <w:rPr>
                <w:rFonts w:ascii="Times New Roman" w:hAnsi="Times New Roman" w:cs="Times New Roman"/>
                <w:sz w:val="18"/>
                <w:szCs w:val="18"/>
              </w:rPr>
              <w:t xml:space="preserve">, </w:t>
            </w:r>
            <w:proofErr w:type="spellStart"/>
            <w:r w:rsidRPr="007427DF">
              <w:rPr>
                <w:rFonts w:ascii="Times New Roman" w:hAnsi="Times New Roman" w:cs="Times New Roman"/>
                <w:sz w:val="18"/>
                <w:szCs w:val="18"/>
              </w:rPr>
              <w:t>Arecaceae</w:t>
            </w:r>
            <w:proofErr w:type="spellEnd"/>
            <w:r w:rsidRPr="007427DF">
              <w:rPr>
                <w:rFonts w:ascii="Times New Roman" w:hAnsi="Times New Roman" w:cs="Times New Roman"/>
                <w:sz w:val="18"/>
                <w:szCs w:val="18"/>
              </w:rPr>
              <w:t>-type,</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Betulaepollenites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plicoides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Betulaepollenites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Boehlensipollis</w:t>
            </w:r>
            <w:proofErr w:type="spellEnd"/>
            <w:r w:rsidRPr="007427DF">
              <w:rPr>
                <w:rFonts w:ascii="Times New Roman" w:hAnsi="Times New Roman" w:cs="Times New Roman"/>
                <w:sz w:val="18"/>
                <w:szCs w:val="18"/>
              </w:rPr>
              <w:t xml:space="preserve"> 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Carpinipites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Caryapollenites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granulatus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Caryapollenites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polarannulus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Celtispollenites</w:t>
            </w:r>
            <w:proofErr w:type="spellEnd"/>
            <w:r w:rsidRPr="007427DF">
              <w:rPr>
                <w:rFonts w:ascii="Times New Roman" w:hAnsi="Times New Roman" w:cs="Times New Roman"/>
                <w:sz w:val="18"/>
                <w:szCs w:val="18"/>
              </w:rPr>
              <w:t xml:space="preserve"> 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Coriaripites</w:t>
            </w:r>
            <w:proofErr w:type="spellEnd"/>
            <w:r w:rsidRPr="007427DF">
              <w:rPr>
                <w:rFonts w:ascii="Times New Roman" w:hAnsi="Times New Roman" w:cs="Times New Roman"/>
                <w:i/>
                <w:iCs/>
                <w:sz w:val="18"/>
                <w:szCs w:val="18"/>
              </w:rPr>
              <w:t xml:space="preserve"> minor</w:t>
            </w:r>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Cornaceoipollenites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Cupanieidites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Cupuliferoipollenites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oviformis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Cupuliferoipollenites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pusillus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Cyrillaceaepollenites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Engelhardtioidites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Euphorbiacites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Faguspollenites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 xml:space="preserve">sp., </w:t>
            </w:r>
            <w:proofErr w:type="spellStart"/>
            <w:r w:rsidRPr="007427DF">
              <w:rPr>
                <w:rFonts w:ascii="Times New Roman" w:hAnsi="Times New Roman" w:cs="Times New Roman"/>
                <w:i/>
                <w:iCs/>
                <w:sz w:val="18"/>
                <w:szCs w:val="18"/>
              </w:rPr>
              <w:t>Ficus</w:t>
            </w:r>
            <w:proofErr w:type="spellEnd"/>
            <w:r w:rsidRPr="007427DF">
              <w:rPr>
                <w:rFonts w:ascii="Times New Roman" w:hAnsi="Times New Roman" w:cs="Times New Roman"/>
                <w:sz w:val="18"/>
                <w:szCs w:val="18"/>
              </w:rPr>
              <w:t>-</w:t>
            </w:r>
            <w:r>
              <w:rPr>
                <w:rFonts w:ascii="Times New Roman" w:hAnsi="Times New Roman" w:cs="Times New Roman"/>
                <w:sz w:val="18"/>
                <w:szCs w:val="18"/>
              </w:rPr>
              <w:t>t</w:t>
            </w:r>
            <w:r w:rsidRPr="007427DF">
              <w:rPr>
                <w:rFonts w:ascii="Times New Roman" w:hAnsi="Times New Roman" w:cs="Times New Roman"/>
                <w:sz w:val="18"/>
                <w:szCs w:val="18"/>
              </w:rPr>
              <w:t>ype,</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Fraxinoipollenites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Fupingopollenites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imbecillus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Fupingopollenites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Haloragacidites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Ilexpollenites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Juglanspollenites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Lemna</w:t>
            </w:r>
            <w:proofErr w:type="spellEnd"/>
            <w:r w:rsidRPr="007427DF">
              <w:rPr>
                <w:rFonts w:ascii="Times New Roman" w:hAnsi="Times New Roman" w:cs="Times New Roman"/>
                <w:sz w:val="18"/>
                <w:szCs w:val="18"/>
              </w:rPr>
              <w:t>-</w:t>
            </w:r>
            <w:r>
              <w:rPr>
                <w:rFonts w:ascii="Times New Roman" w:hAnsi="Times New Roman" w:cs="Times New Roman"/>
                <w:sz w:val="18"/>
                <w:szCs w:val="18"/>
              </w:rPr>
              <w:t>t</w:t>
            </w:r>
            <w:r w:rsidRPr="007427DF">
              <w:rPr>
                <w:rFonts w:ascii="Times New Roman" w:hAnsi="Times New Roman" w:cs="Times New Roman"/>
                <w:sz w:val="18"/>
                <w:szCs w:val="18"/>
              </w:rPr>
              <w:t>ype,</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Liquidambarpollenites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Magnolipollis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Meliaceoidites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Momipites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Monocolpopollenites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Moraceoipollenites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Myricipites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Nothopollenites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Nymphaeacidites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Oleoidearumpollenites</w:t>
            </w:r>
            <w:proofErr w:type="spellEnd"/>
            <w:r w:rsidRPr="007427DF">
              <w:rPr>
                <w:rFonts w:ascii="Times New Roman" w:hAnsi="Times New Roman" w:cs="Times New Roman"/>
                <w:sz w:val="18"/>
                <w:szCs w:val="18"/>
              </w:rPr>
              <w:t xml:space="preserve"> 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Operculumpollis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operculatus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Ostryoipollenites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Persicarioipollis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communis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Persicarioipollis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welzowensis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Platycaryapollenites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Polycolpites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Potamogetonacidites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Pterocaryapollenites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Quercoidites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Ranunculacidites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Retitricolpites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alveolatus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Retitricolpites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Rhoipites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Rutaceoipollenites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Rutaceoipollis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Salixipollenites</w:t>
            </w:r>
            <w:proofErr w:type="spellEnd"/>
            <w:r w:rsidRPr="007427DF">
              <w:rPr>
                <w:rFonts w:ascii="Times New Roman" w:hAnsi="Times New Roman" w:cs="Times New Roman"/>
                <w:sz w:val="18"/>
                <w:szCs w:val="18"/>
              </w:rPr>
              <w:t xml:space="preserve"> 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Sapotaceoidaepollenites</w:t>
            </w:r>
            <w:proofErr w:type="spellEnd"/>
            <w:r w:rsidRPr="007427DF">
              <w:rPr>
                <w:rFonts w:ascii="Times New Roman" w:hAnsi="Times New Roman" w:cs="Times New Roman"/>
                <w:sz w:val="18"/>
                <w:szCs w:val="18"/>
              </w:rPr>
              <w:t xml:space="preserve"> 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Shorea</w:t>
            </w:r>
            <w:proofErr w:type="spellEnd"/>
            <w:r w:rsidRPr="007427DF">
              <w:rPr>
                <w:rFonts w:ascii="Times New Roman" w:hAnsi="Times New Roman" w:cs="Times New Roman"/>
                <w:sz w:val="18"/>
                <w:szCs w:val="18"/>
              </w:rPr>
              <w:t>-</w:t>
            </w:r>
            <w:r>
              <w:rPr>
                <w:rFonts w:ascii="Times New Roman" w:hAnsi="Times New Roman" w:cs="Times New Roman"/>
                <w:sz w:val="18"/>
                <w:szCs w:val="18"/>
              </w:rPr>
              <w:t>t</w:t>
            </w:r>
            <w:r w:rsidRPr="007427DF">
              <w:rPr>
                <w:rFonts w:ascii="Times New Roman" w:hAnsi="Times New Roman" w:cs="Times New Roman"/>
                <w:sz w:val="18"/>
                <w:szCs w:val="18"/>
              </w:rPr>
              <w:t>ype,</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Sparganiaceaepollenits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sparganioides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Striacolporites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Tricolpites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Tricolpopollenites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megagranulatus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Tricolpopollenites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psilatus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Tricolpopollenites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Ulmipollenites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Ulmoideipites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Zelkovaepollenites</w:t>
            </w:r>
            <w:proofErr w:type="spellEnd"/>
            <w:r w:rsidRPr="007427DF">
              <w:rPr>
                <w:rFonts w:ascii="Times New Roman" w:hAnsi="Times New Roman" w:cs="Times New Roman"/>
                <w:sz w:val="18"/>
                <w:szCs w:val="18"/>
              </w:rPr>
              <w:t xml:space="preserve"> sp.</w:t>
            </w:r>
          </w:p>
          <w:p w:rsidR="002D26DA" w:rsidRPr="007427DF" w:rsidRDefault="002D26DA" w:rsidP="00227D22">
            <w:pPr>
              <w:rPr>
                <w:rFonts w:ascii="Times New Roman" w:hAnsi="Times New Roman" w:cs="Times New Roman"/>
                <w:i/>
                <w:iCs/>
                <w:sz w:val="18"/>
                <w:szCs w:val="18"/>
              </w:rPr>
            </w:pPr>
          </w:p>
        </w:tc>
      </w:tr>
      <w:tr w:rsidR="002D26DA" w:rsidRPr="007427DF" w:rsidTr="00227D22">
        <w:trPr>
          <w:jc w:val="center"/>
        </w:trPr>
        <w:tc>
          <w:tcPr>
            <w:tcW w:w="1271" w:type="dxa"/>
          </w:tcPr>
          <w:p w:rsidR="002D26DA" w:rsidRPr="00F42CEA" w:rsidRDefault="002D26DA" w:rsidP="00227D22">
            <w:pPr>
              <w:rPr>
                <w:rFonts w:ascii="Times New Roman" w:hAnsi="Times New Roman" w:cs="Times New Roman"/>
                <w:b/>
                <w:bCs/>
                <w:sz w:val="18"/>
                <w:szCs w:val="18"/>
              </w:rPr>
            </w:pPr>
            <w:r w:rsidRPr="00F42CEA">
              <w:rPr>
                <w:rFonts w:ascii="Times New Roman" w:hAnsi="Times New Roman" w:cs="Times New Roman"/>
                <w:b/>
                <w:bCs/>
                <w:sz w:val="18"/>
                <w:szCs w:val="18"/>
              </w:rPr>
              <w:t>Fern</w:t>
            </w:r>
          </w:p>
        </w:tc>
        <w:tc>
          <w:tcPr>
            <w:tcW w:w="7019" w:type="dxa"/>
          </w:tcPr>
          <w:p w:rsidR="002D26DA" w:rsidRDefault="002D26DA" w:rsidP="00227D22">
            <w:pPr>
              <w:rPr>
                <w:rFonts w:ascii="Times New Roman" w:hAnsi="Times New Roman" w:cs="Times New Roman"/>
                <w:sz w:val="18"/>
                <w:szCs w:val="18"/>
              </w:rPr>
            </w:pPr>
            <w:proofErr w:type="spellStart"/>
            <w:r w:rsidRPr="007427DF">
              <w:rPr>
                <w:rFonts w:ascii="Times New Roman" w:hAnsi="Times New Roman" w:cs="Times New Roman"/>
                <w:i/>
                <w:iCs/>
                <w:sz w:val="18"/>
                <w:szCs w:val="18"/>
              </w:rPr>
              <w:t>Deltoidospora</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Osmundacidites</w:t>
            </w:r>
            <w:proofErr w:type="spellEnd"/>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microquintus</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Polypodiaceaesporites</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p>
          <w:p w:rsidR="002D26DA" w:rsidRPr="007427DF" w:rsidRDefault="002D26DA" w:rsidP="00227D22">
            <w:pPr>
              <w:rPr>
                <w:rFonts w:ascii="Times New Roman" w:hAnsi="Times New Roman" w:cs="Times New Roman"/>
                <w:i/>
                <w:iCs/>
                <w:sz w:val="18"/>
                <w:szCs w:val="18"/>
              </w:rPr>
            </w:pPr>
          </w:p>
        </w:tc>
      </w:tr>
      <w:tr w:rsidR="002D26DA" w:rsidRPr="007427DF" w:rsidTr="00227D22">
        <w:trPr>
          <w:jc w:val="center"/>
        </w:trPr>
        <w:tc>
          <w:tcPr>
            <w:tcW w:w="1271" w:type="dxa"/>
          </w:tcPr>
          <w:p w:rsidR="002D26DA" w:rsidRPr="00F42CEA" w:rsidRDefault="002D26DA" w:rsidP="00227D22">
            <w:pPr>
              <w:rPr>
                <w:rFonts w:ascii="Times New Roman" w:hAnsi="Times New Roman" w:cs="Times New Roman"/>
                <w:b/>
                <w:bCs/>
                <w:sz w:val="18"/>
                <w:szCs w:val="18"/>
              </w:rPr>
            </w:pPr>
            <w:r w:rsidRPr="00F42CEA">
              <w:rPr>
                <w:rFonts w:ascii="Times New Roman" w:hAnsi="Times New Roman" w:cs="Times New Roman"/>
                <w:b/>
                <w:bCs/>
                <w:sz w:val="18"/>
                <w:szCs w:val="18"/>
              </w:rPr>
              <w:t>Algae</w:t>
            </w:r>
          </w:p>
        </w:tc>
        <w:tc>
          <w:tcPr>
            <w:tcW w:w="7019" w:type="dxa"/>
          </w:tcPr>
          <w:p w:rsidR="002D26DA" w:rsidRPr="007427DF" w:rsidRDefault="002D26DA" w:rsidP="00227D22">
            <w:pPr>
              <w:rPr>
                <w:rFonts w:ascii="Times New Roman" w:hAnsi="Times New Roman" w:cs="Times New Roman"/>
                <w:i/>
                <w:iCs/>
                <w:sz w:val="18"/>
                <w:szCs w:val="18"/>
              </w:rPr>
            </w:pPr>
            <w:proofErr w:type="spellStart"/>
            <w:r w:rsidRPr="007427DF">
              <w:rPr>
                <w:rFonts w:ascii="Times New Roman" w:hAnsi="Times New Roman" w:cs="Times New Roman"/>
                <w:i/>
                <w:iCs/>
                <w:sz w:val="18"/>
                <w:szCs w:val="18"/>
              </w:rPr>
              <w:t>Pediastrum</w:t>
            </w:r>
            <w:proofErr w:type="spellEnd"/>
            <w:r w:rsidRPr="007427DF">
              <w:rPr>
                <w:rFonts w:ascii="Times New Roman" w:hAnsi="Times New Roman" w:cs="Times New Roman"/>
                <w:sz w:val="18"/>
                <w:szCs w:val="18"/>
              </w:rPr>
              <w:t xml:space="preserve"> sp. (</w:t>
            </w:r>
            <w:proofErr w:type="spellStart"/>
            <w:r w:rsidRPr="007427DF">
              <w:rPr>
                <w:rFonts w:ascii="Times New Roman" w:hAnsi="Times New Roman" w:cs="Times New Roman"/>
                <w:sz w:val="18"/>
                <w:szCs w:val="18"/>
              </w:rPr>
              <w:t>aff</w:t>
            </w:r>
            <w:proofErr w:type="spellEnd"/>
            <w:r w:rsidRPr="007427DF">
              <w:rPr>
                <w:rFonts w:ascii="Times New Roman" w:hAnsi="Times New Roman" w:cs="Times New Roman"/>
                <w:sz w:val="18"/>
                <w:szCs w:val="18"/>
              </w:rPr>
              <w:t xml:space="preserve">. </w:t>
            </w:r>
            <w:proofErr w:type="spellStart"/>
            <w:r w:rsidRPr="007427DF">
              <w:rPr>
                <w:rFonts w:ascii="Times New Roman" w:hAnsi="Times New Roman" w:cs="Times New Roman"/>
                <w:i/>
                <w:iCs/>
                <w:sz w:val="18"/>
                <w:szCs w:val="18"/>
              </w:rPr>
              <w:t>Pediastrum</w:t>
            </w:r>
            <w:proofErr w:type="spellEnd"/>
            <w:r w:rsidRPr="007427DF">
              <w:rPr>
                <w:rFonts w:ascii="Times New Roman" w:hAnsi="Times New Roman" w:cs="Times New Roman"/>
                <w:i/>
                <w:iCs/>
                <w:sz w:val="18"/>
                <w:szCs w:val="18"/>
              </w:rPr>
              <w:t xml:space="preserve"> simplex </w:t>
            </w:r>
            <w:r w:rsidRPr="007427DF">
              <w:rPr>
                <w:rFonts w:ascii="Times New Roman" w:hAnsi="Times New Roman" w:cs="Times New Roman"/>
                <w:sz w:val="18"/>
                <w:szCs w:val="18"/>
              </w:rPr>
              <w:t>var.</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sturmii</w:t>
            </w:r>
            <w:proofErr w:type="spellEnd"/>
            <w:r w:rsidRPr="007427DF">
              <w:rPr>
                <w:rFonts w:ascii="Times New Roman" w:hAnsi="Times New Roman" w:cs="Times New Roman"/>
                <w:sz w:val="18"/>
                <w:szCs w:val="18"/>
              </w:rPr>
              <w:t>),</w:t>
            </w:r>
            <w:r w:rsidRPr="007427DF">
              <w:rPr>
                <w:rFonts w:ascii="Times New Roman" w:hAnsi="Times New Roman" w:cs="Times New Roman"/>
                <w:i/>
                <w:iCs/>
                <w:sz w:val="18"/>
                <w:szCs w:val="18"/>
              </w:rPr>
              <w:t xml:space="preserve"> </w:t>
            </w:r>
            <w:proofErr w:type="spellStart"/>
            <w:r w:rsidRPr="007427DF">
              <w:rPr>
                <w:rFonts w:ascii="Times New Roman" w:hAnsi="Times New Roman" w:cs="Times New Roman"/>
                <w:i/>
                <w:iCs/>
                <w:sz w:val="18"/>
                <w:szCs w:val="18"/>
              </w:rPr>
              <w:t>Multispinula</w:t>
            </w:r>
            <w:proofErr w:type="spellEnd"/>
            <w:r w:rsidRPr="007427DF">
              <w:rPr>
                <w:rFonts w:ascii="Times New Roman" w:hAnsi="Times New Roman" w:cs="Times New Roman"/>
                <w:i/>
                <w:iCs/>
                <w:sz w:val="18"/>
                <w:szCs w:val="18"/>
              </w:rPr>
              <w:t xml:space="preserve"> </w:t>
            </w:r>
            <w:r w:rsidRPr="007427DF">
              <w:rPr>
                <w:rFonts w:ascii="Times New Roman" w:hAnsi="Times New Roman" w:cs="Times New Roman"/>
                <w:sz w:val="18"/>
                <w:szCs w:val="18"/>
              </w:rPr>
              <w:t>sp.</w:t>
            </w:r>
          </w:p>
        </w:tc>
      </w:tr>
    </w:tbl>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sectPr w:rsidR="002D26DA" w:rsidSect="00227D22">
          <w:footerReference w:type="even" r:id="rId17"/>
          <w:footerReference w:type="default" r:id="rId18"/>
          <w:pgSz w:w="11900" w:h="16840"/>
          <w:pgMar w:top="1440" w:right="1440" w:bottom="1440" w:left="1440" w:header="709" w:footer="709" w:gutter="0"/>
          <w:lnNumType w:countBy="1" w:restart="continuous"/>
          <w:cols w:space="708"/>
          <w:docGrid w:linePitch="360"/>
        </w:sectPr>
      </w:pPr>
    </w:p>
    <w:p w:rsidR="002D26DA" w:rsidRDefault="002D26DA" w:rsidP="002D26DA">
      <w:pPr>
        <w:jc w:val="center"/>
        <w:rPr>
          <w:rFonts w:ascii="Times New Roman" w:hAnsi="Times New Roman" w:cs="Times New Roman"/>
        </w:rPr>
      </w:pPr>
      <w:r w:rsidRPr="0003637E">
        <w:rPr>
          <w:rFonts w:ascii="Times New Roman" w:hAnsi="Times New Roman" w:cs="Times New Roman"/>
          <w:b/>
        </w:rPr>
        <w:lastRenderedPageBreak/>
        <w:t xml:space="preserve">Supplementary Table </w:t>
      </w:r>
      <w:r w:rsidR="003F0934">
        <w:rPr>
          <w:rFonts w:ascii="Times New Roman" w:hAnsi="Times New Roman" w:cs="Times New Roman"/>
          <w:b/>
        </w:rPr>
        <w:t>8</w:t>
      </w:r>
      <w:r>
        <w:rPr>
          <w:rFonts w:ascii="Times New Roman" w:hAnsi="Times New Roman" w:cs="Times New Roman"/>
        </w:rPr>
        <w:t xml:space="preserve"> Paleogeography comparisons between Eocene localities of crocodilian coprolites.</w:t>
      </w: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rPr>
          <w:rFonts w:ascii="Times New Roman" w:hAnsi="Times New Roman" w:cs="Times New Roman"/>
        </w:rPr>
      </w:pPr>
    </w:p>
    <w:tbl>
      <w:tblPr>
        <w:tblStyle w:val="ListTable6Colorful"/>
        <w:tblW w:w="0" w:type="auto"/>
        <w:jc w:val="center"/>
        <w:tblLayout w:type="fixed"/>
        <w:tblLook w:val="04A0" w:firstRow="1" w:lastRow="0" w:firstColumn="1" w:lastColumn="0" w:noHBand="0" w:noVBand="1"/>
      </w:tblPr>
      <w:tblGrid>
        <w:gridCol w:w="988"/>
        <w:gridCol w:w="850"/>
        <w:gridCol w:w="1313"/>
        <w:gridCol w:w="818"/>
        <w:gridCol w:w="851"/>
        <w:gridCol w:w="854"/>
        <w:gridCol w:w="986"/>
        <w:gridCol w:w="848"/>
        <w:gridCol w:w="1325"/>
        <w:gridCol w:w="1270"/>
        <w:gridCol w:w="1374"/>
        <w:gridCol w:w="624"/>
        <w:gridCol w:w="849"/>
      </w:tblGrid>
      <w:tr w:rsidR="002D26DA" w:rsidRPr="0003637E" w:rsidTr="00A8131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rsidR="002D26DA" w:rsidRPr="0003637E" w:rsidRDefault="002D26DA" w:rsidP="00227D22">
            <w:pPr>
              <w:jc w:val="center"/>
              <w:rPr>
                <w:rFonts w:ascii="Times New Roman" w:hAnsi="Times New Roman" w:cs="Times New Roman"/>
                <w:color w:val="000000"/>
                <w:sz w:val="14"/>
                <w:szCs w:val="14"/>
              </w:rPr>
            </w:pPr>
            <w:r w:rsidRPr="0003637E">
              <w:rPr>
                <w:rFonts w:ascii="Times New Roman" w:hAnsi="Times New Roman" w:cs="Times New Roman"/>
                <w:color w:val="000000"/>
                <w:sz w:val="14"/>
                <w:szCs w:val="14"/>
              </w:rPr>
              <w:t>Locality\Factors</w:t>
            </w:r>
          </w:p>
        </w:tc>
        <w:tc>
          <w:tcPr>
            <w:tcW w:w="850"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Age</w:t>
            </w:r>
          </w:p>
        </w:tc>
        <w:tc>
          <w:tcPr>
            <w:tcW w:w="1313"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Coprolite morphology</w:t>
            </w:r>
          </w:p>
        </w:tc>
        <w:tc>
          <w:tcPr>
            <w:tcW w:w="818"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Coprolite Inclusion</w:t>
            </w:r>
          </w:p>
        </w:tc>
        <w:tc>
          <w:tcPr>
            <w:tcW w:w="851"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Coprolite geochemical</w:t>
            </w:r>
          </w:p>
        </w:tc>
        <w:tc>
          <w:tcPr>
            <w:tcW w:w="854"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Coprolite Palynology</w:t>
            </w:r>
          </w:p>
        </w:tc>
        <w:tc>
          <w:tcPr>
            <w:tcW w:w="986"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Coprolite Cysts</w:t>
            </w:r>
          </w:p>
        </w:tc>
        <w:tc>
          <w:tcPr>
            <w:tcW w:w="848"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climate</w:t>
            </w:r>
          </w:p>
        </w:tc>
        <w:tc>
          <w:tcPr>
            <w:tcW w:w="1325"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environment</w:t>
            </w:r>
          </w:p>
        </w:tc>
        <w:tc>
          <w:tcPr>
            <w:tcW w:w="1270"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Paleoecology</w:t>
            </w:r>
          </w:p>
        </w:tc>
        <w:tc>
          <w:tcPr>
            <w:tcW w:w="1374"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Fauna</w:t>
            </w:r>
          </w:p>
        </w:tc>
        <w:tc>
          <w:tcPr>
            <w:tcW w:w="624"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Flora</w:t>
            </w:r>
          </w:p>
        </w:tc>
        <w:tc>
          <w:tcPr>
            <w:tcW w:w="849" w:type="dxa"/>
          </w:tcPr>
          <w:p w:rsidR="002D26DA" w:rsidRPr="0003637E" w:rsidRDefault="002D26DA" w:rsidP="00227D2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References</w:t>
            </w:r>
          </w:p>
        </w:tc>
      </w:tr>
      <w:tr w:rsidR="002D26DA" w:rsidRPr="0003637E" w:rsidTr="00A8131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rsidR="002D26DA" w:rsidRPr="0003637E" w:rsidRDefault="002D26DA" w:rsidP="00227D22">
            <w:pPr>
              <w:jc w:val="center"/>
              <w:rPr>
                <w:rFonts w:ascii="Times New Roman" w:hAnsi="Times New Roman" w:cs="Times New Roman"/>
                <w:color w:val="000000"/>
                <w:sz w:val="14"/>
                <w:szCs w:val="14"/>
              </w:rPr>
            </w:pPr>
            <w:r w:rsidRPr="0003637E">
              <w:rPr>
                <w:rFonts w:ascii="Times New Roman" w:hAnsi="Times New Roman" w:cs="Times New Roman"/>
                <w:color w:val="000000"/>
                <w:sz w:val="14"/>
                <w:szCs w:val="14"/>
              </w:rPr>
              <w:t>Na Duong</w:t>
            </w:r>
          </w:p>
        </w:tc>
        <w:tc>
          <w:tcPr>
            <w:tcW w:w="850"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Late Eocene early Oligocene</w:t>
            </w:r>
          </w:p>
        </w:tc>
        <w:tc>
          <w:tcPr>
            <w:tcW w:w="1313"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circular cross section, tapered and flattened ends, CCM</w:t>
            </w:r>
          </w:p>
        </w:tc>
        <w:tc>
          <w:tcPr>
            <w:tcW w:w="818"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no inclusion</w:t>
            </w:r>
          </w:p>
        </w:tc>
        <w:tc>
          <w:tcPr>
            <w:tcW w:w="851"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P, C, Ca</w:t>
            </w:r>
          </w:p>
        </w:tc>
        <w:tc>
          <w:tcPr>
            <w:tcW w:w="85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577A83">
              <w:rPr>
                <w:rFonts w:ascii="Times New Roman" w:hAnsi="Times New Roman" w:cs="Times New Roman"/>
                <w:sz w:val="14"/>
                <w:szCs w:val="14"/>
              </w:rPr>
              <w:t>5 of gymnosperms, 66 of angiosperms, 3 of ferns, and 2 of algae</w:t>
            </w:r>
          </w:p>
        </w:tc>
        <w:tc>
          <w:tcPr>
            <w:tcW w:w="986"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no</w:t>
            </w:r>
          </w:p>
        </w:tc>
        <w:tc>
          <w:tcPr>
            <w:tcW w:w="848"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tropical/ subtropical paleoclimates</w:t>
            </w:r>
          </w:p>
        </w:tc>
        <w:tc>
          <w:tcPr>
            <w:tcW w:w="1325"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406840">
              <w:rPr>
                <w:rFonts w:ascii="Times New Roman" w:hAnsi="Times New Roman" w:cs="Times New Roman"/>
                <w:sz w:val="14"/>
                <w:szCs w:val="14"/>
              </w:rPr>
              <w:t>a freshwater basin with standing or slowly flowing water, under humid climatic conditions, without any dry condition</w:t>
            </w:r>
          </w:p>
        </w:tc>
        <w:tc>
          <w:tcPr>
            <w:tcW w:w="1270"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1F789B">
              <w:rPr>
                <w:rFonts w:ascii="Times New Roman" w:hAnsi="Times New Roman" w:cs="Times New Roman"/>
                <w:sz w:val="14"/>
                <w:szCs w:val="14"/>
              </w:rPr>
              <w:t>wet forest swamp combining the swamp, lake-margin, and lacustrine facies association</w:t>
            </w:r>
          </w:p>
        </w:tc>
        <w:tc>
          <w:tcPr>
            <w:tcW w:w="137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6 taxa turtles, 3 crocs morphotypes</w:t>
            </w:r>
          </w:p>
        </w:tc>
        <w:tc>
          <w:tcPr>
            <w:tcW w:w="62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 xml:space="preserve">Megaflora, </w:t>
            </w:r>
            <w:proofErr w:type="spellStart"/>
            <w:r>
              <w:rPr>
                <w:rFonts w:ascii="Times New Roman" w:hAnsi="Times New Roman" w:cs="Times New Roman"/>
                <w:sz w:val="14"/>
                <w:szCs w:val="14"/>
              </w:rPr>
              <w:t>decidius</w:t>
            </w:r>
            <w:proofErr w:type="spellEnd"/>
            <w:r>
              <w:rPr>
                <w:rFonts w:ascii="Times New Roman" w:hAnsi="Times New Roman" w:cs="Times New Roman"/>
                <w:sz w:val="14"/>
                <w:szCs w:val="14"/>
              </w:rPr>
              <w:t xml:space="preserve"> oak and </w:t>
            </w:r>
            <w:proofErr w:type="spellStart"/>
            <w:r>
              <w:rPr>
                <w:rFonts w:ascii="Times New Roman" w:hAnsi="Times New Roman" w:cs="Times New Roman"/>
                <w:sz w:val="14"/>
                <w:szCs w:val="14"/>
              </w:rPr>
              <w:t>shorea</w:t>
            </w:r>
            <w:proofErr w:type="spellEnd"/>
          </w:p>
        </w:tc>
        <w:tc>
          <w:tcPr>
            <w:tcW w:w="849"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This work.</w:t>
            </w:r>
          </w:p>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Bohme et al.</w:t>
            </w:r>
            <w:r w:rsidRPr="0003637E">
              <w:rPr>
                <w:rFonts w:ascii="Times New Roman" w:hAnsi="Times New Roman" w:cs="Times New Roman"/>
                <w:sz w:val="14"/>
                <w:szCs w:val="14"/>
              </w:rPr>
              <w:t xml:space="preserve"> 2013</w:t>
            </w:r>
            <w:r>
              <w:rPr>
                <w:rFonts w:ascii="Times New Roman" w:hAnsi="Times New Roman" w:cs="Times New Roman"/>
                <w:sz w:val="14"/>
                <w:szCs w:val="14"/>
              </w:rPr>
              <w:t xml:space="preserve">, </w:t>
            </w:r>
            <w:proofErr w:type="spellStart"/>
            <w:r>
              <w:rPr>
                <w:rFonts w:ascii="Times New Roman" w:hAnsi="Times New Roman" w:cs="Times New Roman"/>
                <w:sz w:val="14"/>
                <w:szCs w:val="14"/>
              </w:rPr>
              <w:t>Wysocka</w:t>
            </w:r>
            <w:proofErr w:type="spellEnd"/>
            <w:r>
              <w:rPr>
                <w:rFonts w:ascii="Times New Roman" w:hAnsi="Times New Roman" w:cs="Times New Roman"/>
                <w:sz w:val="14"/>
                <w:szCs w:val="14"/>
              </w:rPr>
              <w:t xml:space="preserve"> et al. 2020</w:t>
            </w:r>
          </w:p>
        </w:tc>
      </w:tr>
      <w:tr w:rsidR="002D26DA" w:rsidRPr="0003637E" w:rsidTr="00A81312">
        <w:trPr>
          <w:jc w:val="center"/>
        </w:trPr>
        <w:tc>
          <w:tcPr>
            <w:cnfStyle w:val="001000000000" w:firstRow="0" w:lastRow="0" w:firstColumn="1" w:lastColumn="0" w:oddVBand="0" w:evenVBand="0" w:oddHBand="0" w:evenHBand="0" w:firstRowFirstColumn="0" w:firstRowLastColumn="0" w:lastRowFirstColumn="0" w:lastRowLastColumn="0"/>
            <w:tcW w:w="988" w:type="dxa"/>
          </w:tcPr>
          <w:p w:rsidR="002D26DA" w:rsidRPr="0003637E" w:rsidRDefault="002D26DA" w:rsidP="00227D22">
            <w:pPr>
              <w:jc w:val="center"/>
              <w:rPr>
                <w:rFonts w:ascii="Times New Roman" w:hAnsi="Times New Roman" w:cs="Times New Roman"/>
                <w:color w:val="000000"/>
                <w:sz w:val="14"/>
                <w:szCs w:val="14"/>
              </w:rPr>
            </w:pPr>
            <w:r w:rsidRPr="0003637E">
              <w:rPr>
                <w:rFonts w:ascii="Times New Roman" w:hAnsi="Times New Roman" w:cs="Times New Roman"/>
                <w:color w:val="000000"/>
                <w:sz w:val="14"/>
                <w:szCs w:val="14"/>
              </w:rPr>
              <w:t>Viborg Formation</w:t>
            </w:r>
          </w:p>
        </w:tc>
        <w:tc>
          <w:tcPr>
            <w:tcW w:w="850"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Late Eocene early Oligocene</w:t>
            </w:r>
          </w:p>
        </w:tc>
        <w:tc>
          <w:tcPr>
            <w:tcW w:w="1313"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tapering towards the ends, circular CS, CCM150</w:t>
            </w:r>
          </w:p>
        </w:tc>
        <w:tc>
          <w:tcPr>
            <w:tcW w:w="818"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no inclusion</w:t>
            </w:r>
          </w:p>
        </w:tc>
        <w:tc>
          <w:tcPr>
            <w:tcW w:w="851"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854"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986"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dinoflagellate cysts</w:t>
            </w:r>
          </w:p>
        </w:tc>
        <w:tc>
          <w:tcPr>
            <w:tcW w:w="848"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warm-temperate to subtropical.</w:t>
            </w:r>
          </w:p>
        </w:tc>
        <w:tc>
          <w:tcPr>
            <w:tcW w:w="1325"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The Viborg Formation was deposited in a relatively deep marine environment (&gt; 300 m of water) at a minimum of 150 km from the shoreline.</w:t>
            </w:r>
          </w:p>
        </w:tc>
        <w:tc>
          <w:tcPr>
            <w:tcW w:w="1270"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Spit systems and barrier–lagoon complexes formed in between the major delta lobes. The coastline was dominated by mangrove swamp, and on elevated areas in the hinterland sequoia and oaks vegetated the landscape.</w:t>
            </w:r>
          </w:p>
        </w:tc>
        <w:tc>
          <w:tcPr>
            <w:tcW w:w="1374"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Cetacea and sharks</w:t>
            </w:r>
          </w:p>
        </w:tc>
        <w:tc>
          <w:tcPr>
            <w:tcW w:w="624"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no</w:t>
            </w:r>
          </w:p>
        </w:tc>
        <w:tc>
          <w:tcPr>
            <w:tcW w:w="849"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Milan et al. 2018</w:t>
            </w:r>
          </w:p>
        </w:tc>
      </w:tr>
      <w:tr w:rsidR="002D26DA" w:rsidRPr="0003637E" w:rsidTr="00A8131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rsidR="002D26DA" w:rsidRPr="0003637E" w:rsidRDefault="002D26DA" w:rsidP="00227D22">
            <w:pPr>
              <w:jc w:val="center"/>
              <w:rPr>
                <w:rFonts w:ascii="Times New Roman" w:hAnsi="Times New Roman" w:cs="Times New Roman"/>
                <w:color w:val="000000"/>
                <w:sz w:val="14"/>
                <w:szCs w:val="14"/>
              </w:rPr>
            </w:pPr>
            <w:proofErr w:type="spellStart"/>
            <w:r w:rsidRPr="0003637E">
              <w:rPr>
                <w:rFonts w:ascii="Times New Roman" w:hAnsi="Times New Roman" w:cs="Times New Roman"/>
                <w:color w:val="000000"/>
                <w:sz w:val="14"/>
                <w:szCs w:val="14"/>
              </w:rPr>
              <w:t>Zaysan</w:t>
            </w:r>
            <w:proofErr w:type="spellEnd"/>
            <w:r w:rsidRPr="0003637E">
              <w:rPr>
                <w:rFonts w:ascii="Times New Roman" w:hAnsi="Times New Roman" w:cs="Times New Roman"/>
                <w:color w:val="000000"/>
                <w:sz w:val="14"/>
                <w:szCs w:val="14"/>
              </w:rPr>
              <w:t xml:space="preserve"> Basin</w:t>
            </w:r>
          </w:p>
        </w:tc>
        <w:tc>
          <w:tcPr>
            <w:tcW w:w="850"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4"/>
                <w:szCs w:val="14"/>
              </w:rPr>
            </w:pPr>
            <w:r w:rsidRPr="0003637E">
              <w:rPr>
                <w:rFonts w:ascii="Times New Roman" w:hAnsi="Times New Roman" w:cs="Times New Roman"/>
                <w:color w:val="000000"/>
                <w:sz w:val="14"/>
                <w:szCs w:val="14"/>
              </w:rPr>
              <w:t>late Eocene</w:t>
            </w:r>
          </w:p>
        </w:tc>
        <w:tc>
          <w:tcPr>
            <w:tcW w:w="1313"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rounded ends and cylindrical CS</w:t>
            </w:r>
          </w:p>
        </w:tc>
        <w:tc>
          <w:tcPr>
            <w:tcW w:w="818"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no inclusion</w:t>
            </w:r>
          </w:p>
        </w:tc>
        <w:tc>
          <w:tcPr>
            <w:tcW w:w="851"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85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986"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848"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warm-temperate to subtropical</w:t>
            </w:r>
            <w:r>
              <w:rPr>
                <w:rFonts w:ascii="Times New Roman" w:hAnsi="Times New Roman" w:cs="Times New Roman"/>
                <w:sz w:val="14"/>
                <w:szCs w:val="14"/>
              </w:rPr>
              <w:t>?</w:t>
            </w:r>
          </w:p>
        </w:tc>
        <w:tc>
          <w:tcPr>
            <w:tcW w:w="1325"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7944F3">
              <w:rPr>
                <w:rFonts w:ascii="Times New Roman" w:hAnsi="Times New Roman" w:cs="Times New Roman"/>
                <w:sz w:val="14"/>
                <w:szCs w:val="14"/>
              </w:rPr>
              <w:t>Lacustrine and/or lacustrine margin deposits</w:t>
            </w:r>
            <w:r>
              <w:rPr>
                <w:rFonts w:ascii="Times New Roman" w:hAnsi="Times New Roman" w:cs="Times New Roman"/>
                <w:sz w:val="14"/>
                <w:szCs w:val="14"/>
              </w:rPr>
              <w:t xml:space="preserve"> </w:t>
            </w:r>
          </w:p>
        </w:tc>
        <w:tc>
          <w:tcPr>
            <w:tcW w:w="1270"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333C42">
              <w:rPr>
                <w:rFonts w:ascii="Times New Roman" w:hAnsi="Times New Roman" w:cs="Times New Roman"/>
                <w:sz w:val="14"/>
                <w:szCs w:val="14"/>
              </w:rPr>
              <w:t>old shoreline or beach of paleo-lake</w:t>
            </w:r>
          </w:p>
        </w:tc>
        <w:tc>
          <w:tcPr>
            <w:tcW w:w="137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ostracods, unionid bivalves, non</w:t>
            </w:r>
            <w:r>
              <w:rPr>
                <w:rFonts w:ascii="Times New Roman" w:hAnsi="Times New Roman" w:cs="Times New Roman"/>
                <w:sz w:val="14"/>
                <w:szCs w:val="14"/>
              </w:rPr>
              <w:t>-</w:t>
            </w:r>
            <w:r w:rsidRPr="0003637E">
              <w:rPr>
                <w:rFonts w:ascii="Times New Roman" w:hAnsi="Times New Roman" w:cs="Times New Roman"/>
                <w:sz w:val="14"/>
                <w:szCs w:val="14"/>
              </w:rPr>
              <w:t>marine gastropods, freshwater fishes, turtles,  mammals, and Crocodilian.</w:t>
            </w:r>
          </w:p>
        </w:tc>
        <w:tc>
          <w:tcPr>
            <w:tcW w:w="62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megaflora, charophytes,</w:t>
            </w:r>
          </w:p>
        </w:tc>
        <w:tc>
          <w:tcPr>
            <w:tcW w:w="849"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Lucas et al. 2012</w:t>
            </w:r>
          </w:p>
        </w:tc>
      </w:tr>
      <w:tr w:rsidR="002D26DA" w:rsidRPr="0003637E" w:rsidTr="00A81312">
        <w:trPr>
          <w:jc w:val="center"/>
        </w:trPr>
        <w:tc>
          <w:tcPr>
            <w:cnfStyle w:val="001000000000" w:firstRow="0" w:lastRow="0" w:firstColumn="1" w:lastColumn="0" w:oddVBand="0" w:evenVBand="0" w:oddHBand="0" w:evenHBand="0" w:firstRowFirstColumn="0" w:firstRowLastColumn="0" w:lastRowFirstColumn="0" w:lastRowLastColumn="0"/>
            <w:tcW w:w="988" w:type="dxa"/>
          </w:tcPr>
          <w:p w:rsidR="002D26DA" w:rsidRPr="0003637E" w:rsidRDefault="002D26DA" w:rsidP="00227D22">
            <w:pPr>
              <w:jc w:val="center"/>
              <w:rPr>
                <w:rFonts w:ascii="Times New Roman" w:hAnsi="Times New Roman" w:cs="Times New Roman"/>
                <w:color w:val="000000"/>
                <w:sz w:val="14"/>
                <w:szCs w:val="14"/>
              </w:rPr>
            </w:pPr>
            <w:proofErr w:type="spellStart"/>
            <w:r w:rsidRPr="0003637E">
              <w:rPr>
                <w:rFonts w:ascii="Times New Roman" w:hAnsi="Times New Roman" w:cs="Times New Roman"/>
                <w:color w:val="000000"/>
                <w:sz w:val="14"/>
                <w:szCs w:val="14"/>
              </w:rPr>
              <w:t>Nanxiong</w:t>
            </w:r>
            <w:proofErr w:type="spellEnd"/>
            <w:r w:rsidRPr="0003637E">
              <w:rPr>
                <w:rFonts w:ascii="Times New Roman" w:hAnsi="Times New Roman" w:cs="Times New Roman"/>
                <w:color w:val="000000"/>
                <w:sz w:val="14"/>
                <w:szCs w:val="14"/>
              </w:rPr>
              <w:t xml:space="preserve"> Localities</w:t>
            </w:r>
          </w:p>
          <w:p w:rsidR="002D26DA" w:rsidRPr="0003637E" w:rsidRDefault="002D26DA" w:rsidP="00227D22">
            <w:pPr>
              <w:jc w:val="center"/>
              <w:rPr>
                <w:rFonts w:ascii="Times New Roman" w:hAnsi="Times New Roman" w:cs="Times New Roman"/>
                <w:color w:val="000000"/>
                <w:sz w:val="14"/>
                <w:szCs w:val="14"/>
              </w:rPr>
            </w:pPr>
            <w:r w:rsidRPr="0003637E">
              <w:rPr>
                <w:rFonts w:ascii="Times New Roman" w:hAnsi="Times New Roman" w:cs="Times New Roman"/>
                <w:color w:val="000000"/>
                <w:sz w:val="14"/>
                <w:szCs w:val="14"/>
              </w:rPr>
              <w:t>(L4 L5)</w:t>
            </w:r>
          </w:p>
        </w:tc>
        <w:tc>
          <w:tcPr>
            <w:tcW w:w="850"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Late Eocene</w:t>
            </w:r>
          </w:p>
        </w:tc>
        <w:tc>
          <w:tcPr>
            <w:tcW w:w="1313"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Slightly flatted and curved with more or less distinct tapered ends</w:t>
            </w:r>
          </w:p>
        </w:tc>
        <w:tc>
          <w:tcPr>
            <w:tcW w:w="818"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no inclusion</w:t>
            </w:r>
          </w:p>
        </w:tc>
        <w:tc>
          <w:tcPr>
            <w:tcW w:w="851"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P2O5 (%11.35)</w:t>
            </w:r>
          </w:p>
        </w:tc>
        <w:tc>
          <w:tcPr>
            <w:tcW w:w="854"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986"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848" w:type="dxa"/>
          </w:tcPr>
          <w:p w:rsidR="002D26DA" w:rsidRPr="007A5C72"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7A5C72">
              <w:rPr>
                <w:rFonts w:ascii="Times New Roman" w:hAnsi="Times New Roman" w:cs="Times New Roman"/>
                <w:sz w:val="14"/>
                <w:szCs w:val="14"/>
              </w:rPr>
              <w:t>?</w:t>
            </w:r>
          </w:p>
        </w:tc>
        <w:tc>
          <w:tcPr>
            <w:tcW w:w="1325" w:type="dxa"/>
          </w:tcPr>
          <w:p w:rsidR="002D26DA" w:rsidRPr="007A5C72"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7A5C72">
              <w:rPr>
                <w:rFonts w:ascii="Times New Roman" w:hAnsi="Times New Roman" w:cs="Times New Roman"/>
                <w:sz w:val="14"/>
                <w:szCs w:val="14"/>
              </w:rPr>
              <w:t>?</w:t>
            </w:r>
          </w:p>
        </w:tc>
        <w:tc>
          <w:tcPr>
            <w:tcW w:w="1270" w:type="dxa"/>
          </w:tcPr>
          <w:p w:rsidR="002D26DA" w:rsidRPr="007A5C72"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7A5C72">
              <w:rPr>
                <w:rFonts w:ascii="Times New Roman" w:hAnsi="Times New Roman" w:cs="Times New Roman"/>
                <w:sz w:val="14"/>
                <w:szCs w:val="14"/>
              </w:rPr>
              <w:t>?</w:t>
            </w:r>
          </w:p>
        </w:tc>
        <w:tc>
          <w:tcPr>
            <w:tcW w:w="1374"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2 types of crocs</w:t>
            </w:r>
          </w:p>
        </w:tc>
        <w:tc>
          <w:tcPr>
            <w:tcW w:w="624"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7A5C72">
              <w:rPr>
                <w:rFonts w:ascii="Times New Roman" w:hAnsi="Times New Roman" w:cs="Times New Roman"/>
                <w:sz w:val="14"/>
                <w:szCs w:val="14"/>
              </w:rPr>
              <w:t>?</w:t>
            </w:r>
          </w:p>
        </w:tc>
        <w:tc>
          <w:tcPr>
            <w:tcW w:w="849" w:type="dxa"/>
          </w:tcPr>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Young 1964</w:t>
            </w:r>
          </w:p>
          <w:p w:rsidR="002D26DA" w:rsidRPr="0003637E" w:rsidRDefault="002D26DA" w:rsidP="00227D2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p>
        </w:tc>
      </w:tr>
      <w:tr w:rsidR="002D26DA" w:rsidRPr="0003637E" w:rsidTr="00A8131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tcPr>
          <w:p w:rsidR="002D26DA" w:rsidRPr="0003637E" w:rsidRDefault="002D26DA" w:rsidP="00227D22">
            <w:pPr>
              <w:jc w:val="center"/>
              <w:rPr>
                <w:rFonts w:ascii="Times New Roman" w:hAnsi="Times New Roman" w:cs="Times New Roman"/>
                <w:color w:val="000000"/>
                <w:sz w:val="14"/>
                <w:szCs w:val="14"/>
              </w:rPr>
            </w:pPr>
            <w:r w:rsidRPr="0003637E">
              <w:rPr>
                <w:rFonts w:ascii="Times New Roman" w:hAnsi="Times New Roman" w:cs="Times New Roman"/>
                <w:color w:val="000000"/>
                <w:sz w:val="14"/>
                <w:szCs w:val="14"/>
              </w:rPr>
              <w:t xml:space="preserve">Pico Salamanca (Las </w:t>
            </w:r>
            <w:proofErr w:type="spellStart"/>
            <w:r w:rsidRPr="0003637E">
              <w:rPr>
                <w:rFonts w:ascii="Times New Roman" w:hAnsi="Times New Roman" w:cs="Times New Roman"/>
                <w:color w:val="000000"/>
                <w:sz w:val="14"/>
                <w:szCs w:val="14"/>
              </w:rPr>
              <w:t>flores</w:t>
            </w:r>
            <w:proofErr w:type="spellEnd"/>
            <w:r w:rsidRPr="0003637E">
              <w:rPr>
                <w:rFonts w:ascii="Times New Roman" w:hAnsi="Times New Roman" w:cs="Times New Roman"/>
                <w:color w:val="000000"/>
                <w:sz w:val="14"/>
                <w:szCs w:val="14"/>
              </w:rPr>
              <w:t xml:space="preserve"> formation)</w:t>
            </w:r>
          </w:p>
        </w:tc>
        <w:tc>
          <w:tcPr>
            <w:tcW w:w="850"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color w:val="000000"/>
                <w:sz w:val="14"/>
                <w:szCs w:val="14"/>
              </w:rPr>
              <w:t>Late Paleocene early Eocene</w:t>
            </w:r>
          </w:p>
        </w:tc>
        <w:tc>
          <w:tcPr>
            <w:tcW w:w="1313"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fusiform and six have a subcylindrical shape. Transverse sections show sub-circular to sub-elliptical shapes</w:t>
            </w:r>
          </w:p>
        </w:tc>
        <w:tc>
          <w:tcPr>
            <w:tcW w:w="818"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no inclusion</w:t>
            </w:r>
          </w:p>
        </w:tc>
        <w:tc>
          <w:tcPr>
            <w:tcW w:w="851"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O, Ca, P, C, Si</w:t>
            </w:r>
          </w:p>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p>
        </w:tc>
        <w:tc>
          <w:tcPr>
            <w:tcW w:w="85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986"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NA</w:t>
            </w:r>
          </w:p>
        </w:tc>
        <w:tc>
          <w:tcPr>
            <w:tcW w:w="848"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tropical/ subtropical paleoclimates</w:t>
            </w:r>
          </w:p>
        </w:tc>
        <w:tc>
          <w:tcPr>
            <w:tcW w:w="1325"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The sections were deposited within a fluvial mixed-load system</w:t>
            </w:r>
          </w:p>
        </w:tc>
        <w:tc>
          <w:tcPr>
            <w:tcW w:w="1270"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alluvial plain with meandering channels and broad floodplains</w:t>
            </w:r>
          </w:p>
        </w:tc>
        <w:tc>
          <w:tcPr>
            <w:tcW w:w="137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no crocs but central Patagonia has two types</w:t>
            </w:r>
          </w:p>
        </w:tc>
        <w:tc>
          <w:tcPr>
            <w:tcW w:w="624"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Pr>
                <w:rFonts w:ascii="Times New Roman" w:hAnsi="Times New Roman" w:cs="Times New Roman"/>
                <w:sz w:val="14"/>
                <w:szCs w:val="14"/>
              </w:rPr>
              <w:t>non</w:t>
            </w:r>
          </w:p>
        </w:tc>
        <w:tc>
          <w:tcPr>
            <w:tcW w:w="849" w:type="dxa"/>
          </w:tcPr>
          <w:p w:rsidR="002D26DA" w:rsidRPr="0003637E" w:rsidRDefault="002D26DA" w:rsidP="00227D2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4"/>
                <w:szCs w:val="14"/>
              </w:rPr>
            </w:pPr>
            <w:r w:rsidRPr="0003637E">
              <w:rPr>
                <w:rFonts w:ascii="Times New Roman" w:hAnsi="Times New Roman" w:cs="Times New Roman"/>
                <w:sz w:val="14"/>
                <w:szCs w:val="14"/>
              </w:rPr>
              <w:t>Krause and Pina 2012</w:t>
            </w:r>
          </w:p>
        </w:tc>
      </w:tr>
    </w:tbl>
    <w:p w:rsidR="002D26DA" w:rsidRPr="0003637E" w:rsidRDefault="002D26DA" w:rsidP="002D26DA">
      <w:pPr>
        <w:rPr>
          <w:rFonts w:ascii="Times New Roman" w:hAnsi="Times New Roman" w:cs="Times New Roman"/>
        </w:rPr>
      </w:pPr>
    </w:p>
    <w:p w:rsidR="002D26DA" w:rsidRPr="0003637E" w:rsidRDefault="002D26DA" w:rsidP="002D26DA">
      <w:pPr>
        <w:rPr>
          <w:rFonts w:ascii="Times New Roman" w:hAnsi="Times New Roman" w:cs="Times New Roman"/>
        </w:rPr>
      </w:pPr>
    </w:p>
    <w:p w:rsidR="002D26DA" w:rsidRDefault="00A81312" w:rsidP="00A81312">
      <w:pPr>
        <w:jc w:val="center"/>
        <w:rPr>
          <w:rFonts w:ascii="Times New Roman" w:hAnsi="Times New Roman" w:cs="Times New Roman"/>
        </w:rPr>
        <w:sectPr w:rsidR="002D26DA" w:rsidSect="00227D22">
          <w:pgSz w:w="16840" w:h="11900" w:orient="landscape"/>
          <w:pgMar w:top="1440" w:right="1440" w:bottom="1440" w:left="1440" w:header="708" w:footer="708" w:gutter="0"/>
          <w:cols w:space="708"/>
          <w:docGrid w:linePitch="360"/>
        </w:sectPr>
      </w:pPr>
      <w:r>
        <w:rPr>
          <w:rFonts w:ascii="Times New Roman" w:hAnsi="Times New Roman" w:cs="Times New Roman"/>
        </w:rPr>
        <w:t>*References  were included in the main article.</w:t>
      </w:r>
    </w:p>
    <w:p w:rsidR="002D26DA" w:rsidRPr="0003637E" w:rsidRDefault="002D26DA" w:rsidP="002D26DA">
      <w:pPr>
        <w:rPr>
          <w:rFonts w:ascii="Times New Roman" w:hAnsi="Times New Roman" w:cs="Times New Roman"/>
        </w:rPr>
      </w:pPr>
    </w:p>
    <w:p w:rsidR="002D26DA" w:rsidRDefault="002D26DA" w:rsidP="002D26DA">
      <w:pPr>
        <w:jc w:val="center"/>
        <w:rPr>
          <w:rFonts w:ascii="Times New Roman" w:hAnsi="Times New Roman" w:cs="Times New Roman"/>
        </w:rPr>
      </w:pPr>
      <w:r>
        <w:rPr>
          <w:rFonts w:ascii="Times New Roman" w:hAnsi="Times New Roman" w:cs="Times New Roman"/>
          <w:noProof/>
        </w:rPr>
        <w:drawing>
          <wp:inline distT="0" distB="0" distL="0" distR="0" wp14:anchorId="0251B764" wp14:editId="13F53153">
            <wp:extent cx="5219700" cy="66929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1.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19700" cy="6692900"/>
                    </a:xfrm>
                    <a:prstGeom prst="rect">
                      <a:avLst/>
                    </a:prstGeom>
                  </pic:spPr>
                </pic:pic>
              </a:graphicData>
            </a:graphic>
          </wp:inline>
        </w:drawing>
      </w:r>
    </w:p>
    <w:p w:rsidR="002D26DA" w:rsidRDefault="002D26DA" w:rsidP="002D26DA">
      <w:pPr>
        <w:spacing w:line="480" w:lineRule="auto"/>
        <w:jc w:val="center"/>
        <w:rPr>
          <w:rFonts w:ascii="Times New Roman" w:hAnsi="Times New Roman" w:cs="Times New Roman"/>
        </w:rPr>
      </w:pPr>
      <w:r>
        <w:rPr>
          <w:rFonts w:ascii="Times New Roman" w:hAnsi="Times New Roman" w:cs="Times New Roman"/>
          <w:b/>
        </w:rPr>
        <w:t xml:space="preserve">Supplementary Figure 1 </w:t>
      </w:r>
      <w:r>
        <w:rPr>
          <w:rFonts w:ascii="Times New Roman" w:hAnsi="Times New Roman" w:cs="Times New Roman"/>
        </w:rPr>
        <w:t>Tw</w:t>
      </w:r>
      <w:r w:rsidRPr="00AD59E6">
        <w:rPr>
          <w:rFonts w:ascii="Times New Roman" w:hAnsi="Times New Roman" w:cs="Times New Roman"/>
        </w:rPr>
        <w:t>o width measurement</w:t>
      </w:r>
      <w:r>
        <w:rPr>
          <w:rFonts w:ascii="Times New Roman" w:hAnsi="Times New Roman" w:cs="Times New Roman"/>
        </w:rPr>
        <w:t xml:space="preserve"> methods were used. </w:t>
      </w:r>
      <w:r>
        <w:rPr>
          <w:rFonts w:ascii="Times New Roman" w:hAnsi="Times New Roman" w:cs="Times New Roman"/>
          <w:b/>
        </w:rPr>
        <w:t>a</w:t>
      </w:r>
      <w:r>
        <w:rPr>
          <w:rFonts w:ascii="Times New Roman" w:hAnsi="Times New Roman" w:cs="Times New Roman"/>
        </w:rPr>
        <w:t xml:space="preserve">, </w:t>
      </w:r>
      <w:r w:rsidRPr="00AD59E6">
        <w:rPr>
          <w:rFonts w:ascii="Times New Roman" w:hAnsi="Times New Roman" w:cs="Times New Roman"/>
        </w:rPr>
        <w:t>one at the widest diameter and another</w:t>
      </w:r>
      <w:r>
        <w:rPr>
          <w:rFonts w:ascii="Times New Roman" w:hAnsi="Times New Roman" w:cs="Times New Roman"/>
        </w:rPr>
        <w:t xml:space="preserve">; </w:t>
      </w:r>
      <w:r>
        <w:rPr>
          <w:rFonts w:ascii="Times New Roman" w:hAnsi="Times New Roman" w:cs="Times New Roman"/>
          <w:b/>
        </w:rPr>
        <w:t>b</w:t>
      </w:r>
      <w:r>
        <w:rPr>
          <w:rFonts w:ascii="Times New Roman" w:hAnsi="Times New Roman" w:cs="Times New Roman"/>
        </w:rPr>
        <w:t xml:space="preserve">, </w:t>
      </w:r>
      <w:r w:rsidRPr="00AD59E6">
        <w:rPr>
          <w:rFonts w:ascii="Times New Roman" w:hAnsi="Times New Roman" w:cs="Times New Roman"/>
        </w:rPr>
        <w:t>at 90 degrees to the first width</w:t>
      </w:r>
      <w:r>
        <w:rPr>
          <w:rFonts w:ascii="Times New Roman" w:hAnsi="Times New Roman" w:cs="Times New Roman"/>
        </w:rPr>
        <w:t>. Scale bar equals 5 cm.</w:t>
      </w:r>
    </w:p>
    <w:p w:rsidR="002D26DA" w:rsidRDefault="002D26DA" w:rsidP="002D26DA">
      <w:pPr>
        <w:spacing w:line="480" w:lineRule="auto"/>
        <w:jc w:val="center"/>
        <w:rPr>
          <w:rFonts w:ascii="Times New Roman" w:hAnsi="Times New Roman" w:cs="Times New Roman"/>
        </w:rPr>
      </w:pPr>
    </w:p>
    <w:p w:rsidR="002D26DA" w:rsidRDefault="002D26DA" w:rsidP="002D26DA">
      <w:pPr>
        <w:spacing w:line="480" w:lineRule="auto"/>
        <w:jc w:val="center"/>
        <w:rPr>
          <w:rFonts w:ascii="Times New Roman" w:hAnsi="Times New Roman" w:cs="Times New Roman"/>
        </w:rPr>
      </w:pPr>
    </w:p>
    <w:p w:rsidR="002D26DA" w:rsidRDefault="002D26DA" w:rsidP="002D26DA">
      <w:pP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rPr>
      </w:pPr>
    </w:p>
    <w:p w:rsidR="002D26DA" w:rsidRDefault="002D26DA" w:rsidP="002D26DA">
      <w:pPr>
        <w:jc w:val="center"/>
        <w:rPr>
          <w:rFonts w:ascii="Times New Roman" w:hAnsi="Times New Roman" w:cs="Times New Roman"/>
          <w:b/>
        </w:rPr>
      </w:pPr>
      <w:r>
        <w:rPr>
          <w:rFonts w:ascii="Times New Roman" w:hAnsi="Times New Roman" w:cs="Times New Roman"/>
          <w:b/>
          <w:noProof/>
        </w:rPr>
        <w:lastRenderedPageBreak/>
        <w:drawing>
          <wp:inline distT="0" distB="0" distL="0" distR="0" wp14:anchorId="40720742" wp14:editId="718D521B">
            <wp:extent cx="3535067" cy="7232822"/>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ure 2.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44080" cy="7251262"/>
                    </a:xfrm>
                    <a:prstGeom prst="rect">
                      <a:avLst/>
                    </a:prstGeom>
                  </pic:spPr>
                </pic:pic>
              </a:graphicData>
            </a:graphic>
          </wp:inline>
        </w:drawing>
      </w:r>
    </w:p>
    <w:p w:rsidR="002D26DA" w:rsidRDefault="002D26DA" w:rsidP="002D26DA">
      <w:pPr>
        <w:jc w:val="center"/>
        <w:rPr>
          <w:rFonts w:ascii="Times New Roman" w:hAnsi="Times New Roman" w:cs="Times New Roman"/>
          <w:b/>
        </w:rPr>
      </w:pPr>
    </w:p>
    <w:p w:rsidR="002D26DA" w:rsidRDefault="002D26DA" w:rsidP="002D26DA">
      <w:pPr>
        <w:spacing w:line="480" w:lineRule="auto"/>
        <w:jc w:val="center"/>
        <w:rPr>
          <w:rFonts w:ascii="Times New Roman" w:hAnsi="Times New Roman" w:cs="Times New Roman"/>
          <w:b/>
        </w:rPr>
      </w:pPr>
      <w:r>
        <w:rPr>
          <w:rFonts w:ascii="Times New Roman" w:hAnsi="Times New Roman" w:cs="Times New Roman"/>
          <w:b/>
        </w:rPr>
        <w:t xml:space="preserve">Supplementary </w:t>
      </w:r>
      <w:r w:rsidRPr="008F3F23">
        <w:rPr>
          <w:rFonts w:ascii="Times New Roman" w:hAnsi="Times New Roman" w:cs="Times New Roman"/>
          <w:b/>
        </w:rPr>
        <w:t xml:space="preserve">Figure </w:t>
      </w:r>
      <w:r>
        <w:rPr>
          <w:rFonts w:ascii="Times New Roman" w:hAnsi="Times New Roman" w:cs="Times New Roman"/>
          <w:b/>
        </w:rPr>
        <w:t xml:space="preserve">2 </w:t>
      </w:r>
      <w:r w:rsidRPr="00CE1A82">
        <w:rPr>
          <w:rFonts w:ascii="Times New Roman" w:hAnsi="Times New Roman" w:cs="Times New Roman"/>
        </w:rPr>
        <w:t xml:space="preserve">Variation A </w:t>
      </w:r>
      <w:proofErr w:type="spellStart"/>
      <w:r w:rsidRPr="00CE1A82">
        <w:rPr>
          <w:rFonts w:ascii="Times New Roman" w:hAnsi="Times New Roman" w:cs="Times New Roman"/>
          <w:i/>
        </w:rPr>
        <w:t>Crococopros</w:t>
      </w:r>
      <w:proofErr w:type="spellEnd"/>
      <w:r w:rsidRPr="00CE1A82">
        <w:rPr>
          <w:rFonts w:ascii="Times New Roman" w:hAnsi="Times New Roman" w:cs="Times New Roman"/>
          <w:i/>
        </w:rPr>
        <w:t xml:space="preserve"> </w:t>
      </w:r>
      <w:proofErr w:type="spellStart"/>
      <w:r w:rsidRPr="00CE1A82">
        <w:rPr>
          <w:rFonts w:ascii="Times New Roman" w:hAnsi="Times New Roman" w:cs="Times New Roman"/>
          <w:i/>
        </w:rPr>
        <w:t>naduongensis</w:t>
      </w:r>
      <w:proofErr w:type="spellEnd"/>
      <w:r w:rsidRPr="00CE1A82">
        <w:rPr>
          <w:rFonts w:ascii="Times New Roman" w:hAnsi="Times New Roman" w:cs="Times New Roman"/>
        </w:rPr>
        <w:t xml:space="preserve"> </w:t>
      </w:r>
      <w:proofErr w:type="spellStart"/>
      <w:r w:rsidRPr="00CE1A82">
        <w:rPr>
          <w:rFonts w:ascii="Times New Roman" w:hAnsi="Times New Roman" w:cs="Times New Roman"/>
        </w:rPr>
        <w:t>ichnogen</w:t>
      </w:r>
      <w:proofErr w:type="spellEnd"/>
      <w:r w:rsidRPr="00CE1A82">
        <w:rPr>
          <w:rFonts w:ascii="Times New Roman" w:hAnsi="Times New Roman" w:cs="Times New Roman"/>
        </w:rPr>
        <w:t xml:space="preserve">. et </w:t>
      </w:r>
      <w:proofErr w:type="spellStart"/>
      <w:r w:rsidRPr="00CE1A82">
        <w:rPr>
          <w:rFonts w:ascii="Times New Roman" w:hAnsi="Times New Roman" w:cs="Times New Roman"/>
        </w:rPr>
        <w:t>ichnosp</w:t>
      </w:r>
      <w:proofErr w:type="spellEnd"/>
      <w:r w:rsidRPr="00CE1A82">
        <w:rPr>
          <w:rFonts w:ascii="Times New Roman" w:hAnsi="Times New Roman" w:cs="Times New Roman"/>
        </w:rPr>
        <w:t xml:space="preserve">. </w:t>
      </w:r>
      <w:proofErr w:type="spellStart"/>
      <w:r w:rsidRPr="00CE1A82">
        <w:rPr>
          <w:rFonts w:ascii="Times New Roman" w:hAnsi="Times New Roman" w:cs="Times New Roman"/>
        </w:rPr>
        <w:t>nov.</w:t>
      </w:r>
      <w:proofErr w:type="spellEnd"/>
      <w:r w:rsidRPr="00CE1A82">
        <w:rPr>
          <w:rFonts w:ascii="Times New Roman" w:hAnsi="Times New Roman" w:cs="Times New Roman"/>
        </w:rPr>
        <w:t xml:space="preserve"> (Plate 4-Dorsal</w:t>
      </w:r>
      <w:r w:rsidRPr="00CE1A82">
        <w:rPr>
          <w:rFonts w:ascii="Times New Roman" w:hAnsi="Times New Roman" w:cs="Times New Roman" w:hint="eastAsia"/>
        </w:rPr>
        <w:t>)</w:t>
      </w:r>
      <w:r w:rsidRPr="00CE1A82">
        <w:rPr>
          <w:rFonts w:ascii="Times New Roman" w:hAnsi="Times New Roman" w:cs="Times New Roman"/>
        </w:rPr>
        <w:t>.</w:t>
      </w:r>
      <w:r>
        <w:rPr>
          <w:rFonts w:ascii="Times New Roman" w:hAnsi="Times New Roman" w:cs="Times New Roman"/>
          <w:b/>
        </w:rPr>
        <w:t xml:space="preserve"> a</w:t>
      </w:r>
      <w:r>
        <w:rPr>
          <w:rFonts w:ascii="Times New Roman" w:hAnsi="Times New Roman" w:cs="Times New Roman"/>
        </w:rPr>
        <w:t>,</w:t>
      </w:r>
      <w:r w:rsidRPr="00A21756">
        <w:rPr>
          <w:rFonts w:ascii="Times New Roman" w:hAnsi="Times New Roman" w:cs="Times New Roman"/>
        </w:rPr>
        <w:t xml:space="preserve"> IVPP-V-27941/29</w:t>
      </w:r>
      <w:r>
        <w:rPr>
          <w:rFonts w:ascii="Times New Roman" w:hAnsi="Times New Roman" w:cs="Times New Roman"/>
        </w:rPr>
        <w:t>;</w:t>
      </w:r>
      <w:r w:rsidRPr="00A21756">
        <w:rPr>
          <w:rFonts w:ascii="Times New Roman" w:hAnsi="Times New Roman" w:cs="Times New Roman"/>
        </w:rPr>
        <w:t xml:space="preserve"> </w:t>
      </w:r>
      <w:r>
        <w:rPr>
          <w:rFonts w:ascii="Times New Roman" w:hAnsi="Times New Roman" w:cs="Times New Roman"/>
          <w:b/>
        </w:rPr>
        <w:t>b</w:t>
      </w:r>
      <w:r>
        <w:rPr>
          <w:rFonts w:ascii="Times New Roman" w:hAnsi="Times New Roman" w:cs="Times New Roman"/>
        </w:rPr>
        <w:t>,</w:t>
      </w:r>
      <w:r w:rsidRPr="00A21756">
        <w:rPr>
          <w:rFonts w:ascii="Times New Roman" w:hAnsi="Times New Roman" w:cs="Times New Roman"/>
        </w:rPr>
        <w:t xml:space="preserve"> IVPP-V-27941/30</w:t>
      </w:r>
      <w:r>
        <w:rPr>
          <w:rFonts w:ascii="Times New Roman" w:hAnsi="Times New Roman" w:cs="Times New Roman"/>
        </w:rPr>
        <w:t>;</w:t>
      </w:r>
      <w:r w:rsidRPr="00A21756">
        <w:rPr>
          <w:rFonts w:ascii="Times New Roman" w:hAnsi="Times New Roman" w:cs="Times New Roman"/>
        </w:rPr>
        <w:t xml:space="preserve"> </w:t>
      </w:r>
      <w:r>
        <w:rPr>
          <w:rFonts w:ascii="Times New Roman" w:hAnsi="Times New Roman" w:cs="Times New Roman"/>
          <w:b/>
        </w:rPr>
        <w:t>c</w:t>
      </w:r>
      <w:r>
        <w:rPr>
          <w:rFonts w:ascii="Times New Roman" w:hAnsi="Times New Roman" w:cs="Times New Roman"/>
        </w:rPr>
        <w:t>,</w:t>
      </w:r>
      <w:r w:rsidRPr="00A21756">
        <w:rPr>
          <w:rFonts w:ascii="Times New Roman" w:hAnsi="Times New Roman" w:cs="Times New Roman"/>
        </w:rPr>
        <w:t xml:space="preserve"> IVPP-V-27941/31</w:t>
      </w:r>
      <w:r>
        <w:rPr>
          <w:rFonts w:ascii="Times New Roman" w:hAnsi="Times New Roman" w:cs="Times New Roman"/>
        </w:rPr>
        <w:t>;</w:t>
      </w:r>
      <w:r w:rsidRPr="00A21756">
        <w:rPr>
          <w:rFonts w:ascii="Times New Roman" w:hAnsi="Times New Roman" w:cs="Times New Roman"/>
        </w:rPr>
        <w:t xml:space="preserve"> </w:t>
      </w:r>
      <w:r>
        <w:rPr>
          <w:rFonts w:ascii="Times New Roman" w:hAnsi="Times New Roman" w:cs="Times New Roman"/>
          <w:b/>
        </w:rPr>
        <w:t>d</w:t>
      </w:r>
      <w:r>
        <w:rPr>
          <w:rFonts w:ascii="Times New Roman" w:hAnsi="Times New Roman" w:cs="Times New Roman"/>
        </w:rPr>
        <w:t>,</w:t>
      </w:r>
      <w:r w:rsidRPr="00A21756">
        <w:rPr>
          <w:rFonts w:ascii="Times New Roman" w:hAnsi="Times New Roman" w:cs="Times New Roman"/>
        </w:rPr>
        <w:t xml:space="preserve"> IVPP-V-27941/32</w:t>
      </w:r>
      <w:r>
        <w:rPr>
          <w:rFonts w:ascii="Times New Roman" w:hAnsi="Times New Roman" w:cs="Times New Roman"/>
        </w:rPr>
        <w:t>;</w:t>
      </w:r>
      <w:r w:rsidRPr="00A21756">
        <w:rPr>
          <w:rFonts w:ascii="Times New Roman" w:hAnsi="Times New Roman" w:cs="Times New Roman"/>
        </w:rPr>
        <w:t xml:space="preserve"> </w:t>
      </w:r>
      <w:r>
        <w:rPr>
          <w:rFonts w:ascii="Times New Roman" w:hAnsi="Times New Roman" w:cs="Times New Roman"/>
          <w:b/>
        </w:rPr>
        <w:t>e</w:t>
      </w:r>
      <w:r>
        <w:rPr>
          <w:rFonts w:ascii="Times New Roman" w:hAnsi="Times New Roman" w:cs="Times New Roman"/>
        </w:rPr>
        <w:t>,</w:t>
      </w:r>
      <w:r w:rsidRPr="00A21756">
        <w:rPr>
          <w:rFonts w:ascii="Times New Roman" w:hAnsi="Times New Roman" w:cs="Times New Roman"/>
        </w:rPr>
        <w:t xml:space="preserve"> IVPP-V-27941/33</w:t>
      </w:r>
      <w:r>
        <w:rPr>
          <w:rFonts w:ascii="Times New Roman" w:hAnsi="Times New Roman" w:cs="Times New Roman"/>
        </w:rPr>
        <w:t>;</w:t>
      </w:r>
      <w:r w:rsidRPr="00A21756">
        <w:rPr>
          <w:rFonts w:ascii="Times New Roman" w:hAnsi="Times New Roman" w:cs="Times New Roman"/>
        </w:rPr>
        <w:t xml:space="preserve"> </w:t>
      </w:r>
      <w:r>
        <w:rPr>
          <w:rFonts w:ascii="Times New Roman" w:hAnsi="Times New Roman" w:cs="Times New Roman"/>
          <w:b/>
        </w:rPr>
        <w:t>f</w:t>
      </w:r>
      <w:r>
        <w:rPr>
          <w:rFonts w:ascii="Times New Roman" w:hAnsi="Times New Roman" w:cs="Times New Roman"/>
        </w:rPr>
        <w:t>,</w:t>
      </w:r>
      <w:r w:rsidRPr="00A21756">
        <w:rPr>
          <w:rFonts w:ascii="Times New Roman" w:hAnsi="Times New Roman" w:cs="Times New Roman"/>
        </w:rPr>
        <w:t xml:space="preserve"> IVPP-V-27941/34.</w:t>
      </w:r>
      <w:r>
        <w:rPr>
          <w:rFonts w:ascii="Times New Roman" w:hAnsi="Times New Roman" w:cs="Times New Roman"/>
        </w:rPr>
        <w:t xml:space="preserve"> Scale bar equals 10 cm.</w:t>
      </w:r>
    </w:p>
    <w:p w:rsidR="002D26DA" w:rsidRDefault="002D26DA" w:rsidP="002D26DA">
      <w:pPr>
        <w:jc w:val="center"/>
        <w:rPr>
          <w:rFonts w:ascii="Times New Roman" w:hAnsi="Times New Roman" w:cs="Times New Roman"/>
          <w:b/>
        </w:rPr>
      </w:pPr>
    </w:p>
    <w:p w:rsidR="00227D22" w:rsidRDefault="00227D22"/>
    <w:p w:rsidR="00227D22" w:rsidRDefault="00227D22" w:rsidP="00227D22">
      <w:pPr>
        <w:jc w:val="center"/>
      </w:pPr>
      <w:r>
        <w:rPr>
          <w:rFonts w:eastAsia="Calibri"/>
          <w:noProof/>
          <w:lang w:val="en-GB"/>
        </w:rPr>
        <w:lastRenderedPageBreak/>
        <w:drawing>
          <wp:inline distT="0" distB="0" distL="0" distR="0" wp14:anchorId="57DFA196" wp14:editId="3946E44A">
            <wp:extent cx="5274310" cy="34594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xtant feces.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3459480"/>
                    </a:xfrm>
                    <a:prstGeom prst="rect">
                      <a:avLst/>
                    </a:prstGeom>
                  </pic:spPr>
                </pic:pic>
              </a:graphicData>
            </a:graphic>
          </wp:inline>
        </w:drawing>
      </w:r>
    </w:p>
    <w:p w:rsidR="00227D22" w:rsidRDefault="00227D22" w:rsidP="00227D22">
      <w:pPr>
        <w:pStyle w:val="NormalWeb"/>
        <w:spacing w:line="480" w:lineRule="auto"/>
        <w:jc w:val="center"/>
        <w:rPr>
          <w:iCs/>
        </w:rPr>
      </w:pPr>
      <w:r>
        <w:rPr>
          <w:b/>
          <w:iCs/>
        </w:rPr>
        <w:t>Supplementary F</w:t>
      </w:r>
      <w:r w:rsidRPr="00CE15D3">
        <w:rPr>
          <w:b/>
          <w:iCs/>
        </w:rPr>
        <w:t xml:space="preserve">igure </w:t>
      </w:r>
      <w:r>
        <w:rPr>
          <w:b/>
          <w:iCs/>
        </w:rPr>
        <w:t xml:space="preserve">3. </w:t>
      </w:r>
      <w:r w:rsidRPr="00CE15D3">
        <w:rPr>
          <w:iCs/>
        </w:rPr>
        <w:t xml:space="preserve">Extant </w:t>
      </w:r>
      <w:proofErr w:type="spellStart"/>
      <w:r w:rsidRPr="00CE15D3">
        <w:rPr>
          <w:i/>
          <w:iCs/>
        </w:rPr>
        <w:t>Crocodylus</w:t>
      </w:r>
      <w:proofErr w:type="spellEnd"/>
      <w:r w:rsidRPr="00CE15D3">
        <w:rPr>
          <w:i/>
          <w:iCs/>
        </w:rPr>
        <w:t xml:space="preserve"> </w:t>
      </w:r>
      <w:proofErr w:type="spellStart"/>
      <w:r w:rsidRPr="00CE15D3">
        <w:rPr>
          <w:i/>
          <w:iCs/>
        </w:rPr>
        <w:t>siamensis</w:t>
      </w:r>
      <w:proofErr w:type="spellEnd"/>
      <w:r w:rsidRPr="00CE15D3">
        <w:rPr>
          <w:i/>
          <w:iCs/>
        </w:rPr>
        <w:t xml:space="preserve"> </w:t>
      </w:r>
      <w:r w:rsidRPr="00CE15D3">
        <w:rPr>
          <w:iCs/>
        </w:rPr>
        <w:t xml:space="preserve">feces from </w:t>
      </w:r>
      <w:r w:rsidRPr="00CE15D3">
        <w:t xml:space="preserve">Charoen Pokphand (CP) Group Crocodile Farm. Shape and size of three </w:t>
      </w:r>
      <w:proofErr w:type="spellStart"/>
      <w:r w:rsidRPr="00CE15D3">
        <w:rPr>
          <w:i/>
        </w:rPr>
        <w:t>Crocodylus</w:t>
      </w:r>
      <w:proofErr w:type="spellEnd"/>
      <w:r w:rsidRPr="00CE15D3">
        <w:rPr>
          <w:i/>
        </w:rPr>
        <w:t xml:space="preserve"> </w:t>
      </w:r>
      <w:proofErr w:type="spellStart"/>
      <w:r w:rsidRPr="00CE15D3">
        <w:rPr>
          <w:i/>
        </w:rPr>
        <w:t>siamensis</w:t>
      </w:r>
      <w:proofErr w:type="spellEnd"/>
      <w:r w:rsidRPr="00CE15D3">
        <w:t xml:space="preserve"> feces are almost identical. </w:t>
      </w:r>
      <w:r>
        <w:rPr>
          <w:b/>
        </w:rPr>
        <w:t>a</w:t>
      </w:r>
      <w:r w:rsidRPr="00CE15D3">
        <w:t xml:space="preserve">, blue box indicate traces of feathers; </w:t>
      </w:r>
      <w:r>
        <w:rPr>
          <w:b/>
        </w:rPr>
        <w:t>b</w:t>
      </w:r>
      <w:r w:rsidRPr="00CE15D3">
        <w:t xml:space="preserve">, sand particles adhere to the fresh feces; and </w:t>
      </w:r>
      <w:r>
        <w:rPr>
          <w:b/>
        </w:rPr>
        <w:t>c</w:t>
      </w:r>
      <w:r w:rsidRPr="00CE15D3">
        <w:t xml:space="preserve">, green box indicate pebbles which could represent gastroliths, red broken line and arrows show circumferential constriction mark. </w:t>
      </w:r>
      <w:r w:rsidRPr="00CE15D3">
        <w:rPr>
          <w:iCs/>
        </w:rPr>
        <w:t>Scale bar equals to 5 cm.</w:t>
      </w:r>
    </w:p>
    <w:p w:rsidR="00A81312" w:rsidRDefault="00A81312" w:rsidP="00227D22">
      <w:pPr>
        <w:pStyle w:val="NormalWeb"/>
        <w:spacing w:line="480" w:lineRule="auto"/>
        <w:jc w:val="center"/>
        <w:rPr>
          <w:iCs/>
        </w:rPr>
      </w:pPr>
    </w:p>
    <w:p w:rsidR="00A81312" w:rsidRDefault="00A81312" w:rsidP="00227D22">
      <w:pPr>
        <w:pStyle w:val="NormalWeb"/>
        <w:spacing w:line="480" w:lineRule="auto"/>
        <w:jc w:val="center"/>
        <w:rPr>
          <w:iCs/>
        </w:rPr>
      </w:pPr>
    </w:p>
    <w:p w:rsidR="00A81312" w:rsidRDefault="00A81312" w:rsidP="00227D22">
      <w:pPr>
        <w:pStyle w:val="NormalWeb"/>
        <w:spacing w:line="480" w:lineRule="auto"/>
        <w:jc w:val="center"/>
        <w:rPr>
          <w:iCs/>
        </w:rPr>
      </w:pPr>
    </w:p>
    <w:p w:rsidR="00A81312" w:rsidRDefault="00A81312" w:rsidP="00227D22">
      <w:pPr>
        <w:pStyle w:val="NormalWeb"/>
        <w:spacing w:line="480" w:lineRule="auto"/>
        <w:jc w:val="center"/>
        <w:rPr>
          <w:iCs/>
        </w:rPr>
      </w:pPr>
    </w:p>
    <w:p w:rsidR="00A81312" w:rsidRDefault="00A81312" w:rsidP="00227D22">
      <w:pPr>
        <w:pStyle w:val="NormalWeb"/>
        <w:spacing w:line="480" w:lineRule="auto"/>
        <w:jc w:val="center"/>
        <w:rPr>
          <w:iCs/>
        </w:rPr>
      </w:pPr>
    </w:p>
    <w:p w:rsidR="00A81312" w:rsidRDefault="00A81312" w:rsidP="00227D22">
      <w:pPr>
        <w:pStyle w:val="NormalWeb"/>
        <w:spacing w:line="480" w:lineRule="auto"/>
        <w:jc w:val="center"/>
        <w:rPr>
          <w:iCs/>
        </w:rPr>
      </w:pPr>
      <w:bookmarkStart w:id="0" w:name="_GoBack"/>
      <w:bookmarkEnd w:id="0"/>
    </w:p>
    <w:p w:rsidR="003F0934" w:rsidRDefault="003F0934" w:rsidP="00227D22">
      <w:pPr>
        <w:pStyle w:val="NormalWeb"/>
        <w:spacing w:line="480" w:lineRule="auto"/>
        <w:jc w:val="center"/>
        <w:rPr>
          <w:iCs/>
        </w:rPr>
      </w:pPr>
      <w:r>
        <w:rPr>
          <w:b/>
          <w:noProof/>
          <w:lang w:eastAsia="en-GB"/>
        </w:rPr>
        <w:lastRenderedPageBreak/>
        <w:drawing>
          <wp:inline distT="0" distB="0" distL="0" distR="0" wp14:anchorId="79F79A5F" wp14:editId="2AEA2AF8">
            <wp:extent cx="5274310" cy="2626995"/>
            <wp:effectExtent l="0" t="0" r="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opro histology_combine.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2626995"/>
                    </a:xfrm>
                    <a:prstGeom prst="rect">
                      <a:avLst/>
                    </a:prstGeom>
                  </pic:spPr>
                </pic:pic>
              </a:graphicData>
            </a:graphic>
          </wp:inline>
        </w:drawing>
      </w:r>
    </w:p>
    <w:p w:rsidR="003F0934" w:rsidRDefault="003F0934" w:rsidP="003F0934">
      <w:pPr>
        <w:pStyle w:val="NormalWeb"/>
        <w:spacing w:line="480" w:lineRule="auto"/>
        <w:jc w:val="center"/>
        <w:rPr>
          <w:iCs/>
          <w:lang w:val="en-GB"/>
        </w:rPr>
      </w:pPr>
      <w:r>
        <w:rPr>
          <w:b/>
          <w:iCs/>
          <w:lang w:val="en-GB"/>
        </w:rPr>
        <w:t xml:space="preserve">Supplementary </w:t>
      </w:r>
      <w:r w:rsidRPr="00B67AE2">
        <w:rPr>
          <w:b/>
          <w:iCs/>
          <w:lang w:val="en-GB"/>
        </w:rPr>
        <w:t xml:space="preserve">Figure </w:t>
      </w:r>
      <w:r>
        <w:rPr>
          <w:b/>
          <w:iCs/>
          <w:lang w:val="en-GB"/>
        </w:rPr>
        <w:t>4</w:t>
      </w:r>
      <w:r>
        <w:rPr>
          <w:b/>
          <w:iCs/>
          <w:lang w:val="en-GB"/>
        </w:rPr>
        <w:t>.</w:t>
      </w:r>
      <w:r w:rsidRPr="00B67AE2">
        <w:rPr>
          <w:iCs/>
          <w:lang w:val="en-GB"/>
        </w:rPr>
        <w:t xml:space="preserve"> Histological characteristics of </w:t>
      </w:r>
      <w:proofErr w:type="spellStart"/>
      <w:r w:rsidRPr="00B67AE2">
        <w:rPr>
          <w:i/>
          <w:iCs/>
          <w:lang w:val="en-GB"/>
        </w:rPr>
        <w:t>Crococopros</w:t>
      </w:r>
      <w:proofErr w:type="spellEnd"/>
      <w:r w:rsidRPr="00B67AE2">
        <w:rPr>
          <w:i/>
          <w:iCs/>
          <w:lang w:val="en-GB"/>
        </w:rPr>
        <w:t xml:space="preserve"> </w:t>
      </w:r>
      <w:proofErr w:type="spellStart"/>
      <w:r w:rsidRPr="00B67AE2">
        <w:rPr>
          <w:i/>
          <w:iCs/>
          <w:lang w:val="en-GB"/>
        </w:rPr>
        <w:t>naduongensis</w:t>
      </w:r>
      <w:proofErr w:type="spellEnd"/>
      <w:r w:rsidRPr="00B67AE2">
        <w:rPr>
          <w:iCs/>
          <w:lang w:val="en-GB"/>
        </w:rPr>
        <w:t xml:space="preserve"> </w:t>
      </w:r>
      <w:proofErr w:type="spellStart"/>
      <w:r w:rsidRPr="00B67AE2">
        <w:rPr>
          <w:iCs/>
          <w:lang w:val="en-GB"/>
        </w:rPr>
        <w:t>ichnogen</w:t>
      </w:r>
      <w:proofErr w:type="spellEnd"/>
      <w:r w:rsidRPr="00B67AE2">
        <w:rPr>
          <w:iCs/>
          <w:lang w:val="en-GB"/>
        </w:rPr>
        <w:t xml:space="preserve">. et </w:t>
      </w:r>
      <w:proofErr w:type="spellStart"/>
      <w:r w:rsidRPr="00B67AE2">
        <w:rPr>
          <w:iCs/>
          <w:lang w:val="en-GB"/>
        </w:rPr>
        <w:t>ichnosp</w:t>
      </w:r>
      <w:proofErr w:type="spellEnd"/>
      <w:r w:rsidRPr="00B67AE2">
        <w:rPr>
          <w:iCs/>
          <w:lang w:val="en-GB"/>
        </w:rPr>
        <w:t xml:space="preserve">. </w:t>
      </w:r>
      <w:proofErr w:type="spellStart"/>
      <w:r w:rsidRPr="00B67AE2">
        <w:rPr>
          <w:iCs/>
          <w:lang w:val="en-GB"/>
        </w:rPr>
        <w:t>nov.</w:t>
      </w:r>
      <w:proofErr w:type="spellEnd"/>
      <w:r w:rsidRPr="00B67AE2">
        <w:rPr>
          <w:iCs/>
          <w:lang w:val="en-GB"/>
        </w:rPr>
        <w:t xml:space="preserve"> under normal light and cross-polarized light with lambda compensator. </w:t>
      </w:r>
      <w:r>
        <w:rPr>
          <w:b/>
          <w:iCs/>
          <w:lang w:val="en-GB"/>
        </w:rPr>
        <w:t>a</w:t>
      </w:r>
      <w:r w:rsidRPr="00B67AE2">
        <w:rPr>
          <w:iCs/>
          <w:lang w:val="en-GB"/>
        </w:rPr>
        <w:t xml:space="preserve"> &amp; </w:t>
      </w:r>
      <w:r>
        <w:rPr>
          <w:b/>
          <w:iCs/>
          <w:lang w:val="en-GB"/>
        </w:rPr>
        <w:t>b</w:t>
      </w:r>
      <w:r w:rsidRPr="00B67AE2">
        <w:rPr>
          <w:iCs/>
          <w:lang w:val="en-GB"/>
        </w:rPr>
        <w:t xml:space="preserve"> were from specimen IVPP 27941/3; </w:t>
      </w:r>
      <w:r>
        <w:rPr>
          <w:b/>
          <w:iCs/>
          <w:lang w:val="en-GB"/>
        </w:rPr>
        <w:t>c</w:t>
      </w:r>
      <w:r w:rsidRPr="00B67AE2">
        <w:rPr>
          <w:iCs/>
          <w:lang w:val="en-GB"/>
        </w:rPr>
        <w:t xml:space="preserve"> &amp; </w:t>
      </w:r>
      <w:r>
        <w:rPr>
          <w:b/>
          <w:iCs/>
          <w:lang w:val="en-GB"/>
        </w:rPr>
        <w:t>d</w:t>
      </w:r>
      <w:r w:rsidRPr="00B67AE2">
        <w:rPr>
          <w:iCs/>
          <w:lang w:val="en-GB"/>
        </w:rPr>
        <w:t xml:space="preserve"> were from specimen IVPP 27941/45, and; </w:t>
      </w:r>
      <w:r>
        <w:rPr>
          <w:b/>
          <w:iCs/>
          <w:lang w:val="en-GB"/>
        </w:rPr>
        <w:t>e</w:t>
      </w:r>
      <w:r w:rsidRPr="00B67AE2">
        <w:rPr>
          <w:iCs/>
          <w:lang w:val="en-GB"/>
        </w:rPr>
        <w:t xml:space="preserve"> &amp; </w:t>
      </w:r>
      <w:r>
        <w:rPr>
          <w:b/>
          <w:iCs/>
          <w:lang w:val="en-GB"/>
        </w:rPr>
        <w:t>f</w:t>
      </w:r>
      <w:r w:rsidRPr="00B67AE2">
        <w:rPr>
          <w:iCs/>
          <w:lang w:val="en-GB"/>
        </w:rPr>
        <w:t xml:space="preserve"> were from specimen IVPP 27941/49. Green boxes indicate possible soft-tissues or organic matters preservation; red box indicates the superimposed layer of the coprolite; blue boxes indicate filamentous elements. Scales as indicated in diagrams.</w:t>
      </w:r>
    </w:p>
    <w:p w:rsidR="003F0934" w:rsidRDefault="003F0934" w:rsidP="00227D22">
      <w:pPr>
        <w:pStyle w:val="NormalWeb"/>
        <w:spacing w:line="480" w:lineRule="auto"/>
        <w:jc w:val="center"/>
        <w:rPr>
          <w:iCs/>
        </w:rPr>
      </w:pPr>
    </w:p>
    <w:p w:rsidR="00227D22" w:rsidRDefault="00227D22" w:rsidP="00227D22">
      <w:pPr>
        <w:jc w:val="center"/>
      </w:pPr>
    </w:p>
    <w:sectPr w:rsidR="00227D22" w:rsidSect="002D26DA">
      <w:footerReference w:type="even" r:id="rId23"/>
      <w:footerReference w:type="default" r:id="rId24"/>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4440" w:rsidRDefault="00F84440">
      <w:r>
        <w:separator/>
      </w:r>
    </w:p>
  </w:endnote>
  <w:endnote w:type="continuationSeparator" w:id="0">
    <w:p w:rsidR="00F84440" w:rsidRDefault="00F8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88663024"/>
      <w:docPartObj>
        <w:docPartGallery w:val="Page Numbers (Bottom of Page)"/>
        <w:docPartUnique/>
      </w:docPartObj>
    </w:sdtPr>
    <w:sdtContent>
      <w:p w:rsidR="00227D22" w:rsidRDefault="00227D22" w:rsidP="00227D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27D22" w:rsidRDefault="00227D22" w:rsidP="00227D2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77082323"/>
      <w:docPartObj>
        <w:docPartGallery w:val="Page Numbers (Bottom of Page)"/>
        <w:docPartUnique/>
      </w:docPartObj>
    </w:sdtPr>
    <w:sdtContent>
      <w:p w:rsidR="00227D22" w:rsidRDefault="00227D22" w:rsidP="00227D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227D22" w:rsidRDefault="00227D22" w:rsidP="00227D22">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12418834"/>
      <w:docPartObj>
        <w:docPartGallery w:val="Page Numbers (Bottom of Page)"/>
        <w:docPartUnique/>
      </w:docPartObj>
    </w:sdtPr>
    <w:sdtContent>
      <w:p w:rsidR="00227D22" w:rsidRDefault="00227D22" w:rsidP="00227D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27D22" w:rsidRDefault="00227D22" w:rsidP="00227D22">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33435441"/>
      <w:docPartObj>
        <w:docPartGallery w:val="Page Numbers (Bottom of Page)"/>
        <w:docPartUnique/>
      </w:docPartObj>
    </w:sdtPr>
    <w:sdtContent>
      <w:p w:rsidR="00227D22" w:rsidRDefault="00227D22" w:rsidP="00227D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sdtContent>
  </w:sdt>
  <w:p w:rsidR="00227D22" w:rsidRDefault="00227D22" w:rsidP="00227D2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4440" w:rsidRDefault="00F84440">
      <w:r>
        <w:separator/>
      </w:r>
    </w:p>
  </w:footnote>
  <w:footnote w:type="continuationSeparator" w:id="0">
    <w:p w:rsidR="00F84440" w:rsidRDefault="00F844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6DA"/>
    <w:rsid w:val="00001B54"/>
    <w:rsid w:val="000074B8"/>
    <w:rsid w:val="0000780A"/>
    <w:rsid w:val="00007C11"/>
    <w:rsid w:val="000101B2"/>
    <w:rsid w:val="00010255"/>
    <w:rsid w:val="00016637"/>
    <w:rsid w:val="000249DD"/>
    <w:rsid w:val="000304C6"/>
    <w:rsid w:val="0003482E"/>
    <w:rsid w:val="00035570"/>
    <w:rsid w:val="0004077B"/>
    <w:rsid w:val="00040FD8"/>
    <w:rsid w:val="0004353F"/>
    <w:rsid w:val="00044830"/>
    <w:rsid w:val="00046E1C"/>
    <w:rsid w:val="000475B1"/>
    <w:rsid w:val="00051585"/>
    <w:rsid w:val="000552C9"/>
    <w:rsid w:val="000622D0"/>
    <w:rsid w:val="00062368"/>
    <w:rsid w:val="0007009D"/>
    <w:rsid w:val="00071553"/>
    <w:rsid w:val="0007172D"/>
    <w:rsid w:val="00072047"/>
    <w:rsid w:val="00077C1E"/>
    <w:rsid w:val="00080CDF"/>
    <w:rsid w:val="00081790"/>
    <w:rsid w:val="00081983"/>
    <w:rsid w:val="000819B5"/>
    <w:rsid w:val="0008645B"/>
    <w:rsid w:val="000868DC"/>
    <w:rsid w:val="00090B94"/>
    <w:rsid w:val="0009282B"/>
    <w:rsid w:val="0009396E"/>
    <w:rsid w:val="0009474F"/>
    <w:rsid w:val="00097F8B"/>
    <w:rsid w:val="000A12D6"/>
    <w:rsid w:val="000A3398"/>
    <w:rsid w:val="000A687E"/>
    <w:rsid w:val="000A6A17"/>
    <w:rsid w:val="000B0204"/>
    <w:rsid w:val="000B4516"/>
    <w:rsid w:val="000C198E"/>
    <w:rsid w:val="000C27D4"/>
    <w:rsid w:val="000C3840"/>
    <w:rsid w:val="000C4900"/>
    <w:rsid w:val="000C4A32"/>
    <w:rsid w:val="000C4C4C"/>
    <w:rsid w:val="000C4D2B"/>
    <w:rsid w:val="000C4F99"/>
    <w:rsid w:val="000C75D0"/>
    <w:rsid w:val="000D1E3D"/>
    <w:rsid w:val="000D3688"/>
    <w:rsid w:val="000D5474"/>
    <w:rsid w:val="000D6386"/>
    <w:rsid w:val="000E1B54"/>
    <w:rsid w:val="000E1E42"/>
    <w:rsid w:val="000E29D2"/>
    <w:rsid w:val="000E3A3E"/>
    <w:rsid w:val="000E43C9"/>
    <w:rsid w:val="000E4932"/>
    <w:rsid w:val="000F1444"/>
    <w:rsid w:val="000F1C20"/>
    <w:rsid w:val="000F3A36"/>
    <w:rsid w:val="000F45C8"/>
    <w:rsid w:val="000F5F8C"/>
    <w:rsid w:val="000F761E"/>
    <w:rsid w:val="001015A2"/>
    <w:rsid w:val="001053AC"/>
    <w:rsid w:val="00105CDA"/>
    <w:rsid w:val="0010713C"/>
    <w:rsid w:val="0010717D"/>
    <w:rsid w:val="0011063A"/>
    <w:rsid w:val="001127C1"/>
    <w:rsid w:val="00114E29"/>
    <w:rsid w:val="0011657B"/>
    <w:rsid w:val="00117F41"/>
    <w:rsid w:val="00120477"/>
    <w:rsid w:val="001234F8"/>
    <w:rsid w:val="001243BD"/>
    <w:rsid w:val="001250DD"/>
    <w:rsid w:val="00126605"/>
    <w:rsid w:val="00126F29"/>
    <w:rsid w:val="00127B41"/>
    <w:rsid w:val="001318CF"/>
    <w:rsid w:val="001351DE"/>
    <w:rsid w:val="001408A2"/>
    <w:rsid w:val="00142D70"/>
    <w:rsid w:val="00145A01"/>
    <w:rsid w:val="001505AD"/>
    <w:rsid w:val="00152887"/>
    <w:rsid w:val="00160CFC"/>
    <w:rsid w:val="001614E3"/>
    <w:rsid w:val="00162FE9"/>
    <w:rsid w:val="001656AE"/>
    <w:rsid w:val="0017169F"/>
    <w:rsid w:val="0017420B"/>
    <w:rsid w:val="00177AB4"/>
    <w:rsid w:val="00181961"/>
    <w:rsid w:val="0018302F"/>
    <w:rsid w:val="001831FF"/>
    <w:rsid w:val="001849BC"/>
    <w:rsid w:val="00186C95"/>
    <w:rsid w:val="00186F85"/>
    <w:rsid w:val="00190E24"/>
    <w:rsid w:val="001913CD"/>
    <w:rsid w:val="001916A6"/>
    <w:rsid w:val="001961AC"/>
    <w:rsid w:val="001973FF"/>
    <w:rsid w:val="00197BE7"/>
    <w:rsid w:val="001A1146"/>
    <w:rsid w:val="001A2486"/>
    <w:rsid w:val="001A2510"/>
    <w:rsid w:val="001A6A44"/>
    <w:rsid w:val="001A71D8"/>
    <w:rsid w:val="001A72CC"/>
    <w:rsid w:val="001B0980"/>
    <w:rsid w:val="001B1C82"/>
    <w:rsid w:val="001B3CDF"/>
    <w:rsid w:val="001B42F0"/>
    <w:rsid w:val="001B49A3"/>
    <w:rsid w:val="001B58F8"/>
    <w:rsid w:val="001B6E47"/>
    <w:rsid w:val="001C0934"/>
    <w:rsid w:val="001C3C0D"/>
    <w:rsid w:val="001C4E72"/>
    <w:rsid w:val="001C61DA"/>
    <w:rsid w:val="001D0E69"/>
    <w:rsid w:val="001D3A0F"/>
    <w:rsid w:val="001D70F8"/>
    <w:rsid w:val="001E2E2A"/>
    <w:rsid w:val="001E3CAB"/>
    <w:rsid w:val="001E5602"/>
    <w:rsid w:val="001F3A7A"/>
    <w:rsid w:val="001F4310"/>
    <w:rsid w:val="001F521E"/>
    <w:rsid w:val="001F6F6E"/>
    <w:rsid w:val="001F7365"/>
    <w:rsid w:val="00202C6A"/>
    <w:rsid w:val="00211CF4"/>
    <w:rsid w:val="00212A6A"/>
    <w:rsid w:val="002221A8"/>
    <w:rsid w:val="00224F15"/>
    <w:rsid w:val="0022726C"/>
    <w:rsid w:val="002277D9"/>
    <w:rsid w:val="00227D22"/>
    <w:rsid w:val="002300BA"/>
    <w:rsid w:val="002327D8"/>
    <w:rsid w:val="002329E7"/>
    <w:rsid w:val="002416C4"/>
    <w:rsid w:val="00241F19"/>
    <w:rsid w:val="00243203"/>
    <w:rsid w:val="00244E66"/>
    <w:rsid w:val="00245120"/>
    <w:rsid w:val="00246608"/>
    <w:rsid w:val="00246E09"/>
    <w:rsid w:val="00247D80"/>
    <w:rsid w:val="00251BA5"/>
    <w:rsid w:val="00252C32"/>
    <w:rsid w:val="0026063C"/>
    <w:rsid w:val="0026133E"/>
    <w:rsid w:val="0026428A"/>
    <w:rsid w:val="00264B47"/>
    <w:rsid w:val="00264F30"/>
    <w:rsid w:val="002660C4"/>
    <w:rsid w:val="00267C31"/>
    <w:rsid w:val="00270E6E"/>
    <w:rsid w:val="00273679"/>
    <w:rsid w:val="00273989"/>
    <w:rsid w:val="00273C97"/>
    <w:rsid w:val="00274405"/>
    <w:rsid w:val="00281E9B"/>
    <w:rsid w:val="00282E4D"/>
    <w:rsid w:val="00282E6D"/>
    <w:rsid w:val="00283011"/>
    <w:rsid w:val="00284642"/>
    <w:rsid w:val="00286B0D"/>
    <w:rsid w:val="00287976"/>
    <w:rsid w:val="002913D3"/>
    <w:rsid w:val="00291EDA"/>
    <w:rsid w:val="00292119"/>
    <w:rsid w:val="00292F5E"/>
    <w:rsid w:val="00293258"/>
    <w:rsid w:val="00295A41"/>
    <w:rsid w:val="00297892"/>
    <w:rsid w:val="002A21D3"/>
    <w:rsid w:val="002A29E2"/>
    <w:rsid w:val="002A3940"/>
    <w:rsid w:val="002A7BB9"/>
    <w:rsid w:val="002B026C"/>
    <w:rsid w:val="002B1CB3"/>
    <w:rsid w:val="002B2FAE"/>
    <w:rsid w:val="002B6DA8"/>
    <w:rsid w:val="002C054C"/>
    <w:rsid w:val="002C0A4E"/>
    <w:rsid w:val="002C1D14"/>
    <w:rsid w:val="002C3B47"/>
    <w:rsid w:val="002C44A5"/>
    <w:rsid w:val="002C4D6A"/>
    <w:rsid w:val="002C4ED5"/>
    <w:rsid w:val="002C554B"/>
    <w:rsid w:val="002C73F0"/>
    <w:rsid w:val="002C78D0"/>
    <w:rsid w:val="002C7A67"/>
    <w:rsid w:val="002D102D"/>
    <w:rsid w:val="002D146F"/>
    <w:rsid w:val="002D26DA"/>
    <w:rsid w:val="002D2F02"/>
    <w:rsid w:val="002D44A4"/>
    <w:rsid w:val="002D6131"/>
    <w:rsid w:val="002D759B"/>
    <w:rsid w:val="002E3C38"/>
    <w:rsid w:val="002E4758"/>
    <w:rsid w:val="002E47F3"/>
    <w:rsid w:val="002E4961"/>
    <w:rsid w:val="002E6594"/>
    <w:rsid w:val="002E6607"/>
    <w:rsid w:val="002E6E94"/>
    <w:rsid w:val="002F0241"/>
    <w:rsid w:val="002F212F"/>
    <w:rsid w:val="002F555F"/>
    <w:rsid w:val="002F6A9F"/>
    <w:rsid w:val="002F72B2"/>
    <w:rsid w:val="00300399"/>
    <w:rsid w:val="00302987"/>
    <w:rsid w:val="0030375B"/>
    <w:rsid w:val="00315F08"/>
    <w:rsid w:val="00316783"/>
    <w:rsid w:val="003168B3"/>
    <w:rsid w:val="00317284"/>
    <w:rsid w:val="00317AE9"/>
    <w:rsid w:val="003202C2"/>
    <w:rsid w:val="003202FE"/>
    <w:rsid w:val="00327AE5"/>
    <w:rsid w:val="00330E7A"/>
    <w:rsid w:val="00330EDC"/>
    <w:rsid w:val="00332129"/>
    <w:rsid w:val="00333B8A"/>
    <w:rsid w:val="0033431F"/>
    <w:rsid w:val="0033450D"/>
    <w:rsid w:val="00335126"/>
    <w:rsid w:val="0033707C"/>
    <w:rsid w:val="00337851"/>
    <w:rsid w:val="00337BE0"/>
    <w:rsid w:val="00337DA6"/>
    <w:rsid w:val="00341730"/>
    <w:rsid w:val="00341FC0"/>
    <w:rsid w:val="0034771A"/>
    <w:rsid w:val="0035278F"/>
    <w:rsid w:val="00354C38"/>
    <w:rsid w:val="00355109"/>
    <w:rsid w:val="0035603D"/>
    <w:rsid w:val="0036003C"/>
    <w:rsid w:val="00363488"/>
    <w:rsid w:val="0036349C"/>
    <w:rsid w:val="0036659E"/>
    <w:rsid w:val="003679A8"/>
    <w:rsid w:val="0037277A"/>
    <w:rsid w:val="0037497D"/>
    <w:rsid w:val="00381510"/>
    <w:rsid w:val="00382F49"/>
    <w:rsid w:val="003844F4"/>
    <w:rsid w:val="00384D41"/>
    <w:rsid w:val="00385654"/>
    <w:rsid w:val="003901DE"/>
    <w:rsid w:val="00395064"/>
    <w:rsid w:val="00395DD8"/>
    <w:rsid w:val="00396C5C"/>
    <w:rsid w:val="00397633"/>
    <w:rsid w:val="003A031D"/>
    <w:rsid w:val="003A0C52"/>
    <w:rsid w:val="003A47B2"/>
    <w:rsid w:val="003A5F21"/>
    <w:rsid w:val="003A73D6"/>
    <w:rsid w:val="003A7498"/>
    <w:rsid w:val="003B1C81"/>
    <w:rsid w:val="003B3777"/>
    <w:rsid w:val="003B3E84"/>
    <w:rsid w:val="003B4815"/>
    <w:rsid w:val="003B65A1"/>
    <w:rsid w:val="003C5A29"/>
    <w:rsid w:val="003D0AE0"/>
    <w:rsid w:val="003D2E5C"/>
    <w:rsid w:val="003D5A73"/>
    <w:rsid w:val="003D6277"/>
    <w:rsid w:val="003D6526"/>
    <w:rsid w:val="003D69CD"/>
    <w:rsid w:val="003D7E04"/>
    <w:rsid w:val="003D7E9E"/>
    <w:rsid w:val="003E23E5"/>
    <w:rsid w:val="003E4B5C"/>
    <w:rsid w:val="003E5AA5"/>
    <w:rsid w:val="003E6413"/>
    <w:rsid w:val="003F0934"/>
    <w:rsid w:val="003F4B1F"/>
    <w:rsid w:val="004008D1"/>
    <w:rsid w:val="00401440"/>
    <w:rsid w:val="004033A8"/>
    <w:rsid w:val="00403852"/>
    <w:rsid w:val="00403EC2"/>
    <w:rsid w:val="00404434"/>
    <w:rsid w:val="00404E5A"/>
    <w:rsid w:val="00412BDF"/>
    <w:rsid w:val="0041365C"/>
    <w:rsid w:val="0041365F"/>
    <w:rsid w:val="00415A30"/>
    <w:rsid w:val="00420683"/>
    <w:rsid w:val="00421169"/>
    <w:rsid w:val="0042225B"/>
    <w:rsid w:val="004229BD"/>
    <w:rsid w:val="004236D8"/>
    <w:rsid w:val="00433FA6"/>
    <w:rsid w:val="00436522"/>
    <w:rsid w:val="00436A49"/>
    <w:rsid w:val="00436C31"/>
    <w:rsid w:val="00441919"/>
    <w:rsid w:val="0044346D"/>
    <w:rsid w:val="004438F3"/>
    <w:rsid w:val="00446140"/>
    <w:rsid w:val="004555DB"/>
    <w:rsid w:val="00455765"/>
    <w:rsid w:val="004575E6"/>
    <w:rsid w:val="00461760"/>
    <w:rsid w:val="004622A6"/>
    <w:rsid w:val="00462637"/>
    <w:rsid w:val="004700EB"/>
    <w:rsid w:val="00472359"/>
    <w:rsid w:val="00475AE6"/>
    <w:rsid w:val="004764AE"/>
    <w:rsid w:val="00477C7E"/>
    <w:rsid w:val="0048296D"/>
    <w:rsid w:val="00483357"/>
    <w:rsid w:val="0048646C"/>
    <w:rsid w:val="0048743E"/>
    <w:rsid w:val="00495569"/>
    <w:rsid w:val="004A283E"/>
    <w:rsid w:val="004B0EC7"/>
    <w:rsid w:val="004B153B"/>
    <w:rsid w:val="004B4882"/>
    <w:rsid w:val="004B65AD"/>
    <w:rsid w:val="004B7708"/>
    <w:rsid w:val="004C4037"/>
    <w:rsid w:val="004C475D"/>
    <w:rsid w:val="004C534D"/>
    <w:rsid w:val="004C5B7A"/>
    <w:rsid w:val="004C5FAF"/>
    <w:rsid w:val="004D01C0"/>
    <w:rsid w:val="004D0598"/>
    <w:rsid w:val="004D13F9"/>
    <w:rsid w:val="004D54DF"/>
    <w:rsid w:val="004D6392"/>
    <w:rsid w:val="004D6ABB"/>
    <w:rsid w:val="004E0C05"/>
    <w:rsid w:val="004E3EC7"/>
    <w:rsid w:val="004E5E5A"/>
    <w:rsid w:val="004E606E"/>
    <w:rsid w:val="004E79B0"/>
    <w:rsid w:val="004E7D49"/>
    <w:rsid w:val="004F1ABB"/>
    <w:rsid w:val="004F2588"/>
    <w:rsid w:val="004F5F60"/>
    <w:rsid w:val="004F6EEE"/>
    <w:rsid w:val="004F74EE"/>
    <w:rsid w:val="00500D30"/>
    <w:rsid w:val="00501003"/>
    <w:rsid w:val="005013EA"/>
    <w:rsid w:val="00501452"/>
    <w:rsid w:val="0050219B"/>
    <w:rsid w:val="00502BE0"/>
    <w:rsid w:val="00503A3E"/>
    <w:rsid w:val="00506254"/>
    <w:rsid w:val="005064A3"/>
    <w:rsid w:val="0051047D"/>
    <w:rsid w:val="005112A3"/>
    <w:rsid w:val="005141A1"/>
    <w:rsid w:val="00514A11"/>
    <w:rsid w:val="005176F7"/>
    <w:rsid w:val="00517B08"/>
    <w:rsid w:val="00524374"/>
    <w:rsid w:val="0052727C"/>
    <w:rsid w:val="00527CA8"/>
    <w:rsid w:val="005335FB"/>
    <w:rsid w:val="00536C4F"/>
    <w:rsid w:val="00542BF3"/>
    <w:rsid w:val="00546558"/>
    <w:rsid w:val="00550930"/>
    <w:rsid w:val="00551411"/>
    <w:rsid w:val="00553F19"/>
    <w:rsid w:val="0055449F"/>
    <w:rsid w:val="00557062"/>
    <w:rsid w:val="005603BC"/>
    <w:rsid w:val="005650B9"/>
    <w:rsid w:val="005705FD"/>
    <w:rsid w:val="005708E2"/>
    <w:rsid w:val="00570BA0"/>
    <w:rsid w:val="00572602"/>
    <w:rsid w:val="00573D0B"/>
    <w:rsid w:val="005744CC"/>
    <w:rsid w:val="00575432"/>
    <w:rsid w:val="0058049A"/>
    <w:rsid w:val="005813F8"/>
    <w:rsid w:val="005842F4"/>
    <w:rsid w:val="00585BAE"/>
    <w:rsid w:val="005861C8"/>
    <w:rsid w:val="005863E5"/>
    <w:rsid w:val="005867FA"/>
    <w:rsid w:val="00590882"/>
    <w:rsid w:val="00592DB6"/>
    <w:rsid w:val="00595819"/>
    <w:rsid w:val="005961BC"/>
    <w:rsid w:val="005A06C5"/>
    <w:rsid w:val="005A1A5A"/>
    <w:rsid w:val="005A24E1"/>
    <w:rsid w:val="005A623A"/>
    <w:rsid w:val="005B03EC"/>
    <w:rsid w:val="005B4333"/>
    <w:rsid w:val="005B444A"/>
    <w:rsid w:val="005B79FB"/>
    <w:rsid w:val="005C0134"/>
    <w:rsid w:val="005C112A"/>
    <w:rsid w:val="005C1298"/>
    <w:rsid w:val="005C279D"/>
    <w:rsid w:val="005C3123"/>
    <w:rsid w:val="005C3D35"/>
    <w:rsid w:val="005C514B"/>
    <w:rsid w:val="005C583E"/>
    <w:rsid w:val="005C7200"/>
    <w:rsid w:val="005D1B47"/>
    <w:rsid w:val="005D586A"/>
    <w:rsid w:val="005D7B75"/>
    <w:rsid w:val="005D7E84"/>
    <w:rsid w:val="005E1CF2"/>
    <w:rsid w:val="005E45F3"/>
    <w:rsid w:val="005E79D3"/>
    <w:rsid w:val="005E7E20"/>
    <w:rsid w:val="005E7E3D"/>
    <w:rsid w:val="005F25F5"/>
    <w:rsid w:val="005F6763"/>
    <w:rsid w:val="005F709E"/>
    <w:rsid w:val="00602BF5"/>
    <w:rsid w:val="0060430F"/>
    <w:rsid w:val="00605A68"/>
    <w:rsid w:val="00606704"/>
    <w:rsid w:val="00611E3A"/>
    <w:rsid w:val="006120C3"/>
    <w:rsid w:val="006142CA"/>
    <w:rsid w:val="0061482D"/>
    <w:rsid w:val="0061496F"/>
    <w:rsid w:val="00616DA7"/>
    <w:rsid w:val="0062245A"/>
    <w:rsid w:val="00625809"/>
    <w:rsid w:val="00625FEC"/>
    <w:rsid w:val="006308E3"/>
    <w:rsid w:val="0063146D"/>
    <w:rsid w:val="00631969"/>
    <w:rsid w:val="0063529B"/>
    <w:rsid w:val="00635564"/>
    <w:rsid w:val="0063684D"/>
    <w:rsid w:val="00640818"/>
    <w:rsid w:val="00646610"/>
    <w:rsid w:val="00651FC7"/>
    <w:rsid w:val="006536A5"/>
    <w:rsid w:val="00653BD3"/>
    <w:rsid w:val="00654A24"/>
    <w:rsid w:val="006602C6"/>
    <w:rsid w:val="0066085F"/>
    <w:rsid w:val="006609B1"/>
    <w:rsid w:val="0066361C"/>
    <w:rsid w:val="00663FE9"/>
    <w:rsid w:val="00667A78"/>
    <w:rsid w:val="00674F97"/>
    <w:rsid w:val="00675BAD"/>
    <w:rsid w:val="00681145"/>
    <w:rsid w:val="006878B5"/>
    <w:rsid w:val="006923D7"/>
    <w:rsid w:val="00692849"/>
    <w:rsid w:val="00692EC5"/>
    <w:rsid w:val="00696727"/>
    <w:rsid w:val="006A0F7E"/>
    <w:rsid w:val="006A46B3"/>
    <w:rsid w:val="006A5A19"/>
    <w:rsid w:val="006A6A44"/>
    <w:rsid w:val="006A6B9C"/>
    <w:rsid w:val="006A6F05"/>
    <w:rsid w:val="006B0679"/>
    <w:rsid w:val="006B0746"/>
    <w:rsid w:val="006B221C"/>
    <w:rsid w:val="006B249A"/>
    <w:rsid w:val="006B29D5"/>
    <w:rsid w:val="006B4FE6"/>
    <w:rsid w:val="006B5520"/>
    <w:rsid w:val="006B751D"/>
    <w:rsid w:val="006C27CC"/>
    <w:rsid w:val="006C2DD7"/>
    <w:rsid w:val="006C3B55"/>
    <w:rsid w:val="006C4423"/>
    <w:rsid w:val="006C6B56"/>
    <w:rsid w:val="006D123A"/>
    <w:rsid w:val="006D455C"/>
    <w:rsid w:val="006D487F"/>
    <w:rsid w:val="006D7C71"/>
    <w:rsid w:val="006E1C8D"/>
    <w:rsid w:val="006E5BA1"/>
    <w:rsid w:val="006E742F"/>
    <w:rsid w:val="006E7874"/>
    <w:rsid w:val="006E789D"/>
    <w:rsid w:val="006F3625"/>
    <w:rsid w:val="006F403C"/>
    <w:rsid w:val="006F5AA8"/>
    <w:rsid w:val="007008FA"/>
    <w:rsid w:val="00701FE8"/>
    <w:rsid w:val="007038CC"/>
    <w:rsid w:val="00707147"/>
    <w:rsid w:val="0070714B"/>
    <w:rsid w:val="007074E6"/>
    <w:rsid w:val="007101D9"/>
    <w:rsid w:val="00710D35"/>
    <w:rsid w:val="00712F00"/>
    <w:rsid w:val="007148B5"/>
    <w:rsid w:val="00714CC5"/>
    <w:rsid w:val="00715125"/>
    <w:rsid w:val="00717CDB"/>
    <w:rsid w:val="00721758"/>
    <w:rsid w:val="00723941"/>
    <w:rsid w:val="00725521"/>
    <w:rsid w:val="00725E3A"/>
    <w:rsid w:val="00727E16"/>
    <w:rsid w:val="007306DA"/>
    <w:rsid w:val="00730B95"/>
    <w:rsid w:val="00731CF3"/>
    <w:rsid w:val="007326AE"/>
    <w:rsid w:val="007346B1"/>
    <w:rsid w:val="00734BA4"/>
    <w:rsid w:val="00736207"/>
    <w:rsid w:val="007376FA"/>
    <w:rsid w:val="00740546"/>
    <w:rsid w:val="00740E02"/>
    <w:rsid w:val="007412DF"/>
    <w:rsid w:val="00742B5A"/>
    <w:rsid w:val="00744D0F"/>
    <w:rsid w:val="00752912"/>
    <w:rsid w:val="00752C45"/>
    <w:rsid w:val="007558B7"/>
    <w:rsid w:val="00760100"/>
    <w:rsid w:val="00760F92"/>
    <w:rsid w:val="00763C41"/>
    <w:rsid w:val="00766116"/>
    <w:rsid w:val="00766404"/>
    <w:rsid w:val="00766772"/>
    <w:rsid w:val="0077356D"/>
    <w:rsid w:val="00773B0B"/>
    <w:rsid w:val="00776D62"/>
    <w:rsid w:val="00777C32"/>
    <w:rsid w:val="00780A63"/>
    <w:rsid w:val="00780F8A"/>
    <w:rsid w:val="007842FA"/>
    <w:rsid w:val="0078492C"/>
    <w:rsid w:val="00785874"/>
    <w:rsid w:val="00785DF7"/>
    <w:rsid w:val="0078704E"/>
    <w:rsid w:val="00791AEB"/>
    <w:rsid w:val="00792CDA"/>
    <w:rsid w:val="00793092"/>
    <w:rsid w:val="00795E7D"/>
    <w:rsid w:val="00797A0C"/>
    <w:rsid w:val="00797F20"/>
    <w:rsid w:val="007A285B"/>
    <w:rsid w:val="007A3493"/>
    <w:rsid w:val="007A5FE1"/>
    <w:rsid w:val="007B1B87"/>
    <w:rsid w:val="007B2D62"/>
    <w:rsid w:val="007B57FF"/>
    <w:rsid w:val="007B59AB"/>
    <w:rsid w:val="007C0D79"/>
    <w:rsid w:val="007C181A"/>
    <w:rsid w:val="007C20F4"/>
    <w:rsid w:val="007C37B8"/>
    <w:rsid w:val="007C3B27"/>
    <w:rsid w:val="007C4085"/>
    <w:rsid w:val="007C51E8"/>
    <w:rsid w:val="007C5621"/>
    <w:rsid w:val="007C7F67"/>
    <w:rsid w:val="007D0DAC"/>
    <w:rsid w:val="007D164A"/>
    <w:rsid w:val="007D199D"/>
    <w:rsid w:val="007D5250"/>
    <w:rsid w:val="007D7009"/>
    <w:rsid w:val="007E029D"/>
    <w:rsid w:val="007E17B8"/>
    <w:rsid w:val="007E4ED7"/>
    <w:rsid w:val="007E5910"/>
    <w:rsid w:val="007E6A2A"/>
    <w:rsid w:val="007E711E"/>
    <w:rsid w:val="007F3E25"/>
    <w:rsid w:val="007F5F41"/>
    <w:rsid w:val="007F60FC"/>
    <w:rsid w:val="007F6AF8"/>
    <w:rsid w:val="008000A6"/>
    <w:rsid w:val="00800B10"/>
    <w:rsid w:val="008027B1"/>
    <w:rsid w:val="008031D3"/>
    <w:rsid w:val="00804131"/>
    <w:rsid w:val="00805958"/>
    <w:rsid w:val="00806618"/>
    <w:rsid w:val="00811CD4"/>
    <w:rsid w:val="00816AAA"/>
    <w:rsid w:val="00822A37"/>
    <w:rsid w:val="00823B5A"/>
    <w:rsid w:val="008270B2"/>
    <w:rsid w:val="00830EFE"/>
    <w:rsid w:val="00830F20"/>
    <w:rsid w:val="0083221B"/>
    <w:rsid w:val="00832A1C"/>
    <w:rsid w:val="0083484A"/>
    <w:rsid w:val="00835901"/>
    <w:rsid w:val="008361BD"/>
    <w:rsid w:val="008374FE"/>
    <w:rsid w:val="0084072C"/>
    <w:rsid w:val="008407B6"/>
    <w:rsid w:val="00843728"/>
    <w:rsid w:val="00844F77"/>
    <w:rsid w:val="00845A9C"/>
    <w:rsid w:val="00846D90"/>
    <w:rsid w:val="008472E3"/>
    <w:rsid w:val="00851193"/>
    <w:rsid w:val="0085281B"/>
    <w:rsid w:val="00855680"/>
    <w:rsid w:val="00855E7E"/>
    <w:rsid w:val="00856896"/>
    <w:rsid w:val="00856C74"/>
    <w:rsid w:val="0085725D"/>
    <w:rsid w:val="00863260"/>
    <w:rsid w:val="00874DF2"/>
    <w:rsid w:val="00876927"/>
    <w:rsid w:val="00880DC4"/>
    <w:rsid w:val="00881277"/>
    <w:rsid w:val="0088225B"/>
    <w:rsid w:val="00883882"/>
    <w:rsid w:val="008845CC"/>
    <w:rsid w:val="00884777"/>
    <w:rsid w:val="00887585"/>
    <w:rsid w:val="00887933"/>
    <w:rsid w:val="00887B76"/>
    <w:rsid w:val="00887D74"/>
    <w:rsid w:val="00893FF2"/>
    <w:rsid w:val="008946C9"/>
    <w:rsid w:val="00896082"/>
    <w:rsid w:val="0089678C"/>
    <w:rsid w:val="00896FCA"/>
    <w:rsid w:val="00897007"/>
    <w:rsid w:val="008A29B0"/>
    <w:rsid w:val="008A4DA7"/>
    <w:rsid w:val="008A59FF"/>
    <w:rsid w:val="008A7655"/>
    <w:rsid w:val="008B70FF"/>
    <w:rsid w:val="008C1586"/>
    <w:rsid w:val="008C171F"/>
    <w:rsid w:val="008C2760"/>
    <w:rsid w:val="008C2FB7"/>
    <w:rsid w:val="008C6C7D"/>
    <w:rsid w:val="008D2FE1"/>
    <w:rsid w:val="008D7BE9"/>
    <w:rsid w:val="008D7E9D"/>
    <w:rsid w:val="008E010C"/>
    <w:rsid w:val="008E052B"/>
    <w:rsid w:val="008E1F82"/>
    <w:rsid w:val="008E2539"/>
    <w:rsid w:val="008F29BE"/>
    <w:rsid w:val="008F5850"/>
    <w:rsid w:val="008F5DAA"/>
    <w:rsid w:val="009041EB"/>
    <w:rsid w:val="00904BF9"/>
    <w:rsid w:val="009078FF"/>
    <w:rsid w:val="00911A78"/>
    <w:rsid w:val="0091340B"/>
    <w:rsid w:val="00917932"/>
    <w:rsid w:val="00924114"/>
    <w:rsid w:val="009302E7"/>
    <w:rsid w:val="00932078"/>
    <w:rsid w:val="009322C4"/>
    <w:rsid w:val="00934254"/>
    <w:rsid w:val="0093447D"/>
    <w:rsid w:val="00937DEE"/>
    <w:rsid w:val="00942A55"/>
    <w:rsid w:val="00945ED5"/>
    <w:rsid w:val="00951022"/>
    <w:rsid w:val="00952C12"/>
    <w:rsid w:val="00955387"/>
    <w:rsid w:val="009559A2"/>
    <w:rsid w:val="00957D7D"/>
    <w:rsid w:val="00961550"/>
    <w:rsid w:val="009646D7"/>
    <w:rsid w:val="009652DE"/>
    <w:rsid w:val="0096611F"/>
    <w:rsid w:val="00966F05"/>
    <w:rsid w:val="009679B0"/>
    <w:rsid w:val="0097234B"/>
    <w:rsid w:val="0097346A"/>
    <w:rsid w:val="00977FEE"/>
    <w:rsid w:val="009805E6"/>
    <w:rsid w:val="0098065D"/>
    <w:rsid w:val="0098089A"/>
    <w:rsid w:val="0098343A"/>
    <w:rsid w:val="00987828"/>
    <w:rsid w:val="009A1329"/>
    <w:rsid w:val="009A203E"/>
    <w:rsid w:val="009A751A"/>
    <w:rsid w:val="009A7699"/>
    <w:rsid w:val="009B0A23"/>
    <w:rsid w:val="009B4B0D"/>
    <w:rsid w:val="009B50B5"/>
    <w:rsid w:val="009B51BF"/>
    <w:rsid w:val="009B764E"/>
    <w:rsid w:val="009B7C96"/>
    <w:rsid w:val="009C0126"/>
    <w:rsid w:val="009C0B61"/>
    <w:rsid w:val="009C27AD"/>
    <w:rsid w:val="009C46B0"/>
    <w:rsid w:val="009D012E"/>
    <w:rsid w:val="009D174A"/>
    <w:rsid w:val="009D2102"/>
    <w:rsid w:val="009D285B"/>
    <w:rsid w:val="009D2D80"/>
    <w:rsid w:val="009D2F45"/>
    <w:rsid w:val="009D55E8"/>
    <w:rsid w:val="009D7368"/>
    <w:rsid w:val="009E04B1"/>
    <w:rsid w:val="009E2418"/>
    <w:rsid w:val="009E3F8A"/>
    <w:rsid w:val="009E41D5"/>
    <w:rsid w:val="009E4423"/>
    <w:rsid w:val="009E4D0D"/>
    <w:rsid w:val="009E6571"/>
    <w:rsid w:val="009E67C4"/>
    <w:rsid w:val="009E768A"/>
    <w:rsid w:val="009F30DE"/>
    <w:rsid w:val="009F34F5"/>
    <w:rsid w:val="009F5D7A"/>
    <w:rsid w:val="009F63A4"/>
    <w:rsid w:val="009F7A61"/>
    <w:rsid w:val="00A0085F"/>
    <w:rsid w:val="00A015A7"/>
    <w:rsid w:val="00A04763"/>
    <w:rsid w:val="00A060EE"/>
    <w:rsid w:val="00A12572"/>
    <w:rsid w:val="00A12E9B"/>
    <w:rsid w:val="00A13E0A"/>
    <w:rsid w:val="00A1598B"/>
    <w:rsid w:val="00A16C96"/>
    <w:rsid w:val="00A2585A"/>
    <w:rsid w:val="00A25A17"/>
    <w:rsid w:val="00A26BDF"/>
    <w:rsid w:val="00A2746E"/>
    <w:rsid w:val="00A30792"/>
    <w:rsid w:val="00A315CC"/>
    <w:rsid w:val="00A31659"/>
    <w:rsid w:val="00A32438"/>
    <w:rsid w:val="00A37872"/>
    <w:rsid w:val="00A41DD1"/>
    <w:rsid w:val="00A42B96"/>
    <w:rsid w:val="00A45E1E"/>
    <w:rsid w:val="00A5123C"/>
    <w:rsid w:val="00A51EBB"/>
    <w:rsid w:val="00A52293"/>
    <w:rsid w:val="00A52A23"/>
    <w:rsid w:val="00A547DF"/>
    <w:rsid w:val="00A55C30"/>
    <w:rsid w:val="00A66A99"/>
    <w:rsid w:val="00A67A52"/>
    <w:rsid w:val="00A706F2"/>
    <w:rsid w:val="00A7070A"/>
    <w:rsid w:val="00A71609"/>
    <w:rsid w:val="00A71763"/>
    <w:rsid w:val="00A71A2C"/>
    <w:rsid w:val="00A71C50"/>
    <w:rsid w:val="00A71DBE"/>
    <w:rsid w:val="00A724D1"/>
    <w:rsid w:val="00A72CA4"/>
    <w:rsid w:val="00A7570B"/>
    <w:rsid w:val="00A8068A"/>
    <w:rsid w:val="00A81306"/>
    <w:rsid w:val="00A81312"/>
    <w:rsid w:val="00A8264E"/>
    <w:rsid w:val="00A82F2A"/>
    <w:rsid w:val="00A83AD7"/>
    <w:rsid w:val="00A84099"/>
    <w:rsid w:val="00A85C75"/>
    <w:rsid w:val="00A86CDA"/>
    <w:rsid w:val="00A87F4B"/>
    <w:rsid w:val="00A9225F"/>
    <w:rsid w:val="00A957A1"/>
    <w:rsid w:val="00A97F17"/>
    <w:rsid w:val="00AA01B5"/>
    <w:rsid w:val="00AA02C0"/>
    <w:rsid w:val="00AA190E"/>
    <w:rsid w:val="00AA4090"/>
    <w:rsid w:val="00AA43F2"/>
    <w:rsid w:val="00AA58DE"/>
    <w:rsid w:val="00AB4F16"/>
    <w:rsid w:val="00AB5A7B"/>
    <w:rsid w:val="00AB76A7"/>
    <w:rsid w:val="00AB7CDF"/>
    <w:rsid w:val="00AC3F73"/>
    <w:rsid w:val="00AC7FE5"/>
    <w:rsid w:val="00AD32D5"/>
    <w:rsid w:val="00AD4C3E"/>
    <w:rsid w:val="00AE0915"/>
    <w:rsid w:val="00AE6862"/>
    <w:rsid w:val="00AF111F"/>
    <w:rsid w:val="00AF1CA6"/>
    <w:rsid w:val="00AF277A"/>
    <w:rsid w:val="00AF27EB"/>
    <w:rsid w:val="00AF7C23"/>
    <w:rsid w:val="00AF7E2A"/>
    <w:rsid w:val="00B02924"/>
    <w:rsid w:val="00B04FA7"/>
    <w:rsid w:val="00B15BDC"/>
    <w:rsid w:val="00B15C70"/>
    <w:rsid w:val="00B16A56"/>
    <w:rsid w:val="00B17DB1"/>
    <w:rsid w:val="00B240E7"/>
    <w:rsid w:val="00B2584A"/>
    <w:rsid w:val="00B316DB"/>
    <w:rsid w:val="00B3680E"/>
    <w:rsid w:val="00B4577F"/>
    <w:rsid w:val="00B501DF"/>
    <w:rsid w:val="00B5073F"/>
    <w:rsid w:val="00B517E1"/>
    <w:rsid w:val="00B51D80"/>
    <w:rsid w:val="00B52340"/>
    <w:rsid w:val="00B53B77"/>
    <w:rsid w:val="00B53E7E"/>
    <w:rsid w:val="00B554A4"/>
    <w:rsid w:val="00B55C12"/>
    <w:rsid w:val="00B61330"/>
    <w:rsid w:val="00B61CB1"/>
    <w:rsid w:val="00B6694B"/>
    <w:rsid w:val="00B67057"/>
    <w:rsid w:val="00B6728B"/>
    <w:rsid w:val="00B72953"/>
    <w:rsid w:val="00B74A44"/>
    <w:rsid w:val="00B76BE3"/>
    <w:rsid w:val="00B77D0F"/>
    <w:rsid w:val="00B85CBD"/>
    <w:rsid w:val="00B86F7D"/>
    <w:rsid w:val="00B9012E"/>
    <w:rsid w:val="00B91470"/>
    <w:rsid w:val="00B93F02"/>
    <w:rsid w:val="00B9704E"/>
    <w:rsid w:val="00BA20B2"/>
    <w:rsid w:val="00BA27D3"/>
    <w:rsid w:val="00BA68BB"/>
    <w:rsid w:val="00BB0731"/>
    <w:rsid w:val="00BB22D0"/>
    <w:rsid w:val="00BB3524"/>
    <w:rsid w:val="00BB498E"/>
    <w:rsid w:val="00BB4A91"/>
    <w:rsid w:val="00BB5E86"/>
    <w:rsid w:val="00BB687A"/>
    <w:rsid w:val="00BB7904"/>
    <w:rsid w:val="00BB7918"/>
    <w:rsid w:val="00BB7DDC"/>
    <w:rsid w:val="00BC0FD8"/>
    <w:rsid w:val="00BC3D12"/>
    <w:rsid w:val="00BC5ED4"/>
    <w:rsid w:val="00BC61B7"/>
    <w:rsid w:val="00BC705E"/>
    <w:rsid w:val="00BD553C"/>
    <w:rsid w:val="00BD5D51"/>
    <w:rsid w:val="00BD5F2F"/>
    <w:rsid w:val="00BE1879"/>
    <w:rsid w:val="00BE249B"/>
    <w:rsid w:val="00BE73FD"/>
    <w:rsid w:val="00BF03EA"/>
    <w:rsid w:val="00BF264E"/>
    <w:rsid w:val="00BF2FF6"/>
    <w:rsid w:val="00BF4570"/>
    <w:rsid w:val="00BF59CD"/>
    <w:rsid w:val="00BF619F"/>
    <w:rsid w:val="00C011F0"/>
    <w:rsid w:val="00C03DB1"/>
    <w:rsid w:val="00C0423A"/>
    <w:rsid w:val="00C06EF7"/>
    <w:rsid w:val="00C14619"/>
    <w:rsid w:val="00C14EBF"/>
    <w:rsid w:val="00C153F5"/>
    <w:rsid w:val="00C1772A"/>
    <w:rsid w:val="00C2017B"/>
    <w:rsid w:val="00C21772"/>
    <w:rsid w:val="00C22153"/>
    <w:rsid w:val="00C23077"/>
    <w:rsid w:val="00C3016D"/>
    <w:rsid w:val="00C3488C"/>
    <w:rsid w:val="00C34EA1"/>
    <w:rsid w:val="00C375A4"/>
    <w:rsid w:val="00C37837"/>
    <w:rsid w:val="00C408E5"/>
    <w:rsid w:val="00C4171C"/>
    <w:rsid w:val="00C43111"/>
    <w:rsid w:val="00C4390C"/>
    <w:rsid w:val="00C43F1F"/>
    <w:rsid w:val="00C4535E"/>
    <w:rsid w:val="00C461C3"/>
    <w:rsid w:val="00C46A39"/>
    <w:rsid w:val="00C52979"/>
    <w:rsid w:val="00C60562"/>
    <w:rsid w:val="00C60D20"/>
    <w:rsid w:val="00C625F8"/>
    <w:rsid w:val="00C633F0"/>
    <w:rsid w:val="00C65E75"/>
    <w:rsid w:val="00C66567"/>
    <w:rsid w:val="00C678F8"/>
    <w:rsid w:val="00C67B54"/>
    <w:rsid w:val="00C67CB7"/>
    <w:rsid w:val="00C7205C"/>
    <w:rsid w:val="00C72461"/>
    <w:rsid w:val="00C74A8F"/>
    <w:rsid w:val="00C76858"/>
    <w:rsid w:val="00C8097D"/>
    <w:rsid w:val="00C82128"/>
    <w:rsid w:val="00C821C7"/>
    <w:rsid w:val="00C8487F"/>
    <w:rsid w:val="00C873C6"/>
    <w:rsid w:val="00C87434"/>
    <w:rsid w:val="00C876AC"/>
    <w:rsid w:val="00C9188C"/>
    <w:rsid w:val="00C923B9"/>
    <w:rsid w:val="00C93F41"/>
    <w:rsid w:val="00C942C2"/>
    <w:rsid w:val="00C94B47"/>
    <w:rsid w:val="00C9500E"/>
    <w:rsid w:val="00C95194"/>
    <w:rsid w:val="00C97C45"/>
    <w:rsid w:val="00CA29E4"/>
    <w:rsid w:val="00CA3CF1"/>
    <w:rsid w:val="00CA467A"/>
    <w:rsid w:val="00CA63B3"/>
    <w:rsid w:val="00CB346E"/>
    <w:rsid w:val="00CB3550"/>
    <w:rsid w:val="00CB3750"/>
    <w:rsid w:val="00CB4B73"/>
    <w:rsid w:val="00CB579B"/>
    <w:rsid w:val="00CB6C77"/>
    <w:rsid w:val="00CB7BF0"/>
    <w:rsid w:val="00CC14EF"/>
    <w:rsid w:val="00CC68F2"/>
    <w:rsid w:val="00CD12C8"/>
    <w:rsid w:val="00CD1E33"/>
    <w:rsid w:val="00CD4159"/>
    <w:rsid w:val="00CD6FB5"/>
    <w:rsid w:val="00CE16B8"/>
    <w:rsid w:val="00CE2385"/>
    <w:rsid w:val="00CE3264"/>
    <w:rsid w:val="00CE46AF"/>
    <w:rsid w:val="00CF08EB"/>
    <w:rsid w:val="00CF40CF"/>
    <w:rsid w:val="00CF48E3"/>
    <w:rsid w:val="00CF6468"/>
    <w:rsid w:val="00CF78D0"/>
    <w:rsid w:val="00D01908"/>
    <w:rsid w:val="00D01C23"/>
    <w:rsid w:val="00D07F0A"/>
    <w:rsid w:val="00D10B40"/>
    <w:rsid w:val="00D13C79"/>
    <w:rsid w:val="00D163D9"/>
    <w:rsid w:val="00D215A9"/>
    <w:rsid w:val="00D27BF2"/>
    <w:rsid w:val="00D31B1C"/>
    <w:rsid w:val="00D31C2F"/>
    <w:rsid w:val="00D3297F"/>
    <w:rsid w:val="00D347D9"/>
    <w:rsid w:val="00D36813"/>
    <w:rsid w:val="00D40D9C"/>
    <w:rsid w:val="00D436D7"/>
    <w:rsid w:val="00D43EEC"/>
    <w:rsid w:val="00D47308"/>
    <w:rsid w:val="00D5044D"/>
    <w:rsid w:val="00D505E4"/>
    <w:rsid w:val="00D5261D"/>
    <w:rsid w:val="00D5584C"/>
    <w:rsid w:val="00D62429"/>
    <w:rsid w:val="00D64C80"/>
    <w:rsid w:val="00D655A6"/>
    <w:rsid w:val="00D663AF"/>
    <w:rsid w:val="00D6688F"/>
    <w:rsid w:val="00D7035A"/>
    <w:rsid w:val="00D704D9"/>
    <w:rsid w:val="00D7086D"/>
    <w:rsid w:val="00D71166"/>
    <w:rsid w:val="00D723E7"/>
    <w:rsid w:val="00D73E31"/>
    <w:rsid w:val="00D76A69"/>
    <w:rsid w:val="00D910E9"/>
    <w:rsid w:val="00D91EA5"/>
    <w:rsid w:val="00D92E75"/>
    <w:rsid w:val="00D92EFB"/>
    <w:rsid w:val="00D93397"/>
    <w:rsid w:val="00D93881"/>
    <w:rsid w:val="00D93CA9"/>
    <w:rsid w:val="00D94332"/>
    <w:rsid w:val="00D943A4"/>
    <w:rsid w:val="00D9536B"/>
    <w:rsid w:val="00DA6721"/>
    <w:rsid w:val="00DA685F"/>
    <w:rsid w:val="00DB0227"/>
    <w:rsid w:val="00DB0DE5"/>
    <w:rsid w:val="00DB1D6D"/>
    <w:rsid w:val="00DB3D28"/>
    <w:rsid w:val="00DB5729"/>
    <w:rsid w:val="00DC0A2A"/>
    <w:rsid w:val="00DC1B0E"/>
    <w:rsid w:val="00DC27FC"/>
    <w:rsid w:val="00DC3986"/>
    <w:rsid w:val="00DD00E4"/>
    <w:rsid w:val="00DD016C"/>
    <w:rsid w:val="00DD0879"/>
    <w:rsid w:val="00DD1A95"/>
    <w:rsid w:val="00DD4700"/>
    <w:rsid w:val="00DD51D8"/>
    <w:rsid w:val="00DE1018"/>
    <w:rsid w:val="00DE2927"/>
    <w:rsid w:val="00DE292B"/>
    <w:rsid w:val="00DE4D9A"/>
    <w:rsid w:val="00DE5EC7"/>
    <w:rsid w:val="00DE6693"/>
    <w:rsid w:val="00DF4ECA"/>
    <w:rsid w:val="00DF5665"/>
    <w:rsid w:val="00DF6F1C"/>
    <w:rsid w:val="00E022E9"/>
    <w:rsid w:val="00E0265C"/>
    <w:rsid w:val="00E121BC"/>
    <w:rsid w:val="00E14E6F"/>
    <w:rsid w:val="00E15E57"/>
    <w:rsid w:val="00E16592"/>
    <w:rsid w:val="00E168C3"/>
    <w:rsid w:val="00E16ADE"/>
    <w:rsid w:val="00E22814"/>
    <w:rsid w:val="00E23B68"/>
    <w:rsid w:val="00E245D5"/>
    <w:rsid w:val="00E26F00"/>
    <w:rsid w:val="00E31A4F"/>
    <w:rsid w:val="00E31A84"/>
    <w:rsid w:val="00E3376C"/>
    <w:rsid w:val="00E34E3A"/>
    <w:rsid w:val="00E3506B"/>
    <w:rsid w:val="00E42024"/>
    <w:rsid w:val="00E46AF7"/>
    <w:rsid w:val="00E47E22"/>
    <w:rsid w:val="00E527EC"/>
    <w:rsid w:val="00E52BC6"/>
    <w:rsid w:val="00E567BF"/>
    <w:rsid w:val="00E57D3D"/>
    <w:rsid w:val="00E6134C"/>
    <w:rsid w:val="00E64E1D"/>
    <w:rsid w:val="00E66529"/>
    <w:rsid w:val="00E665DE"/>
    <w:rsid w:val="00E67BBC"/>
    <w:rsid w:val="00E7113B"/>
    <w:rsid w:val="00E718E6"/>
    <w:rsid w:val="00E71A89"/>
    <w:rsid w:val="00E72223"/>
    <w:rsid w:val="00E777DE"/>
    <w:rsid w:val="00E77FE0"/>
    <w:rsid w:val="00E810E3"/>
    <w:rsid w:val="00E8191D"/>
    <w:rsid w:val="00E820BB"/>
    <w:rsid w:val="00E83C59"/>
    <w:rsid w:val="00E859FC"/>
    <w:rsid w:val="00E85D30"/>
    <w:rsid w:val="00E85EF7"/>
    <w:rsid w:val="00E86448"/>
    <w:rsid w:val="00E924AA"/>
    <w:rsid w:val="00E952B5"/>
    <w:rsid w:val="00E961FA"/>
    <w:rsid w:val="00E96C72"/>
    <w:rsid w:val="00EA4815"/>
    <w:rsid w:val="00EA7BC5"/>
    <w:rsid w:val="00EB0083"/>
    <w:rsid w:val="00EB310C"/>
    <w:rsid w:val="00EB3DDD"/>
    <w:rsid w:val="00EB4B67"/>
    <w:rsid w:val="00EB5E34"/>
    <w:rsid w:val="00EB6349"/>
    <w:rsid w:val="00EB6CFA"/>
    <w:rsid w:val="00EC07CB"/>
    <w:rsid w:val="00EC14ED"/>
    <w:rsid w:val="00EC4F3F"/>
    <w:rsid w:val="00EC5DCE"/>
    <w:rsid w:val="00EC6AD6"/>
    <w:rsid w:val="00ED2234"/>
    <w:rsid w:val="00ED67A2"/>
    <w:rsid w:val="00ED726F"/>
    <w:rsid w:val="00ED7F24"/>
    <w:rsid w:val="00EE38FB"/>
    <w:rsid w:val="00EE3F34"/>
    <w:rsid w:val="00EE4682"/>
    <w:rsid w:val="00EF0C7E"/>
    <w:rsid w:val="00EF5B46"/>
    <w:rsid w:val="00EF625C"/>
    <w:rsid w:val="00EF6904"/>
    <w:rsid w:val="00F01B0A"/>
    <w:rsid w:val="00F02478"/>
    <w:rsid w:val="00F03A63"/>
    <w:rsid w:val="00F07652"/>
    <w:rsid w:val="00F113A2"/>
    <w:rsid w:val="00F1178A"/>
    <w:rsid w:val="00F14547"/>
    <w:rsid w:val="00F16E8D"/>
    <w:rsid w:val="00F2097E"/>
    <w:rsid w:val="00F21DB5"/>
    <w:rsid w:val="00F2398F"/>
    <w:rsid w:val="00F2458B"/>
    <w:rsid w:val="00F24633"/>
    <w:rsid w:val="00F25511"/>
    <w:rsid w:val="00F2559D"/>
    <w:rsid w:val="00F270E6"/>
    <w:rsid w:val="00F35497"/>
    <w:rsid w:val="00F36B1B"/>
    <w:rsid w:val="00F36CD6"/>
    <w:rsid w:val="00F45B80"/>
    <w:rsid w:val="00F50F25"/>
    <w:rsid w:val="00F511FD"/>
    <w:rsid w:val="00F51811"/>
    <w:rsid w:val="00F53204"/>
    <w:rsid w:val="00F54C2D"/>
    <w:rsid w:val="00F576D4"/>
    <w:rsid w:val="00F62BB7"/>
    <w:rsid w:val="00F64010"/>
    <w:rsid w:val="00F67D9F"/>
    <w:rsid w:val="00F727F3"/>
    <w:rsid w:val="00F7575C"/>
    <w:rsid w:val="00F823CB"/>
    <w:rsid w:val="00F84440"/>
    <w:rsid w:val="00F86205"/>
    <w:rsid w:val="00F90460"/>
    <w:rsid w:val="00F907E4"/>
    <w:rsid w:val="00F90835"/>
    <w:rsid w:val="00F922C2"/>
    <w:rsid w:val="00F93777"/>
    <w:rsid w:val="00F95AFF"/>
    <w:rsid w:val="00F9643E"/>
    <w:rsid w:val="00FA195F"/>
    <w:rsid w:val="00FA1E64"/>
    <w:rsid w:val="00FA3E63"/>
    <w:rsid w:val="00FA5533"/>
    <w:rsid w:val="00FA7B02"/>
    <w:rsid w:val="00FB0A5F"/>
    <w:rsid w:val="00FB0FB6"/>
    <w:rsid w:val="00FB137A"/>
    <w:rsid w:val="00FB1573"/>
    <w:rsid w:val="00FB2A91"/>
    <w:rsid w:val="00FB2C62"/>
    <w:rsid w:val="00FB3089"/>
    <w:rsid w:val="00FB37FA"/>
    <w:rsid w:val="00FB4BB7"/>
    <w:rsid w:val="00FB5D41"/>
    <w:rsid w:val="00FB6ACA"/>
    <w:rsid w:val="00FC3220"/>
    <w:rsid w:val="00FC3910"/>
    <w:rsid w:val="00FC73CA"/>
    <w:rsid w:val="00FD067C"/>
    <w:rsid w:val="00FD161F"/>
    <w:rsid w:val="00FD3238"/>
    <w:rsid w:val="00FD3CBA"/>
    <w:rsid w:val="00FD4B2D"/>
    <w:rsid w:val="00FE089B"/>
    <w:rsid w:val="00FE1CF2"/>
    <w:rsid w:val="00FE421C"/>
    <w:rsid w:val="00FE6486"/>
    <w:rsid w:val="00FF017A"/>
    <w:rsid w:val="00FF0FB0"/>
    <w:rsid w:val="00FF34CD"/>
    <w:rsid w:val="00FF3C73"/>
    <w:rsid w:val="00FF55A0"/>
    <w:rsid w:val="00FF6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DB256"/>
  <w15:chartTrackingRefBased/>
  <w15:docId w15:val="{94837B91-B6BF-FF42-9DCD-926071426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26DA"/>
  </w:style>
  <w:style w:type="paragraph" w:styleId="Heading4">
    <w:name w:val="heading 4"/>
    <w:basedOn w:val="Normal"/>
    <w:next w:val="Normal"/>
    <w:link w:val="Heading4Char"/>
    <w:autoRedefine/>
    <w:uiPriority w:val="9"/>
    <w:unhideWhenUsed/>
    <w:qFormat/>
    <w:rsid w:val="0096611F"/>
    <w:pPr>
      <w:keepNext/>
      <w:keepLines/>
      <w:spacing w:before="160" w:after="120"/>
      <w:outlineLvl w:val="3"/>
    </w:pPr>
    <w:rPr>
      <w:rFonts w:ascii="Times New Roman" w:eastAsiaTheme="majorEastAsia" w:hAnsi="Times New Roman" w:cstheme="majorBidi"/>
      <w:b/>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6611F"/>
    <w:rPr>
      <w:rFonts w:ascii="Times New Roman" w:eastAsiaTheme="majorEastAsia" w:hAnsi="Times New Roman" w:cstheme="majorBidi"/>
      <w:b/>
      <w:iCs/>
      <w:color w:val="000000" w:themeColor="text1"/>
    </w:rPr>
  </w:style>
  <w:style w:type="paragraph" w:styleId="NormalWeb">
    <w:name w:val="Normal (Web)"/>
    <w:basedOn w:val="Normal"/>
    <w:link w:val="NormalWebChar"/>
    <w:uiPriority w:val="99"/>
    <w:unhideWhenUsed/>
    <w:qFormat/>
    <w:rsid w:val="002D26DA"/>
    <w:pPr>
      <w:spacing w:before="100" w:beforeAutospacing="1" w:after="100" w:afterAutospacing="1"/>
    </w:pPr>
    <w:rPr>
      <w:rFonts w:ascii="Times New Roman" w:eastAsia="Times New Roman" w:hAnsi="Times New Roman" w:cs="Times New Roman"/>
    </w:rPr>
  </w:style>
  <w:style w:type="character" w:customStyle="1" w:styleId="NormalWebChar">
    <w:name w:val="Normal (Web) Char"/>
    <w:basedOn w:val="DefaultParagraphFont"/>
    <w:link w:val="NormalWeb"/>
    <w:uiPriority w:val="99"/>
    <w:rsid w:val="002D26DA"/>
    <w:rPr>
      <w:rFonts w:ascii="Times New Roman" w:eastAsia="Times New Roman" w:hAnsi="Times New Roman" w:cs="Times New Roman"/>
    </w:rPr>
  </w:style>
  <w:style w:type="paragraph" w:customStyle="1" w:styleId="Affiliation">
    <w:name w:val="Affiliation"/>
    <w:qFormat/>
    <w:rsid w:val="002D26DA"/>
    <w:pPr>
      <w:spacing w:line="480" w:lineRule="auto"/>
      <w:jc w:val="center"/>
    </w:pPr>
    <w:rPr>
      <w:rFonts w:ascii="Times New Roman" w:eastAsia="SimSun" w:hAnsi="Times New Roman" w:cs="Times New Roman"/>
      <w:color w:val="000000"/>
      <w:szCs w:val="22"/>
      <w:lang w:val="en-GB" w:eastAsia="en-US"/>
    </w:rPr>
  </w:style>
  <w:style w:type="character" w:styleId="Emphasis">
    <w:name w:val="Emphasis"/>
    <w:basedOn w:val="DefaultParagraphFont"/>
    <w:qFormat/>
    <w:rsid w:val="002D26DA"/>
    <w:rPr>
      <w:i/>
      <w:iCs/>
    </w:rPr>
  </w:style>
  <w:style w:type="table" w:styleId="ListTable6Colorful">
    <w:name w:val="List Table 6 Colorful"/>
    <w:basedOn w:val="TableNormal"/>
    <w:uiPriority w:val="51"/>
    <w:rsid w:val="002D26DA"/>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Footer">
    <w:name w:val="footer"/>
    <w:basedOn w:val="Normal"/>
    <w:link w:val="FooterChar"/>
    <w:uiPriority w:val="99"/>
    <w:unhideWhenUsed/>
    <w:rsid w:val="002D26DA"/>
    <w:pPr>
      <w:tabs>
        <w:tab w:val="center" w:pos="4680"/>
        <w:tab w:val="right" w:pos="9360"/>
      </w:tabs>
    </w:pPr>
  </w:style>
  <w:style w:type="character" w:customStyle="1" w:styleId="FooterChar">
    <w:name w:val="Footer Char"/>
    <w:basedOn w:val="DefaultParagraphFont"/>
    <w:link w:val="Footer"/>
    <w:uiPriority w:val="99"/>
    <w:rsid w:val="002D26DA"/>
  </w:style>
  <w:style w:type="character" w:styleId="PageNumber">
    <w:name w:val="page number"/>
    <w:basedOn w:val="DefaultParagraphFont"/>
    <w:uiPriority w:val="99"/>
    <w:semiHidden/>
    <w:unhideWhenUsed/>
    <w:rsid w:val="002D26DA"/>
  </w:style>
  <w:style w:type="character" w:styleId="LineNumber">
    <w:name w:val="line number"/>
    <w:basedOn w:val="DefaultParagraphFont"/>
    <w:uiPriority w:val="99"/>
    <w:semiHidden/>
    <w:unhideWhenUsed/>
    <w:rsid w:val="002D26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SimHei"/>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SimSun"/>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6D750-900D-DE43-B1B3-57635FF92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1691</Words>
  <Characters>9640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Rummy</dc:creator>
  <cp:keywords/>
  <dc:description/>
  <cp:lastModifiedBy>Paul Rummy</cp:lastModifiedBy>
  <cp:revision>2</cp:revision>
  <dcterms:created xsi:type="dcterms:W3CDTF">2022-06-24T01:30:00Z</dcterms:created>
  <dcterms:modified xsi:type="dcterms:W3CDTF">2022-06-24T01:30:00Z</dcterms:modified>
</cp:coreProperties>
</file>