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889407" w14:textId="77777777" w:rsidR="00FB6A39" w:rsidRPr="00A829C8" w:rsidRDefault="00F43F8C" w:rsidP="00FB6A39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Online Resource: </w:t>
      </w:r>
      <w:r w:rsidR="00FB6A39" w:rsidRPr="00A829C8">
        <w:rPr>
          <w:rFonts w:ascii="Times New Roman" w:hAnsi="Times New Roman" w:cs="Times New Roman"/>
          <w:b/>
          <w:bCs/>
        </w:rPr>
        <w:t>Table S1. Treatment delivery and dose-volume constraints for organs at risk.</w:t>
      </w:r>
    </w:p>
    <w:tbl>
      <w:tblPr>
        <w:tblStyle w:val="4-5"/>
        <w:tblW w:w="5000" w:type="pct"/>
        <w:tblLook w:val="04A0" w:firstRow="1" w:lastRow="0" w:firstColumn="1" w:lastColumn="0" w:noHBand="0" w:noVBand="1"/>
      </w:tblPr>
      <w:tblGrid>
        <w:gridCol w:w="3446"/>
        <w:gridCol w:w="2742"/>
        <w:gridCol w:w="2114"/>
      </w:tblGrid>
      <w:tr w:rsidR="00A829C8" w:rsidRPr="00A829C8" w14:paraId="4593E2C7" w14:textId="77777777" w:rsidTr="00AF7E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43A3B180" w14:textId="77777777" w:rsidR="00FB6A39" w:rsidRPr="00A829C8" w:rsidRDefault="00FB6A39" w:rsidP="00AF7E3B">
            <w:pPr>
              <w:spacing w:after="0" w:line="240" w:lineRule="auto"/>
              <w:rPr>
                <w:color w:val="auto"/>
                <w:sz w:val="15"/>
                <w:szCs w:val="15"/>
              </w:rPr>
            </w:pPr>
          </w:p>
        </w:tc>
        <w:tc>
          <w:tcPr>
            <w:tcW w:w="1655" w:type="pct"/>
            <w:noWrap/>
            <w:hideMark/>
          </w:tcPr>
          <w:p w14:paraId="79DD56FC" w14:textId="77777777" w:rsidR="00FB6A39" w:rsidRPr="00A829C8" w:rsidRDefault="00FB6A39" w:rsidP="00AF7E3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</w:rPr>
            </w:pPr>
            <w:r w:rsidRPr="00A829C8">
              <w:rPr>
                <w:color w:val="auto"/>
                <w:sz w:val="18"/>
                <w:szCs w:val="18"/>
              </w:rPr>
              <w:t>IMRT</w:t>
            </w:r>
          </w:p>
        </w:tc>
        <w:tc>
          <w:tcPr>
            <w:tcW w:w="1266" w:type="pct"/>
            <w:noWrap/>
            <w:hideMark/>
          </w:tcPr>
          <w:p w14:paraId="3B5EF96F" w14:textId="77777777" w:rsidR="00FB6A39" w:rsidRPr="00A829C8" w:rsidRDefault="00FB6A39" w:rsidP="00AF7E3B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  <w:szCs w:val="18"/>
              </w:rPr>
            </w:pPr>
            <w:r w:rsidRPr="00A829C8">
              <w:rPr>
                <w:color w:val="auto"/>
                <w:sz w:val="18"/>
                <w:szCs w:val="18"/>
              </w:rPr>
              <w:t>SBRT</w:t>
            </w:r>
          </w:p>
        </w:tc>
      </w:tr>
      <w:tr w:rsidR="00A829C8" w:rsidRPr="00A829C8" w14:paraId="3B8F7DD8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noWrap/>
            <w:hideMark/>
          </w:tcPr>
          <w:p w14:paraId="556FC2C2" w14:textId="77777777" w:rsidR="00FB6A39" w:rsidRPr="00A829C8" w:rsidRDefault="00FB6A39" w:rsidP="00AF7E3B">
            <w:pPr>
              <w:spacing w:after="0" w:line="240" w:lineRule="auto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Treatment delivery</w:t>
            </w:r>
          </w:p>
        </w:tc>
      </w:tr>
      <w:tr w:rsidR="00A829C8" w:rsidRPr="00A829C8" w14:paraId="1E7997B2" w14:textId="77777777" w:rsidTr="00AF7E3B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0ADB9A7E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PTV coverage</w:t>
            </w:r>
          </w:p>
        </w:tc>
        <w:tc>
          <w:tcPr>
            <w:tcW w:w="1655" w:type="pct"/>
            <w:noWrap/>
            <w:hideMark/>
          </w:tcPr>
          <w:p w14:paraId="25C29124" w14:textId="77777777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 xml:space="preserve">&gt;98% </w:t>
            </w:r>
          </w:p>
        </w:tc>
        <w:tc>
          <w:tcPr>
            <w:tcW w:w="1266" w:type="pct"/>
            <w:noWrap/>
            <w:hideMark/>
          </w:tcPr>
          <w:p w14:paraId="3446E2DA" w14:textId="77777777" w:rsidR="00FB6A39" w:rsidRPr="00A829C8" w:rsidRDefault="00FB6A39" w:rsidP="00AF7E3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&gt;97%</w:t>
            </w:r>
          </w:p>
        </w:tc>
      </w:tr>
      <w:tr w:rsidR="00A829C8" w:rsidRPr="00A829C8" w14:paraId="24A951E3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39BD3A9E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median BED10  (range),</w:t>
            </w:r>
            <w:proofErr w:type="spellStart"/>
            <w:r w:rsidRPr="00A829C8">
              <w:rPr>
                <w:b w:val="0"/>
                <w:sz w:val="15"/>
                <w:szCs w:val="15"/>
              </w:rPr>
              <w:t>Gy</w:t>
            </w:r>
            <w:proofErr w:type="spellEnd"/>
          </w:p>
        </w:tc>
        <w:tc>
          <w:tcPr>
            <w:tcW w:w="1655" w:type="pct"/>
            <w:noWrap/>
            <w:hideMark/>
          </w:tcPr>
          <w:p w14:paraId="2B7E86A8" w14:textId="77777777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73 (31-95)</w:t>
            </w:r>
          </w:p>
        </w:tc>
        <w:tc>
          <w:tcPr>
            <w:tcW w:w="1266" w:type="pct"/>
            <w:noWrap/>
            <w:hideMark/>
          </w:tcPr>
          <w:p w14:paraId="3000AAE8" w14:textId="77777777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90 (36-116)</w:t>
            </w:r>
          </w:p>
        </w:tc>
      </w:tr>
      <w:tr w:rsidR="00A829C8" w:rsidRPr="00A829C8" w14:paraId="444868E6" w14:textId="77777777" w:rsidTr="00AF7E3B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0EB72F82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median final radiation dose (range),</w:t>
            </w:r>
            <w:proofErr w:type="spellStart"/>
            <w:r w:rsidRPr="00A829C8">
              <w:rPr>
                <w:b w:val="0"/>
                <w:sz w:val="15"/>
                <w:szCs w:val="15"/>
              </w:rPr>
              <w:t>Gy</w:t>
            </w:r>
            <w:proofErr w:type="spellEnd"/>
          </w:p>
        </w:tc>
        <w:tc>
          <w:tcPr>
            <w:tcW w:w="1655" w:type="pct"/>
            <w:noWrap/>
            <w:hideMark/>
          </w:tcPr>
          <w:p w14:paraId="24A650FD" w14:textId="77777777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51 (30-60 )</w:t>
            </w:r>
          </w:p>
        </w:tc>
        <w:tc>
          <w:tcPr>
            <w:tcW w:w="1266" w:type="pct"/>
            <w:noWrap/>
            <w:hideMark/>
          </w:tcPr>
          <w:p w14:paraId="1B7DCDAF" w14:textId="77777777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42 (30–50)</w:t>
            </w:r>
          </w:p>
        </w:tc>
      </w:tr>
      <w:tr w:rsidR="00A829C8" w:rsidRPr="00A829C8" w14:paraId="7C7ED254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28ED0D7B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median per dose (range),</w:t>
            </w:r>
            <w:proofErr w:type="spellStart"/>
            <w:r w:rsidRPr="00A829C8">
              <w:rPr>
                <w:b w:val="0"/>
                <w:sz w:val="15"/>
                <w:szCs w:val="15"/>
              </w:rPr>
              <w:t>Gy</w:t>
            </w:r>
            <w:proofErr w:type="spellEnd"/>
          </w:p>
        </w:tc>
        <w:tc>
          <w:tcPr>
            <w:tcW w:w="1655" w:type="pct"/>
            <w:noWrap/>
            <w:hideMark/>
          </w:tcPr>
          <w:p w14:paraId="292AFDEE" w14:textId="41242A11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4 (2.5-</w:t>
            </w:r>
            <w:r w:rsidR="00A03970" w:rsidRPr="00A829C8">
              <w:rPr>
                <w:sz w:val="15"/>
                <w:szCs w:val="15"/>
              </w:rPr>
              <w:t>7</w:t>
            </w:r>
            <w:r w:rsidRPr="00A829C8">
              <w:rPr>
                <w:sz w:val="15"/>
                <w:szCs w:val="15"/>
              </w:rPr>
              <w:t xml:space="preserve"> )</w:t>
            </w:r>
          </w:p>
        </w:tc>
        <w:tc>
          <w:tcPr>
            <w:tcW w:w="1266" w:type="pct"/>
            <w:noWrap/>
            <w:hideMark/>
          </w:tcPr>
          <w:p w14:paraId="715C498E" w14:textId="77777777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11 (7-15)</w:t>
            </w:r>
          </w:p>
        </w:tc>
      </w:tr>
      <w:tr w:rsidR="00A829C8" w:rsidRPr="00A829C8" w14:paraId="128FC104" w14:textId="77777777" w:rsidTr="00AF7E3B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2857E990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median fractions (range),fraction</w:t>
            </w:r>
          </w:p>
        </w:tc>
        <w:tc>
          <w:tcPr>
            <w:tcW w:w="1655" w:type="pct"/>
            <w:noWrap/>
            <w:hideMark/>
          </w:tcPr>
          <w:p w14:paraId="4FA7F554" w14:textId="553B1745" w:rsidR="00FB6A39" w:rsidRPr="00A829C8" w:rsidRDefault="00FB6A39" w:rsidP="00D603B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12 (</w:t>
            </w:r>
            <w:r w:rsidR="00D603B9">
              <w:rPr>
                <w:sz w:val="15"/>
                <w:szCs w:val="15"/>
              </w:rPr>
              <w:t>7-20</w:t>
            </w:r>
            <w:r w:rsidRPr="00A829C8">
              <w:rPr>
                <w:sz w:val="15"/>
                <w:szCs w:val="15"/>
              </w:rPr>
              <w:t>)</w:t>
            </w:r>
          </w:p>
        </w:tc>
        <w:tc>
          <w:tcPr>
            <w:tcW w:w="1266" w:type="pct"/>
            <w:noWrap/>
            <w:hideMark/>
          </w:tcPr>
          <w:p w14:paraId="797B844F" w14:textId="77777777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4 (3–5)</w:t>
            </w:r>
          </w:p>
        </w:tc>
      </w:tr>
      <w:tr w:rsidR="00A829C8" w:rsidRPr="00A829C8" w14:paraId="331929C9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2FEC62BD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median total irradiation time (range),days</w:t>
            </w:r>
          </w:p>
        </w:tc>
        <w:tc>
          <w:tcPr>
            <w:tcW w:w="1655" w:type="pct"/>
            <w:noWrap/>
            <w:hideMark/>
          </w:tcPr>
          <w:p w14:paraId="1A94AD8D" w14:textId="7DD51291" w:rsidR="00FB6A39" w:rsidRPr="00A829C8" w:rsidRDefault="00FB6A39" w:rsidP="00D603B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2</w:t>
            </w:r>
            <w:r w:rsidR="00A03970" w:rsidRPr="00A829C8">
              <w:rPr>
                <w:sz w:val="15"/>
                <w:szCs w:val="15"/>
              </w:rPr>
              <w:t>5</w:t>
            </w:r>
            <w:r w:rsidRPr="00A829C8">
              <w:rPr>
                <w:sz w:val="15"/>
                <w:szCs w:val="15"/>
              </w:rPr>
              <w:t xml:space="preserve">  (</w:t>
            </w:r>
            <w:r w:rsidR="00D603B9">
              <w:rPr>
                <w:sz w:val="15"/>
                <w:szCs w:val="15"/>
              </w:rPr>
              <w:t>15</w:t>
            </w:r>
            <w:r w:rsidRPr="00A829C8">
              <w:rPr>
                <w:sz w:val="15"/>
                <w:szCs w:val="15"/>
              </w:rPr>
              <w:t>-5</w:t>
            </w:r>
            <w:r w:rsidR="00715676">
              <w:rPr>
                <w:sz w:val="15"/>
                <w:szCs w:val="15"/>
              </w:rPr>
              <w:t>0</w:t>
            </w:r>
            <w:r w:rsidRPr="00A829C8">
              <w:rPr>
                <w:sz w:val="15"/>
                <w:szCs w:val="15"/>
              </w:rPr>
              <w:t xml:space="preserve"> ), </w:t>
            </w:r>
            <w:r w:rsidR="00715676">
              <w:rPr>
                <w:sz w:val="15"/>
                <w:szCs w:val="15"/>
              </w:rPr>
              <w:t>every other day</w:t>
            </w:r>
          </w:p>
        </w:tc>
        <w:tc>
          <w:tcPr>
            <w:tcW w:w="1266" w:type="pct"/>
            <w:noWrap/>
            <w:hideMark/>
          </w:tcPr>
          <w:p w14:paraId="54D2B93D" w14:textId="77777777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 xml:space="preserve">4 (3–5), on consecutive days </w:t>
            </w:r>
          </w:p>
        </w:tc>
      </w:tr>
      <w:tr w:rsidR="00A829C8" w:rsidRPr="00A829C8" w14:paraId="206FB753" w14:textId="77777777" w:rsidTr="00AF7E3B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noWrap/>
            <w:hideMark/>
          </w:tcPr>
          <w:p w14:paraId="6764C894" w14:textId="77777777" w:rsidR="00FB6A39" w:rsidRPr="00A829C8" w:rsidRDefault="00FB6A39" w:rsidP="00AF7E3B">
            <w:pPr>
              <w:spacing w:after="0" w:line="240" w:lineRule="auto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Dose-volume constraints for organs at risk</w:t>
            </w:r>
          </w:p>
        </w:tc>
      </w:tr>
      <w:tr w:rsidR="00A829C8" w:rsidRPr="00A829C8" w14:paraId="7EC0B03E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78D8B1A8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 xml:space="preserve">normal liver </w:t>
            </w:r>
          </w:p>
        </w:tc>
        <w:tc>
          <w:tcPr>
            <w:tcW w:w="1655" w:type="pct"/>
            <w:noWrap/>
            <w:hideMark/>
          </w:tcPr>
          <w:p w14:paraId="2C247750" w14:textId="2DB0BE9D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Dmean</w:t>
            </w:r>
            <w:proofErr w:type="spellEnd"/>
            <w:r w:rsidRPr="00A829C8">
              <w:rPr>
                <w:sz w:val="15"/>
                <w:szCs w:val="15"/>
              </w:rPr>
              <w:t>&lt;23Gy</w:t>
            </w:r>
            <w:r w:rsidR="00A03970" w:rsidRPr="00A829C8">
              <w:rPr>
                <w:rFonts w:hint="eastAsia"/>
                <w:sz w:val="15"/>
                <w:szCs w:val="15"/>
              </w:rPr>
              <w:t>,</w:t>
            </w:r>
            <w:r w:rsidR="00A03970" w:rsidRPr="00A829C8">
              <w:rPr>
                <w:sz w:val="15"/>
                <w:szCs w:val="15"/>
              </w:rPr>
              <w:t xml:space="preserve"> </w:t>
            </w:r>
            <w:r w:rsidRPr="00A829C8">
              <w:rPr>
                <w:sz w:val="15"/>
                <w:szCs w:val="15"/>
              </w:rPr>
              <w:t>V20 &lt;</w:t>
            </w:r>
            <w:r w:rsidR="00A03970" w:rsidRPr="00A829C8">
              <w:rPr>
                <w:sz w:val="15"/>
                <w:szCs w:val="15"/>
              </w:rPr>
              <w:t>48</w:t>
            </w:r>
            <w:r w:rsidRPr="00A829C8">
              <w:rPr>
                <w:sz w:val="15"/>
                <w:szCs w:val="15"/>
              </w:rPr>
              <w:t>%</w:t>
            </w:r>
          </w:p>
        </w:tc>
        <w:tc>
          <w:tcPr>
            <w:tcW w:w="1266" w:type="pct"/>
            <w:noWrap/>
            <w:hideMark/>
          </w:tcPr>
          <w:p w14:paraId="0E020684" w14:textId="218D3122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VS15</w:t>
            </w:r>
            <w:r w:rsidRPr="00A829C8">
              <w:rPr>
                <w:rFonts w:hint="eastAsia"/>
                <w:sz w:val="15"/>
                <w:szCs w:val="15"/>
              </w:rPr>
              <w:t>≥</w:t>
            </w:r>
            <w:r w:rsidRPr="00A829C8">
              <w:rPr>
                <w:sz w:val="15"/>
                <w:szCs w:val="15"/>
              </w:rPr>
              <w:t>700ml</w:t>
            </w:r>
            <w:r w:rsidR="00A03970" w:rsidRPr="00A829C8">
              <w:rPr>
                <w:sz w:val="15"/>
                <w:szCs w:val="15"/>
              </w:rPr>
              <w:t>, V15&lt;</w:t>
            </w:r>
            <w:r w:rsidR="009D5627" w:rsidRPr="00A829C8">
              <w:rPr>
                <w:sz w:val="15"/>
                <w:szCs w:val="15"/>
              </w:rPr>
              <w:t xml:space="preserve">1/3 </w:t>
            </w:r>
            <w:proofErr w:type="spellStart"/>
            <w:r w:rsidR="009D5627" w:rsidRPr="00A829C8">
              <w:rPr>
                <w:sz w:val="15"/>
                <w:szCs w:val="15"/>
              </w:rPr>
              <w:t>Vtotal</w:t>
            </w:r>
            <w:proofErr w:type="spellEnd"/>
          </w:p>
        </w:tc>
      </w:tr>
      <w:tr w:rsidR="00A829C8" w:rsidRPr="00A829C8" w14:paraId="1DFCDBF9" w14:textId="77777777" w:rsidTr="00AF7E3B">
        <w:trPr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413646DD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stomach and small intestine</w:t>
            </w:r>
          </w:p>
        </w:tc>
        <w:tc>
          <w:tcPr>
            <w:tcW w:w="1655" w:type="pct"/>
            <w:noWrap/>
            <w:hideMark/>
          </w:tcPr>
          <w:p w14:paraId="5A496E5D" w14:textId="713B1D3F" w:rsidR="00FB6A39" w:rsidRPr="00A829C8" w:rsidRDefault="00FB6A39" w:rsidP="0071567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Dmax</w:t>
            </w:r>
            <w:proofErr w:type="spellEnd"/>
            <w:r w:rsidRPr="00A829C8">
              <w:rPr>
                <w:sz w:val="15"/>
                <w:szCs w:val="15"/>
              </w:rPr>
              <w:t>&lt;40-45 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  <w:r w:rsidRPr="00A829C8">
              <w:rPr>
                <w:rFonts w:hint="eastAsia"/>
                <w:sz w:val="15"/>
                <w:szCs w:val="15"/>
              </w:rPr>
              <w:t>，</w:t>
            </w:r>
            <w:r w:rsidRPr="00A829C8">
              <w:rPr>
                <w:sz w:val="15"/>
                <w:szCs w:val="15"/>
              </w:rPr>
              <w:t>V35&lt;</w:t>
            </w:r>
            <w:r w:rsidR="00715676">
              <w:rPr>
                <w:sz w:val="15"/>
                <w:szCs w:val="15"/>
              </w:rPr>
              <w:t>4</w:t>
            </w:r>
            <w:r w:rsidRPr="00A829C8">
              <w:rPr>
                <w:sz w:val="15"/>
                <w:szCs w:val="15"/>
              </w:rPr>
              <w:t>5%, V40</w:t>
            </w:r>
            <w:r w:rsidRPr="00A829C8">
              <w:rPr>
                <w:rFonts w:hint="eastAsia"/>
                <w:sz w:val="15"/>
                <w:szCs w:val="15"/>
              </w:rPr>
              <w:t>≤</w:t>
            </w:r>
            <w:r w:rsidRPr="00A829C8">
              <w:rPr>
                <w:sz w:val="15"/>
                <w:szCs w:val="15"/>
              </w:rPr>
              <w:t>5%</w:t>
            </w:r>
          </w:p>
        </w:tc>
        <w:tc>
          <w:tcPr>
            <w:tcW w:w="1266" w:type="pct"/>
            <w:noWrap/>
            <w:hideMark/>
          </w:tcPr>
          <w:p w14:paraId="4E1BDD12" w14:textId="212D05F9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Dmax</w:t>
            </w:r>
            <w:proofErr w:type="spellEnd"/>
            <w:r w:rsidRPr="00A829C8">
              <w:rPr>
                <w:sz w:val="15"/>
                <w:szCs w:val="15"/>
              </w:rPr>
              <w:t xml:space="preserve">&lt;27 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  <w:r w:rsidR="00A03970" w:rsidRPr="00A829C8">
              <w:rPr>
                <w:sz w:val="15"/>
                <w:szCs w:val="15"/>
              </w:rPr>
              <w:t>; D</w:t>
            </w:r>
            <w:r w:rsidR="00A03970" w:rsidRPr="00A829C8">
              <w:rPr>
                <w:sz w:val="15"/>
                <w:szCs w:val="15"/>
                <w:vertAlign w:val="subscript"/>
              </w:rPr>
              <w:t>1</w:t>
            </w:r>
            <w:r w:rsidR="00A03970" w:rsidRPr="00A829C8">
              <w:rPr>
                <w:rFonts w:hint="eastAsia"/>
                <w:sz w:val="15"/>
                <w:szCs w:val="15"/>
                <w:vertAlign w:val="subscript"/>
              </w:rPr>
              <w:t>ml</w:t>
            </w:r>
            <w:r w:rsidR="00A03970" w:rsidRPr="00A829C8">
              <w:rPr>
                <w:rFonts w:hint="eastAsia"/>
                <w:sz w:val="15"/>
                <w:szCs w:val="15"/>
              </w:rPr>
              <w:t>&lt;</w:t>
            </w:r>
            <w:r w:rsidR="00A03970" w:rsidRPr="00A829C8">
              <w:rPr>
                <w:sz w:val="15"/>
                <w:szCs w:val="15"/>
              </w:rPr>
              <w:t>21Gy</w:t>
            </w:r>
          </w:p>
        </w:tc>
      </w:tr>
      <w:tr w:rsidR="00A829C8" w:rsidRPr="00A829C8" w14:paraId="1182925D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088FB088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spinal cord</w:t>
            </w:r>
          </w:p>
        </w:tc>
        <w:tc>
          <w:tcPr>
            <w:tcW w:w="1655" w:type="pct"/>
            <w:noWrap/>
            <w:hideMark/>
          </w:tcPr>
          <w:p w14:paraId="0B74196A" w14:textId="77777777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Dmax</w:t>
            </w:r>
            <w:proofErr w:type="spellEnd"/>
            <w:r w:rsidRPr="00A829C8">
              <w:rPr>
                <w:sz w:val="15"/>
                <w:szCs w:val="15"/>
              </w:rPr>
              <w:t xml:space="preserve">&lt;40 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</w:p>
        </w:tc>
        <w:tc>
          <w:tcPr>
            <w:tcW w:w="1266" w:type="pct"/>
            <w:noWrap/>
            <w:hideMark/>
          </w:tcPr>
          <w:p w14:paraId="7FFFC056" w14:textId="77777777" w:rsidR="00FB6A39" w:rsidRPr="00A829C8" w:rsidRDefault="00FB6A39" w:rsidP="00AF7E3B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Dmax</w:t>
            </w:r>
            <w:proofErr w:type="spellEnd"/>
            <w:r w:rsidRPr="00A829C8">
              <w:rPr>
                <w:sz w:val="15"/>
                <w:szCs w:val="15"/>
              </w:rPr>
              <w:t>&lt;20Gy, D</w:t>
            </w:r>
            <w:r w:rsidRPr="00A829C8">
              <w:rPr>
                <w:sz w:val="15"/>
                <w:szCs w:val="15"/>
                <w:vertAlign w:val="subscript"/>
              </w:rPr>
              <w:t>1mL</w:t>
            </w:r>
            <w:r w:rsidRPr="00A829C8">
              <w:rPr>
                <w:sz w:val="15"/>
                <w:szCs w:val="15"/>
              </w:rPr>
              <w:t xml:space="preserve">&lt;15 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</w:p>
        </w:tc>
      </w:tr>
      <w:tr w:rsidR="00A829C8" w:rsidRPr="00A829C8" w14:paraId="6F0B1CEA" w14:textId="77777777" w:rsidTr="00AF7E3B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9" w:type="pct"/>
            <w:noWrap/>
            <w:hideMark/>
          </w:tcPr>
          <w:p w14:paraId="5935BBA5" w14:textId="77777777" w:rsidR="00FB6A39" w:rsidRPr="00A829C8" w:rsidRDefault="00FB6A39" w:rsidP="00AF7E3B">
            <w:pPr>
              <w:spacing w:after="0" w:line="240" w:lineRule="auto"/>
              <w:rPr>
                <w:b w:val="0"/>
                <w:sz w:val="15"/>
                <w:szCs w:val="15"/>
              </w:rPr>
            </w:pPr>
            <w:r w:rsidRPr="00A829C8">
              <w:rPr>
                <w:b w:val="0"/>
                <w:sz w:val="15"/>
                <w:szCs w:val="15"/>
              </w:rPr>
              <w:t>kidneys</w:t>
            </w:r>
          </w:p>
        </w:tc>
        <w:tc>
          <w:tcPr>
            <w:tcW w:w="1655" w:type="pct"/>
            <w:noWrap/>
            <w:hideMark/>
          </w:tcPr>
          <w:p w14:paraId="7D6C9C2D" w14:textId="77777777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Dmean</w:t>
            </w:r>
            <w:proofErr w:type="spellEnd"/>
            <w:r w:rsidRPr="00A829C8">
              <w:rPr>
                <w:rFonts w:hint="eastAsia"/>
                <w:sz w:val="15"/>
                <w:szCs w:val="15"/>
              </w:rPr>
              <w:t>≤</w:t>
            </w:r>
            <w:r w:rsidRPr="00A829C8">
              <w:rPr>
                <w:sz w:val="15"/>
                <w:szCs w:val="15"/>
              </w:rPr>
              <w:t>15Gy, V20</w:t>
            </w:r>
            <w:r w:rsidRPr="00A829C8">
              <w:rPr>
                <w:rFonts w:hint="eastAsia"/>
                <w:sz w:val="15"/>
                <w:szCs w:val="15"/>
              </w:rPr>
              <w:t>≤</w:t>
            </w:r>
            <w:r w:rsidRPr="00A829C8">
              <w:rPr>
                <w:sz w:val="15"/>
                <w:szCs w:val="15"/>
              </w:rPr>
              <w:t>33%#</w:t>
            </w:r>
          </w:p>
        </w:tc>
        <w:tc>
          <w:tcPr>
            <w:tcW w:w="1266" w:type="pct"/>
            <w:noWrap/>
            <w:hideMark/>
          </w:tcPr>
          <w:p w14:paraId="4AB0787C" w14:textId="77777777" w:rsidR="00FB6A39" w:rsidRPr="00A829C8" w:rsidRDefault="00FB6A39" w:rsidP="00AF7E3B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829C8">
              <w:rPr>
                <w:sz w:val="15"/>
                <w:szCs w:val="15"/>
              </w:rPr>
              <w:t>Dmean</w:t>
            </w:r>
            <w:proofErr w:type="spellEnd"/>
            <w:r w:rsidRPr="00A829C8">
              <w:rPr>
                <w:sz w:val="15"/>
                <w:szCs w:val="15"/>
              </w:rPr>
              <w:t xml:space="preserve">&lt;10Gy,V15&lt;1/3 </w:t>
            </w:r>
            <w:proofErr w:type="spellStart"/>
            <w:r w:rsidRPr="00A829C8">
              <w:rPr>
                <w:sz w:val="15"/>
                <w:szCs w:val="15"/>
              </w:rPr>
              <w:t>Vtotal</w:t>
            </w:r>
            <w:proofErr w:type="spellEnd"/>
          </w:p>
        </w:tc>
      </w:tr>
      <w:tr w:rsidR="00A829C8" w:rsidRPr="00A829C8" w14:paraId="60CD27F5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hideMark/>
          </w:tcPr>
          <w:p w14:paraId="18611E1E" w14:textId="77777777" w:rsidR="00FB6A39" w:rsidRPr="00A829C8" w:rsidRDefault="00FB6A39" w:rsidP="00AF7E3B">
            <w:pPr>
              <w:spacing w:after="0" w:line="240" w:lineRule="auto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*Abbreviation</w:t>
            </w:r>
            <w:r w:rsidRPr="00A829C8">
              <w:rPr>
                <w:rFonts w:hint="eastAsia"/>
                <w:sz w:val="15"/>
                <w:szCs w:val="15"/>
              </w:rPr>
              <w:t>：</w:t>
            </w:r>
            <w:r w:rsidRPr="00A829C8">
              <w:rPr>
                <w:sz w:val="15"/>
                <w:szCs w:val="15"/>
              </w:rPr>
              <w:t xml:space="preserve">IMRT: intensity modulated radiation therapy; SBRT: stereotactic body radiotherapy; BED10: biologically effective dose assumed an a/b ratio of 10; </w:t>
            </w:r>
            <w:proofErr w:type="spellStart"/>
            <w:r w:rsidRPr="00A829C8">
              <w:rPr>
                <w:sz w:val="15"/>
                <w:szCs w:val="15"/>
              </w:rPr>
              <w:t>Dmean</w:t>
            </w:r>
            <w:proofErr w:type="spellEnd"/>
            <w:r w:rsidRPr="00A829C8">
              <w:rPr>
                <w:sz w:val="15"/>
                <w:szCs w:val="15"/>
              </w:rPr>
              <w:t xml:space="preserve">: mean dose; </w:t>
            </w:r>
            <w:proofErr w:type="spellStart"/>
            <w:proofErr w:type="gramStart"/>
            <w:r w:rsidRPr="00A829C8">
              <w:rPr>
                <w:sz w:val="15"/>
                <w:szCs w:val="15"/>
              </w:rPr>
              <w:t>Dmax:maximum</w:t>
            </w:r>
            <w:proofErr w:type="spellEnd"/>
            <w:proofErr w:type="gramEnd"/>
            <w:r w:rsidRPr="00A829C8">
              <w:rPr>
                <w:sz w:val="15"/>
                <w:szCs w:val="15"/>
              </w:rPr>
              <w:t xml:space="preserve"> dose; D1mL: the maximum doses to 1mL; Vx: the percentage of normal liver volume receiving x 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  <w:r w:rsidRPr="00A829C8">
              <w:rPr>
                <w:sz w:val="15"/>
                <w:szCs w:val="15"/>
              </w:rPr>
              <w:t xml:space="preserve">; VS15: The absolute liver volume (mL) spared from 15 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  <w:r w:rsidRPr="00A829C8">
              <w:rPr>
                <w:sz w:val="15"/>
                <w:szCs w:val="15"/>
              </w:rPr>
              <w:t xml:space="preserve">; </w:t>
            </w:r>
            <w:proofErr w:type="spellStart"/>
            <w:r w:rsidRPr="00A829C8">
              <w:rPr>
                <w:sz w:val="15"/>
                <w:szCs w:val="15"/>
              </w:rPr>
              <w:t>Vtotal</w:t>
            </w:r>
            <w:proofErr w:type="spellEnd"/>
            <w:r w:rsidRPr="00A829C8">
              <w:rPr>
                <w:sz w:val="15"/>
                <w:szCs w:val="15"/>
              </w:rPr>
              <w:t>: total volume.</w:t>
            </w:r>
            <w:r w:rsidRPr="00A829C8">
              <w:rPr>
                <w:sz w:val="15"/>
                <w:szCs w:val="15"/>
              </w:rPr>
              <w:br/>
              <w:t xml:space="preserve"> # the other kidney should be spared if the mean dose of one kidney is higher than 19Gy.</w:t>
            </w:r>
          </w:p>
        </w:tc>
      </w:tr>
    </w:tbl>
    <w:p w14:paraId="3982D1A6" w14:textId="77777777" w:rsidR="00FB6A39" w:rsidRPr="00A829C8" w:rsidRDefault="00FB6A39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6AB19981" w14:textId="77777777" w:rsidR="00FB6A39" w:rsidRPr="00A829C8" w:rsidRDefault="00FB6A39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3A5ADFA7" w14:textId="77777777" w:rsidR="00FB6A39" w:rsidRPr="00A829C8" w:rsidRDefault="00FB6A39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4B42D1D3" w14:textId="77777777" w:rsidR="00FB6A39" w:rsidRPr="00A829C8" w:rsidRDefault="00FB6A39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5D78626B" w14:textId="2A48BC99" w:rsidR="00FB6A39" w:rsidRDefault="00FB6A39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43780F3A" w14:textId="77777777" w:rsidR="00324141" w:rsidRPr="00A829C8" w:rsidRDefault="00324141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6E6489BF" w14:textId="77777777" w:rsidR="00FB6A39" w:rsidRPr="00A829C8" w:rsidRDefault="00FB6A39" w:rsidP="00F43F8C">
      <w:pPr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22054D4A" w14:textId="77777777" w:rsidR="00F43F8C" w:rsidRPr="00A829C8" w:rsidRDefault="00FB6A39" w:rsidP="00F43F8C">
      <w:pPr>
        <w:jc w:val="both"/>
        <w:rPr>
          <w:rFonts w:ascii="Times New Roman" w:hAnsi="Times New Roman" w:cs="Times New Roman"/>
          <w:b/>
          <w:bCs/>
        </w:rPr>
      </w:pP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lastRenderedPageBreak/>
        <w:t xml:space="preserve">Online Resource: </w:t>
      </w:r>
      <w:r w:rsidR="00F43F8C" w:rsidRPr="00A829C8">
        <w:rPr>
          <w:rFonts w:ascii="Times New Roman" w:hAnsi="Times New Roman" w:cs="Times New Roman"/>
          <w:b/>
          <w:bCs/>
        </w:rPr>
        <w:t>Table</w:t>
      </w:r>
      <w:r w:rsidR="00F43F8C"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 S</w:t>
      </w: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>2</w:t>
      </w:r>
      <w:r w:rsidR="00F43F8C" w:rsidRPr="00A829C8">
        <w:rPr>
          <w:rFonts w:ascii="Times New Roman" w:hAnsi="Times New Roman" w:cs="Times New Roman"/>
          <w:b/>
          <w:bCs/>
        </w:rPr>
        <w:t>. Univariable and multivariable Cox analyses for OS, PFS, and IC</w:t>
      </w:r>
      <w:r w:rsidR="00C96EC2" w:rsidRPr="00A829C8">
        <w:rPr>
          <w:rFonts w:ascii="Times New Roman" w:hAnsi="Times New Roman" w:cs="Times New Roman"/>
          <w:b/>
          <w:bCs/>
        </w:rPr>
        <w:t xml:space="preserve"> after PSM</w:t>
      </w:r>
      <w:r w:rsidR="00F43F8C" w:rsidRPr="00A829C8">
        <w:rPr>
          <w:rFonts w:ascii="Times New Roman" w:hAnsi="Times New Roman" w:cs="Times New Roman" w:hint="eastAsia"/>
          <w:b/>
          <w:bCs/>
        </w:rPr>
        <w:t>.</w:t>
      </w:r>
    </w:p>
    <w:tbl>
      <w:tblPr>
        <w:tblW w:w="5056" w:type="pct"/>
        <w:tblLayout w:type="fixed"/>
        <w:tblLook w:val="04A0" w:firstRow="1" w:lastRow="0" w:firstColumn="1" w:lastColumn="0" w:noHBand="0" w:noVBand="1"/>
      </w:tblPr>
      <w:tblGrid>
        <w:gridCol w:w="1268"/>
        <w:gridCol w:w="274"/>
        <w:gridCol w:w="759"/>
        <w:gridCol w:w="477"/>
        <w:gridCol w:w="656"/>
        <w:gridCol w:w="584"/>
        <w:gridCol w:w="561"/>
        <w:gridCol w:w="574"/>
        <w:gridCol w:w="579"/>
        <w:gridCol w:w="556"/>
        <w:gridCol w:w="401"/>
        <w:gridCol w:w="759"/>
        <w:gridCol w:w="505"/>
        <w:gridCol w:w="442"/>
      </w:tblGrid>
      <w:tr w:rsidR="00A829C8" w:rsidRPr="00A829C8" w14:paraId="18E0F3B6" w14:textId="77777777" w:rsidTr="00A072FA">
        <w:trPr>
          <w:trHeight w:val="282"/>
        </w:trPr>
        <w:tc>
          <w:tcPr>
            <w:tcW w:w="755" w:type="pct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nil"/>
            </w:tcBorders>
            <w:shd w:val="clear" w:color="000000" w:fill="4472C4"/>
            <w:noWrap/>
            <w:vAlign w:val="center"/>
            <w:hideMark/>
          </w:tcPr>
          <w:p w14:paraId="4072CEBF" w14:textId="77777777" w:rsidR="00AF7E3B" w:rsidRPr="00A829C8" w:rsidRDefault="00AF7E3B" w:rsidP="00AF7E3B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 xml:space="preserve">　</w:t>
            </w:r>
          </w:p>
        </w:tc>
        <w:tc>
          <w:tcPr>
            <w:tcW w:w="163" w:type="pct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4472C4"/>
            <w:noWrap/>
            <w:vAlign w:val="center"/>
            <w:hideMark/>
          </w:tcPr>
          <w:p w14:paraId="0F725E71" w14:textId="77777777" w:rsidR="00AF7E3B" w:rsidRPr="00A829C8" w:rsidRDefault="00AF7E3B" w:rsidP="00AF7E3B">
            <w:pPr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 xml:space="preserve">　</w:t>
            </w:r>
          </w:p>
        </w:tc>
        <w:tc>
          <w:tcPr>
            <w:tcW w:w="1127" w:type="pct"/>
            <w:gridSpan w:val="3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4472C4"/>
            <w:noWrap/>
            <w:vAlign w:val="center"/>
            <w:hideMark/>
          </w:tcPr>
          <w:p w14:paraId="319DBB7D" w14:textId="77777777" w:rsidR="00AF7E3B" w:rsidRPr="00A829C8" w:rsidRDefault="00AF7E3B" w:rsidP="00AF7E3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OS</w:t>
            </w:r>
          </w:p>
        </w:tc>
        <w:tc>
          <w:tcPr>
            <w:tcW w:w="1024" w:type="pct"/>
            <w:gridSpan w:val="3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4472C4"/>
            <w:noWrap/>
            <w:vAlign w:val="center"/>
            <w:hideMark/>
          </w:tcPr>
          <w:p w14:paraId="0B2E8B39" w14:textId="77777777" w:rsidR="00AF7E3B" w:rsidRPr="00A829C8" w:rsidRDefault="00AF7E3B" w:rsidP="00AF7E3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PFS</w:t>
            </w:r>
          </w:p>
        </w:tc>
        <w:tc>
          <w:tcPr>
            <w:tcW w:w="915" w:type="pct"/>
            <w:gridSpan w:val="3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4472C4"/>
            <w:noWrap/>
            <w:vAlign w:val="center"/>
            <w:hideMark/>
          </w:tcPr>
          <w:p w14:paraId="139FB0E6" w14:textId="77777777" w:rsidR="00AF7E3B" w:rsidRPr="00A829C8" w:rsidRDefault="00AF7E3B" w:rsidP="00AF7E3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IC</w:t>
            </w:r>
          </w:p>
        </w:tc>
        <w:tc>
          <w:tcPr>
            <w:tcW w:w="1017" w:type="pct"/>
            <w:gridSpan w:val="3"/>
            <w:tcBorders>
              <w:top w:val="single" w:sz="8" w:space="0" w:color="4472C4"/>
              <w:left w:val="nil"/>
              <w:bottom w:val="single" w:sz="8" w:space="0" w:color="4472C4"/>
              <w:right w:val="nil"/>
            </w:tcBorders>
            <w:shd w:val="clear" w:color="000000" w:fill="4472C4"/>
            <w:noWrap/>
            <w:vAlign w:val="center"/>
            <w:hideMark/>
          </w:tcPr>
          <w:p w14:paraId="70521AF4" w14:textId="77777777" w:rsidR="00AF7E3B" w:rsidRPr="00A829C8" w:rsidRDefault="00AF7E3B" w:rsidP="00AF7E3B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LC</w:t>
            </w:r>
          </w:p>
        </w:tc>
      </w:tr>
      <w:tr w:rsidR="00A829C8" w:rsidRPr="00A829C8" w14:paraId="02497086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8F24458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134926C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8E22AC0" w14:textId="77777777" w:rsidR="00C96EC2" w:rsidRPr="00A829C8" w:rsidRDefault="00C96EC2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Univariable</w:t>
            </w:r>
          </w:p>
        </w:tc>
        <w:tc>
          <w:tcPr>
            <w:tcW w:w="674" w:type="pct"/>
            <w:gridSpan w:val="2"/>
            <w:tcBorders>
              <w:top w:val="nil"/>
              <w:left w:val="nil"/>
              <w:bottom w:val="single" w:sz="8" w:space="0" w:color="8EAADB"/>
              <w:right w:val="nil"/>
            </w:tcBorders>
            <w:shd w:val="clear" w:color="000000" w:fill="D9E2F3"/>
            <w:noWrap/>
            <w:vAlign w:val="center"/>
            <w:hideMark/>
          </w:tcPr>
          <w:p w14:paraId="478EE8B5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Multivariable</w:t>
            </w:r>
          </w:p>
          <w:p w14:paraId="5082433E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05A730C" w14:textId="77777777" w:rsidR="00C96EC2" w:rsidRPr="00A829C8" w:rsidRDefault="00C96EC2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Univariable</w:t>
            </w:r>
          </w:p>
        </w:tc>
        <w:tc>
          <w:tcPr>
            <w:tcW w:w="675" w:type="pct"/>
            <w:gridSpan w:val="2"/>
            <w:tcBorders>
              <w:top w:val="nil"/>
              <w:left w:val="nil"/>
              <w:bottom w:val="single" w:sz="8" w:space="0" w:color="8EAADB"/>
              <w:right w:val="nil"/>
            </w:tcBorders>
            <w:shd w:val="clear" w:color="000000" w:fill="D9E2F3"/>
            <w:noWrap/>
            <w:vAlign w:val="center"/>
            <w:hideMark/>
          </w:tcPr>
          <w:p w14:paraId="18FC5ED1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Multivariable</w:t>
            </w:r>
          </w:p>
          <w:p w14:paraId="24CE2808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3E285EA" w14:textId="77777777" w:rsidR="00C96EC2" w:rsidRPr="00A829C8" w:rsidRDefault="00C96EC2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Univariable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8" w:space="0" w:color="8EAADB"/>
              <w:right w:val="nil"/>
            </w:tcBorders>
            <w:shd w:val="clear" w:color="000000" w:fill="D9E2F3"/>
            <w:noWrap/>
            <w:vAlign w:val="center"/>
            <w:hideMark/>
          </w:tcPr>
          <w:p w14:paraId="74380EAA" w14:textId="77777777" w:rsidR="00C96EC2" w:rsidRPr="00A829C8" w:rsidRDefault="00C96EC2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Multivariable</w:t>
            </w:r>
          </w:p>
          <w:p w14:paraId="2597737D" w14:textId="77777777" w:rsidR="00C96EC2" w:rsidRPr="00A829C8" w:rsidRDefault="00C96EC2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E365342" w14:textId="77777777" w:rsidR="00C96EC2" w:rsidRPr="00A829C8" w:rsidRDefault="00C96EC2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Univariable</w:t>
            </w:r>
          </w:p>
        </w:tc>
        <w:tc>
          <w:tcPr>
            <w:tcW w:w="565" w:type="pct"/>
            <w:gridSpan w:val="2"/>
            <w:tcBorders>
              <w:top w:val="nil"/>
              <w:left w:val="nil"/>
              <w:bottom w:val="single" w:sz="8" w:space="0" w:color="8EAADB"/>
              <w:right w:val="nil"/>
            </w:tcBorders>
            <w:shd w:val="clear" w:color="000000" w:fill="D9E2F3"/>
            <w:noWrap/>
            <w:vAlign w:val="center"/>
            <w:hideMark/>
          </w:tcPr>
          <w:p w14:paraId="4524E471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Multivariable</w:t>
            </w:r>
          </w:p>
          <w:p w14:paraId="335C983F" w14:textId="77777777" w:rsidR="00C96EC2" w:rsidRPr="00A829C8" w:rsidRDefault="00C96EC2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　</w:t>
            </w:r>
          </w:p>
        </w:tc>
      </w:tr>
      <w:tr w:rsidR="00A829C8" w:rsidRPr="00A829C8" w14:paraId="19B40E42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66E6AAB" w14:textId="77777777" w:rsidR="00AF7E3B" w:rsidRPr="00A829C8" w:rsidRDefault="00AF7E3B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4FEFF7B" w14:textId="77777777" w:rsidR="00AF7E3B" w:rsidRPr="00A829C8" w:rsidRDefault="00AF7E3B" w:rsidP="00AF7E3B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59C0EF7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EF6E82E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1360D5F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HR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1ABB546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3562E60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C3DDA96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HR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BF791CC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3A108C5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3DA0FE2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HR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FA03248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FB5E48C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P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00DBA62" w14:textId="77777777" w:rsidR="00AF7E3B" w:rsidRPr="00A829C8" w:rsidRDefault="00AF7E3B" w:rsidP="00AF7E3B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HR</w:t>
            </w:r>
          </w:p>
        </w:tc>
      </w:tr>
      <w:tr w:rsidR="00A829C8" w:rsidRPr="00A829C8" w14:paraId="031940EC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B93A67C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treat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A66B8D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1CDE91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0.165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3751C0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EC0591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4266B19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0.758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0E76A4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8E541F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E1FA91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0.159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FA5EE4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BB40D3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56BB997" w14:textId="77777777" w:rsidR="00752DD2" w:rsidRPr="00A829C8" w:rsidRDefault="00752DD2" w:rsidP="00752DD2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0.203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0BBC20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E1051A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0B418530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ADC5BB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HBV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2B6C42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8912E0A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0.729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24A0364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14F63A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DAE4B3E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0.968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28959F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A4E689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D108590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0.251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4DE0AB1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F0FAF8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7CC92CC" w14:textId="77777777" w:rsidR="00752DD2" w:rsidRPr="00A829C8" w:rsidRDefault="00752DD2" w:rsidP="00752DD2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0.998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E28790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1B797A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20968693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B9F39A8" w14:textId="1D6AEE07" w:rsidR="00752DD2" w:rsidRPr="0063404F" w:rsidRDefault="0063404F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63404F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>TACE-refractory disease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673DD3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5FA522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0.034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F2DC34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0.238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9AA892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0.818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E5DC7F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0.206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ECCF3D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7B295C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927FE7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0.201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E5A87B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214E82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719BE09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0.273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19C31C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202E058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6AE8A271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9B58547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AFP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3C6C06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ACFC719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0.009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015CCD7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0.023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F604E3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CA656D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0.056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45E90C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0.093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AE438B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060C74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0.117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BCADAD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03B673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1F295E6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0.067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426D5CF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894435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439967A4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9ACC5A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4279A9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2E61931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05531F8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F6AFC0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653084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A71A26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47000A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7D5686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112DC3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B96BE3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10BF941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2366122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DD305F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5AA24C9C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F29E94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5E7157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D2E895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0.899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D586B2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414BF1E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0.912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AF4C207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0.522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AC4887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0.692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0B43C3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1.104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D779F1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0.201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11E1DE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B6EE34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8117D32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1FCD64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BB5704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216F9862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F61D93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7D6AC9C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1A894C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0.276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B610B7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5016DEE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0.66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2E328E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0.199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FA57099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0.212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8DD846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0.624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52C9C8A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B7E140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ED42038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AE4FAF5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D7C511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53F88CA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54C4C110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135A9C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2BE869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23E262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0.169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154A4AB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E21DA59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0.591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3C2702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0.161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5568B7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0.134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43176FA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0.547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8AE1C6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0.352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A837AA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104073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296BB6D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2BA11FA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F477E4A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5CDA9B78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B2F570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22AAE0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A63913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0.061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8C603A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F87225D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1.433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E3E3DEC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0.205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4DA758E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0.322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BDC94F0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1.227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84A988D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0.402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0CB192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A902B3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7D75644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B15604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E1A953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64CE5315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98B319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PT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BFB713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833E7C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0.884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A4FCD8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28CA73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8F77D23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0.86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9887C3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412DF7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312BD2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0.763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40EE74FA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170A7A6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8079F1D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0.579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276FC42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5C4AA8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25063C87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A56314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proofErr w:type="spellStart"/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Tbil</w:t>
            </w:r>
            <w:proofErr w:type="spellEnd"/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37AC88A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102E95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0.144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7BED92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F9D23C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A7354A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0.161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582603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5B1A22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AA778C9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0.218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5D161BA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C9F0AF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C738861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0.305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743E05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202EB35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6EDF0C42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B4CCC93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ALP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4C5112D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D4BE00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0.673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42DE28E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FD5421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3559ACB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0.894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6200BD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267292B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4725F8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0.845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2C68B1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15D3BAA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6ACF182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0.42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3BA12B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46C03EA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480630A1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DE641AD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BUN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57273E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2D40CC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0.369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BF9FA5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004C3B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1D5895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0.706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7803AA0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3F9F727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2F7238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3E1C071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4496EB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028A557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0.478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25BCC0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26AFF99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54CADF1F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0845B1E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ALBI score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0A8647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722150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18D5615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62C215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1.86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60906C4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0.002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3554B19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0.005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A2EB2E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1.609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C924A4A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0.112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1338FB3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C090F1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295D1F5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0.385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8A4789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8B3623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153BE781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5DE82A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Gender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446103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EE8CA8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0.455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3AE478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FFADF8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65D536C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0.375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35561DD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3C49A00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854CF5C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0.064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8A3E2B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623CC48B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04CE854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0.066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3179C49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2776D7A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3D2B2C38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62CFE6E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age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7298F2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0650F01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0.125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FFD526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44E5C3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D343897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0.397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76BE2C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0E8CC88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DFB531F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0.958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DB0C4A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175D06D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FC9CC8C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0.428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BB906B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0443EEC2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0D871790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C4C2C79" w14:textId="193CB006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lastRenderedPageBreak/>
              <w:t>BED</w:t>
            </w:r>
            <w:r w:rsidR="00E57E7B" w:rsidRPr="00E57E7B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  <w:vertAlign w:val="subscript"/>
              </w:rPr>
              <w:t>10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152E66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45E3CC8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5E4EC16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E5EC39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4836282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0.019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1F66F47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4BBD278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2A2965A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226EBD8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D69E526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2889502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0.118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3CC93C07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hideMark/>
          </w:tcPr>
          <w:p w14:paraId="0F10AB4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7E8D7BA4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29FAA3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b/>
                <w:bCs/>
                <w:sz w:val="15"/>
                <w:szCs w:val="15"/>
              </w:rPr>
              <w:t>size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1251844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C4B72A6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0.489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57A3D9E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4D9AC524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589E1C0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0.44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5A65D43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6A54BD5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FF17373" w14:textId="77777777" w:rsidR="00752DD2" w:rsidRPr="00A829C8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/>
                <w:sz w:val="15"/>
                <w:szCs w:val="15"/>
              </w:rPr>
              <w:t>0.436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CE6D45F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3E6E394C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598EAF5" w14:textId="77777777" w:rsidR="00752DD2" w:rsidRPr="00A829C8" w:rsidRDefault="00752DD2" w:rsidP="00620B91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829C8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0.416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767A8461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hideMark/>
          </w:tcPr>
          <w:p w14:paraId="55357319" w14:textId="77777777" w:rsidR="00752DD2" w:rsidRPr="00A829C8" w:rsidRDefault="00752DD2" w:rsidP="00752DD2">
            <w:pPr>
              <w:spacing w:after="0" w:line="24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29C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A829C8" w:rsidRPr="00A829C8" w14:paraId="30C66CFA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4CD428F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>PVTT type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17F24B8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5B0663C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0.272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B4ED8E5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AE3C5E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F2ADF7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0.864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ACACD5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133590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9EBD2D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0.235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7034AE8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45D7BD9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1651E4D" w14:textId="77777777" w:rsidR="00752DD2" w:rsidRPr="00E57E7B" w:rsidRDefault="00752DD2" w:rsidP="00620B91">
            <w:pPr>
              <w:jc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 w:hint="eastAsia"/>
                <w:color w:val="FF0000"/>
                <w:sz w:val="15"/>
                <w:szCs w:val="15"/>
              </w:rPr>
              <w:t>0.526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F487472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9A818A6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</w:tr>
      <w:tr w:rsidR="00A829C8" w:rsidRPr="00A829C8" w14:paraId="7DC3B154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74F7009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D89F278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027C055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0.057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00A5572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77CC4B7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8937333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0.515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BB759BF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3FAD5A5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8E2EBF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0.061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4823D96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738196CE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D834B94" w14:textId="1A26F1DD" w:rsidR="00752DD2" w:rsidRPr="00E57E7B" w:rsidRDefault="00E57E7B" w:rsidP="00620B91">
            <w:pPr>
              <w:jc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15"/>
                <w:szCs w:val="15"/>
              </w:rPr>
              <w:t>0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.326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0F75896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C0E5AF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</w:tr>
      <w:tr w:rsidR="00A829C8" w:rsidRPr="00A829C8" w14:paraId="5EF61C05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776E55E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74A18C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0A429CF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0.86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4E4BC8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622123E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4227DCF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0.869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A414B43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5F113BE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C8F4807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0.899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FCAEC84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6E051B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6AC3B3D" w14:textId="7A74C597" w:rsidR="00752DD2" w:rsidRPr="00E57E7B" w:rsidRDefault="00E57E7B" w:rsidP="00620B91">
            <w:pPr>
              <w:jc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15"/>
                <w:szCs w:val="15"/>
              </w:rPr>
              <w:t>0.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278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586977DD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12837E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</w:tr>
      <w:tr w:rsidR="00A829C8" w:rsidRPr="00A829C8" w14:paraId="66B99AB1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29DCA0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A5B4834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AEDC37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0.371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E6F83A4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71A1042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DEE7A1C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0.69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0CF5E9D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E6D69B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67DE35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0.0704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687EB49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759FF1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429C4909" w14:textId="64AE6F9E" w:rsidR="00752DD2" w:rsidRPr="00E57E7B" w:rsidRDefault="00E57E7B" w:rsidP="00620B91">
            <w:pPr>
              <w:jc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15"/>
                <w:szCs w:val="15"/>
              </w:rPr>
              <w:t>0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.496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0AAA7C7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DF3380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</w:tr>
      <w:tr w:rsidR="00A829C8" w:rsidRPr="00A829C8" w14:paraId="3C581375" w14:textId="77777777" w:rsidTr="00A072FA">
        <w:trPr>
          <w:trHeight w:val="282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970737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A09B73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1C70B9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0.388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1C15037D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D33A58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7161308F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0.374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890D0F7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26AD66AE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548D79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0.518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36845091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D139CCD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44731AF2" w14:textId="6C7E4EDE" w:rsidR="00752DD2" w:rsidRPr="00E57E7B" w:rsidRDefault="00E57E7B" w:rsidP="00620B91">
            <w:pPr>
              <w:jc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15"/>
                <w:szCs w:val="15"/>
              </w:rPr>
              <w:t>0</w:t>
            </w:r>
            <w:r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.520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0EDD91C8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000000" w:fill="D9E2F3"/>
            <w:noWrap/>
            <w:vAlign w:val="center"/>
            <w:hideMark/>
          </w:tcPr>
          <w:p w14:paraId="652E4D4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</w:tr>
      <w:tr w:rsidR="00752DD2" w:rsidRPr="00E57E7B" w14:paraId="42217B2E" w14:textId="77777777" w:rsidTr="00A072FA">
        <w:trPr>
          <w:trHeight w:val="430"/>
        </w:trPr>
        <w:tc>
          <w:tcPr>
            <w:tcW w:w="755" w:type="pct"/>
            <w:tcBorders>
              <w:top w:val="nil"/>
              <w:left w:val="single" w:sz="8" w:space="0" w:color="8EAADB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9EF47D9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b/>
                <w:bCs/>
                <w:color w:val="FF0000"/>
                <w:sz w:val="15"/>
                <w:szCs w:val="15"/>
              </w:rPr>
              <w:t>effective PTV volume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BA4093B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F02D528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0.416</w:t>
            </w:r>
          </w:p>
        </w:tc>
        <w:tc>
          <w:tcPr>
            <w:tcW w:w="28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AB82644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90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5A0C42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23924159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0.587</w:t>
            </w:r>
          </w:p>
        </w:tc>
        <w:tc>
          <w:tcPr>
            <w:tcW w:w="33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CE1AEC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38F9D72A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63C030CF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0.302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F1D6B23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6A3F3D0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5ACD1AB9" w14:textId="77777777" w:rsidR="00752DD2" w:rsidRPr="00E57E7B" w:rsidRDefault="00752DD2" w:rsidP="00620B91">
            <w:pPr>
              <w:jc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 w:hint="eastAsia"/>
                <w:color w:val="FF0000"/>
                <w:sz w:val="15"/>
                <w:szCs w:val="15"/>
              </w:rPr>
              <w:t>0.397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098712D6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8EAADB"/>
              <w:right w:val="single" w:sz="8" w:space="0" w:color="8EAADB"/>
            </w:tcBorders>
            <w:shd w:val="clear" w:color="auto" w:fill="auto"/>
            <w:noWrap/>
            <w:vAlign w:val="center"/>
            <w:hideMark/>
          </w:tcPr>
          <w:p w14:paraId="1DEA573D" w14:textId="77777777" w:rsidR="00752DD2" w:rsidRPr="00E57E7B" w:rsidRDefault="00752DD2" w:rsidP="00752DD2">
            <w:pPr>
              <w:spacing w:after="0" w:line="240" w:lineRule="auto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E57E7B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 xml:space="preserve">　</w:t>
            </w:r>
          </w:p>
        </w:tc>
      </w:tr>
    </w:tbl>
    <w:p w14:paraId="197F5A25" w14:textId="77777777" w:rsidR="00F43F8C" w:rsidRPr="00E57E7B" w:rsidRDefault="00F43F8C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5B20D64" w14:textId="77777777" w:rsidR="00F54D80" w:rsidRPr="00A829C8" w:rsidRDefault="00F54D80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5AB887E6" w14:textId="77777777" w:rsidR="00F54D80" w:rsidRPr="00A829C8" w:rsidRDefault="00F54D80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44262D6" w14:textId="6FECEF25" w:rsidR="00F43F8C" w:rsidRDefault="00F43F8C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9F5ECA" w14:textId="5004716E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06127" w14:textId="391BE6FE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795F3C" w14:textId="11476D25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2F117" w14:textId="4957F897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E88ECC" w14:textId="4ABB0F0F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3DA252" w14:textId="2888DE89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CDF0D5" w14:textId="689CE4A8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FCF398" w14:textId="341A0402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1888E1" w14:textId="79481CDE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885786" w14:textId="77777777" w:rsidR="00324141" w:rsidRPr="00A829C8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D6953E" w14:textId="77777777" w:rsidR="00F43F8C" w:rsidRPr="00A829C8" w:rsidRDefault="00F43F8C" w:rsidP="00F43F8C">
      <w:pPr>
        <w:spacing w:after="120"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lastRenderedPageBreak/>
        <w:t xml:space="preserve">Online Resource: </w:t>
      </w:r>
      <w:r w:rsidRPr="00A829C8">
        <w:rPr>
          <w:rFonts w:ascii="Times New Roman" w:hAnsi="Times New Roman" w:cs="Times New Roman"/>
          <w:b/>
          <w:bCs/>
        </w:rPr>
        <w:t>Table</w:t>
      </w: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 S</w:t>
      </w:r>
      <w:r w:rsidR="0025499F" w:rsidRPr="00A829C8">
        <w:rPr>
          <w:rFonts w:ascii="Times New Roman" w:eastAsia="Microsoft YaHei UI" w:hAnsi="Times New Roman" w:cs="Times New Roman"/>
          <w:b/>
          <w:sz w:val="24"/>
          <w:szCs w:val="24"/>
        </w:rPr>
        <w:t>3</w:t>
      </w:r>
      <w:r w:rsidRPr="00A829C8">
        <w:rPr>
          <w:rFonts w:ascii="Times New Roman" w:hAnsi="Times New Roman" w:cs="Times New Roman"/>
          <w:b/>
          <w:bCs/>
        </w:rPr>
        <w:t>.</w:t>
      </w:r>
      <w:r w:rsidRPr="00A829C8">
        <w:rPr>
          <w:rFonts w:hint="eastAsia"/>
        </w:rPr>
        <w:t xml:space="preserve"> </w:t>
      </w: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Results of ROC analyses and Kaplan-Meier analysis </w:t>
      </w:r>
      <w:r w:rsidRPr="00A829C8">
        <w:rPr>
          <w:rFonts w:ascii="Times New Roman" w:hAnsi="Times New Roman" w:cs="Times New Roman"/>
          <w:b/>
          <w:sz w:val="24"/>
          <w:szCs w:val="24"/>
        </w:rPr>
        <w:t>with a BED cutoff value of 100Gy.</w:t>
      </w:r>
    </w:p>
    <w:tbl>
      <w:tblPr>
        <w:tblStyle w:val="4-5"/>
        <w:tblW w:w="8785" w:type="dxa"/>
        <w:jc w:val="center"/>
        <w:tblLayout w:type="fixed"/>
        <w:tblLook w:val="04A0" w:firstRow="1" w:lastRow="0" w:firstColumn="1" w:lastColumn="0" w:noHBand="0" w:noVBand="1"/>
      </w:tblPr>
      <w:tblGrid>
        <w:gridCol w:w="1750"/>
        <w:gridCol w:w="1754"/>
        <w:gridCol w:w="1752"/>
        <w:gridCol w:w="2214"/>
        <w:gridCol w:w="1315"/>
      </w:tblGrid>
      <w:tr w:rsidR="00A829C8" w:rsidRPr="00A829C8" w14:paraId="7289E302" w14:textId="77777777" w:rsidTr="00AF7E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5" w:type="dxa"/>
            <w:gridSpan w:val="5"/>
            <w:noWrap/>
            <w:hideMark/>
          </w:tcPr>
          <w:p w14:paraId="10283BC6" w14:textId="77777777" w:rsidR="00F43F8C" w:rsidRPr="00A829C8" w:rsidRDefault="00F43F8C" w:rsidP="00AF7E3B">
            <w:pPr>
              <w:spacing w:after="0" w:line="240" w:lineRule="auto"/>
              <w:jc w:val="both"/>
              <w:rPr>
                <w:b w:val="0"/>
                <w:bCs w:val="0"/>
                <w:color w:val="auto"/>
                <w:sz w:val="21"/>
                <w:szCs w:val="21"/>
              </w:rPr>
            </w:pPr>
            <w:r w:rsidRPr="00A829C8">
              <w:rPr>
                <w:rFonts w:hint="eastAsia"/>
                <w:color w:val="auto"/>
                <w:sz w:val="21"/>
                <w:szCs w:val="21"/>
              </w:rPr>
              <w:t>Unmatched cohort</w:t>
            </w:r>
          </w:p>
        </w:tc>
      </w:tr>
      <w:tr w:rsidR="00A829C8" w:rsidRPr="00A829C8" w14:paraId="2CEFF23F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2ED6B9E4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IMRT</w:t>
            </w:r>
          </w:p>
        </w:tc>
        <w:tc>
          <w:tcPr>
            <w:tcW w:w="1754" w:type="dxa"/>
            <w:noWrap/>
            <w:hideMark/>
          </w:tcPr>
          <w:p w14:paraId="7EA62489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752" w:type="dxa"/>
            <w:noWrap/>
            <w:hideMark/>
          </w:tcPr>
          <w:p w14:paraId="46D48B43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AUC</w:t>
            </w:r>
          </w:p>
        </w:tc>
        <w:tc>
          <w:tcPr>
            <w:tcW w:w="2214" w:type="dxa"/>
            <w:noWrap/>
            <w:hideMark/>
          </w:tcPr>
          <w:p w14:paraId="62EF6DF7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C</w:t>
            </w:r>
            <w:r w:rsidRPr="00A829C8">
              <w:rPr>
                <w:rFonts w:hint="eastAsia"/>
                <w:sz w:val="15"/>
                <w:szCs w:val="15"/>
              </w:rPr>
              <w:t>utoff</w:t>
            </w:r>
            <w:r w:rsidRPr="00A829C8">
              <w:rPr>
                <w:sz w:val="15"/>
                <w:szCs w:val="15"/>
              </w:rPr>
              <w:t xml:space="preserve"> obtained by ROC (</w:t>
            </w:r>
            <w:proofErr w:type="spellStart"/>
            <w:r w:rsidRPr="00A829C8">
              <w:rPr>
                <w:sz w:val="15"/>
                <w:szCs w:val="15"/>
              </w:rPr>
              <w:t>Gy</w:t>
            </w:r>
            <w:proofErr w:type="spellEnd"/>
            <w:r w:rsidRPr="00A829C8">
              <w:rPr>
                <w:sz w:val="15"/>
                <w:szCs w:val="15"/>
              </w:rPr>
              <w:t>)</w:t>
            </w:r>
          </w:p>
        </w:tc>
        <w:tc>
          <w:tcPr>
            <w:tcW w:w="1313" w:type="dxa"/>
            <w:noWrap/>
            <w:hideMark/>
          </w:tcPr>
          <w:p w14:paraId="165A9AC3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P</w:t>
            </w:r>
            <w:r w:rsidRPr="00A829C8">
              <w:rPr>
                <w:sz w:val="15"/>
                <w:szCs w:val="15"/>
              </w:rPr>
              <w:t>(100Gy)</w:t>
            </w:r>
          </w:p>
        </w:tc>
      </w:tr>
      <w:tr w:rsidR="00A829C8" w:rsidRPr="00A829C8" w14:paraId="6386373D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0C2D38B3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3DE4EE63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1752" w:type="dxa"/>
            <w:noWrap/>
            <w:hideMark/>
          </w:tcPr>
          <w:p w14:paraId="129A311F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0.404 </w:t>
            </w:r>
          </w:p>
        </w:tc>
        <w:tc>
          <w:tcPr>
            <w:tcW w:w="2214" w:type="dxa"/>
            <w:noWrap/>
            <w:hideMark/>
          </w:tcPr>
          <w:p w14:paraId="405B2DFB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313" w:type="dxa"/>
            <w:noWrap/>
            <w:hideMark/>
          </w:tcPr>
          <w:p w14:paraId="04FFC71C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</w:tr>
      <w:tr w:rsidR="00A829C8" w:rsidRPr="00A829C8" w14:paraId="48D4B60C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2F021699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7E29B396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1752" w:type="dxa"/>
            <w:noWrap/>
            <w:hideMark/>
          </w:tcPr>
          <w:p w14:paraId="20DB70B0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0.343 </w:t>
            </w:r>
          </w:p>
        </w:tc>
        <w:tc>
          <w:tcPr>
            <w:tcW w:w="2214" w:type="dxa"/>
            <w:noWrap/>
            <w:hideMark/>
          </w:tcPr>
          <w:p w14:paraId="1D7ED8B2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313" w:type="dxa"/>
            <w:noWrap/>
            <w:hideMark/>
          </w:tcPr>
          <w:p w14:paraId="264BE674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</w:tr>
      <w:tr w:rsidR="00A829C8" w:rsidRPr="00A829C8" w14:paraId="3C8E08AC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2358D642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22206B09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IC</w:t>
            </w:r>
          </w:p>
        </w:tc>
        <w:tc>
          <w:tcPr>
            <w:tcW w:w="1752" w:type="dxa"/>
            <w:noWrap/>
            <w:hideMark/>
          </w:tcPr>
          <w:p w14:paraId="50B6EF91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0.555 </w:t>
            </w:r>
          </w:p>
        </w:tc>
        <w:tc>
          <w:tcPr>
            <w:tcW w:w="2214" w:type="dxa"/>
            <w:noWrap/>
            <w:hideMark/>
          </w:tcPr>
          <w:p w14:paraId="15116977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79</w:t>
            </w:r>
          </w:p>
        </w:tc>
        <w:tc>
          <w:tcPr>
            <w:tcW w:w="1313" w:type="dxa"/>
            <w:noWrap/>
            <w:hideMark/>
          </w:tcPr>
          <w:p w14:paraId="5807C143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0.18</w:t>
            </w:r>
          </w:p>
        </w:tc>
      </w:tr>
      <w:tr w:rsidR="00A829C8" w:rsidRPr="00A829C8" w14:paraId="4FA7952F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</w:tcPr>
          <w:p w14:paraId="2FEF8674" w14:textId="77777777" w:rsidR="00473900" w:rsidRPr="00A829C8" w:rsidRDefault="00473900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</w:tcPr>
          <w:p w14:paraId="1305CD0F" w14:textId="77777777" w:rsidR="00473900" w:rsidRPr="00A829C8" w:rsidRDefault="00473900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L</w:t>
            </w:r>
            <w:r w:rsidRPr="00A829C8">
              <w:rPr>
                <w:sz w:val="15"/>
                <w:szCs w:val="15"/>
              </w:rPr>
              <w:t>C</w:t>
            </w:r>
          </w:p>
        </w:tc>
        <w:tc>
          <w:tcPr>
            <w:tcW w:w="1752" w:type="dxa"/>
            <w:noWrap/>
          </w:tcPr>
          <w:p w14:paraId="609885C6" w14:textId="77777777" w:rsidR="00473900" w:rsidRPr="00A829C8" w:rsidRDefault="00B124A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</w:t>
            </w:r>
            <w:r w:rsidRPr="00A829C8">
              <w:rPr>
                <w:sz w:val="15"/>
                <w:szCs w:val="15"/>
              </w:rPr>
              <w:t>.498</w:t>
            </w:r>
          </w:p>
        </w:tc>
        <w:tc>
          <w:tcPr>
            <w:tcW w:w="2214" w:type="dxa"/>
            <w:noWrap/>
          </w:tcPr>
          <w:p w14:paraId="5650E827" w14:textId="77777777" w:rsidR="00473900" w:rsidRPr="00A829C8" w:rsidRDefault="00473900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313" w:type="dxa"/>
            <w:noWrap/>
          </w:tcPr>
          <w:p w14:paraId="78E6F73B" w14:textId="77777777" w:rsidR="00473900" w:rsidRPr="00A829C8" w:rsidRDefault="00473900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829C8" w:rsidRPr="00A829C8" w14:paraId="4E2B9252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6B130490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SBRT</w:t>
            </w:r>
          </w:p>
        </w:tc>
        <w:tc>
          <w:tcPr>
            <w:tcW w:w="1754" w:type="dxa"/>
            <w:noWrap/>
            <w:hideMark/>
          </w:tcPr>
          <w:p w14:paraId="53A2F602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752" w:type="dxa"/>
            <w:noWrap/>
            <w:hideMark/>
          </w:tcPr>
          <w:p w14:paraId="2DC48192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2214" w:type="dxa"/>
            <w:noWrap/>
            <w:hideMark/>
          </w:tcPr>
          <w:p w14:paraId="66AB8585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313" w:type="dxa"/>
            <w:noWrap/>
            <w:hideMark/>
          </w:tcPr>
          <w:p w14:paraId="5D2E2418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829C8" w:rsidRPr="00A829C8" w14:paraId="0A0A949C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78993950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2938B6FD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1752" w:type="dxa"/>
            <w:noWrap/>
            <w:hideMark/>
          </w:tcPr>
          <w:p w14:paraId="7FD0C460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0.608 </w:t>
            </w:r>
          </w:p>
        </w:tc>
        <w:tc>
          <w:tcPr>
            <w:tcW w:w="2214" w:type="dxa"/>
            <w:noWrap/>
            <w:hideMark/>
          </w:tcPr>
          <w:p w14:paraId="070A871F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78</w:t>
            </w:r>
          </w:p>
        </w:tc>
        <w:tc>
          <w:tcPr>
            <w:tcW w:w="1313" w:type="dxa"/>
            <w:noWrap/>
            <w:hideMark/>
          </w:tcPr>
          <w:p w14:paraId="39EE67A2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0.00</w:t>
            </w:r>
            <w:r w:rsidRPr="00A829C8">
              <w:rPr>
                <w:sz w:val="15"/>
                <w:szCs w:val="15"/>
              </w:rPr>
              <w:t>8</w:t>
            </w:r>
          </w:p>
        </w:tc>
      </w:tr>
      <w:tr w:rsidR="00A829C8" w:rsidRPr="00A829C8" w14:paraId="7C3B38CC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52F3E795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720820D5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1752" w:type="dxa"/>
            <w:noWrap/>
            <w:hideMark/>
          </w:tcPr>
          <w:p w14:paraId="3CE08630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0.662 </w:t>
            </w:r>
          </w:p>
        </w:tc>
        <w:tc>
          <w:tcPr>
            <w:tcW w:w="2214" w:type="dxa"/>
            <w:noWrap/>
            <w:hideMark/>
          </w:tcPr>
          <w:p w14:paraId="0C88AE31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100</w:t>
            </w:r>
          </w:p>
        </w:tc>
        <w:tc>
          <w:tcPr>
            <w:tcW w:w="1313" w:type="dxa"/>
            <w:noWrap/>
            <w:hideMark/>
          </w:tcPr>
          <w:p w14:paraId="728F3D9A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0.001</w:t>
            </w:r>
          </w:p>
        </w:tc>
      </w:tr>
      <w:tr w:rsidR="00A829C8" w:rsidRPr="00A829C8" w14:paraId="685C7245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06FEF40E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7DE57FFE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IC</w:t>
            </w:r>
          </w:p>
        </w:tc>
        <w:tc>
          <w:tcPr>
            <w:tcW w:w="1752" w:type="dxa"/>
            <w:noWrap/>
            <w:hideMark/>
          </w:tcPr>
          <w:p w14:paraId="686C3B57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0.559 </w:t>
            </w:r>
          </w:p>
        </w:tc>
        <w:tc>
          <w:tcPr>
            <w:tcW w:w="2214" w:type="dxa"/>
            <w:noWrap/>
            <w:hideMark/>
          </w:tcPr>
          <w:p w14:paraId="1B2D736A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100</w:t>
            </w:r>
          </w:p>
        </w:tc>
        <w:tc>
          <w:tcPr>
            <w:tcW w:w="1313" w:type="dxa"/>
            <w:noWrap/>
            <w:hideMark/>
          </w:tcPr>
          <w:p w14:paraId="39B1782F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0.00</w:t>
            </w:r>
            <w:r w:rsidRPr="00A829C8">
              <w:rPr>
                <w:sz w:val="15"/>
                <w:szCs w:val="15"/>
              </w:rPr>
              <w:t>6</w:t>
            </w:r>
          </w:p>
        </w:tc>
      </w:tr>
      <w:tr w:rsidR="00A829C8" w:rsidRPr="00A829C8" w14:paraId="1A68C52B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</w:tcPr>
          <w:p w14:paraId="3D98C10B" w14:textId="77777777" w:rsidR="00B124AC" w:rsidRPr="00A829C8" w:rsidRDefault="00B124A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</w:tcPr>
          <w:p w14:paraId="2832A621" w14:textId="77777777" w:rsidR="00B124AC" w:rsidRPr="00E57E7B" w:rsidRDefault="00B124A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rFonts w:hint="eastAsia"/>
                <w:color w:val="FF0000"/>
                <w:sz w:val="15"/>
                <w:szCs w:val="15"/>
              </w:rPr>
              <w:t>L</w:t>
            </w:r>
            <w:r w:rsidRPr="00E57E7B">
              <w:rPr>
                <w:color w:val="FF0000"/>
                <w:sz w:val="15"/>
                <w:szCs w:val="15"/>
              </w:rPr>
              <w:t>C</w:t>
            </w:r>
          </w:p>
        </w:tc>
        <w:tc>
          <w:tcPr>
            <w:tcW w:w="1752" w:type="dxa"/>
            <w:noWrap/>
          </w:tcPr>
          <w:p w14:paraId="3A1BFF61" w14:textId="77777777" w:rsidR="00B124AC" w:rsidRPr="00E57E7B" w:rsidRDefault="00EA1940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color w:val="FF0000"/>
                <w:sz w:val="15"/>
                <w:szCs w:val="15"/>
              </w:rPr>
              <w:t>0.554</w:t>
            </w:r>
          </w:p>
        </w:tc>
        <w:tc>
          <w:tcPr>
            <w:tcW w:w="2214" w:type="dxa"/>
            <w:noWrap/>
          </w:tcPr>
          <w:p w14:paraId="5F20F957" w14:textId="77777777" w:rsidR="00B124AC" w:rsidRPr="00E57E7B" w:rsidRDefault="00767BE3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rFonts w:hint="eastAsia"/>
                <w:color w:val="FF0000"/>
                <w:sz w:val="15"/>
                <w:szCs w:val="15"/>
              </w:rPr>
              <w:t>1</w:t>
            </w:r>
            <w:r w:rsidRPr="00E57E7B">
              <w:rPr>
                <w:color w:val="FF0000"/>
                <w:sz w:val="15"/>
                <w:szCs w:val="15"/>
              </w:rPr>
              <w:t>00</w:t>
            </w:r>
          </w:p>
        </w:tc>
        <w:tc>
          <w:tcPr>
            <w:tcW w:w="1313" w:type="dxa"/>
            <w:noWrap/>
          </w:tcPr>
          <w:p w14:paraId="0F0A54ED" w14:textId="77777777" w:rsidR="00B124AC" w:rsidRPr="00E57E7B" w:rsidRDefault="00767BE3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rFonts w:hint="eastAsia"/>
                <w:color w:val="FF0000"/>
                <w:sz w:val="15"/>
                <w:szCs w:val="15"/>
              </w:rPr>
              <w:t>0</w:t>
            </w:r>
            <w:r w:rsidRPr="00E57E7B">
              <w:rPr>
                <w:color w:val="FF0000"/>
                <w:sz w:val="15"/>
                <w:szCs w:val="15"/>
              </w:rPr>
              <w:t>.04</w:t>
            </w:r>
          </w:p>
        </w:tc>
      </w:tr>
      <w:tr w:rsidR="00A829C8" w:rsidRPr="00A829C8" w14:paraId="596D4C4C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5" w:type="dxa"/>
            <w:gridSpan w:val="5"/>
            <w:shd w:val="clear" w:color="auto" w:fill="4472C4" w:themeFill="accent5"/>
            <w:noWrap/>
            <w:hideMark/>
          </w:tcPr>
          <w:p w14:paraId="4060B785" w14:textId="77777777" w:rsidR="00F43F8C" w:rsidRPr="00A829C8" w:rsidRDefault="00F43F8C" w:rsidP="00AF7E3B">
            <w:pPr>
              <w:spacing w:after="0" w:line="240" w:lineRule="auto"/>
              <w:jc w:val="both"/>
              <w:rPr>
                <w:b w:val="0"/>
                <w:bCs w:val="0"/>
                <w:sz w:val="21"/>
                <w:szCs w:val="21"/>
              </w:rPr>
            </w:pPr>
            <w:r w:rsidRPr="00A829C8">
              <w:rPr>
                <w:rFonts w:hint="eastAsia"/>
                <w:sz w:val="21"/>
                <w:szCs w:val="21"/>
              </w:rPr>
              <w:t>Matched cohort</w:t>
            </w:r>
          </w:p>
        </w:tc>
      </w:tr>
      <w:tr w:rsidR="00A829C8" w:rsidRPr="00A829C8" w14:paraId="19BAAA00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5114D76D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IMRT</w:t>
            </w:r>
          </w:p>
        </w:tc>
        <w:tc>
          <w:tcPr>
            <w:tcW w:w="1754" w:type="dxa"/>
            <w:noWrap/>
            <w:hideMark/>
          </w:tcPr>
          <w:p w14:paraId="279945F1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752" w:type="dxa"/>
            <w:noWrap/>
            <w:hideMark/>
          </w:tcPr>
          <w:p w14:paraId="3E1D041F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2214" w:type="dxa"/>
            <w:noWrap/>
            <w:hideMark/>
          </w:tcPr>
          <w:p w14:paraId="7A33DD5E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313" w:type="dxa"/>
            <w:noWrap/>
            <w:hideMark/>
          </w:tcPr>
          <w:p w14:paraId="32C0639F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829C8" w:rsidRPr="00A829C8" w14:paraId="2EA52647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2918704F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299943EB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1752" w:type="dxa"/>
            <w:noWrap/>
            <w:hideMark/>
          </w:tcPr>
          <w:p w14:paraId="77CF5134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0.420 </w:t>
            </w:r>
          </w:p>
        </w:tc>
        <w:tc>
          <w:tcPr>
            <w:tcW w:w="2214" w:type="dxa"/>
            <w:noWrap/>
            <w:hideMark/>
          </w:tcPr>
          <w:p w14:paraId="676B38FD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313" w:type="dxa"/>
            <w:noWrap/>
            <w:hideMark/>
          </w:tcPr>
          <w:p w14:paraId="177640EB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</w:tr>
      <w:tr w:rsidR="00A829C8" w:rsidRPr="00A829C8" w14:paraId="47957DC2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10BA4065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54452AEC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1752" w:type="dxa"/>
            <w:noWrap/>
            <w:hideMark/>
          </w:tcPr>
          <w:p w14:paraId="7C8C7D77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0.405 </w:t>
            </w:r>
          </w:p>
        </w:tc>
        <w:tc>
          <w:tcPr>
            <w:tcW w:w="2214" w:type="dxa"/>
            <w:noWrap/>
            <w:hideMark/>
          </w:tcPr>
          <w:p w14:paraId="34B6475A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  <w:tc>
          <w:tcPr>
            <w:tcW w:w="1313" w:type="dxa"/>
            <w:noWrap/>
            <w:hideMark/>
          </w:tcPr>
          <w:p w14:paraId="4FDC0AC1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-</w:t>
            </w:r>
          </w:p>
        </w:tc>
      </w:tr>
      <w:tr w:rsidR="00A829C8" w:rsidRPr="00A829C8" w14:paraId="683ADC05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4D0647AE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04F8ADA4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IC</w:t>
            </w:r>
          </w:p>
        </w:tc>
        <w:tc>
          <w:tcPr>
            <w:tcW w:w="1752" w:type="dxa"/>
            <w:noWrap/>
            <w:hideMark/>
          </w:tcPr>
          <w:p w14:paraId="532A0E5F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0.568 </w:t>
            </w:r>
          </w:p>
        </w:tc>
        <w:tc>
          <w:tcPr>
            <w:tcW w:w="2214" w:type="dxa"/>
            <w:noWrap/>
            <w:hideMark/>
          </w:tcPr>
          <w:p w14:paraId="0F762948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58</w:t>
            </w:r>
          </w:p>
        </w:tc>
        <w:tc>
          <w:tcPr>
            <w:tcW w:w="1313" w:type="dxa"/>
            <w:noWrap/>
            <w:hideMark/>
          </w:tcPr>
          <w:p w14:paraId="431A6FAB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0.02</w:t>
            </w:r>
          </w:p>
        </w:tc>
      </w:tr>
      <w:tr w:rsidR="00A829C8" w:rsidRPr="00A829C8" w14:paraId="4731CB51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</w:tcPr>
          <w:p w14:paraId="3517910C" w14:textId="77777777" w:rsidR="00767BE3" w:rsidRPr="00A829C8" w:rsidRDefault="00767BE3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</w:tcPr>
          <w:p w14:paraId="64243C0B" w14:textId="77777777" w:rsidR="00767BE3" w:rsidRPr="00A829C8" w:rsidRDefault="00767BE3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L</w:t>
            </w:r>
            <w:r w:rsidRPr="00A829C8">
              <w:rPr>
                <w:sz w:val="15"/>
                <w:szCs w:val="15"/>
              </w:rPr>
              <w:t>C</w:t>
            </w:r>
          </w:p>
        </w:tc>
        <w:tc>
          <w:tcPr>
            <w:tcW w:w="1752" w:type="dxa"/>
            <w:noWrap/>
          </w:tcPr>
          <w:p w14:paraId="5D206529" w14:textId="77777777" w:rsidR="00767BE3" w:rsidRPr="00A829C8" w:rsidRDefault="00767BE3" w:rsidP="001016B0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</w:t>
            </w:r>
            <w:r w:rsidRPr="00A829C8">
              <w:rPr>
                <w:sz w:val="15"/>
                <w:szCs w:val="15"/>
              </w:rPr>
              <w:t>.</w:t>
            </w:r>
            <w:r w:rsidR="001016B0" w:rsidRPr="00A829C8">
              <w:rPr>
                <w:sz w:val="15"/>
                <w:szCs w:val="15"/>
              </w:rPr>
              <w:t>486</w:t>
            </w:r>
          </w:p>
        </w:tc>
        <w:tc>
          <w:tcPr>
            <w:tcW w:w="2214" w:type="dxa"/>
            <w:noWrap/>
          </w:tcPr>
          <w:p w14:paraId="3ED5B6B4" w14:textId="77777777" w:rsidR="00767BE3" w:rsidRPr="00A829C8" w:rsidRDefault="00767BE3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313" w:type="dxa"/>
            <w:noWrap/>
          </w:tcPr>
          <w:p w14:paraId="27CEE4F1" w14:textId="77777777" w:rsidR="00767BE3" w:rsidRPr="00A829C8" w:rsidRDefault="00767BE3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829C8" w:rsidRPr="00A829C8" w14:paraId="74D62498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5C51AD21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SBRT</w:t>
            </w:r>
          </w:p>
        </w:tc>
        <w:tc>
          <w:tcPr>
            <w:tcW w:w="1754" w:type="dxa"/>
            <w:noWrap/>
            <w:hideMark/>
          </w:tcPr>
          <w:p w14:paraId="446BA880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752" w:type="dxa"/>
            <w:noWrap/>
            <w:hideMark/>
          </w:tcPr>
          <w:p w14:paraId="712C0459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2214" w:type="dxa"/>
            <w:noWrap/>
            <w:hideMark/>
          </w:tcPr>
          <w:p w14:paraId="40AFBFF8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  <w:tc>
          <w:tcPr>
            <w:tcW w:w="1313" w:type="dxa"/>
            <w:noWrap/>
            <w:hideMark/>
          </w:tcPr>
          <w:p w14:paraId="31646DD4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829C8" w:rsidRPr="00A829C8" w14:paraId="21B63C41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5646DF77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77F7C8FF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1752" w:type="dxa"/>
            <w:noWrap/>
            <w:hideMark/>
          </w:tcPr>
          <w:p w14:paraId="77E6C6A2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0.601 </w:t>
            </w:r>
          </w:p>
        </w:tc>
        <w:tc>
          <w:tcPr>
            <w:tcW w:w="2214" w:type="dxa"/>
            <w:noWrap/>
            <w:hideMark/>
          </w:tcPr>
          <w:p w14:paraId="6B5F398C" w14:textId="2234E726" w:rsidR="00F43F8C" w:rsidRPr="00A829C8" w:rsidRDefault="0063404F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</w:t>
            </w:r>
          </w:p>
        </w:tc>
        <w:tc>
          <w:tcPr>
            <w:tcW w:w="1313" w:type="dxa"/>
            <w:noWrap/>
            <w:hideMark/>
          </w:tcPr>
          <w:p w14:paraId="3F2FA413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0.0</w:t>
            </w:r>
            <w:r w:rsidRPr="00A829C8">
              <w:rPr>
                <w:sz w:val="15"/>
                <w:szCs w:val="15"/>
              </w:rPr>
              <w:t>04</w:t>
            </w:r>
          </w:p>
        </w:tc>
      </w:tr>
      <w:tr w:rsidR="00A829C8" w:rsidRPr="00A829C8" w14:paraId="69773B2D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67324ACD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0F6C755D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1752" w:type="dxa"/>
            <w:noWrap/>
            <w:hideMark/>
          </w:tcPr>
          <w:p w14:paraId="4EDF30EC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0.670 </w:t>
            </w:r>
          </w:p>
        </w:tc>
        <w:tc>
          <w:tcPr>
            <w:tcW w:w="2214" w:type="dxa"/>
            <w:noWrap/>
            <w:hideMark/>
          </w:tcPr>
          <w:p w14:paraId="6364BA27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100</w:t>
            </w:r>
          </w:p>
        </w:tc>
        <w:tc>
          <w:tcPr>
            <w:tcW w:w="1313" w:type="dxa"/>
            <w:noWrap/>
            <w:hideMark/>
          </w:tcPr>
          <w:p w14:paraId="2A466401" w14:textId="77777777" w:rsidR="00F43F8C" w:rsidRPr="00A829C8" w:rsidRDefault="00F43F8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＜</w:t>
            </w:r>
            <w:r w:rsidRPr="00A829C8">
              <w:rPr>
                <w:rFonts w:hint="eastAsia"/>
                <w:sz w:val="15"/>
                <w:szCs w:val="15"/>
              </w:rPr>
              <w:t>0.001</w:t>
            </w:r>
          </w:p>
        </w:tc>
      </w:tr>
      <w:tr w:rsidR="00A829C8" w:rsidRPr="00A829C8" w14:paraId="06D5CDBD" w14:textId="77777777" w:rsidTr="00AF7E3B">
        <w:trPr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  <w:hideMark/>
          </w:tcPr>
          <w:p w14:paraId="1E260BC2" w14:textId="77777777" w:rsidR="00F43F8C" w:rsidRPr="00A829C8" w:rsidRDefault="00F43F8C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  <w:hideMark/>
          </w:tcPr>
          <w:p w14:paraId="349DE639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IC</w:t>
            </w:r>
          </w:p>
        </w:tc>
        <w:tc>
          <w:tcPr>
            <w:tcW w:w="1752" w:type="dxa"/>
            <w:noWrap/>
            <w:hideMark/>
          </w:tcPr>
          <w:p w14:paraId="2895DCE5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 xml:space="preserve">0.601 </w:t>
            </w:r>
          </w:p>
        </w:tc>
        <w:tc>
          <w:tcPr>
            <w:tcW w:w="2214" w:type="dxa"/>
            <w:noWrap/>
            <w:hideMark/>
          </w:tcPr>
          <w:p w14:paraId="1847FBE9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sz w:val="15"/>
                <w:szCs w:val="15"/>
              </w:rPr>
              <w:t>100</w:t>
            </w:r>
          </w:p>
        </w:tc>
        <w:tc>
          <w:tcPr>
            <w:tcW w:w="1313" w:type="dxa"/>
            <w:noWrap/>
            <w:hideMark/>
          </w:tcPr>
          <w:p w14:paraId="1C97CE66" w14:textId="77777777" w:rsidR="00F43F8C" w:rsidRPr="00A829C8" w:rsidRDefault="00F43F8C" w:rsidP="00AF7E3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829C8">
              <w:rPr>
                <w:rFonts w:hint="eastAsia"/>
                <w:sz w:val="15"/>
                <w:szCs w:val="15"/>
              </w:rPr>
              <w:t>0.0</w:t>
            </w:r>
            <w:r w:rsidRPr="00A829C8">
              <w:rPr>
                <w:sz w:val="15"/>
                <w:szCs w:val="15"/>
              </w:rPr>
              <w:t>01</w:t>
            </w:r>
          </w:p>
        </w:tc>
      </w:tr>
      <w:tr w:rsidR="00A829C8" w:rsidRPr="00A829C8" w14:paraId="0D3B0DA5" w14:textId="77777777" w:rsidTr="00AF7E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0" w:type="dxa"/>
            <w:noWrap/>
          </w:tcPr>
          <w:p w14:paraId="5342855B" w14:textId="77777777" w:rsidR="00767BE3" w:rsidRPr="00A829C8" w:rsidRDefault="00767BE3" w:rsidP="00AF7E3B">
            <w:pPr>
              <w:spacing w:after="0" w:line="240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754" w:type="dxa"/>
            <w:noWrap/>
          </w:tcPr>
          <w:p w14:paraId="3A02C8A7" w14:textId="77777777" w:rsidR="00767BE3" w:rsidRPr="00E57E7B" w:rsidRDefault="00767BE3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rFonts w:hint="eastAsia"/>
                <w:color w:val="FF0000"/>
                <w:sz w:val="15"/>
                <w:szCs w:val="15"/>
              </w:rPr>
              <w:t>L</w:t>
            </w:r>
            <w:r w:rsidRPr="00E57E7B">
              <w:rPr>
                <w:color w:val="FF0000"/>
                <w:sz w:val="15"/>
                <w:szCs w:val="15"/>
              </w:rPr>
              <w:t>C</w:t>
            </w:r>
          </w:p>
        </w:tc>
        <w:tc>
          <w:tcPr>
            <w:tcW w:w="1752" w:type="dxa"/>
            <w:noWrap/>
          </w:tcPr>
          <w:p w14:paraId="17D88B48" w14:textId="77777777" w:rsidR="00767BE3" w:rsidRPr="00E57E7B" w:rsidRDefault="004634DC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color w:val="FF0000"/>
                <w:sz w:val="15"/>
                <w:szCs w:val="15"/>
              </w:rPr>
              <w:t>0.598</w:t>
            </w:r>
          </w:p>
        </w:tc>
        <w:tc>
          <w:tcPr>
            <w:tcW w:w="2214" w:type="dxa"/>
            <w:noWrap/>
          </w:tcPr>
          <w:p w14:paraId="6964101C" w14:textId="77777777" w:rsidR="00767BE3" w:rsidRPr="00E57E7B" w:rsidRDefault="00767BE3" w:rsidP="00AF7E3B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rFonts w:hint="eastAsia"/>
                <w:color w:val="FF0000"/>
                <w:sz w:val="15"/>
                <w:szCs w:val="15"/>
              </w:rPr>
              <w:t>1</w:t>
            </w:r>
            <w:r w:rsidRPr="00E57E7B">
              <w:rPr>
                <w:color w:val="FF0000"/>
                <w:sz w:val="15"/>
                <w:szCs w:val="15"/>
              </w:rPr>
              <w:t>00</w:t>
            </w:r>
          </w:p>
        </w:tc>
        <w:tc>
          <w:tcPr>
            <w:tcW w:w="1313" w:type="dxa"/>
            <w:noWrap/>
          </w:tcPr>
          <w:p w14:paraId="3ECB02E6" w14:textId="77777777" w:rsidR="00767BE3" w:rsidRPr="00E57E7B" w:rsidRDefault="004634DC" w:rsidP="0063387F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15"/>
                <w:szCs w:val="15"/>
              </w:rPr>
            </w:pPr>
            <w:r w:rsidRPr="00E57E7B">
              <w:rPr>
                <w:color w:val="FF0000"/>
                <w:sz w:val="15"/>
                <w:szCs w:val="15"/>
              </w:rPr>
              <w:t>0.021</w:t>
            </w:r>
          </w:p>
        </w:tc>
      </w:tr>
    </w:tbl>
    <w:p w14:paraId="2D872F7C" w14:textId="77777777" w:rsidR="00F43F8C" w:rsidRPr="00A829C8" w:rsidRDefault="00F43F8C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3578E5" w14:textId="77777777" w:rsidR="00F54D80" w:rsidRPr="00A829C8" w:rsidRDefault="00F54D80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6BC2A8" w14:textId="77777777" w:rsidR="00F54D80" w:rsidRPr="00A829C8" w:rsidRDefault="00F54D80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177C3A" w14:textId="79470F49" w:rsidR="00F43F8C" w:rsidRPr="00A829C8" w:rsidRDefault="00F43F8C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62250EA" w14:textId="5D870257" w:rsidR="00C72FA8" w:rsidRPr="00A829C8" w:rsidRDefault="00C72FA8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F719B93" w14:textId="646A1351" w:rsidR="00C72FA8" w:rsidRPr="00A829C8" w:rsidRDefault="00C72FA8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5473FE1D" w14:textId="00E889C3" w:rsidR="00C72FA8" w:rsidRPr="00A829C8" w:rsidRDefault="00C72FA8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3F9AE8A" w14:textId="4CA9E6E2" w:rsidR="00C72FA8" w:rsidRPr="00A829C8" w:rsidRDefault="00C72FA8" w:rsidP="00F43F8C">
      <w:pPr>
        <w:pStyle w:val="CitaviBibliographyEntry"/>
        <w:spacing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5F72ADE" w14:textId="6D5A054D" w:rsidR="00324141" w:rsidRDefault="00324141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lastRenderedPageBreak/>
        <w:t xml:space="preserve">Online Resource: </w:t>
      </w:r>
      <w:r w:rsidRPr="00A829C8">
        <w:rPr>
          <w:rFonts w:ascii="Times New Roman" w:hAnsi="Times New Roman" w:cs="Times New Roman"/>
          <w:b/>
          <w:sz w:val="24"/>
          <w:szCs w:val="24"/>
        </w:rPr>
        <w:t>Figure S1.</w:t>
      </w:r>
    </w:p>
    <w:p w14:paraId="590584B3" w14:textId="2F9298A8" w:rsidR="00371091" w:rsidRPr="00A829C8" w:rsidRDefault="00DE1FC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  <w:r w:rsidRPr="00A829C8">
        <w:rPr>
          <w:rFonts w:ascii="Times New Roman" w:eastAsia="Microsoft YaHei UI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425B0E9" wp14:editId="4500C2CB">
            <wp:simplePos x="0" y="0"/>
            <wp:positionH relativeFrom="margin">
              <wp:align>right</wp:align>
            </wp:positionH>
            <wp:positionV relativeFrom="paragraph">
              <wp:posOffset>59055</wp:posOffset>
            </wp:positionV>
            <wp:extent cx="3030220" cy="2175510"/>
            <wp:effectExtent l="0" t="0" r="0" b="0"/>
            <wp:wrapThrough wrapText="bothSides">
              <wp:wrapPolygon edited="0">
                <wp:start x="0" y="0"/>
                <wp:lineTo x="0" y="21373"/>
                <wp:lineTo x="21455" y="21373"/>
                <wp:lineTo x="21455" y="0"/>
                <wp:lineTo x="0" y="0"/>
              </wp:wrapPolygon>
            </wp:wrapThrough>
            <wp:docPr id="3" name="图片 3" descr="C:\Users\ADMINI~1\AppData\Local\Temp\WeChat Files\e9ab6dee7d7208ff94a42a0fed8de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e9ab6dee7d7208ff94a42a0fed8decf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22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1091" w:rsidRPr="00A829C8">
        <w:rPr>
          <w:rFonts w:ascii="Times New Roman" w:eastAsia="Microsoft YaHei UI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93DD204" wp14:editId="63AECF59">
            <wp:simplePos x="0" y="0"/>
            <wp:positionH relativeFrom="column">
              <wp:posOffset>-201295</wp:posOffset>
            </wp:positionH>
            <wp:positionV relativeFrom="paragraph">
              <wp:posOffset>8467</wp:posOffset>
            </wp:positionV>
            <wp:extent cx="2844800" cy="2251075"/>
            <wp:effectExtent l="0" t="0" r="0" b="0"/>
            <wp:wrapNone/>
            <wp:docPr id="2" name="图片 2" descr="C:\Users\ADMINI~1\AppData\Local\Temp\WeChat Files\f80e9968026f259c468ef5755630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f80e9968026f259c468ef575563014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84" cy="225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C0B9BE" w14:textId="77777777" w:rsidR="00371091" w:rsidRPr="00A829C8" w:rsidRDefault="0037109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53A28B62" w14:textId="77777777" w:rsidR="00371091" w:rsidRPr="00A829C8" w:rsidRDefault="0037109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1DCA14E2" w14:textId="77777777" w:rsidR="00371091" w:rsidRPr="00A829C8" w:rsidRDefault="0037109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6C8FD341" w14:textId="77777777" w:rsidR="00371091" w:rsidRPr="00A829C8" w:rsidRDefault="0037109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64A84472" w14:textId="77777777" w:rsidR="00371091" w:rsidRPr="00A829C8" w:rsidRDefault="0037109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</w:p>
    <w:p w14:paraId="2656AF8B" w14:textId="77777777" w:rsidR="00371091" w:rsidRPr="00A829C8" w:rsidRDefault="00DE1FC1" w:rsidP="00F43F8C">
      <w:pPr>
        <w:pStyle w:val="CitaviBibliographyEntry"/>
        <w:spacing w:line="480" w:lineRule="auto"/>
        <w:jc w:val="both"/>
        <w:rPr>
          <w:rFonts w:ascii="Times New Roman" w:eastAsia="Microsoft YaHei UI" w:hAnsi="Times New Roman" w:cs="Times New Roman"/>
          <w:b/>
          <w:sz w:val="24"/>
          <w:szCs w:val="24"/>
        </w:rPr>
      </w:pPr>
      <w:r w:rsidRPr="00A829C8">
        <w:rPr>
          <w:rFonts w:ascii="Times New Roman" w:eastAsia="Microsoft YaHei UI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445578C0" wp14:editId="1E063B6A">
            <wp:simplePos x="0" y="0"/>
            <wp:positionH relativeFrom="margin">
              <wp:posOffset>-226695</wp:posOffset>
            </wp:positionH>
            <wp:positionV relativeFrom="paragraph">
              <wp:posOffset>585470</wp:posOffset>
            </wp:positionV>
            <wp:extent cx="2912110" cy="2251710"/>
            <wp:effectExtent l="0" t="0" r="2540" b="0"/>
            <wp:wrapThrough wrapText="bothSides">
              <wp:wrapPolygon edited="0">
                <wp:start x="0" y="0"/>
                <wp:lineTo x="0" y="21381"/>
                <wp:lineTo x="21478" y="21381"/>
                <wp:lineTo x="21478" y="0"/>
                <wp:lineTo x="0" y="0"/>
              </wp:wrapPolygon>
            </wp:wrapThrough>
            <wp:docPr id="4" name="图片 4" descr="C:\Users\ADMINI~1\AppData\Local\Temp\WeChat Files\9915f2e8123bf9df8230eff5b6e92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9915f2e8123bf9df8230eff5b6e92a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11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29C8">
        <w:rPr>
          <w:rFonts w:ascii="Times New Roman" w:eastAsia="Microsoft YaHei UI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702206EE" wp14:editId="6470C5DB">
            <wp:simplePos x="0" y="0"/>
            <wp:positionH relativeFrom="margin">
              <wp:align>right</wp:align>
            </wp:positionH>
            <wp:positionV relativeFrom="paragraph">
              <wp:posOffset>602615</wp:posOffset>
            </wp:positionV>
            <wp:extent cx="2988310" cy="2184400"/>
            <wp:effectExtent l="0" t="0" r="2540" b="6350"/>
            <wp:wrapThrough wrapText="bothSides">
              <wp:wrapPolygon edited="0">
                <wp:start x="0" y="0"/>
                <wp:lineTo x="0" y="21474"/>
                <wp:lineTo x="21481" y="21474"/>
                <wp:lineTo x="21481" y="0"/>
                <wp:lineTo x="0" y="0"/>
              </wp:wrapPolygon>
            </wp:wrapThrough>
            <wp:docPr id="7" name="图片 7" descr="C:\Users\ADMINI~1\AppData\Local\Temp\WeChat Files\65766ab5ca61a93b1228c07bd5102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65766ab5ca61a93b1228c07bd51024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31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29C8">
        <w:rPr>
          <w:rFonts w:ascii="Times New Roman" w:eastAsia="Microsoft YaHei UI" w:hAnsi="Times New Roman" w:cs="Times New Roman" w:hint="eastAsia"/>
          <w:b/>
          <w:sz w:val="24"/>
          <w:szCs w:val="24"/>
        </w:rPr>
        <w:t xml:space="preserve"> </w:t>
      </w: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             </w:t>
      </w:r>
      <w:r w:rsidRPr="00A829C8">
        <w:rPr>
          <w:rFonts w:ascii="Times New Roman" w:hAnsi="Times New Roman" w:cs="Times New Roman"/>
          <w:b/>
          <w:sz w:val="24"/>
          <w:szCs w:val="24"/>
        </w:rPr>
        <w:t>Figure S1</w:t>
      </w:r>
      <w:r w:rsidRPr="00A829C8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A829C8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  </w:t>
      </w:r>
      <w:r w:rsidRPr="00A829C8">
        <w:rPr>
          <w:rFonts w:ascii="Times New Roman" w:hAnsi="Times New Roman" w:cs="Times New Roman"/>
          <w:b/>
          <w:sz w:val="24"/>
          <w:szCs w:val="24"/>
        </w:rPr>
        <w:t>Figure S1</w:t>
      </w:r>
      <w:r w:rsidRPr="00A829C8">
        <w:rPr>
          <w:rFonts w:ascii="Times New Roman" w:hAnsi="Times New Roman" w:cs="Times New Roman" w:hint="eastAsia"/>
          <w:b/>
          <w:sz w:val="24"/>
          <w:szCs w:val="24"/>
        </w:rPr>
        <w:t>b</w:t>
      </w:r>
    </w:p>
    <w:p w14:paraId="66993113" w14:textId="77777777" w:rsidR="00DE1FC1" w:rsidRPr="00A019A0" w:rsidRDefault="006B01CC" w:rsidP="006B01CC">
      <w:pPr>
        <w:pStyle w:val="CitaviBibliographyEntry"/>
        <w:spacing w:line="480" w:lineRule="auto"/>
        <w:ind w:leftChars="100" w:left="220" w:firstLineChars="600" w:firstLine="1440"/>
        <w:jc w:val="both"/>
        <w:rPr>
          <w:rFonts w:ascii="Times New Roman" w:eastAsia="Microsoft YaHei UI" w:hAnsi="Times New Roman" w:cs="Times New Roman"/>
          <w:b/>
          <w:color w:val="FF0000"/>
          <w:sz w:val="24"/>
          <w:szCs w:val="24"/>
        </w:rPr>
      </w:pPr>
      <w:r w:rsidRPr="00A829C8">
        <w:rPr>
          <w:rFonts w:ascii="Times New Roman" w:hAnsi="Times New Roman" w:cs="Times New Roman"/>
          <w:b/>
          <w:sz w:val="24"/>
          <w:szCs w:val="24"/>
        </w:rPr>
        <w:t>Figure S1</w:t>
      </w:r>
      <w:r w:rsidRPr="00A829C8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A829C8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A829C8">
        <w:rPr>
          <w:rFonts w:ascii="Times New Roman" w:eastAsia="Microsoft YaHei UI" w:hAnsi="Times New Roman" w:cs="Times New Roman"/>
          <w:b/>
          <w:sz w:val="24"/>
          <w:szCs w:val="24"/>
        </w:rPr>
        <w:t xml:space="preserve"> </w:t>
      </w:r>
      <w:r w:rsidRPr="00A019A0">
        <w:rPr>
          <w:rFonts w:ascii="Times New Roman" w:eastAsia="Microsoft YaHei UI" w:hAnsi="Times New Roman" w:cs="Times New Roman"/>
          <w:b/>
          <w:color w:val="FF0000"/>
          <w:sz w:val="24"/>
          <w:szCs w:val="24"/>
        </w:rPr>
        <w:t xml:space="preserve"> </w:t>
      </w:r>
      <w:r w:rsidRPr="00A019A0">
        <w:rPr>
          <w:rFonts w:ascii="Times New Roman" w:hAnsi="Times New Roman" w:cs="Times New Roman"/>
          <w:b/>
          <w:color w:val="FF0000"/>
          <w:sz w:val="24"/>
          <w:szCs w:val="24"/>
        </w:rPr>
        <w:t>Figure S1</w:t>
      </w:r>
      <w:r w:rsidRPr="00A019A0">
        <w:rPr>
          <w:rFonts w:ascii="Times New Roman" w:hAnsi="Times New Roman" w:cs="Times New Roman" w:hint="eastAsia"/>
          <w:b/>
          <w:color w:val="FF0000"/>
          <w:sz w:val="24"/>
          <w:szCs w:val="24"/>
        </w:rPr>
        <w:t>d</w:t>
      </w:r>
    </w:p>
    <w:p w14:paraId="1DFC8DFB" w14:textId="6319BC4F" w:rsidR="00F43F8C" w:rsidRPr="00A829C8" w:rsidRDefault="00F43F8C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29C8">
        <w:rPr>
          <w:rFonts w:ascii="Times New Roman" w:hAnsi="Times New Roman" w:cs="Times New Roman"/>
          <w:sz w:val="24"/>
          <w:szCs w:val="24"/>
        </w:rPr>
        <w:t>ROC curves of BED in unmatched SBRT group. (a) overall survival; (b) progression-free survival; (c) intrahepatic control</w:t>
      </w:r>
      <w:r w:rsidR="0025499F" w:rsidRPr="00A829C8">
        <w:rPr>
          <w:rFonts w:ascii="Times New Roman" w:hAnsi="Times New Roman" w:cs="Times New Roman"/>
          <w:sz w:val="24"/>
          <w:szCs w:val="24"/>
        </w:rPr>
        <w:t xml:space="preserve">; </w:t>
      </w:r>
      <w:r w:rsidR="0025499F" w:rsidRPr="00A019A0">
        <w:rPr>
          <w:rFonts w:ascii="Times New Roman" w:hAnsi="Times New Roman" w:cs="Times New Roman"/>
          <w:color w:val="FF0000"/>
          <w:sz w:val="24"/>
          <w:szCs w:val="24"/>
        </w:rPr>
        <w:t>(d) local control.</w:t>
      </w:r>
    </w:p>
    <w:p w14:paraId="7CDF951F" w14:textId="77777777" w:rsidR="00F43F8C" w:rsidRPr="00A829C8" w:rsidRDefault="00F43F8C" w:rsidP="00F43F8C">
      <w:pPr>
        <w:pStyle w:val="CitaviBibliographyEntry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68B648" w14:textId="77777777" w:rsidR="00505D9F" w:rsidRPr="00A829C8" w:rsidRDefault="00505D9F"/>
    <w:sectPr w:rsidR="00505D9F" w:rsidRPr="00A829C8" w:rsidSect="00AF7E3B">
      <w:footerReference w:type="default" r:id="rId10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F5A0A8" w14:textId="77777777" w:rsidR="00F21B2D" w:rsidRDefault="00F21B2D">
      <w:pPr>
        <w:spacing w:after="0" w:line="240" w:lineRule="auto"/>
      </w:pPr>
      <w:r>
        <w:separator/>
      </w:r>
    </w:p>
  </w:endnote>
  <w:endnote w:type="continuationSeparator" w:id="0">
    <w:p w14:paraId="0C606B30" w14:textId="77777777" w:rsidR="00F21B2D" w:rsidRDefault="00F21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82691328"/>
      <w:docPartObj>
        <w:docPartGallery w:val="Page Numbers (Bottom of Page)"/>
        <w:docPartUnique/>
      </w:docPartObj>
    </w:sdtPr>
    <w:sdtEndPr/>
    <w:sdtContent>
      <w:p w14:paraId="3A29945B" w14:textId="41032DAF" w:rsidR="00715676" w:rsidRDefault="00715676">
        <w:pPr>
          <w:pStyle w:val="a3"/>
          <w:ind w:left="880" w:hanging="44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9A0" w:rsidRPr="00A019A0">
          <w:rPr>
            <w:noProof/>
            <w:lang w:val="zh-CN"/>
          </w:rPr>
          <w:t>2</w:t>
        </w:r>
        <w:r>
          <w:fldChar w:fldCharType="end"/>
        </w:r>
      </w:p>
    </w:sdtContent>
  </w:sdt>
  <w:p w14:paraId="682D4205" w14:textId="77777777" w:rsidR="00715676" w:rsidRDefault="0071567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049618" w14:textId="77777777" w:rsidR="00F21B2D" w:rsidRDefault="00F21B2D">
      <w:pPr>
        <w:spacing w:after="0" w:line="240" w:lineRule="auto"/>
      </w:pPr>
      <w:r>
        <w:separator/>
      </w:r>
    </w:p>
  </w:footnote>
  <w:footnote w:type="continuationSeparator" w:id="0">
    <w:p w14:paraId="3865B1E5" w14:textId="77777777" w:rsidR="00F21B2D" w:rsidRDefault="00F21B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F8C"/>
    <w:rsid w:val="00007CF8"/>
    <w:rsid w:val="000146FF"/>
    <w:rsid w:val="00035887"/>
    <w:rsid w:val="00047086"/>
    <w:rsid w:val="00047A6C"/>
    <w:rsid w:val="00051DC2"/>
    <w:rsid w:val="000549AB"/>
    <w:rsid w:val="0006055D"/>
    <w:rsid w:val="000A7A28"/>
    <w:rsid w:val="000B4FAE"/>
    <w:rsid w:val="000B667C"/>
    <w:rsid w:val="000C0ED5"/>
    <w:rsid w:val="001016B0"/>
    <w:rsid w:val="0012124D"/>
    <w:rsid w:val="001376BD"/>
    <w:rsid w:val="00140606"/>
    <w:rsid w:val="00151DB4"/>
    <w:rsid w:val="00152D5D"/>
    <w:rsid w:val="0016704A"/>
    <w:rsid w:val="00170A3D"/>
    <w:rsid w:val="00180032"/>
    <w:rsid w:val="00196E96"/>
    <w:rsid w:val="001D59F7"/>
    <w:rsid w:val="001D6406"/>
    <w:rsid w:val="00202BF9"/>
    <w:rsid w:val="00232B19"/>
    <w:rsid w:val="00234A23"/>
    <w:rsid w:val="00242298"/>
    <w:rsid w:val="0025499F"/>
    <w:rsid w:val="002558E9"/>
    <w:rsid w:val="00274515"/>
    <w:rsid w:val="00287AD6"/>
    <w:rsid w:val="002900C8"/>
    <w:rsid w:val="002B583A"/>
    <w:rsid w:val="0031010E"/>
    <w:rsid w:val="00324141"/>
    <w:rsid w:val="0033364B"/>
    <w:rsid w:val="00353C86"/>
    <w:rsid w:val="0035467B"/>
    <w:rsid w:val="00371091"/>
    <w:rsid w:val="003717B3"/>
    <w:rsid w:val="00393539"/>
    <w:rsid w:val="003D71D9"/>
    <w:rsid w:val="004060D1"/>
    <w:rsid w:val="00420FB4"/>
    <w:rsid w:val="00432E59"/>
    <w:rsid w:val="0044786A"/>
    <w:rsid w:val="004634DC"/>
    <w:rsid w:val="00473642"/>
    <w:rsid w:val="00473900"/>
    <w:rsid w:val="0047540C"/>
    <w:rsid w:val="004864DB"/>
    <w:rsid w:val="004932C1"/>
    <w:rsid w:val="004977AF"/>
    <w:rsid w:val="004F030C"/>
    <w:rsid w:val="004F1470"/>
    <w:rsid w:val="00505D9F"/>
    <w:rsid w:val="00515EF6"/>
    <w:rsid w:val="00540B30"/>
    <w:rsid w:val="005412A5"/>
    <w:rsid w:val="00584684"/>
    <w:rsid w:val="005976EE"/>
    <w:rsid w:val="005B05A1"/>
    <w:rsid w:val="005C0FE3"/>
    <w:rsid w:val="005C1830"/>
    <w:rsid w:val="005F06B0"/>
    <w:rsid w:val="00620B91"/>
    <w:rsid w:val="0063387F"/>
    <w:rsid w:val="0063404F"/>
    <w:rsid w:val="00640F7C"/>
    <w:rsid w:val="00656727"/>
    <w:rsid w:val="00693DFA"/>
    <w:rsid w:val="006B01CC"/>
    <w:rsid w:val="006B538F"/>
    <w:rsid w:val="006C4BB2"/>
    <w:rsid w:val="006D2F43"/>
    <w:rsid w:val="006E37E1"/>
    <w:rsid w:val="00715676"/>
    <w:rsid w:val="0075046D"/>
    <w:rsid w:val="00752DD2"/>
    <w:rsid w:val="0075786B"/>
    <w:rsid w:val="00767BE3"/>
    <w:rsid w:val="00781E15"/>
    <w:rsid w:val="007A53EA"/>
    <w:rsid w:val="007B4A45"/>
    <w:rsid w:val="007C647A"/>
    <w:rsid w:val="007D3784"/>
    <w:rsid w:val="007D3AAC"/>
    <w:rsid w:val="007E0038"/>
    <w:rsid w:val="007E05CC"/>
    <w:rsid w:val="007E78C8"/>
    <w:rsid w:val="0081070A"/>
    <w:rsid w:val="00832AA1"/>
    <w:rsid w:val="008342E9"/>
    <w:rsid w:val="0084638F"/>
    <w:rsid w:val="008A3B23"/>
    <w:rsid w:val="008A4A15"/>
    <w:rsid w:val="008A6AE4"/>
    <w:rsid w:val="008C31D1"/>
    <w:rsid w:val="008D628B"/>
    <w:rsid w:val="00913F89"/>
    <w:rsid w:val="009156A0"/>
    <w:rsid w:val="00926938"/>
    <w:rsid w:val="009B6329"/>
    <w:rsid w:val="009C2DAA"/>
    <w:rsid w:val="009C4881"/>
    <w:rsid w:val="009D5627"/>
    <w:rsid w:val="009F0D8D"/>
    <w:rsid w:val="00A019A0"/>
    <w:rsid w:val="00A03970"/>
    <w:rsid w:val="00A072FA"/>
    <w:rsid w:val="00A1532B"/>
    <w:rsid w:val="00A53B6F"/>
    <w:rsid w:val="00A72AB1"/>
    <w:rsid w:val="00A826CB"/>
    <w:rsid w:val="00A829C8"/>
    <w:rsid w:val="00A91BDF"/>
    <w:rsid w:val="00AA28D8"/>
    <w:rsid w:val="00AF7E3B"/>
    <w:rsid w:val="00B0318A"/>
    <w:rsid w:val="00B07BF9"/>
    <w:rsid w:val="00B124AC"/>
    <w:rsid w:val="00B13A6A"/>
    <w:rsid w:val="00B206EF"/>
    <w:rsid w:val="00B41FD2"/>
    <w:rsid w:val="00B634FB"/>
    <w:rsid w:val="00B744E7"/>
    <w:rsid w:val="00B777CF"/>
    <w:rsid w:val="00B87149"/>
    <w:rsid w:val="00BB0FCA"/>
    <w:rsid w:val="00BC3FB9"/>
    <w:rsid w:val="00C204E1"/>
    <w:rsid w:val="00C2344C"/>
    <w:rsid w:val="00C2493C"/>
    <w:rsid w:val="00C25345"/>
    <w:rsid w:val="00C25747"/>
    <w:rsid w:val="00C25CA0"/>
    <w:rsid w:val="00C53743"/>
    <w:rsid w:val="00C559F4"/>
    <w:rsid w:val="00C72FA8"/>
    <w:rsid w:val="00C802C7"/>
    <w:rsid w:val="00C83385"/>
    <w:rsid w:val="00C8391D"/>
    <w:rsid w:val="00C96EC2"/>
    <w:rsid w:val="00CC3C75"/>
    <w:rsid w:val="00CE2844"/>
    <w:rsid w:val="00CF7127"/>
    <w:rsid w:val="00CF7169"/>
    <w:rsid w:val="00D448D8"/>
    <w:rsid w:val="00D47ED2"/>
    <w:rsid w:val="00D57B4E"/>
    <w:rsid w:val="00D603B9"/>
    <w:rsid w:val="00D6783D"/>
    <w:rsid w:val="00D73E0E"/>
    <w:rsid w:val="00D95729"/>
    <w:rsid w:val="00DA5F74"/>
    <w:rsid w:val="00DC48AA"/>
    <w:rsid w:val="00DD26FA"/>
    <w:rsid w:val="00DE0BFE"/>
    <w:rsid w:val="00DE1FC1"/>
    <w:rsid w:val="00DF286E"/>
    <w:rsid w:val="00E006BA"/>
    <w:rsid w:val="00E0313A"/>
    <w:rsid w:val="00E0645F"/>
    <w:rsid w:val="00E15B4F"/>
    <w:rsid w:val="00E30F5F"/>
    <w:rsid w:val="00E53B08"/>
    <w:rsid w:val="00E57E7B"/>
    <w:rsid w:val="00EA1940"/>
    <w:rsid w:val="00EF52EF"/>
    <w:rsid w:val="00F10FFF"/>
    <w:rsid w:val="00F21B2D"/>
    <w:rsid w:val="00F251FB"/>
    <w:rsid w:val="00F43F8C"/>
    <w:rsid w:val="00F51E0D"/>
    <w:rsid w:val="00F54D80"/>
    <w:rsid w:val="00F65F76"/>
    <w:rsid w:val="00F85B08"/>
    <w:rsid w:val="00FB6A39"/>
    <w:rsid w:val="00FC341F"/>
    <w:rsid w:val="00FD6972"/>
    <w:rsid w:val="00FD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8F7301"/>
  <w15:chartTrackingRefBased/>
  <w15:docId w15:val="{2D74969C-87A9-4E2D-9A06-B04A08D06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F8C"/>
    <w:pPr>
      <w:spacing w:after="200" w:line="276" w:lineRule="auto"/>
    </w:pPr>
    <w:rPr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F54D80"/>
    <w:pPr>
      <w:keepNext/>
      <w:keepLines/>
      <w:widowControl w:val="0"/>
      <w:spacing w:before="340" w:after="330" w:line="578" w:lineRule="auto"/>
      <w:jc w:val="both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43F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43F8C"/>
    <w:rPr>
      <w:kern w:val="0"/>
      <w:sz w:val="18"/>
      <w:szCs w:val="18"/>
    </w:rPr>
  </w:style>
  <w:style w:type="paragraph" w:customStyle="1" w:styleId="CitaviBibliographyEntry">
    <w:name w:val="Citavi Bibliography Entry"/>
    <w:basedOn w:val="a"/>
    <w:link w:val="CitaviBibliographyEntry0"/>
    <w:rsid w:val="00F43F8C"/>
    <w:pPr>
      <w:tabs>
        <w:tab w:val="left" w:pos="454"/>
      </w:tabs>
      <w:spacing w:after="0"/>
      <w:ind w:left="454" w:hanging="454"/>
    </w:pPr>
  </w:style>
  <w:style w:type="character" w:customStyle="1" w:styleId="CitaviBibliographyEntry0">
    <w:name w:val="Citavi Bibliography Entry 字符"/>
    <w:basedOn w:val="a0"/>
    <w:link w:val="CitaviBibliographyEntry"/>
    <w:rsid w:val="00F43F8C"/>
    <w:rPr>
      <w:kern w:val="0"/>
      <w:sz w:val="22"/>
    </w:rPr>
  </w:style>
  <w:style w:type="table" w:styleId="4-5">
    <w:name w:val="Grid Table 4 Accent 5"/>
    <w:basedOn w:val="a1"/>
    <w:uiPriority w:val="49"/>
    <w:rsid w:val="00F43F8C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10">
    <w:name w:val="标题 1 字符"/>
    <w:basedOn w:val="a0"/>
    <w:link w:val="1"/>
    <w:uiPriority w:val="9"/>
    <w:rsid w:val="00F54D80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A91B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1BDF"/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48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su tingshi</cp:lastModifiedBy>
  <cp:revision>2</cp:revision>
  <dcterms:created xsi:type="dcterms:W3CDTF">2021-01-28T17:02:00Z</dcterms:created>
  <dcterms:modified xsi:type="dcterms:W3CDTF">2021-01-28T17:02:00Z</dcterms:modified>
</cp:coreProperties>
</file>