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16B905" w14:textId="77777777" w:rsidR="00525A4B" w:rsidRPr="0054076E" w:rsidRDefault="00525A4B" w:rsidP="00525A4B">
      <w:pPr>
        <w:rPr>
          <w:rFonts w:ascii="Times New Roman" w:hAnsi="Times New Roman" w:cs="Times New Roman"/>
          <w:sz w:val="20"/>
          <w:szCs w:val="20"/>
          <w:lang w:val="es-ES_tradnl"/>
        </w:rPr>
      </w:pPr>
    </w:p>
    <w:p w14:paraId="48C4F445" w14:textId="15D8D7CC" w:rsidR="00525A4B" w:rsidRPr="0054076E" w:rsidRDefault="00AF6DA1" w:rsidP="00525A4B">
      <w:pPr>
        <w:rPr>
          <w:rFonts w:ascii="Times New Roman" w:hAnsi="Times New Roman" w:cs="Times New Roman"/>
          <w:sz w:val="20"/>
          <w:szCs w:val="20"/>
        </w:rPr>
      </w:pPr>
      <w:r>
        <w:rPr>
          <w:rFonts w:ascii="Times New Roman" w:hAnsi="Times New Roman" w:cs="Times New Roman"/>
          <w:b/>
          <w:bCs/>
          <w:sz w:val="20"/>
          <w:szCs w:val="20"/>
          <w:lang w:val="es-ES_tradnl"/>
        </w:rPr>
        <w:t xml:space="preserve">Supplementary </w:t>
      </w:r>
      <w:r w:rsidR="00525A4B" w:rsidRPr="0054076E">
        <w:rPr>
          <w:rFonts w:ascii="Times New Roman" w:hAnsi="Times New Roman" w:cs="Times New Roman"/>
          <w:b/>
          <w:bCs/>
          <w:sz w:val="20"/>
          <w:szCs w:val="20"/>
        </w:rPr>
        <w:t xml:space="preserve">Table </w:t>
      </w:r>
      <w:r w:rsidR="00D45560">
        <w:rPr>
          <w:rFonts w:ascii="Times New Roman" w:hAnsi="Times New Roman" w:cs="Times New Roman"/>
          <w:b/>
          <w:bCs/>
          <w:sz w:val="20"/>
          <w:szCs w:val="20"/>
        </w:rPr>
        <w:t>4</w:t>
      </w:r>
      <w:r w:rsidR="00525A4B" w:rsidRPr="0054076E">
        <w:rPr>
          <w:rFonts w:ascii="Times New Roman" w:hAnsi="Times New Roman" w:cs="Times New Roman"/>
          <w:sz w:val="20"/>
          <w:szCs w:val="20"/>
        </w:rPr>
        <w:t xml:space="preserve"> Assessment of methodological quality for included cross-sectional studies</w:t>
      </w:r>
    </w:p>
    <w:tbl>
      <w:tblPr>
        <w:tblW w:w="10558" w:type="dxa"/>
        <w:tblLook w:val="04A0" w:firstRow="1" w:lastRow="0" w:firstColumn="1" w:lastColumn="0" w:noHBand="0" w:noVBand="1"/>
      </w:tblPr>
      <w:tblGrid>
        <w:gridCol w:w="500"/>
        <w:gridCol w:w="1655"/>
        <w:gridCol w:w="1183"/>
        <w:gridCol w:w="820"/>
        <w:gridCol w:w="820"/>
        <w:gridCol w:w="700"/>
        <w:gridCol w:w="720"/>
        <w:gridCol w:w="680"/>
        <w:gridCol w:w="740"/>
        <w:gridCol w:w="760"/>
        <w:gridCol w:w="780"/>
        <w:gridCol w:w="1200"/>
      </w:tblGrid>
      <w:tr w:rsidR="00525A4B" w:rsidRPr="000C26B9" w14:paraId="323D8699" w14:textId="77777777" w:rsidTr="004A48E7">
        <w:trPr>
          <w:trHeight w:val="600"/>
        </w:trPr>
        <w:tc>
          <w:tcPr>
            <w:tcW w:w="500" w:type="dxa"/>
            <w:tcBorders>
              <w:top w:val="single" w:sz="4" w:space="0" w:color="auto"/>
              <w:bottom w:val="single" w:sz="4" w:space="0" w:color="auto"/>
            </w:tcBorders>
            <w:shd w:val="clear" w:color="auto" w:fill="auto"/>
            <w:noWrap/>
            <w:hideMark/>
          </w:tcPr>
          <w:p w14:paraId="46DBD3DB"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w:t>
            </w:r>
          </w:p>
        </w:tc>
        <w:tc>
          <w:tcPr>
            <w:tcW w:w="1655" w:type="dxa"/>
            <w:tcBorders>
              <w:top w:val="single" w:sz="4" w:space="0" w:color="auto"/>
              <w:bottom w:val="single" w:sz="4" w:space="0" w:color="auto"/>
            </w:tcBorders>
            <w:shd w:val="clear" w:color="auto" w:fill="auto"/>
            <w:hideMark/>
          </w:tcPr>
          <w:p w14:paraId="7A5B5BC3" w14:textId="77777777" w:rsidR="00525A4B" w:rsidRPr="000C26B9" w:rsidRDefault="00525A4B" w:rsidP="004A48E7">
            <w:pP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First author</w:t>
            </w:r>
            <w:r w:rsidRPr="000C26B9">
              <w:rPr>
                <w:rFonts w:ascii="Times New Roman" w:hAnsi="Times New Roman" w:cs="Times New Roman"/>
                <w:b/>
                <w:bCs/>
                <w:color w:val="000000"/>
                <w:sz w:val="20"/>
                <w:szCs w:val="20"/>
                <w:lang w:val="en-US"/>
              </w:rPr>
              <w:br/>
              <w:t xml:space="preserve"> surname</w:t>
            </w:r>
          </w:p>
        </w:tc>
        <w:tc>
          <w:tcPr>
            <w:tcW w:w="1183" w:type="dxa"/>
            <w:tcBorders>
              <w:top w:val="single" w:sz="4" w:space="0" w:color="auto"/>
              <w:bottom w:val="single" w:sz="4" w:space="0" w:color="auto"/>
            </w:tcBorders>
            <w:shd w:val="clear" w:color="auto" w:fill="auto"/>
            <w:hideMark/>
          </w:tcPr>
          <w:p w14:paraId="1DDC3490" w14:textId="77777777" w:rsidR="00525A4B" w:rsidRPr="000C26B9" w:rsidRDefault="00525A4B" w:rsidP="004A48E7">
            <w:pP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Year of publication</w:t>
            </w:r>
          </w:p>
        </w:tc>
        <w:tc>
          <w:tcPr>
            <w:tcW w:w="820" w:type="dxa"/>
            <w:tcBorders>
              <w:top w:val="single" w:sz="4" w:space="0" w:color="auto"/>
              <w:bottom w:val="single" w:sz="4" w:space="0" w:color="auto"/>
            </w:tcBorders>
            <w:shd w:val="clear" w:color="auto" w:fill="auto"/>
            <w:noWrap/>
            <w:hideMark/>
          </w:tcPr>
          <w:p w14:paraId="23D9415F" w14:textId="77777777" w:rsidR="00525A4B" w:rsidRPr="000C26B9" w:rsidRDefault="00525A4B"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Q1</w:t>
            </w:r>
          </w:p>
        </w:tc>
        <w:tc>
          <w:tcPr>
            <w:tcW w:w="820" w:type="dxa"/>
            <w:tcBorders>
              <w:top w:val="single" w:sz="4" w:space="0" w:color="auto"/>
              <w:bottom w:val="single" w:sz="4" w:space="0" w:color="auto"/>
            </w:tcBorders>
            <w:shd w:val="clear" w:color="auto" w:fill="auto"/>
            <w:noWrap/>
            <w:hideMark/>
          </w:tcPr>
          <w:p w14:paraId="60AD90CF" w14:textId="77777777" w:rsidR="00525A4B" w:rsidRPr="000C26B9" w:rsidRDefault="00525A4B"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Q2</w:t>
            </w:r>
          </w:p>
        </w:tc>
        <w:tc>
          <w:tcPr>
            <w:tcW w:w="700" w:type="dxa"/>
            <w:tcBorders>
              <w:top w:val="single" w:sz="4" w:space="0" w:color="auto"/>
              <w:bottom w:val="single" w:sz="4" w:space="0" w:color="auto"/>
            </w:tcBorders>
            <w:shd w:val="clear" w:color="auto" w:fill="auto"/>
            <w:noWrap/>
            <w:hideMark/>
          </w:tcPr>
          <w:p w14:paraId="7D9930FC" w14:textId="77777777" w:rsidR="00525A4B" w:rsidRPr="000C26B9" w:rsidRDefault="00525A4B"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Q3</w:t>
            </w:r>
          </w:p>
        </w:tc>
        <w:tc>
          <w:tcPr>
            <w:tcW w:w="720" w:type="dxa"/>
            <w:tcBorders>
              <w:top w:val="single" w:sz="4" w:space="0" w:color="auto"/>
              <w:bottom w:val="single" w:sz="4" w:space="0" w:color="auto"/>
            </w:tcBorders>
            <w:shd w:val="clear" w:color="auto" w:fill="auto"/>
            <w:noWrap/>
            <w:hideMark/>
          </w:tcPr>
          <w:p w14:paraId="78F920F0" w14:textId="77777777" w:rsidR="00525A4B" w:rsidRPr="000C26B9" w:rsidRDefault="00525A4B"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Q4</w:t>
            </w:r>
          </w:p>
        </w:tc>
        <w:tc>
          <w:tcPr>
            <w:tcW w:w="680" w:type="dxa"/>
            <w:tcBorders>
              <w:top w:val="single" w:sz="4" w:space="0" w:color="auto"/>
              <w:bottom w:val="single" w:sz="4" w:space="0" w:color="auto"/>
            </w:tcBorders>
            <w:shd w:val="clear" w:color="auto" w:fill="auto"/>
            <w:noWrap/>
            <w:hideMark/>
          </w:tcPr>
          <w:p w14:paraId="08719EE3" w14:textId="77777777" w:rsidR="00525A4B" w:rsidRPr="000C26B9" w:rsidRDefault="00525A4B"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Q5</w:t>
            </w:r>
          </w:p>
        </w:tc>
        <w:tc>
          <w:tcPr>
            <w:tcW w:w="740" w:type="dxa"/>
            <w:tcBorders>
              <w:top w:val="single" w:sz="4" w:space="0" w:color="auto"/>
              <w:bottom w:val="single" w:sz="4" w:space="0" w:color="auto"/>
            </w:tcBorders>
            <w:shd w:val="clear" w:color="auto" w:fill="auto"/>
            <w:noWrap/>
            <w:hideMark/>
          </w:tcPr>
          <w:p w14:paraId="09E91C25" w14:textId="77777777" w:rsidR="00525A4B" w:rsidRPr="000C26B9" w:rsidRDefault="00525A4B"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Q6</w:t>
            </w:r>
          </w:p>
        </w:tc>
        <w:tc>
          <w:tcPr>
            <w:tcW w:w="760" w:type="dxa"/>
            <w:tcBorders>
              <w:top w:val="single" w:sz="4" w:space="0" w:color="auto"/>
              <w:bottom w:val="single" w:sz="4" w:space="0" w:color="auto"/>
            </w:tcBorders>
            <w:shd w:val="clear" w:color="auto" w:fill="auto"/>
            <w:noWrap/>
            <w:hideMark/>
          </w:tcPr>
          <w:p w14:paraId="4EE97B53" w14:textId="77777777" w:rsidR="00525A4B" w:rsidRPr="000C26B9" w:rsidRDefault="00525A4B"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Q7</w:t>
            </w:r>
          </w:p>
        </w:tc>
        <w:tc>
          <w:tcPr>
            <w:tcW w:w="780" w:type="dxa"/>
            <w:tcBorders>
              <w:top w:val="single" w:sz="4" w:space="0" w:color="auto"/>
              <w:bottom w:val="single" w:sz="4" w:space="0" w:color="auto"/>
            </w:tcBorders>
            <w:shd w:val="clear" w:color="auto" w:fill="auto"/>
            <w:noWrap/>
            <w:hideMark/>
          </w:tcPr>
          <w:p w14:paraId="6E2D0EB8" w14:textId="77777777" w:rsidR="00525A4B" w:rsidRPr="000C26B9" w:rsidRDefault="00525A4B"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Q8</w:t>
            </w:r>
          </w:p>
        </w:tc>
        <w:tc>
          <w:tcPr>
            <w:tcW w:w="1200" w:type="dxa"/>
            <w:tcBorders>
              <w:top w:val="single" w:sz="4" w:space="0" w:color="auto"/>
              <w:bottom w:val="single" w:sz="4" w:space="0" w:color="auto"/>
            </w:tcBorders>
            <w:shd w:val="clear" w:color="auto" w:fill="auto"/>
            <w:hideMark/>
          </w:tcPr>
          <w:p w14:paraId="519A9471" w14:textId="77777777" w:rsidR="00525A4B" w:rsidRPr="000C26B9" w:rsidRDefault="00525A4B" w:rsidP="004A48E7">
            <w:pP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 xml:space="preserve">Quality </w:t>
            </w:r>
            <w:r w:rsidRPr="000C26B9">
              <w:rPr>
                <w:rFonts w:ascii="Times New Roman" w:hAnsi="Times New Roman" w:cs="Times New Roman"/>
                <w:b/>
                <w:bCs/>
                <w:color w:val="000000"/>
                <w:sz w:val="20"/>
                <w:szCs w:val="20"/>
                <w:lang w:val="en-US"/>
              </w:rPr>
              <w:br/>
              <w:t>of study</w:t>
            </w:r>
          </w:p>
        </w:tc>
      </w:tr>
      <w:tr w:rsidR="00525A4B" w:rsidRPr="000C26B9" w14:paraId="7B8DFF09" w14:textId="77777777" w:rsidTr="004A48E7">
        <w:trPr>
          <w:trHeight w:val="300"/>
        </w:trPr>
        <w:tc>
          <w:tcPr>
            <w:tcW w:w="500" w:type="dxa"/>
            <w:tcBorders>
              <w:top w:val="single" w:sz="4" w:space="0" w:color="auto"/>
            </w:tcBorders>
            <w:shd w:val="clear" w:color="auto" w:fill="auto"/>
            <w:noWrap/>
            <w:vAlign w:val="bottom"/>
            <w:hideMark/>
          </w:tcPr>
          <w:p w14:paraId="7D61635C"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w:t>
            </w:r>
          </w:p>
        </w:tc>
        <w:tc>
          <w:tcPr>
            <w:tcW w:w="1655" w:type="dxa"/>
            <w:tcBorders>
              <w:top w:val="single" w:sz="4" w:space="0" w:color="auto"/>
            </w:tcBorders>
            <w:shd w:val="clear" w:color="auto" w:fill="auto"/>
            <w:noWrap/>
            <w:vAlign w:val="bottom"/>
            <w:hideMark/>
          </w:tcPr>
          <w:p w14:paraId="1C2DC114" w14:textId="15FDEDA3"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Achila</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[1</w:t>
            </w:r>
            <w:r w:rsidR="00552218">
              <w:rPr>
                <w:rFonts w:ascii="Times New Roman" w:hAnsi="Times New Roman" w:cs="Times New Roman"/>
                <w:color w:val="000000"/>
                <w:sz w:val="20"/>
                <w:szCs w:val="20"/>
                <w:lang w:val="en-US"/>
              </w:rPr>
              <w:t>6</w:t>
            </w:r>
            <w:r w:rsidRPr="000C26B9">
              <w:rPr>
                <w:rFonts w:ascii="Times New Roman" w:hAnsi="Times New Roman" w:cs="Times New Roman"/>
                <w:color w:val="000000"/>
                <w:sz w:val="20"/>
                <w:szCs w:val="20"/>
                <w:lang w:val="en-US"/>
              </w:rPr>
              <w:t>]</w:t>
            </w:r>
          </w:p>
        </w:tc>
        <w:tc>
          <w:tcPr>
            <w:tcW w:w="1183" w:type="dxa"/>
            <w:tcBorders>
              <w:top w:val="single" w:sz="4" w:space="0" w:color="auto"/>
            </w:tcBorders>
            <w:shd w:val="clear" w:color="auto" w:fill="auto"/>
            <w:noWrap/>
            <w:vAlign w:val="bottom"/>
            <w:hideMark/>
          </w:tcPr>
          <w:p w14:paraId="2254CB19"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2020</w:t>
            </w:r>
          </w:p>
        </w:tc>
        <w:tc>
          <w:tcPr>
            <w:tcW w:w="820" w:type="dxa"/>
            <w:tcBorders>
              <w:top w:val="single" w:sz="4" w:space="0" w:color="auto"/>
            </w:tcBorders>
            <w:shd w:val="clear" w:color="auto" w:fill="auto"/>
            <w:noWrap/>
            <w:vAlign w:val="bottom"/>
            <w:hideMark/>
          </w:tcPr>
          <w:p w14:paraId="2A0045B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tcBorders>
              <w:top w:val="single" w:sz="4" w:space="0" w:color="auto"/>
            </w:tcBorders>
            <w:shd w:val="clear" w:color="auto" w:fill="auto"/>
            <w:noWrap/>
            <w:vAlign w:val="bottom"/>
            <w:hideMark/>
          </w:tcPr>
          <w:p w14:paraId="677F49D5"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tcBorders>
              <w:top w:val="single" w:sz="4" w:space="0" w:color="auto"/>
            </w:tcBorders>
            <w:shd w:val="clear" w:color="auto" w:fill="auto"/>
            <w:noWrap/>
            <w:vAlign w:val="bottom"/>
            <w:hideMark/>
          </w:tcPr>
          <w:p w14:paraId="19404DB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20" w:type="dxa"/>
            <w:tcBorders>
              <w:top w:val="single" w:sz="4" w:space="0" w:color="auto"/>
            </w:tcBorders>
            <w:shd w:val="clear" w:color="auto" w:fill="auto"/>
            <w:noWrap/>
            <w:vAlign w:val="bottom"/>
            <w:hideMark/>
          </w:tcPr>
          <w:p w14:paraId="52F331F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tcBorders>
              <w:top w:val="single" w:sz="4" w:space="0" w:color="auto"/>
            </w:tcBorders>
            <w:shd w:val="clear" w:color="auto" w:fill="auto"/>
            <w:noWrap/>
            <w:vAlign w:val="bottom"/>
            <w:hideMark/>
          </w:tcPr>
          <w:p w14:paraId="56CF9BB4"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tcBorders>
              <w:top w:val="single" w:sz="4" w:space="0" w:color="auto"/>
            </w:tcBorders>
            <w:shd w:val="clear" w:color="auto" w:fill="auto"/>
            <w:noWrap/>
            <w:vAlign w:val="bottom"/>
            <w:hideMark/>
          </w:tcPr>
          <w:p w14:paraId="7595283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tcBorders>
              <w:top w:val="single" w:sz="4" w:space="0" w:color="auto"/>
            </w:tcBorders>
            <w:shd w:val="clear" w:color="auto" w:fill="auto"/>
            <w:noWrap/>
            <w:vAlign w:val="bottom"/>
            <w:hideMark/>
          </w:tcPr>
          <w:p w14:paraId="7634F8C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tcBorders>
              <w:top w:val="single" w:sz="4" w:space="0" w:color="auto"/>
            </w:tcBorders>
            <w:shd w:val="clear" w:color="auto" w:fill="auto"/>
            <w:noWrap/>
            <w:vAlign w:val="bottom"/>
            <w:hideMark/>
          </w:tcPr>
          <w:p w14:paraId="6938139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tcBorders>
              <w:top w:val="single" w:sz="4" w:space="0" w:color="auto"/>
            </w:tcBorders>
            <w:shd w:val="clear" w:color="auto" w:fill="auto"/>
            <w:noWrap/>
            <w:vAlign w:val="bottom"/>
            <w:hideMark/>
          </w:tcPr>
          <w:p w14:paraId="2754CECB"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131C3A8A" w14:textId="77777777" w:rsidTr="004A48E7">
        <w:trPr>
          <w:trHeight w:val="300"/>
        </w:trPr>
        <w:tc>
          <w:tcPr>
            <w:tcW w:w="500" w:type="dxa"/>
            <w:shd w:val="clear" w:color="auto" w:fill="auto"/>
            <w:noWrap/>
            <w:vAlign w:val="bottom"/>
            <w:hideMark/>
          </w:tcPr>
          <w:p w14:paraId="117DEC71"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w:t>
            </w:r>
          </w:p>
        </w:tc>
        <w:tc>
          <w:tcPr>
            <w:tcW w:w="1655" w:type="dxa"/>
            <w:shd w:val="clear" w:color="auto" w:fill="auto"/>
            <w:noWrap/>
            <w:vAlign w:val="bottom"/>
            <w:hideMark/>
          </w:tcPr>
          <w:p w14:paraId="26E45B62" w14:textId="25B8C826"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Adejumo</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[1</w:t>
            </w:r>
            <w:r w:rsidR="00552218">
              <w:rPr>
                <w:rFonts w:ascii="Times New Roman" w:hAnsi="Times New Roman" w:cs="Times New Roman"/>
                <w:color w:val="000000"/>
                <w:sz w:val="20"/>
                <w:szCs w:val="20"/>
                <w:lang w:val="en-US"/>
              </w:rPr>
              <w:t>7</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21927826"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2012</w:t>
            </w:r>
          </w:p>
        </w:tc>
        <w:tc>
          <w:tcPr>
            <w:tcW w:w="820" w:type="dxa"/>
            <w:shd w:val="clear" w:color="auto" w:fill="auto"/>
            <w:noWrap/>
            <w:vAlign w:val="bottom"/>
            <w:hideMark/>
          </w:tcPr>
          <w:p w14:paraId="0B18107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353C63B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00" w:type="dxa"/>
            <w:shd w:val="clear" w:color="auto" w:fill="auto"/>
            <w:noWrap/>
            <w:vAlign w:val="bottom"/>
            <w:hideMark/>
          </w:tcPr>
          <w:p w14:paraId="68CA766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U</w:t>
            </w:r>
          </w:p>
        </w:tc>
        <w:tc>
          <w:tcPr>
            <w:tcW w:w="720" w:type="dxa"/>
            <w:shd w:val="clear" w:color="auto" w:fill="auto"/>
            <w:noWrap/>
            <w:vAlign w:val="bottom"/>
            <w:hideMark/>
          </w:tcPr>
          <w:p w14:paraId="3A2DA1E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03A96CF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15C538B6"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4A1D6BD1"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U</w:t>
            </w:r>
          </w:p>
        </w:tc>
        <w:tc>
          <w:tcPr>
            <w:tcW w:w="780" w:type="dxa"/>
            <w:shd w:val="clear" w:color="auto" w:fill="auto"/>
            <w:noWrap/>
            <w:vAlign w:val="bottom"/>
            <w:hideMark/>
          </w:tcPr>
          <w:p w14:paraId="65BE18A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48C39AF3"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Poor</w:t>
            </w:r>
          </w:p>
        </w:tc>
      </w:tr>
      <w:tr w:rsidR="00525A4B" w:rsidRPr="000C26B9" w14:paraId="36354B04" w14:textId="77777777" w:rsidTr="004A48E7">
        <w:trPr>
          <w:trHeight w:val="300"/>
        </w:trPr>
        <w:tc>
          <w:tcPr>
            <w:tcW w:w="500" w:type="dxa"/>
            <w:shd w:val="clear" w:color="auto" w:fill="auto"/>
            <w:noWrap/>
            <w:vAlign w:val="bottom"/>
            <w:hideMark/>
          </w:tcPr>
          <w:p w14:paraId="3CFE86F1"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3</w:t>
            </w:r>
          </w:p>
        </w:tc>
        <w:tc>
          <w:tcPr>
            <w:tcW w:w="1655" w:type="dxa"/>
            <w:shd w:val="clear" w:color="auto" w:fill="auto"/>
            <w:noWrap/>
            <w:vAlign w:val="bottom"/>
            <w:hideMark/>
          </w:tcPr>
          <w:p w14:paraId="0B8B97FB" w14:textId="462550DB"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Adeniyi</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[1</w:t>
            </w:r>
            <w:r w:rsidR="00552218">
              <w:rPr>
                <w:rFonts w:ascii="Times New Roman" w:hAnsi="Times New Roman" w:cs="Times New Roman"/>
                <w:color w:val="000000"/>
                <w:sz w:val="20"/>
                <w:szCs w:val="20"/>
                <w:lang w:val="en-US"/>
              </w:rPr>
              <w:t>8</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05523627"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2016</w:t>
            </w:r>
          </w:p>
        </w:tc>
        <w:tc>
          <w:tcPr>
            <w:tcW w:w="820" w:type="dxa"/>
            <w:shd w:val="clear" w:color="auto" w:fill="auto"/>
            <w:noWrap/>
            <w:vAlign w:val="bottom"/>
            <w:hideMark/>
          </w:tcPr>
          <w:p w14:paraId="3DF431F6"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5C2D824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58EAFA4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4990BA54"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5049135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1E78B16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60" w:type="dxa"/>
            <w:shd w:val="clear" w:color="auto" w:fill="auto"/>
            <w:noWrap/>
            <w:vAlign w:val="bottom"/>
            <w:hideMark/>
          </w:tcPr>
          <w:p w14:paraId="17397A8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shd w:val="clear" w:color="auto" w:fill="auto"/>
            <w:noWrap/>
            <w:vAlign w:val="bottom"/>
            <w:hideMark/>
          </w:tcPr>
          <w:p w14:paraId="131D7D6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6D60D0C0"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Good</w:t>
            </w:r>
          </w:p>
        </w:tc>
      </w:tr>
      <w:tr w:rsidR="00525A4B" w:rsidRPr="000C26B9" w14:paraId="7AEB2E24" w14:textId="77777777" w:rsidTr="004A48E7">
        <w:trPr>
          <w:trHeight w:val="300"/>
        </w:trPr>
        <w:tc>
          <w:tcPr>
            <w:tcW w:w="500" w:type="dxa"/>
            <w:shd w:val="clear" w:color="auto" w:fill="auto"/>
            <w:noWrap/>
            <w:vAlign w:val="bottom"/>
            <w:hideMark/>
          </w:tcPr>
          <w:p w14:paraId="358B9645"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4</w:t>
            </w:r>
          </w:p>
        </w:tc>
        <w:tc>
          <w:tcPr>
            <w:tcW w:w="1655" w:type="dxa"/>
            <w:shd w:val="clear" w:color="auto" w:fill="auto"/>
            <w:noWrap/>
            <w:vAlign w:val="bottom"/>
            <w:hideMark/>
          </w:tcPr>
          <w:p w14:paraId="4710A949" w14:textId="2E51DB00"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Afolabi</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[1</w:t>
            </w:r>
            <w:r w:rsidR="00552218">
              <w:rPr>
                <w:rFonts w:ascii="Times New Roman" w:hAnsi="Times New Roman" w:cs="Times New Roman"/>
                <w:color w:val="000000"/>
                <w:sz w:val="20"/>
                <w:szCs w:val="20"/>
                <w:lang w:val="en-US"/>
              </w:rPr>
              <w:t>9</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653B35A7"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2018</w:t>
            </w:r>
          </w:p>
        </w:tc>
        <w:tc>
          <w:tcPr>
            <w:tcW w:w="820" w:type="dxa"/>
            <w:shd w:val="clear" w:color="auto" w:fill="auto"/>
            <w:noWrap/>
            <w:vAlign w:val="bottom"/>
            <w:hideMark/>
          </w:tcPr>
          <w:p w14:paraId="2B86233B" w14:textId="19EC1A4E" w:rsidR="00525A4B" w:rsidRPr="000C26B9" w:rsidRDefault="000E776A"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820" w:type="dxa"/>
            <w:shd w:val="clear" w:color="auto" w:fill="auto"/>
            <w:noWrap/>
            <w:vAlign w:val="bottom"/>
            <w:hideMark/>
          </w:tcPr>
          <w:p w14:paraId="540266E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00" w:type="dxa"/>
            <w:shd w:val="clear" w:color="auto" w:fill="auto"/>
            <w:noWrap/>
            <w:vAlign w:val="bottom"/>
            <w:hideMark/>
          </w:tcPr>
          <w:p w14:paraId="7B33596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7BFAA7C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5A045164"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72B35526"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64D67B41"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shd w:val="clear" w:color="auto" w:fill="auto"/>
            <w:noWrap/>
            <w:vAlign w:val="bottom"/>
            <w:hideMark/>
          </w:tcPr>
          <w:p w14:paraId="13434E8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182913D9"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1DF39626" w14:textId="77777777" w:rsidTr="004A48E7">
        <w:trPr>
          <w:trHeight w:val="300"/>
        </w:trPr>
        <w:tc>
          <w:tcPr>
            <w:tcW w:w="500" w:type="dxa"/>
            <w:shd w:val="clear" w:color="auto" w:fill="auto"/>
            <w:noWrap/>
            <w:vAlign w:val="bottom"/>
            <w:hideMark/>
          </w:tcPr>
          <w:p w14:paraId="2B5611C4"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5</w:t>
            </w:r>
          </w:p>
        </w:tc>
        <w:tc>
          <w:tcPr>
            <w:tcW w:w="1655" w:type="dxa"/>
            <w:shd w:val="clear" w:color="auto" w:fill="auto"/>
            <w:noWrap/>
            <w:vAlign w:val="bottom"/>
            <w:hideMark/>
          </w:tcPr>
          <w:p w14:paraId="1FF45B41" w14:textId="3166E0A0"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Akabwai</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{"citationItems":[{"id":"ITEM-1","itemData":{"DOI":"10.1186/s40200-016-0250-x","ISSN":"22516581","abstract":"Background: Vitamin B12 deficiency is highly prevalent among adult individuals with diabetes yet screening is infrequent in Uganda. There are currently no published data regarding the prevalence of vitamin B12 deficiency and its associated factors among adult individuals with diabetes in sub-Saharan Africa. This study aimed at describing the prevalence and factors associated with vitamin B12 deficiency among this patient population in a resource constrained setting in sub-Saharan Africa. Methods: In this cross-sectional study, 280 eligible study participants attending the outpatient diabetic clinic at Mulago national referral and teaching hospital in Kampala, Uganda were enrolled. Their socio-demographic, clinical and laboratory data was collected using a pre-tested questionnaire. Results: The majority of the study participants were female (68.9 %), with a median age of 50 (IQR: 40-58) years. The mean (SD) serum vitamin B12 levels was 472.0 (16.4) pg/ml. The prevalence of vitamin B12 deficiency was 10.7 %. Hemoglobin level &lt; 12 g/dl (AOR 3.38; 95 % CI 1.38-8.32, p value = 0.008) and glycated hemoglobin ≥ 7 % (AOR 3.29; 1.44-7.51, p value = 0.005) were associated with vitamin B12 deficiency. Conclusions: Vitamin B12 deficiency is prevalent in approximately 1 in 10 of adult individuals with diabetes in Uganda. We recommend screening for vitamin B12 deficiency among diabetic patients in Uganda especially those with low hemoglobin concentrations and glycated hemoglobin levels ≥ 7 %.","author":[{"dropping-particle":"","family":"Akabwai","given":"George Patrick","non-dropping-particle":"","parse-names":false,"suffix":""},{"dropping-particle":"","family":"Kibirige","given":"Davis","non-dropping-particle":"","parse-names":false,"suffix":""},{"dropping-particle":"","family":"Mugenyi","given":"Levi","non-dropping-particle":"","parse-names":false,"suffix":""},{"dropping-particle":"","family":"Kaddu","given":"Mark","non-dropping-particle":"","parse-names":false,"suffix":""},{"dropping-particle":"","family":"Opio","given":"Christopher","non-dropping-particle":"","parse-names":false,"suffix":""},{"dropping-particle":"","family":"Lalitha","given":"Rejani","non-dropping-particle":"","parse-names":false,"suffix":""},{"dropping-particle":"","family":"Mutebi","given":"Edrisa","non-dropping-particle":"","parse-names":false,"suffix":""},{"dropping-particle":"","family":"Sajatovic","given":"Martha","non-dropping-particle":"","parse-names":false,"suffix":""}],"container-title":"Journal of Diabetes and Metabolic Disorders","id":"ITEM-1","issue":"1","issued":{"date-parts":[["2016"]]},"publisher":"Journal of Diabetes &amp; Metabolic Disorders","title":"Vitamin B12 deficiency among adult diabetic patients in Uganda: Relation to glycaemic control and haemoglobin concentration","type":"article-journal","volume":"15"},"uris":["http://www.mendeley.com/documents/?uuid=63aa93de-2177-47ea-9584-f3899ead1302"]}],"mendeley":{"formattedCitation":"(74)","manualFormatting":"[121","plainTextFormattedCitation":"(74)","previouslyFormattedCitation":"(182)"},"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552218">
              <w:rPr>
                <w:rFonts w:ascii="Times New Roman" w:hAnsi="Times New Roman" w:cs="Times New Roman"/>
                <w:noProof/>
                <w:color w:val="000000"/>
                <w:sz w:val="20"/>
                <w:szCs w:val="20"/>
                <w:lang w:val="en-US"/>
              </w:rPr>
              <w:t>20</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183" w:type="dxa"/>
            <w:shd w:val="clear" w:color="auto" w:fill="auto"/>
            <w:noWrap/>
            <w:vAlign w:val="bottom"/>
            <w:hideMark/>
          </w:tcPr>
          <w:p w14:paraId="7C5D984A"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2016</w:t>
            </w:r>
          </w:p>
        </w:tc>
        <w:tc>
          <w:tcPr>
            <w:tcW w:w="820" w:type="dxa"/>
            <w:shd w:val="clear" w:color="auto" w:fill="auto"/>
            <w:noWrap/>
            <w:vAlign w:val="bottom"/>
            <w:hideMark/>
          </w:tcPr>
          <w:p w14:paraId="2DA83A4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29CFB4B1"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2053C56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48C9488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6CF1294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7AC983BF"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1FD0397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shd w:val="clear" w:color="auto" w:fill="auto"/>
            <w:noWrap/>
            <w:vAlign w:val="bottom"/>
            <w:hideMark/>
          </w:tcPr>
          <w:p w14:paraId="12384BB1"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14BC7C27"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29D9C626" w14:textId="77777777" w:rsidTr="004A48E7">
        <w:trPr>
          <w:trHeight w:val="300"/>
        </w:trPr>
        <w:tc>
          <w:tcPr>
            <w:tcW w:w="500" w:type="dxa"/>
            <w:shd w:val="clear" w:color="auto" w:fill="auto"/>
            <w:noWrap/>
            <w:vAlign w:val="bottom"/>
            <w:hideMark/>
          </w:tcPr>
          <w:p w14:paraId="24D3E934"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6</w:t>
            </w:r>
          </w:p>
        </w:tc>
        <w:tc>
          <w:tcPr>
            <w:tcW w:w="1655" w:type="dxa"/>
            <w:shd w:val="clear" w:color="auto" w:fill="auto"/>
            <w:noWrap/>
            <w:vAlign w:val="bottom"/>
            <w:hideMark/>
          </w:tcPr>
          <w:p w14:paraId="70A6289C" w14:textId="572CD311"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Akpalu</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552218">
              <w:rPr>
                <w:rFonts w:ascii="Times New Roman" w:hAnsi="Times New Roman" w:cs="Times New Roman"/>
                <w:color w:val="000000"/>
                <w:sz w:val="20"/>
                <w:szCs w:val="20"/>
                <w:lang w:val="en-US"/>
              </w:rPr>
              <w:t>21</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3170D5C5"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2018</w:t>
            </w:r>
          </w:p>
        </w:tc>
        <w:tc>
          <w:tcPr>
            <w:tcW w:w="820" w:type="dxa"/>
            <w:shd w:val="clear" w:color="auto" w:fill="auto"/>
            <w:noWrap/>
            <w:vAlign w:val="bottom"/>
            <w:hideMark/>
          </w:tcPr>
          <w:p w14:paraId="50C5AC06"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4A654AA1"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00" w:type="dxa"/>
            <w:shd w:val="clear" w:color="auto" w:fill="auto"/>
            <w:noWrap/>
            <w:vAlign w:val="bottom"/>
            <w:hideMark/>
          </w:tcPr>
          <w:p w14:paraId="2AECE445"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5CFE067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184B673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40" w:type="dxa"/>
            <w:shd w:val="clear" w:color="auto" w:fill="auto"/>
            <w:noWrap/>
            <w:vAlign w:val="bottom"/>
            <w:hideMark/>
          </w:tcPr>
          <w:p w14:paraId="1FC45EB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60" w:type="dxa"/>
            <w:shd w:val="clear" w:color="auto" w:fill="auto"/>
            <w:noWrap/>
            <w:vAlign w:val="bottom"/>
            <w:hideMark/>
          </w:tcPr>
          <w:p w14:paraId="4B732864"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shd w:val="clear" w:color="auto" w:fill="auto"/>
            <w:noWrap/>
            <w:vAlign w:val="bottom"/>
            <w:hideMark/>
          </w:tcPr>
          <w:p w14:paraId="1BE152D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2E345CD3"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Good</w:t>
            </w:r>
          </w:p>
        </w:tc>
      </w:tr>
      <w:tr w:rsidR="00525A4B" w:rsidRPr="000C26B9" w14:paraId="148C0C9D" w14:textId="77777777" w:rsidTr="004A48E7">
        <w:trPr>
          <w:trHeight w:val="300"/>
        </w:trPr>
        <w:tc>
          <w:tcPr>
            <w:tcW w:w="500" w:type="dxa"/>
            <w:shd w:val="clear" w:color="auto" w:fill="auto"/>
            <w:noWrap/>
            <w:vAlign w:val="bottom"/>
            <w:hideMark/>
          </w:tcPr>
          <w:p w14:paraId="22935BD3"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7</w:t>
            </w:r>
          </w:p>
        </w:tc>
        <w:tc>
          <w:tcPr>
            <w:tcW w:w="1655" w:type="dxa"/>
            <w:shd w:val="clear" w:color="auto" w:fill="auto"/>
            <w:noWrap/>
            <w:vAlign w:val="bottom"/>
            <w:hideMark/>
          </w:tcPr>
          <w:p w14:paraId="0A367417" w14:textId="2E01050F"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Anioke</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552218">
              <w:rPr>
                <w:rFonts w:ascii="Times New Roman" w:hAnsi="Times New Roman" w:cs="Times New Roman"/>
                <w:color w:val="000000"/>
                <w:sz w:val="20"/>
                <w:szCs w:val="20"/>
                <w:lang w:val="en-US"/>
              </w:rPr>
              <w:t>22</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66103FF0"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820" w:type="dxa"/>
            <w:shd w:val="clear" w:color="auto" w:fill="auto"/>
            <w:noWrap/>
            <w:vAlign w:val="bottom"/>
            <w:hideMark/>
          </w:tcPr>
          <w:p w14:paraId="1871D32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61BD2C8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3162B9FF"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33863BE3"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3FB43B8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40" w:type="dxa"/>
            <w:shd w:val="clear" w:color="auto" w:fill="auto"/>
            <w:noWrap/>
            <w:vAlign w:val="bottom"/>
            <w:hideMark/>
          </w:tcPr>
          <w:p w14:paraId="005D39A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60" w:type="dxa"/>
            <w:shd w:val="clear" w:color="auto" w:fill="auto"/>
            <w:noWrap/>
            <w:vAlign w:val="bottom"/>
            <w:hideMark/>
          </w:tcPr>
          <w:p w14:paraId="1379CD08"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shd w:val="clear" w:color="auto" w:fill="auto"/>
            <w:noWrap/>
            <w:vAlign w:val="bottom"/>
            <w:hideMark/>
          </w:tcPr>
          <w:p w14:paraId="42BB6E1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2B7A794B"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Good</w:t>
            </w:r>
          </w:p>
        </w:tc>
      </w:tr>
      <w:tr w:rsidR="00525A4B" w:rsidRPr="000C26B9" w14:paraId="12D9B573" w14:textId="77777777" w:rsidTr="004A48E7">
        <w:trPr>
          <w:trHeight w:val="300"/>
        </w:trPr>
        <w:tc>
          <w:tcPr>
            <w:tcW w:w="500" w:type="dxa"/>
            <w:shd w:val="clear" w:color="auto" w:fill="auto"/>
            <w:noWrap/>
            <w:vAlign w:val="bottom"/>
            <w:hideMark/>
          </w:tcPr>
          <w:p w14:paraId="5BCC98C2"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8</w:t>
            </w:r>
          </w:p>
        </w:tc>
        <w:tc>
          <w:tcPr>
            <w:tcW w:w="1655" w:type="dxa"/>
            <w:shd w:val="clear" w:color="auto" w:fill="auto"/>
            <w:noWrap/>
            <w:vAlign w:val="bottom"/>
            <w:hideMark/>
          </w:tcPr>
          <w:p w14:paraId="530D2D62" w14:textId="4F39C443"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Ayele</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552218">
              <w:rPr>
                <w:rFonts w:ascii="Times New Roman" w:hAnsi="Times New Roman" w:cs="Times New Roman"/>
                <w:color w:val="000000"/>
                <w:sz w:val="20"/>
                <w:szCs w:val="20"/>
                <w:lang w:val="en-US"/>
              </w:rPr>
              <w:t>25</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3B92D973"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820" w:type="dxa"/>
            <w:shd w:val="clear" w:color="auto" w:fill="auto"/>
            <w:noWrap/>
            <w:vAlign w:val="bottom"/>
            <w:hideMark/>
          </w:tcPr>
          <w:p w14:paraId="0BACEA3F"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03A321B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2451577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5F95AFA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0C8136D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5421E2BF"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330490E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shd w:val="clear" w:color="auto" w:fill="auto"/>
            <w:noWrap/>
            <w:vAlign w:val="bottom"/>
            <w:hideMark/>
          </w:tcPr>
          <w:p w14:paraId="5137CDC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64DD24CD"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51580F31" w14:textId="77777777" w:rsidTr="004A48E7">
        <w:trPr>
          <w:trHeight w:val="300"/>
        </w:trPr>
        <w:tc>
          <w:tcPr>
            <w:tcW w:w="500" w:type="dxa"/>
            <w:shd w:val="clear" w:color="auto" w:fill="auto"/>
            <w:noWrap/>
            <w:vAlign w:val="bottom"/>
            <w:hideMark/>
          </w:tcPr>
          <w:p w14:paraId="4512C29C"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9</w:t>
            </w:r>
          </w:p>
        </w:tc>
        <w:tc>
          <w:tcPr>
            <w:tcW w:w="1655" w:type="dxa"/>
            <w:shd w:val="clear" w:color="auto" w:fill="auto"/>
            <w:noWrap/>
            <w:vAlign w:val="bottom"/>
            <w:hideMark/>
          </w:tcPr>
          <w:p w14:paraId="7BC0BF99" w14:textId="716CABA3"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Belay </w:t>
            </w:r>
            <w:r w:rsidRPr="000C26B9">
              <w:rPr>
                <w:rFonts w:ascii="Times New Roman" w:hAnsi="Times New Roman" w:cs="Times New Roman"/>
                <w:sz w:val="20"/>
                <w:szCs w:val="20"/>
                <w:lang w:val="en-US"/>
              </w:rPr>
              <w:t>[</w:t>
            </w:r>
            <w:r w:rsidR="00552218">
              <w:rPr>
                <w:rFonts w:ascii="Times New Roman" w:hAnsi="Times New Roman" w:cs="Times New Roman"/>
                <w:sz w:val="20"/>
                <w:szCs w:val="20"/>
                <w:lang w:val="en-US"/>
              </w:rPr>
              <w:t>26</w:t>
            </w:r>
            <w:r w:rsidRPr="000C26B9">
              <w:rPr>
                <w:rFonts w:ascii="Times New Roman" w:hAnsi="Times New Roman" w:cs="Times New Roman"/>
                <w:sz w:val="20"/>
                <w:szCs w:val="20"/>
                <w:lang w:val="en-US"/>
              </w:rPr>
              <w:t>]</w:t>
            </w:r>
          </w:p>
        </w:tc>
        <w:tc>
          <w:tcPr>
            <w:tcW w:w="1183" w:type="dxa"/>
            <w:shd w:val="clear" w:color="auto" w:fill="auto"/>
            <w:noWrap/>
            <w:vAlign w:val="bottom"/>
            <w:hideMark/>
          </w:tcPr>
          <w:p w14:paraId="2C83441F"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820" w:type="dxa"/>
            <w:shd w:val="clear" w:color="auto" w:fill="auto"/>
            <w:noWrap/>
            <w:vAlign w:val="bottom"/>
            <w:hideMark/>
          </w:tcPr>
          <w:p w14:paraId="42D936B3"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221437E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7CB1B90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U</w:t>
            </w:r>
          </w:p>
        </w:tc>
        <w:tc>
          <w:tcPr>
            <w:tcW w:w="720" w:type="dxa"/>
            <w:shd w:val="clear" w:color="auto" w:fill="auto"/>
            <w:noWrap/>
            <w:vAlign w:val="bottom"/>
            <w:hideMark/>
          </w:tcPr>
          <w:p w14:paraId="491494D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359EDEA3"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2ACFE796"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60" w:type="dxa"/>
            <w:shd w:val="clear" w:color="auto" w:fill="auto"/>
            <w:noWrap/>
            <w:vAlign w:val="bottom"/>
            <w:hideMark/>
          </w:tcPr>
          <w:p w14:paraId="04F42D34"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80" w:type="dxa"/>
            <w:shd w:val="clear" w:color="auto" w:fill="auto"/>
            <w:noWrap/>
            <w:vAlign w:val="bottom"/>
            <w:hideMark/>
          </w:tcPr>
          <w:p w14:paraId="2676D0D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3736EE13"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D50A47" w14:paraId="5BF9E789" w14:textId="77777777" w:rsidTr="004A48E7">
        <w:trPr>
          <w:trHeight w:val="300"/>
        </w:trPr>
        <w:tc>
          <w:tcPr>
            <w:tcW w:w="500" w:type="dxa"/>
            <w:shd w:val="clear" w:color="auto" w:fill="auto"/>
            <w:noWrap/>
            <w:vAlign w:val="bottom"/>
            <w:hideMark/>
          </w:tcPr>
          <w:p w14:paraId="3A4B9ECC"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w:t>
            </w:r>
          </w:p>
        </w:tc>
        <w:tc>
          <w:tcPr>
            <w:tcW w:w="1655" w:type="dxa"/>
            <w:shd w:val="clear" w:color="auto" w:fill="auto"/>
            <w:noWrap/>
            <w:vAlign w:val="bottom"/>
            <w:hideMark/>
          </w:tcPr>
          <w:p w14:paraId="0217C357" w14:textId="39F8E5EB" w:rsidR="00525A4B" w:rsidRPr="00353950" w:rsidRDefault="00525A4B" w:rsidP="004A48E7">
            <w:pPr>
              <w:rPr>
                <w:rFonts w:ascii="Times New Roman" w:hAnsi="Times New Roman" w:cs="Times New Roman"/>
                <w:color w:val="000000"/>
                <w:sz w:val="20"/>
                <w:szCs w:val="20"/>
                <w:lang w:val="fr-FR"/>
              </w:rPr>
            </w:pPr>
            <w:r w:rsidRPr="000C26B9">
              <w:rPr>
                <w:rFonts w:ascii="Times New Roman" w:hAnsi="Times New Roman" w:cs="Times New Roman"/>
                <w:color w:val="000000"/>
                <w:sz w:val="20"/>
                <w:szCs w:val="20"/>
                <w:lang w:val="en-US"/>
              </w:rPr>
              <w:t>BeLue</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{"citationItems":[{"id":"ITEM-1","itemData":{"DOI":"http://heb.sagepub.com/content/by/year","ISBN":"10901981\r15526127","abstract":"Background. Sub-Saharan Africa (SSA) including Senegal is faced with a significant and increasing burden of type 2 diabetes. However, little information is available about diabetes management among Senegalese diabetics. Purpose. The current study aims to describe the level of glycemic control among a convenience sample of diabetics who receive care at the M'Bour Hospital in M'Bour, Senegal. Methods. A total of 106 type 2 diabetic patients were recruited at the hospital complex of M'Bour, Senegal. Linear regression was employed to assess the relationship between clinical and sociodemographic factors and Hba1c. Results. Only 24.8% of the sample had glycemic control, according to an Hba1c test. Participants who were diagnosed earlier were less likely to have diabetes control (mean=7.8 years) compared with those who were diagnosed more recently (mean=6.5 years); p&lt;.05. Conclusions. We found that glycemic control in our sample was suboptimal. Length of time with diabetes was one of the key factors related to glycemic control. Length of time with diabetes is negatively associated with glycemic control. Early diagnosis and early glycemic control are essential to long-term glycemic control screening, and early detection for diabetes is uncommon given the general lack of health insurance and most people paying out of pocket for medical care. In the absence of universal health insurance, public health programs that provide blood sugar screenings for high-risk individuals would provide preliminary indication of abnormal glucose; however, subsequent diagnostic testing and follow-up may still be cost prohibitive.","author":[{"dropping-particle":"","family":"BeLue","given":"R","non-dropping-particle":"","parse-names":false,"suffix":""},{"dropping-particle":"","family":"Ndiaye","given":"K","non-dropping-particle":"","parse-names":false,"suffix":""},{"dropping-particle":"","family":"Ndao","given":"F","non-dropping-particle":"","parse-names":false,"suffix":""},{"dropping-particle":"","family":"Ba","given":"F N N","non-dropping-particle":"","parse-names":false,"suffix":""},{"dropping-particle":"","family":"Diaw","given":"M","non-dr</w:instrText>
            </w:r>
            <w:r w:rsidRPr="00F36723">
              <w:rPr>
                <w:rFonts w:ascii="Times New Roman" w:hAnsi="Times New Roman" w:cs="Times New Roman"/>
                <w:color w:val="000000"/>
                <w:sz w:val="20"/>
                <w:szCs w:val="20"/>
                <w:lang w:val="fr-FR"/>
              </w:rPr>
              <w:instrText>opping-particle":"","parse-names":false,"suffix":""}],"container-title":"Health Education &amp; Behavior","editor":[{"dropping-particle":"","family":"Airhihenbuwa","given":"C O","non-dropping-particle":"","parse-names":false,"suffix":""},{"dropping-particle":"","family":"Ogedegbe","given":"G","non-dropping-particle":"","parse-names":false,"suffix":""}],"id":"ITEM-1","issue":"1, Suppl.","issued":{"date-parts":[["2016"]]},"note":"Email Address: rzb10@psu.edu; Ndiaye, K. (author); Ndao, F. (author); Ba, F. N. N. (author); Diaw, M. (author). Contributors: Airhihenbuwa, C. O. (editor); Email Address: rzb10@psu.edu; Ogedegbe, G. (editor). Issue Info: 43, 1, Suppl.. Publication Date: 20160101. Note: 17. Number of Pages: 5. Document Type: Journal Article. Language: English. Subject Subsets: Rural Development; Tropical Diseases; CAB Abstracts 1973-Current; Global Health 1973- Current. CAS Registry Number: 9062-63-9. Has References: 17.","page":"112S-116S","publisher":"Sage Publications","publisher-place":"Thousand Oaks, USA","title":"Glycemic control in a clinic-based sample of diabetics in M'Bour Senegal","type":"article-journal","volume":"43"},"uris":["http://www.mendeley.com/documents/?uuid=a6e40584-515d-4172-8046-1c7f8a80a0ee"]}],"mendeley":{"formattedCitation":"(20)","manualFormatting":"[128","plainTextFormattedCitation":"(20)","previouslyFormattedCitation":"(21)"},"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sidRPr="00353950">
              <w:rPr>
                <w:rFonts w:ascii="Times New Roman" w:hAnsi="Times New Roman" w:cs="Times New Roman"/>
                <w:noProof/>
                <w:color w:val="000000"/>
                <w:sz w:val="20"/>
                <w:szCs w:val="20"/>
                <w:lang w:val="fr-FR"/>
              </w:rPr>
              <w:t>[</w:t>
            </w:r>
            <w:r w:rsidR="00552218">
              <w:rPr>
                <w:rFonts w:ascii="Times New Roman" w:hAnsi="Times New Roman" w:cs="Times New Roman"/>
                <w:noProof/>
                <w:color w:val="000000"/>
                <w:sz w:val="20"/>
                <w:szCs w:val="20"/>
                <w:lang w:val="fr-FR"/>
              </w:rPr>
              <w:t>27</w:t>
            </w:r>
            <w:r>
              <w:rPr>
                <w:rFonts w:ascii="Times New Roman" w:hAnsi="Times New Roman" w:cs="Times New Roman"/>
                <w:color w:val="000000"/>
                <w:sz w:val="20"/>
                <w:szCs w:val="20"/>
                <w:lang w:val="en-US"/>
              </w:rPr>
              <w:fldChar w:fldCharType="end"/>
            </w:r>
            <w:r w:rsidRPr="00353950">
              <w:rPr>
                <w:rFonts w:ascii="Times New Roman" w:hAnsi="Times New Roman" w:cs="Times New Roman"/>
                <w:color w:val="000000"/>
                <w:sz w:val="20"/>
                <w:szCs w:val="20"/>
                <w:lang w:val="fr-FR"/>
              </w:rPr>
              <w:t>]</w:t>
            </w:r>
          </w:p>
        </w:tc>
        <w:tc>
          <w:tcPr>
            <w:tcW w:w="1183" w:type="dxa"/>
            <w:shd w:val="clear" w:color="auto" w:fill="auto"/>
            <w:noWrap/>
            <w:vAlign w:val="bottom"/>
            <w:hideMark/>
          </w:tcPr>
          <w:p w14:paraId="64ADA22A" w14:textId="77777777" w:rsidR="00525A4B" w:rsidRPr="00353950" w:rsidRDefault="00525A4B" w:rsidP="004A48E7">
            <w:pPr>
              <w:jc w:val="right"/>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2016</w:t>
            </w:r>
          </w:p>
        </w:tc>
        <w:tc>
          <w:tcPr>
            <w:tcW w:w="820" w:type="dxa"/>
            <w:shd w:val="clear" w:color="auto" w:fill="auto"/>
            <w:noWrap/>
            <w:vAlign w:val="bottom"/>
            <w:hideMark/>
          </w:tcPr>
          <w:p w14:paraId="743322FD"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820" w:type="dxa"/>
            <w:shd w:val="clear" w:color="auto" w:fill="auto"/>
            <w:noWrap/>
            <w:vAlign w:val="bottom"/>
            <w:hideMark/>
          </w:tcPr>
          <w:p w14:paraId="68D22CCF"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700" w:type="dxa"/>
            <w:shd w:val="clear" w:color="auto" w:fill="auto"/>
            <w:noWrap/>
            <w:vAlign w:val="bottom"/>
            <w:hideMark/>
          </w:tcPr>
          <w:p w14:paraId="620DE66D"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720" w:type="dxa"/>
            <w:shd w:val="clear" w:color="auto" w:fill="auto"/>
            <w:noWrap/>
            <w:vAlign w:val="bottom"/>
            <w:hideMark/>
          </w:tcPr>
          <w:p w14:paraId="4A4DCCA6"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680" w:type="dxa"/>
            <w:shd w:val="clear" w:color="auto" w:fill="auto"/>
            <w:noWrap/>
            <w:vAlign w:val="bottom"/>
            <w:hideMark/>
          </w:tcPr>
          <w:p w14:paraId="25B0C91C"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N</w:t>
            </w:r>
          </w:p>
        </w:tc>
        <w:tc>
          <w:tcPr>
            <w:tcW w:w="740" w:type="dxa"/>
            <w:shd w:val="clear" w:color="auto" w:fill="auto"/>
            <w:noWrap/>
            <w:vAlign w:val="bottom"/>
            <w:hideMark/>
          </w:tcPr>
          <w:p w14:paraId="0A1FF19F"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N</w:t>
            </w:r>
          </w:p>
        </w:tc>
        <w:tc>
          <w:tcPr>
            <w:tcW w:w="760" w:type="dxa"/>
            <w:shd w:val="clear" w:color="auto" w:fill="auto"/>
            <w:noWrap/>
            <w:vAlign w:val="bottom"/>
            <w:hideMark/>
          </w:tcPr>
          <w:p w14:paraId="068507F4"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780" w:type="dxa"/>
            <w:shd w:val="clear" w:color="auto" w:fill="auto"/>
            <w:noWrap/>
            <w:vAlign w:val="bottom"/>
            <w:hideMark/>
          </w:tcPr>
          <w:p w14:paraId="388ECF0B"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1200" w:type="dxa"/>
            <w:shd w:val="clear" w:color="auto" w:fill="auto"/>
            <w:noWrap/>
            <w:vAlign w:val="bottom"/>
            <w:hideMark/>
          </w:tcPr>
          <w:p w14:paraId="59A9A3B3" w14:textId="77777777" w:rsidR="00525A4B" w:rsidRPr="00353950" w:rsidRDefault="00525A4B" w:rsidP="004A48E7">
            <w:pP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Moderate</w:t>
            </w:r>
          </w:p>
        </w:tc>
      </w:tr>
      <w:tr w:rsidR="00525A4B" w:rsidRPr="00D50A47" w14:paraId="0DC60A37" w14:textId="77777777" w:rsidTr="004A48E7">
        <w:trPr>
          <w:trHeight w:val="300"/>
        </w:trPr>
        <w:tc>
          <w:tcPr>
            <w:tcW w:w="500" w:type="dxa"/>
            <w:shd w:val="clear" w:color="auto" w:fill="auto"/>
            <w:noWrap/>
            <w:vAlign w:val="bottom"/>
            <w:hideMark/>
          </w:tcPr>
          <w:p w14:paraId="1D3466FC" w14:textId="77777777" w:rsidR="00525A4B" w:rsidRPr="00353950" w:rsidRDefault="00525A4B" w:rsidP="004A48E7">
            <w:pPr>
              <w:jc w:val="right"/>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11</w:t>
            </w:r>
          </w:p>
        </w:tc>
        <w:tc>
          <w:tcPr>
            <w:tcW w:w="1655" w:type="dxa"/>
            <w:shd w:val="clear" w:color="auto" w:fill="auto"/>
            <w:noWrap/>
            <w:vAlign w:val="bottom"/>
            <w:hideMark/>
          </w:tcPr>
          <w:p w14:paraId="7E5FA0D1" w14:textId="1A258BF3" w:rsidR="00525A4B" w:rsidRPr="00353950" w:rsidRDefault="00525A4B" w:rsidP="004A48E7">
            <w:pP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Biadgo B [</w:t>
            </w:r>
            <w:r w:rsidR="00552218">
              <w:rPr>
                <w:rFonts w:ascii="Times New Roman" w:hAnsi="Times New Roman" w:cs="Times New Roman"/>
                <w:color w:val="000000"/>
                <w:sz w:val="20"/>
                <w:szCs w:val="20"/>
                <w:lang w:val="fr-FR"/>
              </w:rPr>
              <w:t>28</w:t>
            </w:r>
            <w:r w:rsidRPr="00353950">
              <w:rPr>
                <w:rFonts w:ascii="Times New Roman" w:hAnsi="Times New Roman" w:cs="Times New Roman"/>
                <w:color w:val="000000"/>
                <w:sz w:val="20"/>
                <w:szCs w:val="20"/>
                <w:lang w:val="fr-FR"/>
              </w:rPr>
              <w:t>]</w:t>
            </w:r>
          </w:p>
        </w:tc>
        <w:tc>
          <w:tcPr>
            <w:tcW w:w="1183" w:type="dxa"/>
            <w:shd w:val="clear" w:color="auto" w:fill="auto"/>
            <w:noWrap/>
            <w:vAlign w:val="bottom"/>
            <w:hideMark/>
          </w:tcPr>
          <w:p w14:paraId="35A978DF" w14:textId="77777777" w:rsidR="00525A4B" w:rsidRPr="00353950" w:rsidRDefault="00525A4B" w:rsidP="004A48E7">
            <w:pPr>
              <w:jc w:val="right"/>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2018</w:t>
            </w:r>
          </w:p>
        </w:tc>
        <w:tc>
          <w:tcPr>
            <w:tcW w:w="820" w:type="dxa"/>
            <w:shd w:val="clear" w:color="auto" w:fill="auto"/>
            <w:noWrap/>
            <w:vAlign w:val="bottom"/>
            <w:hideMark/>
          </w:tcPr>
          <w:p w14:paraId="418EE219"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820" w:type="dxa"/>
            <w:shd w:val="clear" w:color="auto" w:fill="auto"/>
            <w:noWrap/>
            <w:vAlign w:val="bottom"/>
            <w:hideMark/>
          </w:tcPr>
          <w:p w14:paraId="21849FD1"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700" w:type="dxa"/>
            <w:shd w:val="clear" w:color="auto" w:fill="auto"/>
            <w:noWrap/>
            <w:vAlign w:val="bottom"/>
            <w:hideMark/>
          </w:tcPr>
          <w:p w14:paraId="77F3DA62"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720" w:type="dxa"/>
            <w:shd w:val="clear" w:color="auto" w:fill="auto"/>
            <w:noWrap/>
            <w:vAlign w:val="bottom"/>
            <w:hideMark/>
          </w:tcPr>
          <w:p w14:paraId="610DCA0D"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680" w:type="dxa"/>
            <w:shd w:val="clear" w:color="auto" w:fill="auto"/>
            <w:noWrap/>
            <w:vAlign w:val="bottom"/>
            <w:hideMark/>
          </w:tcPr>
          <w:p w14:paraId="690D36A7"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N</w:t>
            </w:r>
          </w:p>
        </w:tc>
        <w:tc>
          <w:tcPr>
            <w:tcW w:w="740" w:type="dxa"/>
            <w:shd w:val="clear" w:color="auto" w:fill="auto"/>
            <w:noWrap/>
            <w:vAlign w:val="bottom"/>
            <w:hideMark/>
          </w:tcPr>
          <w:p w14:paraId="3AF68E05"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N</w:t>
            </w:r>
          </w:p>
        </w:tc>
        <w:tc>
          <w:tcPr>
            <w:tcW w:w="760" w:type="dxa"/>
            <w:shd w:val="clear" w:color="auto" w:fill="auto"/>
            <w:noWrap/>
            <w:vAlign w:val="bottom"/>
            <w:hideMark/>
          </w:tcPr>
          <w:p w14:paraId="1FB31821"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N</w:t>
            </w:r>
          </w:p>
        </w:tc>
        <w:tc>
          <w:tcPr>
            <w:tcW w:w="780" w:type="dxa"/>
            <w:shd w:val="clear" w:color="auto" w:fill="auto"/>
            <w:noWrap/>
            <w:vAlign w:val="bottom"/>
            <w:hideMark/>
          </w:tcPr>
          <w:p w14:paraId="34B17A50"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1200" w:type="dxa"/>
            <w:shd w:val="clear" w:color="auto" w:fill="auto"/>
            <w:noWrap/>
            <w:vAlign w:val="bottom"/>
            <w:hideMark/>
          </w:tcPr>
          <w:p w14:paraId="17AE1E1D" w14:textId="77777777" w:rsidR="00525A4B" w:rsidRPr="00353950" w:rsidRDefault="00525A4B" w:rsidP="004A48E7">
            <w:pP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Moderate</w:t>
            </w:r>
          </w:p>
        </w:tc>
      </w:tr>
      <w:tr w:rsidR="00525A4B" w:rsidRPr="000C26B9" w14:paraId="4F641B97" w14:textId="77777777" w:rsidTr="004A48E7">
        <w:trPr>
          <w:trHeight w:val="300"/>
        </w:trPr>
        <w:tc>
          <w:tcPr>
            <w:tcW w:w="500" w:type="dxa"/>
            <w:shd w:val="clear" w:color="auto" w:fill="auto"/>
            <w:noWrap/>
            <w:vAlign w:val="bottom"/>
            <w:hideMark/>
          </w:tcPr>
          <w:p w14:paraId="0182A4FE" w14:textId="77777777" w:rsidR="00525A4B" w:rsidRPr="00353950" w:rsidRDefault="00525A4B" w:rsidP="004A48E7">
            <w:pPr>
              <w:jc w:val="right"/>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12</w:t>
            </w:r>
          </w:p>
        </w:tc>
        <w:tc>
          <w:tcPr>
            <w:tcW w:w="1655" w:type="dxa"/>
            <w:shd w:val="clear" w:color="auto" w:fill="auto"/>
            <w:noWrap/>
            <w:vAlign w:val="bottom"/>
            <w:hideMark/>
          </w:tcPr>
          <w:p w14:paraId="0C0062EB" w14:textId="29D011DC" w:rsidR="00525A4B" w:rsidRPr="000C26B9" w:rsidRDefault="00525A4B" w:rsidP="004A48E7">
            <w:pPr>
              <w:rPr>
                <w:rFonts w:ascii="Times New Roman" w:hAnsi="Times New Roman" w:cs="Times New Roman"/>
                <w:color w:val="000000"/>
                <w:sz w:val="20"/>
                <w:szCs w:val="20"/>
                <w:lang w:val="en-US"/>
              </w:rPr>
            </w:pPr>
            <w:r w:rsidRPr="00353950">
              <w:rPr>
                <w:rFonts w:ascii="Times New Roman" w:hAnsi="Times New Roman" w:cs="Times New Roman"/>
                <w:color w:val="000000"/>
                <w:sz w:val="20"/>
                <w:szCs w:val="20"/>
                <w:lang w:val="fr-FR"/>
              </w:rPr>
              <w:t xml:space="preserve">Biru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fr-FR"/>
              </w:rPr>
              <w:instrText>ADDIN CSL_CITATION {"citationItems":[{"id":"ITEM-1","itemData":{"DOI":"10.4172/2155-6156.1000757","ISBN":"2155-6156","abstract":"Background: Diabetes Mellitus has become one of the most important public health challenges of the 21st century. The rate of increase in the incidence will be dramatically higher in developing countries and is paralleled by a skyrocketing increase in its chronic complications responsible for the huge premature morbidity and mortality associated with the disease. The development of long-term complications is influenced by hyperglycemia and poor control of diabetes could accelerate their progression. Methods: A cross sectional study was conducted to determine the adequacy of glycemic control and identify factors associated with poor glycemic control. Three hundred twenty two ambulatory patients with Type 2 diabetes mellitus were involved in the study. It was a two phase study where data collection was carried out between May 01 and June 30, 2014. The most recent fasting blood sugar level was used for assessing glycemic control. Results: Only 12.7% of patients attained adequate glycemic control. Male sex, younger age, low educational status, regular alcohol intake, exercise and dietary non-adherence were observed to be significantly associated with poor glycemic control. Study findings showed that glycemic control was poor, which requires health care professionals to seriously address the issue in order to achieve a better diabetes care.","author":[{"dropping-particle":"","family":"Biru","given":"T T","non-dropping-particle":"","parse-names":false,"suffix":""}],"container-title":"Journal of Diabetes &amp; Metabolism","id":"ITEM-1","issue":"8","issued":{"date-parts":[["2017"]]},"note":"Biru, Tessema Tsehay","title":"Glycemic Control and its Determinants among Ambulatory Patients with Type 2 Diabetes","type":"article-journal","volume":"8"},"uris":["http://www.mendeley.com/documents/?uuid=f9243af6-3f96-44e7-b456-5f5fc849b859"]}],"mendeley":{"formattedCitation":"(22)","manualFormatting":"[130","plainTextFormattedCitation":"(22)","previouslyFormattedCitation":"(23)"},"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552218">
              <w:rPr>
                <w:rFonts w:ascii="Times New Roman" w:hAnsi="Times New Roman" w:cs="Times New Roman"/>
                <w:noProof/>
                <w:color w:val="000000"/>
                <w:sz w:val="20"/>
                <w:szCs w:val="20"/>
                <w:lang w:val="en-US"/>
              </w:rPr>
              <w:t>29</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183" w:type="dxa"/>
            <w:shd w:val="clear" w:color="auto" w:fill="auto"/>
            <w:noWrap/>
            <w:vAlign w:val="bottom"/>
            <w:hideMark/>
          </w:tcPr>
          <w:p w14:paraId="05DF7F28"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820" w:type="dxa"/>
            <w:shd w:val="clear" w:color="auto" w:fill="auto"/>
            <w:noWrap/>
            <w:vAlign w:val="bottom"/>
            <w:hideMark/>
          </w:tcPr>
          <w:p w14:paraId="6A1DDFD5"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1720DCB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00" w:type="dxa"/>
            <w:shd w:val="clear" w:color="auto" w:fill="auto"/>
            <w:noWrap/>
            <w:vAlign w:val="bottom"/>
            <w:hideMark/>
          </w:tcPr>
          <w:p w14:paraId="62C00AA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U</w:t>
            </w:r>
          </w:p>
        </w:tc>
        <w:tc>
          <w:tcPr>
            <w:tcW w:w="720" w:type="dxa"/>
            <w:shd w:val="clear" w:color="auto" w:fill="auto"/>
            <w:noWrap/>
            <w:vAlign w:val="bottom"/>
            <w:hideMark/>
          </w:tcPr>
          <w:p w14:paraId="7C66A9DF"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098FC91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6C228BF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045F5773"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U</w:t>
            </w:r>
          </w:p>
        </w:tc>
        <w:tc>
          <w:tcPr>
            <w:tcW w:w="780" w:type="dxa"/>
            <w:shd w:val="clear" w:color="auto" w:fill="auto"/>
            <w:noWrap/>
            <w:vAlign w:val="bottom"/>
            <w:hideMark/>
          </w:tcPr>
          <w:p w14:paraId="58AA818F"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2039404A"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Poor</w:t>
            </w:r>
          </w:p>
        </w:tc>
      </w:tr>
      <w:tr w:rsidR="00525A4B" w:rsidRPr="000C26B9" w14:paraId="74F58048" w14:textId="77777777" w:rsidTr="004A48E7">
        <w:trPr>
          <w:trHeight w:val="300"/>
        </w:trPr>
        <w:tc>
          <w:tcPr>
            <w:tcW w:w="500" w:type="dxa"/>
            <w:shd w:val="clear" w:color="auto" w:fill="auto"/>
            <w:noWrap/>
            <w:vAlign w:val="bottom"/>
            <w:hideMark/>
          </w:tcPr>
          <w:p w14:paraId="4E835F59"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13</w:t>
            </w:r>
          </w:p>
        </w:tc>
        <w:tc>
          <w:tcPr>
            <w:tcW w:w="1655" w:type="dxa"/>
            <w:shd w:val="clear" w:color="auto" w:fill="auto"/>
            <w:noWrap/>
            <w:vAlign w:val="bottom"/>
            <w:hideMark/>
          </w:tcPr>
          <w:p w14:paraId="20EDBDF7" w14:textId="0393E84C"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Blum</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552218">
              <w:rPr>
                <w:rFonts w:ascii="Times New Roman" w:hAnsi="Times New Roman" w:cs="Times New Roman"/>
                <w:color w:val="000000"/>
                <w:sz w:val="20"/>
                <w:szCs w:val="20"/>
                <w:lang w:val="en-US"/>
              </w:rPr>
              <w:t>30</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5B9D5E08"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2018</w:t>
            </w:r>
          </w:p>
        </w:tc>
        <w:tc>
          <w:tcPr>
            <w:tcW w:w="820" w:type="dxa"/>
            <w:shd w:val="clear" w:color="auto" w:fill="auto"/>
            <w:noWrap/>
            <w:vAlign w:val="bottom"/>
            <w:hideMark/>
          </w:tcPr>
          <w:p w14:paraId="3F2D46A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46FD38A8"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7B736EC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166CC745"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66255DEF"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429178AF"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61CFA9C3"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shd w:val="clear" w:color="auto" w:fill="auto"/>
            <w:noWrap/>
            <w:vAlign w:val="bottom"/>
            <w:hideMark/>
          </w:tcPr>
          <w:p w14:paraId="76B09606"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6F784B81"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583FEB99" w14:textId="77777777" w:rsidTr="004A48E7">
        <w:trPr>
          <w:trHeight w:val="300"/>
        </w:trPr>
        <w:tc>
          <w:tcPr>
            <w:tcW w:w="500" w:type="dxa"/>
            <w:shd w:val="clear" w:color="auto" w:fill="auto"/>
            <w:noWrap/>
            <w:vAlign w:val="bottom"/>
            <w:hideMark/>
          </w:tcPr>
          <w:p w14:paraId="09474411"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14</w:t>
            </w:r>
          </w:p>
        </w:tc>
        <w:tc>
          <w:tcPr>
            <w:tcW w:w="1655" w:type="dxa"/>
            <w:shd w:val="clear" w:color="auto" w:fill="auto"/>
            <w:noWrap/>
            <w:vAlign w:val="bottom"/>
            <w:hideMark/>
          </w:tcPr>
          <w:p w14:paraId="0E0B0809" w14:textId="63D41BBC"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Botchway</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552218">
              <w:rPr>
                <w:rFonts w:ascii="Times New Roman" w:hAnsi="Times New Roman" w:cs="Times New Roman"/>
                <w:color w:val="000000"/>
                <w:sz w:val="20"/>
                <w:szCs w:val="20"/>
                <w:lang w:val="en-US"/>
              </w:rPr>
              <w:t>31</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583FFC29"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2021</w:t>
            </w:r>
          </w:p>
        </w:tc>
        <w:tc>
          <w:tcPr>
            <w:tcW w:w="820" w:type="dxa"/>
            <w:shd w:val="clear" w:color="auto" w:fill="auto"/>
            <w:noWrap/>
            <w:vAlign w:val="bottom"/>
            <w:hideMark/>
          </w:tcPr>
          <w:p w14:paraId="29B9A84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5278AD03"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7A923F6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5797412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60ABADB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40" w:type="dxa"/>
            <w:shd w:val="clear" w:color="auto" w:fill="auto"/>
            <w:noWrap/>
            <w:vAlign w:val="bottom"/>
            <w:hideMark/>
          </w:tcPr>
          <w:p w14:paraId="35342DE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60" w:type="dxa"/>
            <w:shd w:val="clear" w:color="auto" w:fill="auto"/>
            <w:noWrap/>
            <w:vAlign w:val="bottom"/>
            <w:hideMark/>
          </w:tcPr>
          <w:p w14:paraId="2DD2E53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shd w:val="clear" w:color="auto" w:fill="auto"/>
            <w:noWrap/>
            <w:vAlign w:val="bottom"/>
            <w:hideMark/>
          </w:tcPr>
          <w:p w14:paraId="0EB156F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4460FFBE"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Good</w:t>
            </w:r>
          </w:p>
        </w:tc>
      </w:tr>
      <w:tr w:rsidR="00525A4B" w:rsidRPr="000C26B9" w14:paraId="154B949F" w14:textId="77777777" w:rsidTr="004A48E7">
        <w:trPr>
          <w:trHeight w:val="300"/>
        </w:trPr>
        <w:tc>
          <w:tcPr>
            <w:tcW w:w="500" w:type="dxa"/>
            <w:shd w:val="clear" w:color="auto" w:fill="auto"/>
            <w:noWrap/>
            <w:vAlign w:val="bottom"/>
            <w:hideMark/>
          </w:tcPr>
          <w:p w14:paraId="273E22AD"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15</w:t>
            </w:r>
          </w:p>
        </w:tc>
        <w:tc>
          <w:tcPr>
            <w:tcW w:w="1655" w:type="dxa"/>
            <w:shd w:val="clear" w:color="auto" w:fill="auto"/>
            <w:noWrap/>
            <w:vAlign w:val="bottom"/>
            <w:hideMark/>
          </w:tcPr>
          <w:p w14:paraId="15C51560" w14:textId="01DF723B"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Camara</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552218">
              <w:rPr>
                <w:rFonts w:ascii="Times New Roman" w:hAnsi="Times New Roman" w:cs="Times New Roman"/>
                <w:color w:val="000000"/>
                <w:sz w:val="20"/>
                <w:szCs w:val="20"/>
                <w:lang w:val="en-US"/>
              </w:rPr>
              <w:t>32</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44D1C523"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2015</w:t>
            </w:r>
          </w:p>
        </w:tc>
        <w:tc>
          <w:tcPr>
            <w:tcW w:w="820" w:type="dxa"/>
            <w:shd w:val="clear" w:color="auto" w:fill="auto"/>
            <w:noWrap/>
            <w:vAlign w:val="bottom"/>
            <w:hideMark/>
          </w:tcPr>
          <w:p w14:paraId="3E84B19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039D106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3B8BC5A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U</w:t>
            </w:r>
          </w:p>
        </w:tc>
        <w:tc>
          <w:tcPr>
            <w:tcW w:w="720" w:type="dxa"/>
            <w:shd w:val="clear" w:color="auto" w:fill="auto"/>
            <w:noWrap/>
            <w:vAlign w:val="bottom"/>
            <w:hideMark/>
          </w:tcPr>
          <w:p w14:paraId="7C2B0111"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18D4E21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39F32C9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4103076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shd w:val="clear" w:color="auto" w:fill="auto"/>
            <w:noWrap/>
            <w:vAlign w:val="bottom"/>
            <w:hideMark/>
          </w:tcPr>
          <w:p w14:paraId="2C3F029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0853E382"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4FEFB66F" w14:textId="77777777" w:rsidTr="004A48E7">
        <w:trPr>
          <w:trHeight w:val="300"/>
        </w:trPr>
        <w:tc>
          <w:tcPr>
            <w:tcW w:w="500" w:type="dxa"/>
            <w:tcBorders>
              <w:top w:val="nil"/>
            </w:tcBorders>
            <w:shd w:val="clear" w:color="auto" w:fill="auto"/>
            <w:noWrap/>
            <w:vAlign w:val="bottom"/>
            <w:hideMark/>
          </w:tcPr>
          <w:p w14:paraId="0F91598D"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16</w:t>
            </w:r>
          </w:p>
        </w:tc>
        <w:tc>
          <w:tcPr>
            <w:tcW w:w="1655" w:type="dxa"/>
            <w:tcBorders>
              <w:top w:val="nil"/>
            </w:tcBorders>
            <w:shd w:val="clear" w:color="auto" w:fill="auto"/>
            <w:noWrap/>
            <w:vAlign w:val="bottom"/>
            <w:hideMark/>
          </w:tcPr>
          <w:p w14:paraId="56253C21" w14:textId="425055CC"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Dagnew</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{"citationItems":[{"id":"ITEM-1","itemData":{"DOI":"10.5897/JPHE2017.0964\rhttp://www.academicjournals.org/journal/JPHE/article-abstract/4FDEE1C66494","ISBN":"21412316","abstract":"Cognitive impairment is the major health problem particularly in elderly with type 2 diabetes mellitus. The aim of this study was to determine the magnitude of cognitive impairment and associated factors among type 2 diabetics in Jimma University Specialized Hospital, 2016. Comparative cross sectional study was employed among 105 type 2 diabetes mellitus patients and 105 matched healthy individuals at Jimma University Specialized Hospital using consecutive sampling technique. Mini-mental state examination scale was used to measure cognitive function. Frequency, independent t-test, and logistic regression were carried to present data. Variables with p≤0.05 were considered as significant association between dependent and outcome variables. Prevalence of cognitive impairment among type 2 diabetes mellitus was higher than healthy individuals (53.3%). Age, occupations, fasting blood glucose level, and type of treatment options for diabetics were the predictors of cognitive impairment among type 2 diabetes mellitus patients. The prevalence of cognitive impairment among type 2 diabetes mellitus patients was significantly higher than non-diabetes study participants. This study was intended to offer information on cognitive impairment and associated factors among type 2 diabetes mellitus patients to concerned bodies in designing diagnosis and management strategies particularly focusing on counseling in preventing risk factors.","author":[{"dropping-particle":"","family":"Baye","given":"Dagnew","non-dropping-particle":"","parse-names":false,"suffix":""},{"dropping-particle":"","family":"Wolide","given":"A D","non-dropping-particle":"","parse-names":false,"suffix":""},{"dropping-particle":"","family":"Andualem","given":"Mossie","non-dropping-particle":"","parse-names":false,"suffix":""}],"container-title":"Journal of Public Health and Epidemiology","id":"ITEM-1","issue":"11","issued":{"date-parts":[["2017"]]},"note":"Email Address: amaju2002@yahoo.com; Wolide, A. D. (author); Andualem Mossie (author). Issue Info: 9, 11. Publication Date: 20170101. Note: 31. Note: Dagnew, B. Note: Mossie, A. Number of Pages: 9. Document Type: Journal Article. Language: English. Subject Subsets: Tropical Diseases; Global Health 1973- Current. Has References: 31. Has References: Dagnew, B. Has References: Mossie, A.","page":"300-308","publisher":"Academic Journals","publisher-place":"Lagos, Nigeria","title":"Cognitive impairment among type 2 diabetes mellitus patients at Jimma University Specialized Hospital, Southwest Ethiopia","type":"article-journal","volume":"9"},"uris":["http://www.mendeley.com/documents/?uuid=1587689c-a9a0-474f-a0fe-b919e834333f"]}],"mendeley":{"formattedCitation":"(75)","manualFormatting":"[134","plainTextFormattedCitation":"(75)","previouslyFormattedCitation":"(192)"},"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552218">
              <w:rPr>
                <w:rFonts w:ascii="Times New Roman" w:hAnsi="Times New Roman" w:cs="Times New Roman"/>
                <w:noProof/>
                <w:color w:val="000000"/>
                <w:sz w:val="20"/>
                <w:szCs w:val="20"/>
                <w:lang w:val="en-US"/>
              </w:rPr>
              <w:t>33</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183" w:type="dxa"/>
            <w:tcBorders>
              <w:top w:val="nil"/>
            </w:tcBorders>
            <w:shd w:val="clear" w:color="auto" w:fill="auto"/>
            <w:noWrap/>
            <w:vAlign w:val="bottom"/>
            <w:hideMark/>
          </w:tcPr>
          <w:p w14:paraId="6D80A9E2"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820" w:type="dxa"/>
            <w:tcBorders>
              <w:top w:val="nil"/>
            </w:tcBorders>
            <w:shd w:val="clear" w:color="auto" w:fill="auto"/>
            <w:noWrap/>
            <w:vAlign w:val="bottom"/>
            <w:hideMark/>
          </w:tcPr>
          <w:p w14:paraId="7C023284"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tcBorders>
              <w:top w:val="nil"/>
            </w:tcBorders>
            <w:shd w:val="clear" w:color="auto" w:fill="auto"/>
            <w:noWrap/>
            <w:vAlign w:val="bottom"/>
            <w:hideMark/>
          </w:tcPr>
          <w:p w14:paraId="7B58F60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tcBorders>
              <w:top w:val="nil"/>
            </w:tcBorders>
            <w:shd w:val="clear" w:color="auto" w:fill="auto"/>
            <w:noWrap/>
            <w:vAlign w:val="bottom"/>
            <w:hideMark/>
          </w:tcPr>
          <w:p w14:paraId="1EE4338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tcBorders>
              <w:top w:val="nil"/>
            </w:tcBorders>
            <w:shd w:val="clear" w:color="auto" w:fill="auto"/>
            <w:noWrap/>
            <w:vAlign w:val="bottom"/>
            <w:hideMark/>
          </w:tcPr>
          <w:p w14:paraId="339A988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tcBorders>
              <w:top w:val="nil"/>
            </w:tcBorders>
            <w:shd w:val="clear" w:color="auto" w:fill="auto"/>
            <w:noWrap/>
            <w:vAlign w:val="bottom"/>
            <w:hideMark/>
          </w:tcPr>
          <w:p w14:paraId="4CDACAB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tcBorders>
              <w:top w:val="nil"/>
            </w:tcBorders>
            <w:shd w:val="clear" w:color="auto" w:fill="auto"/>
            <w:noWrap/>
            <w:vAlign w:val="bottom"/>
            <w:hideMark/>
          </w:tcPr>
          <w:p w14:paraId="009E92A4"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tcBorders>
              <w:top w:val="nil"/>
            </w:tcBorders>
            <w:shd w:val="clear" w:color="auto" w:fill="auto"/>
            <w:noWrap/>
            <w:vAlign w:val="bottom"/>
            <w:hideMark/>
          </w:tcPr>
          <w:p w14:paraId="5E6C42B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80" w:type="dxa"/>
            <w:tcBorders>
              <w:top w:val="nil"/>
            </w:tcBorders>
            <w:shd w:val="clear" w:color="auto" w:fill="auto"/>
            <w:noWrap/>
            <w:vAlign w:val="bottom"/>
            <w:hideMark/>
          </w:tcPr>
          <w:p w14:paraId="7A495075"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tcBorders>
              <w:top w:val="nil"/>
            </w:tcBorders>
            <w:shd w:val="clear" w:color="auto" w:fill="auto"/>
            <w:noWrap/>
            <w:vAlign w:val="bottom"/>
            <w:hideMark/>
          </w:tcPr>
          <w:p w14:paraId="69A09136"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6DF0ED81" w14:textId="77777777" w:rsidTr="004A48E7">
        <w:trPr>
          <w:trHeight w:val="300"/>
        </w:trPr>
        <w:tc>
          <w:tcPr>
            <w:tcW w:w="500" w:type="dxa"/>
            <w:tcBorders>
              <w:top w:val="nil"/>
            </w:tcBorders>
            <w:shd w:val="clear" w:color="auto" w:fill="auto"/>
            <w:noWrap/>
            <w:vAlign w:val="bottom"/>
            <w:hideMark/>
          </w:tcPr>
          <w:p w14:paraId="3A3696CB"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17</w:t>
            </w:r>
          </w:p>
        </w:tc>
        <w:tc>
          <w:tcPr>
            <w:tcW w:w="1655" w:type="dxa"/>
            <w:tcBorders>
              <w:top w:val="nil"/>
            </w:tcBorders>
            <w:shd w:val="clear" w:color="auto" w:fill="auto"/>
            <w:noWrap/>
            <w:vAlign w:val="bottom"/>
            <w:hideMark/>
          </w:tcPr>
          <w:p w14:paraId="5B43B4BF" w14:textId="15AA5EFE"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Demoz</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552218">
              <w:rPr>
                <w:rFonts w:ascii="Times New Roman" w:hAnsi="Times New Roman" w:cs="Times New Roman"/>
                <w:color w:val="000000"/>
                <w:sz w:val="20"/>
                <w:szCs w:val="20"/>
                <w:lang w:val="en-US"/>
              </w:rPr>
              <w:t>34</w:t>
            </w:r>
            <w:r w:rsidRPr="000C26B9">
              <w:rPr>
                <w:rFonts w:ascii="Times New Roman" w:hAnsi="Times New Roman" w:cs="Times New Roman"/>
                <w:color w:val="000000"/>
                <w:sz w:val="20"/>
                <w:szCs w:val="20"/>
                <w:lang w:val="en-US"/>
              </w:rPr>
              <w:t>]</w:t>
            </w:r>
          </w:p>
        </w:tc>
        <w:tc>
          <w:tcPr>
            <w:tcW w:w="1183" w:type="dxa"/>
            <w:tcBorders>
              <w:top w:val="nil"/>
            </w:tcBorders>
            <w:shd w:val="clear" w:color="auto" w:fill="auto"/>
            <w:noWrap/>
            <w:vAlign w:val="bottom"/>
            <w:hideMark/>
          </w:tcPr>
          <w:p w14:paraId="4F79FCC5"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820" w:type="dxa"/>
            <w:tcBorders>
              <w:top w:val="nil"/>
            </w:tcBorders>
            <w:shd w:val="clear" w:color="auto" w:fill="auto"/>
            <w:noWrap/>
            <w:vAlign w:val="bottom"/>
            <w:hideMark/>
          </w:tcPr>
          <w:p w14:paraId="15E2F54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tcBorders>
              <w:top w:val="nil"/>
            </w:tcBorders>
            <w:shd w:val="clear" w:color="auto" w:fill="auto"/>
            <w:noWrap/>
            <w:vAlign w:val="bottom"/>
            <w:hideMark/>
          </w:tcPr>
          <w:p w14:paraId="3EE9356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tcBorders>
              <w:top w:val="nil"/>
            </w:tcBorders>
            <w:shd w:val="clear" w:color="auto" w:fill="auto"/>
            <w:noWrap/>
            <w:vAlign w:val="bottom"/>
            <w:hideMark/>
          </w:tcPr>
          <w:p w14:paraId="13B1C31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tcBorders>
              <w:top w:val="nil"/>
            </w:tcBorders>
            <w:shd w:val="clear" w:color="auto" w:fill="auto"/>
            <w:noWrap/>
            <w:vAlign w:val="bottom"/>
            <w:hideMark/>
          </w:tcPr>
          <w:p w14:paraId="25966F66"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tcBorders>
              <w:top w:val="nil"/>
            </w:tcBorders>
            <w:shd w:val="clear" w:color="auto" w:fill="auto"/>
            <w:noWrap/>
            <w:vAlign w:val="bottom"/>
            <w:hideMark/>
          </w:tcPr>
          <w:p w14:paraId="173C635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tcBorders>
              <w:top w:val="nil"/>
            </w:tcBorders>
            <w:shd w:val="clear" w:color="auto" w:fill="auto"/>
            <w:noWrap/>
            <w:vAlign w:val="bottom"/>
            <w:hideMark/>
          </w:tcPr>
          <w:p w14:paraId="02BAC3F1"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tcBorders>
              <w:top w:val="nil"/>
            </w:tcBorders>
            <w:shd w:val="clear" w:color="auto" w:fill="auto"/>
            <w:noWrap/>
            <w:vAlign w:val="bottom"/>
            <w:hideMark/>
          </w:tcPr>
          <w:p w14:paraId="51FB99C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U</w:t>
            </w:r>
          </w:p>
        </w:tc>
        <w:tc>
          <w:tcPr>
            <w:tcW w:w="780" w:type="dxa"/>
            <w:tcBorders>
              <w:top w:val="nil"/>
            </w:tcBorders>
            <w:shd w:val="clear" w:color="auto" w:fill="auto"/>
            <w:noWrap/>
            <w:vAlign w:val="bottom"/>
            <w:hideMark/>
          </w:tcPr>
          <w:p w14:paraId="3C47BEC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tcBorders>
              <w:top w:val="nil"/>
            </w:tcBorders>
            <w:shd w:val="clear" w:color="auto" w:fill="auto"/>
            <w:noWrap/>
            <w:vAlign w:val="bottom"/>
            <w:hideMark/>
          </w:tcPr>
          <w:p w14:paraId="276F2526"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0BC0D017" w14:textId="77777777" w:rsidTr="004A48E7">
        <w:trPr>
          <w:trHeight w:val="300"/>
        </w:trPr>
        <w:tc>
          <w:tcPr>
            <w:tcW w:w="500" w:type="dxa"/>
            <w:tcBorders>
              <w:top w:val="nil"/>
            </w:tcBorders>
            <w:shd w:val="clear" w:color="auto" w:fill="auto"/>
            <w:noWrap/>
            <w:vAlign w:val="bottom"/>
            <w:hideMark/>
          </w:tcPr>
          <w:p w14:paraId="4ED471BD"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18</w:t>
            </w:r>
          </w:p>
        </w:tc>
        <w:tc>
          <w:tcPr>
            <w:tcW w:w="1655" w:type="dxa"/>
            <w:tcBorders>
              <w:top w:val="nil"/>
            </w:tcBorders>
            <w:shd w:val="clear" w:color="auto" w:fill="auto"/>
            <w:noWrap/>
            <w:vAlign w:val="bottom"/>
            <w:hideMark/>
          </w:tcPr>
          <w:p w14:paraId="471C2D83" w14:textId="1FD52D6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Doglikuu</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CF08EE">
              <w:rPr>
                <w:rFonts w:ascii="Times New Roman" w:hAnsi="Times New Roman" w:cs="Times New Roman"/>
                <w:color w:val="000000"/>
                <w:sz w:val="20"/>
                <w:szCs w:val="20"/>
                <w:lang w:val="en-US"/>
              </w:rPr>
              <w:t>35</w:t>
            </w:r>
            <w:r w:rsidRPr="000C26B9">
              <w:rPr>
                <w:rFonts w:ascii="Times New Roman" w:hAnsi="Times New Roman" w:cs="Times New Roman"/>
                <w:color w:val="000000"/>
                <w:sz w:val="20"/>
                <w:szCs w:val="20"/>
                <w:lang w:val="en-US"/>
              </w:rPr>
              <w:t>]</w:t>
            </w:r>
          </w:p>
        </w:tc>
        <w:tc>
          <w:tcPr>
            <w:tcW w:w="1183" w:type="dxa"/>
            <w:tcBorders>
              <w:top w:val="nil"/>
            </w:tcBorders>
            <w:shd w:val="clear" w:color="auto" w:fill="auto"/>
            <w:noWrap/>
            <w:vAlign w:val="bottom"/>
            <w:hideMark/>
          </w:tcPr>
          <w:p w14:paraId="1F0AC9DE"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2021</w:t>
            </w:r>
          </w:p>
        </w:tc>
        <w:tc>
          <w:tcPr>
            <w:tcW w:w="820" w:type="dxa"/>
            <w:tcBorders>
              <w:top w:val="nil"/>
            </w:tcBorders>
            <w:shd w:val="clear" w:color="auto" w:fill="auto"/>
            <w:noWrap/>
            <w:vAlign w:val="bottom"/>
            <w:hideMark/>
          </w:tcPr>
          <w:p w14:paraId="7BEF03D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820" w:type="dxa"/>
            <w:tcBorders>
              <w:top w:val="nil"/>
            </w:tcBorders>
            <w:shd w:val="clear" w:color="auto" w:fill="auto"/>
            <w:noWrap/>
            <w:vAlign w:val="bottom"/>
            <w:hideMark/>
          </w:tcPr>
          <w:p w14:paraId="1B743AA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tcBorders>
              <w:top w:val="nil"/>
            </w:tcBorders>
            <w:shd w:val="clear" w:color="auto" w:fill="auto"/>
            <w:noWrap/>
            <w:vAlign w:val="bottom"/>
            <w:hideMark/>
          </w:tcPr>
          <w:p w14:paraId="54FB2528"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tcBorders>
              <w:top w:val="nil"/>
            </w:tcBorders>
            <w:shd w:val="clear" w:color="auto" w:fill="auto"/>
            <w:noWrap/>
            <w:vAlign w:val="bottom"/>
            <w:hideMark/>
          </w:tcPr>
          <w:p w14:paraId="41CD5F7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tcBorders>
              <w:top w:val="nil"/>
            </w:tcBorders>
            <w:shd w:val="clear" w:color="auto" w:fill="auto"/>
            <w:noWrap/>
            <w:vAlign w:val="bottom"/>
            <w:hideMark/>
          </w:tcPr>
          <w:p w14:paraId="7ED48D0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tcBorders>
              <w:top w:val="nil"/>
            </w:tcBorders>
            <w:shd w:val="clear" w:color="auto" w:fill="auto"/>
            <w:noWrap/>
            <w:vAlign w:val="bottom"/>
            <w:hideMark/>
          </w:tcPr>
          <w:p w14:paraId="3B335136"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tcBorders>
              <w:top w:val="nil"/>
            </w:tcBorders>
            <w:shd w:val="clear" w:color="auto" w:fill="auto"/>
            <w:noWrap/>
            <w:vAlign w:val="bottom"/>
            <w:hideMark/>
          </w:tcPr>
          <w:p w14:paraId="3ABF4E46"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tcBorders>
              <w:top w:val="nil"/>
            </w:tcBorders>
            <w:shd w:val="clear" w:color="auto" w:fill="auto"/>
            <w:noWrap/>
            <w:vAlign w:val="bottom"/>
            <w:hideMark/>
          </w:tcPr>
          <w:p w14:paraId="582A9C1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tcBorders>
              <w:top w:val="nil"/>
            </w:tcBorders>
            <w:shd w:val="clear" w:color="auto" w:fill="auto"/>
            <w:noWrap/>
            <w:vAlign w:val="bottom"/>
            <w:hideMark/>
          </w:tcPr>
          <w:p w14:paraId="75B3BF5A"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1683A6B3" w14:textId="77777777" w:rsidTr="004A48E7">
        <w:trPr>
          <w:trHeight w:val="300"/>
        </w:trPr>
        <w:tc>
          <w:tcPr>
            <w:tcW w:w="500" w:type="dxa"/>
            <w:tcBorders>
              <w:top w:val="nil"/>
            </w:tcBorders>
            <w:shd w:val="clear" w:color="auto" w:fill="auto"/>
            <w:noWrap/>
            <w:vAlign w:val="bottom"/>
            <w:hideMark/>
          </w:tcPr>
          <w:p w14:paraId="7EFBC783"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19</w:t>
            </w:r>
          </w:p>
        </w:tc>
        <w:tc>
          <w:tcPr>
            <w:tcW w:w="1655" w:type="dxa"/>
            <w:tcBorders>
              <w:top w:val="nil"/>
            </w:tcBorders>
            <w:shd w:val="clear" w:color="auto" w:fill="auto"/>
            <w:noWrap/>
            <w:vAlign w:val="bottom"/>
            <w:hideMark/>
          </w:tcPr>
          <w:p w14:paraId="1C21DF88" w14:textId="0B54DE30"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Eticha</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CF08EE">
              <w:rPr>
                <w:rFonts w:ascii="Times New Roman" w:hAnsi="Times New Roman" w:cs="Times New Roman"/>
                <w:color w:val="000000"/>
                <w:sz w:val="20"/>
                <w:szCs w:val="20"/>
                <w:lang w:val="en-US"/>
              </w:rPr>
              <w:t>36</w:t>
            </w:r>
            <w:r w:rsidRPr="000C26B9">
              <w:rPr>
                <w:rFonts w:ascii="Times New Roman" w:hAnsi="Times New Roman" w:cs="Times New Roman"/>
                <w:color w:val="000000"/>
                <w:sz w:val="20"/>
                <w:szCs w:val="20"/>
                <w:lang w:val="en-US"/>
              </w:rPr>
              <w:t>]</w:t>
            </w:r>
          </w:p>
        </w:tc>
        <w:tc>
          <w:tcPr>
            <w:tcW w:w="1183" w:type="dxa"/>
            <w:tcBorders>
              <w:top w:val="nil"/>
            </w:tcBorders>
            <w:shd w:val="clear" w:color="auto" w:fill="auto"/>
            <w:noWrap/>
            <w:vAlign w:val="bottom"/>
            <w:hideMark/>
          </w:tcPr>
          <w:p w14:paraId="5A893075"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2016</w:t>
            </w:r>
          </w:p>
        </w:tc>
        <w:tc>
          <w:tcPr>
            <w:tcW w:w="820" w:type="dxa"/>
            <w:tcBorders>
              <w:top w:val="nil"/>
            </w:tcBorders>
            <w:shd w:val="clear" w:color="auto" w:fill="auto"/>
            <w:noWrap/>
            <w:vAlign w:val="bottom"/>
            <w:hideMark/>
          </w:tcPr>
          <w:p w14:paraId="5C14E05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tcBorders>
              <w:top w:val="nil"/>
            </w:tcBorders>
            <w:shd w:val="clear" w:color="auto" w:fill="auto"/>
            <w:noWrap/>
            <w:vAlign w:val="bottom"/>
            <w:hideMark/>
          </w:tcPr>
          <w:p w14:paraId="27EFD375"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tcBorders>
              <w:top w:val="nil"/>
            </w:tcBorders>
            <w:shd w:val="clear" w:color="auto" w:fill="auto"/>
            <w:noWrap/>
            <w:vAlign w:val="bottom"/>
            <w:hideMark/>
          </w:tcPr>
          <w:p w14:paraId="36900586"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U</w:t>
            </w:r>
          </w:p>
        </w:tc>
        <w:tc>
          <w:tcPr>
            <w:tcW w:w="720" w:type="dxa"/>
            <w:tcBorders>
              <w:top w:val="nil"/>
            </w:tcBorders>
            <w:shd w:val="clear" w:color="auto" w:fill="auto"/>
            <w:noWrap/>
            <w:vAlign w:val="bottom"/>
            <w:hideMark/>
          </w:tcPr>
          <w:p w14:paraId="4E30AD3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tcBorders>
              <w:top w:val="nil"/>
            </w:tcBorders>
            <w:shd w:val="clear" w:color="auto" w:fill="auto"/>
            <w:noWrap/>
            <w:vAlign w:val="bottom"/>
            <w:hideMark/>
          </w:tcPr>
          <w:p w14:paraId="3C72C28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tcBorders>
              <w:top w:val="nil"/>
            </w:tcBorders>
            <w:shd w:val="clear" w:color="auto" w:fill="auto"/>
            <w:noWrap/>
            <w:vAlign w:val="bottom"/>
            <w:hideMark/>
          </w:tcPr>
          <w:p w14:paraId="199E2FF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tcBorders>
              <w:top w:val="nil"/>
            </w:tcBorders>
            <w:shd w:val="clear" w:color="auto" w:fill="auto"/>
            <w:noWrap/>
            <w:vAlign w:val="bottom"/>
            <w:hideMark/>
          </w:tcPr>
          <w:p w14:paraId="64A36FB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U</w:t>
            </w:r>
          </w:p>
        </w:tc>
        <w:tc>
          <w:tcPr>
            <w:tcW w:w="780" w:type="dxa"/>
            <w:tcBorders>
              <w:top w:val="nil"/>
            </w:tcBorders>
            <w:shd w:val="clear" w:color="auto" w:fill="auto"/>
            <w:noWrap/>
            <w:vAlign w:val="bottom"/>
            <w:hideMark/>
          </w:tcPr>
          <w:p w14:paraId="6D01E73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tcBorders>
              <w:top w:val="nil"/>
            </w:tcBorders>
            <w:shd w:val="clear" w:color="auto" w:fill="auto"/>
            <w:noWrap/>
            <w:vAlign w:val="bottom"/>
            <w:hideMark/>
          </w:tcPr>
          <w:p w14:paraId="7D1129F5"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Poor</w:t>
            </w:r>
          </w:p>
        </w:tc>
      </w:tr>
      <w:tr w:rsidR="00525A4B" w:rsidRPr="00F07056" w14:paraId="0FFD980B" w14:textId="77777777" w:rsidTr="004A48E7">
        <w:trPr>
          <w:trHeight w:val="300"/>
        </w:trPr>
        <w:tc>
          <w:tcPr>
            <w:tcW w:w="500" w:type="dxa"/>
            <w:tcBorders>
              <w:top w:val="nil"/>
            </w:tcBorders>
            <w:shd w:val="clear" w:color="auto" w:fill="auto"/>
            <w:noWrap/>
            <w:vAlign w:val="bottom"/>
            <w:hideMark/>
          </w:tcPr>
          <w:p w14:paraId="539EDCE5"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w:t>
            </w:r>
          </w:p>
        </w:tc>
        <w:tc>
          <w:tcPr>
            <w:tcW w:w="1655" w:type="dxa"/>
            <w:tcBorders>
              <w:top w:val="nil"/>
            </w:tcBorders>
            <w:shd w:val="clear" w:color="auto" w:fill="auto"/>
            <w:noWrap/>
            <w:vAlign w:val="bottom"/>
            <w:hideMark/>
          </w:tcPr>
          <w:p w14:paraId="108D1C0E" w14:textId="429F2AC3" w:rsidR="00525A4B" w:rsidRPr="00353950" w:rsidRDefault="00525A4B" w:rsidP="004A48E7">
            <w:pPr>
              <w:rPr>
                <w:rFonts w:ascii="Times New Roman" w:hAnsi="Times New Roman" w:cs="Times New Roman"/>
                <w:color w:val="000000"/>
                <w:sz w:val="20"/>
                <w:szCs w:val="20"/>
                <w:lang w:val="fr-FR"/>
              </w:rPr>
            </w:pPr>
            <w:r w:rsidRPr="000C26B9">
              <w:rPr>
                <w:rFonts w:ascii="Times New Roman" w:hAnsi="Times New Roman" w:cs="Times New Roman"/>
                <w:color w:val="000000"/>
                <w:sz w:val="20"/>
                <w:szCs w:val="20"/>
                <w:lang w:val="en-US"/>
              </w:rPr>
              <w:t>Fekadu</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 xml:space="preserve">ADDIN CSL_CITATION {"citationItems":[{"id":"ITEM-1","itemData":{"DOI":"10.2147/JMDH.S232691","ISSN":"1178-2390","abstract":"Background: Diabetes is increasing at an alarming rate throughout the world, and ~80% of diabetics live in developing countries. Similar to the rest of sub-SaharanAfrican countries, Ethiopia is experiencing a significant burden of diabetes, with increased prevalence, complications, and mortality, as well as life threatening disabilities. Reasons for poor glycemic control among type 2 diabetes patients are complex and multivariable. Hence, this study aimed to identify challenges and factors associated with poor glycemic control among type 2 diabetes patients. Method: A hospital-based cross-sectional study was conducted among type 2 diabetic patients attending the diabetic clinic of Nekemte Referral Hospital (NRH) from February 1 to April 30, 2018. Fasting blood glucose levels of the last three clinic visits were obtained and the mean fasting blood glucose measurement was used to determine the level of glycemic control. Analysis included both descriptive and inferential statistics with SPSS version 20.0. Predictor variable P&lt;0.05 was considered statistically significant. Results: Out of the total 228 included type 2 diabetes mellitus (DM) patients, 51.8% were males. The mean age of patients was 43±12.4 years and 154 (67.5%) were found to not be following their general dietary program correctly. Nearly one third, 73 (32%), of patients never attended diabetic education and 52 (22.8%) of the patients had greater than 10 years’ duration on treatment. The majority, 148 (64.9%), of patients had poor blood glucose control. Age 40-60 years (AOR=2.01, 95% CI=0.04-0.06, P=0.044), being illiterate (AOR=3.12, 95% CI=1.52- 8.50, P=0.001), having informal education only (AOR=2.28, 95% CI=2.14-32.60, P=0.024), longer duration of diabetes treatment (&gt;10 years) (AOR=3.94, 95% CI=1.51-27.83, P=0.012), inadequate physical exercise (AOR=3.19, 95% CI=1.05-19.84, P=0.019), and smoking (AOR=4.51, 95% CI=0.00-0.50, P=0.022) were independent predictors of poor glycemic control on multivariable logistic regression analysis. Conclusion: Nearly two-thirds of patients had poorly controlled diabetes. Age, exercise, level of education, duration of the treatment, and smoking were significantly associated with poor glycemic control. Health facilities should provide continuous education, and barriers of glycemic control </w:instrText>
            </w:r>
            <w:r w:rsidRPr="00F36723">
              <w:rPr>
                <w:rFonts w:ascii="Times New Roman" w:hAnsi="Times New Roman" w:cs="Times New Roman"/>
                <w:color w:val="000000"/>
                <w:sz w:val="20"/>
                <w:szCs w:val="20"/>
                <w:lang w:val="fr-FR"/>
              </w:rPr>
              <w:instrText>should be explored with further research.","author":[{"dropping-particle":"","family":"Fekadu","given":"Ginenus","non-dropping-particle":"","parse-names":false,"suffix":""},{"dropping-particle":"","family":"Bula","given":"Kejela","non-dropping-particle":"","parse-names":false,"suffix":""},{"dropping-particle":"","family":"Bayisa","given":"Getu","non-dropping-particle":"","parse-names":false,"suffix":""},{"dropping-particle":"","family":"Turi","given":"Ebisa","non-dropping-particle":"","parse-names":false,"suffix":""},{"dropping-particle":"","family":"Tolossa","given":"Tadesse","non-dropping-particle":"","parse-names":false,"suffix":""},{"dropping-particle":"","family":"Kebebe","given":"Habtamu","non-dropping-particle":"","parse-names":false,"suffix":""}],"container-title":"Journal of Multidisciplinary Healthcare","id":"ITEM-1","issued":{"date-parts":[["2019","11","22"]]},"page":"963-974","publisher":"Dove Medical Press Ltd.","title":"&lt;p&gt;Challenges And Factors Associated With Poor Glycemic Control Among Type 2 Diabetes Mellitus Patients At Nekemte Referral Hospital, Western Ethiopia&lt;/p&gt;","type":"article-journal","volume":"Volume 12"},"uris":["http://www.mendeley.com/documents/?uuid=c2880b0c-da62-3afd-83d2-958bc313e2ca"]}],"mendeley":{"formattedCitation":"(27)","manualFormatting":"[140","plainTextFormattedCitation":"(27)","previouslyFormattedCitation":"(27)"},"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sidRPr="00353950">
              <w:rPr>
                <w:rFonts w:ascii="Times New Roman" w:hAnsi="Times New Roman" w:cs="Times New Roman"/>
                <w:noProof/>
                <w:color w:val="000000"/>
                <w:sz w:val="20"/>
                <w:szCs w:val="20"/>
                <w:lang w:val="fr-FR"/>
              </w:rPr>
              <w:t>[</w:t>
            </w:r>
            <w:r>
              <w:rPr>
                <w:rFonts w:ascii="Times New Roman" w:hAnsi="Times New Roman" w:cs="Times New Roman"/>
                <w:color w:val="000000"/>
                <w:sz w:val="20"/>
                <w:szCs w:val="20"/>
                <w:lang w:val="en-US"/>
              </w:rPr>
              <w:fldChar w:fldCharType="end"/>
            </w:r>
            <w:r w:rsidR="00CF08EE" w:rsidRPr="00CF08EE">
              <w:rPr>
                <w:rFonts w:ascii="Times New Roman" w:hAnsi="Times New Roman" w:cs="Times New Roman"/>
                <w:color w:val="000000"/>
                <w:sz w:val="20"/>
                <w:szCs w:val="20"/>
                <w:lang w:val="fr-FR"/>
              </w:rPr>
              <w:t>39</w:t>
            </w:r>
            <w:r w:rsidRPr="00353950">
              <w:rPr>
                <w:rFonts w:ascii="Times New Roman" w:hAnsi="Times New Roman" w:cs="Times New Roman"/>
                <w:color w:val="000000"/>
                <w:sz w:val="20"/>
                <w:szCs w:val="20"/>
                <w:lang w:val="fr-FR"/>
              </w:rPr>
              <w:t>]</w:t>
            </w:r>
          </w:p>
        </w:tc>
        <w:tc>
          <w:tcPr>
            <w:tcW w:w="1183" w:type="dxa"/>
            <w:tcBorders>
              <w:top w:val="nil"/>
            </w:tcBorders>
            <w:shd w:val="clear" w:color="auto" w:fill="auto"/>
            <w:noWrap/>
            <w:vAlign w:val="bottom"/>
            <w:hideMark/>
          </w:tcPr>
          <w:p w14:paraId="1079F6EB" w14:textId="77777777" w:rsidR="00525A4B" w:rsidRPr="00353950" w:rsidRDefault="00525A4B" w:rsidP="004A48E7">
            <w:pPr>
              <w:jc w:val="right"/>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2019</w:t>
            </w:r>
          </w:p>
        </w:tc>
        <w:tc>
          <w:tcPr>
            <w:tcW w:w="820" w:type="dxa"/>
            <w:tcBorders>
              <w:top w:val="nil"/>
            </w:tcBorders>
            <w:shd w:val="clear" w:color="auto" w:fill="auto"/>
            <w:noWrap/>
            <w:vAlign w:val="bottom"/>
            <w:hideMark/>
          </w:tcPr>
          <w:p w14:paraId="320240D5"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820" w:type="dxa"/>
            <w:tcBorders>
              <w:top w:val="nil"/>
            </w:tcBorders>
            <w:shd w:val="clear" w:color="auto" w:fill="auto"/>
            <w:noWrap/>
            <w:vAlign w:val="bottom"/>
            <w:hideMark/>
          </w:tcPr>
          <w:p w14:paraId="1B7DEC58"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700" w:type="dxa"/>
            <w:tcBorders>
              <w:top w:val="nil"/>
            </w:tcBorders>
            <w:shd w:val="clear" w:color="auto" w:fill="auto"/>
            <w:noWrap/>
            <w:vAlign w:val="bottom"/>
            <w:hideMark/>
          </w:tcPr>
          <w:p w14:paraId="48E0B1F4"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720" w:type="dxa"/>
            <w:tcBorders>
              <w:top w:val="nil"/>
            </w:tcBorders>
            <w:shd w:val="clear" w:color="auto" w:fill="auto"/>
            <w:noWrap/>
            <w:vAlign w:val="bottom"/>
            <w:hideMark/>
          </w:tcPr>
          <w:p w14:paraId="6F17AA24"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680" w:type="dxa"/>
            <w:tcBorders>
              <w:top w:val="nil"/>
            </w:tcBorders>
            <w:shd w:val="clear" w:color="auto" w:fill="auto"/>
            <w:noWrap/>
            <w:vAlign w:val="bottom"/>
            <w:hideMark/>
          </w:tcPr>
          <w:p w14:paraId="79E7125F"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N</w:t>
            </w:r>
          </w:p>
        </w:tc>
        <w:tc>
          <w:tcPr>
            <w:tcW w:w="740" w:type="dxa"/>
            <w:tcBorders>
              <w:top w:val="nil"/>
            </w:tcBorders>
            <w:shd w:val="clear" w:color="auto" w:fill="auto"/>
            <w:noWrap/>
            <w:vAlign w:val="bottom"/>
            <w:hideMark/>
          </w:tcPr>
          <w:p w14:paraId="30B8CAE9"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N</w:t>
            </w:r>
          </w:p>
        </w:tc>
        <w:tc>
          <w:tcPr>
            <w:tcW w:w="760" w:type="dxa"/>
            <w:tcBorders>
              <w:top w:val="nil"/>
            </w:tcBorders>
            <w:shd w:val="clear" w:color="auto" w:fill="auto"/>
            <w:noWrap/>
            <w:vAlign w:val="bottom"/>
            <w:hideMark/>
          </w:tcPr>
          <w:p w14:paraId="3C4D24FC"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N</w:t>
            </w:r>
          </w:p>
        </w:tc>
        <w:tc>
          <w:tcPr>
            <w:tcW w:w="780" w:type="dxa"/>
            <w:tcBorders>
              <w:top w:val="nil"/>
            </w:tcBorders>
            <w:shd w:val="clear" w:color="auto" w:fill="auto"/>
            <w:noWrap/>
            <w:vAlign w:val="bottom"/>
            <w:hideMark/>
          </w:tcPr>
          <w:p w14:paraId="7690B74D"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1200" w:type="dxa"/>
            <w:tcBorders>
              <w:top w:val="nil"/>
            </w:tcBorders>
            <w:shd w:val="clear" w:color="auto" w:fill="auto"/>
            <w:noWrap/>
            <w:vAlign w:val="bottom"/>
            <w:hideMark/>
          </w:tcPr>
          <w:p w14:paraId="28D50A6C" w14:textId="77777777" w:rsidR="00525A4B" w:rsidRPr="00353950" w:rsidRDefault="00525A4B" w:rsidP="004A48E7">
            <w:pP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Moderate</w:t>
            </w:r>
          </w:p>
        </w:tc>
      </w:tr>
      <w:tr w:rsidR="00525A4B" w:rsidRPr="00F07056" w14:paraId="2C1246D6" w14:textId="77777777" w:rsidTr="004A48E7">
        <w:trPr>
          <w:trHeight w:val="300"/>
        </w:trPr>
        <w:tc>
          <w:tcPr>
            <w:tcW w:w="500" w:type="dxa"/>
            <w:tcBorders>
              <w:top w:val="nil"/>
            </w:tcBorders>
            <w:shd w:val="clear" w:color="auto" w:fill="auto"/>
            <w:noWrap/>
            <w:vAlign w:val="bottom"/>
            <w:hideMark/>
          </w:tcPr>
          <w:p w14:paraId="0EBEAA6D" w14:textId="77777777" w:rsidR="00525A4B" w:rsidRPr="00353950" w:rsidRDefault="00525A4B" w:rsidP="004A48E7">
            <w:pPr>
              <w:jc w:val="right"/>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21</w:t>
            </w:r>
          </w:p>
        </w:tc>
        <w:tc>
          <w:tcPr>
            <w:tcW w:w="1655" w:type="dxa"/>
            <w:tcBorders>
              <w:top w:val="nil"/>
            </w:tcBorders>
            <w:shd w:val="clear" w:color="auto" w:fill="auto"/>
            <w:noWrap/>
            <w:vAlign w:val="bottom"/>
            <w:hideMark/>
          </w:tcPr>
          <w:p w14:paraId="439CD590" w14:textId="579EC4F4" w:rsidR="00525A4B" w:rsidRPr="00353950" w:rsidRDefault="00525A4B" w:rsidP="004A48E7">
            <w:pP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Fseha [</w:t>
            </w:r>
            <w:r w:rsidR="00CF08EE">
              <w:rPr>
                <w:rFonts w:ascii="Times New Roman" w:hAnsi="Times New Roman" w:cs="Times New Roman"/>
                <w:color w:val="000000"/>
                <w:sz w:val="20"/>
                <w:szCs w:val="20"/>
                <w:lang w:val="fr-FR"/>
              </w:rPr>
              <w:t>40</w:t>
            </w:r>
            <w:r w:rsidRPr="00353950">
              <w:rPr>
                <w:rFonts w:ascii="Times New Roman" w:hAnsi="Times New Roman" w:cs="Times New Roman"/>
                <w:color w:val="000000"/>
                <w:sz w:val="20"/>
                <w:szCs w:val="20"/>
                <w:lang w:val="fr-FR"/>
              </w:rPr>
              <w:t>]</w:t>
            </w:r>
          </w:p>
        </w:tc>
        <w:tc>
          <w:tcPr>
            <w:tcW w:w="1183" w:type="dxa"/>
            <w:tcBorders>
              <w:top w:val="nil"/>
            </w:tcBorders>
            <w:shd w:val="clear" w:color="auto" w:fill="auto"/>
            <w:noWrap/>
            <w:vAlign w:val="bottom"/>
            <w:hideMark/>
          </w:tcPr>
          <w:p w14:paraId="72B9D777" w14:textId="77777777" w:rsidR="00525A4B" w:rsidRPr="00353950" w:rsidRDefault="00525A4B" w:rsidP="004A48E7">
            <w:pPr>
              <w:jc w:val="right"/>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2017</w:t>
            </w:r>
          </w:p>
        </w:tc>
        <w:tc>
          <w:tcPr>
            <w:tcW w:w="820" w:type="dxa"/>
            <w:tcBorders>
              <w:top w:val="nil"/>
            </w:tcBorders>
            <w:shd w:val="clear" w:color="auto" w:fill="auto"/>
            <w:noWrap/>
            <w:vAlign w:val="bottom"/>
            <w:hideMark/>
          </w:tcPr>
          <w:p w14:paraId="5E8BEE7C"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820" w:type="dxa"/>
            <w:tcBorders>
              <w:top w:val="nil"/>
            </w:tcBorders>
            <w:shd w:val="clear" w:color="auto" w:fill="auto"/>
            <w:noWrap/>
            <w:vAlign w:val="bottom"/>
            <w:hideMark/>
          </w:tcPr>
          <w:p w14:paraId="3948E76F"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700" w:type="dxa"/>
            <w:tcBorders>
              <w:top w:val="nil"/>
            </w:tcBorders>
            <w:shd w:val="clear" w:color="auto" w:fill="auto"/>
            <w:noWrap/>
            <w:vAlign w:val="bottom"/>
            <w:hideMark/>
          </w:tcPr>
          <w:p w14:paraId="3CE365BD"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720" w:type="dxa"/>
            <w:tcBorders>
              <w:top w:val="nil"/>
            </w:tcBorders>
            <w:shd w:val="clear" w:color="auto" w:fill="auto"/>
            <w:noWrap/>
            <w:vAlign w:val="bottom"/>
            <w:hideMark/>
          </w:tcPr>
          <w:p w14:paraId="7AC2EA62"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680" w:type="dxa"/>
            <w:tcBorders>
              <w:top w:val="nil"/>
            </w:tcBorders>
            <w:shd w:val="clear" w:color="auto" w:fill="auto"/>
            <w:noWrap/>
            <w:vAlign w:val="bottom"/>
            <w:hideMark/>
          </w:tcPr>
          <w:p w14:paraId="22A6B2EE"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N</w:t>
            </w:r>
          </w:p>
        </w:tc>
        <w:tc>
          <w:tcPr>
            <w:tcW w:w="740" w:type="dxa"/>
            <w:tcBorders>
              <w:top w:val="nil"/>
            </w:tcBorders>
            <w:shd w:val="clear" w:color="auto" w:fill="auto"/>
            <w:noWrap/>
            <w:vAlign w:val="bottom"/>
            <w:hideMark/>
          </w:tcPr>
          <w:p w14:paraId="702B1BB7"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N</w:t>
            </w:r>
          </w:p>
        </w:tc>
        <w:tc>
          <w:tcPr>
            <w:tcW w:w="760" w:type="dxa"/>
            <w:tcBorders>
              <w:top w:val="nil"/>
            </w:tcBorders>
            <w:shd w:val="clear" w:color="auto" w:fill="auto"/>
            <w:noWrap/>
            <w:vAlign w:val="bottom"/>
            <w:hideMark/>
          </w:tcPr>
          <w:p w14:paraId="40D331B8"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N</w:t>
            </w:r>
          </w:p>
        </w:tc>
        <w:tc>
          <w:tcPr>
            <w:tcW w:w="780" w:type="dxa"/>
            <w:tcBorders>
              <w:top w:val="nil"/>
            </w:tcBorders>
            <w:shd w:val="clear" w:color="auto" w:fill="auto"/>
            <w:noWrap/>
            <w:vAlign w:val="bottom"/>
            <w:hideMark/>
          </w:tcPr>
          <w:p w14:paraId="01272B9A" w14:textId="77777777" w:rsidR="00525A4B" w:rsidRPr="00353950" w:rsidRDefault="00525A4B" w:rsidP="004A48E7">
            <w:pPr>
              <w:jc w:val="cente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Y</w:t>
            </w:r>
          </w:p>
        </w:tc>
        <w:tc>
          <w:tcPr>
            <w:tcW w:w="1200" w:type="dxa"/>
            <w:tcBorders>
              <w:top w:val="nil"/>
            </w:tcBorders>
            <w:shd w:val="clear" w:color="auto" w:fill="auto"/>
            <w:noWrap/>
            <w:vAlign w:val="bottom"/>
            <w:hideMark/>
          </w:tcPr>
          <w:p w14:paraId="56C0588F" w14:textId="77777777" w:rsidR="00525A4B" w:rsidRPr="00353950" w:rsidRDefault="00525A4B" w:rsidP="004A48E7">
            <w:pP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Moderate</w:t>
            </w:r>
          </w:p>
        </w:tc>
      </w:tr>
      <w:tr w:rsidR="00525A4B" w:rsidRPr="00F07056" w14:paraId="7E7F1D9A" w14:textId="77777777" w:rsidTr="004A48E7">
        <w:trPr>
          <w:trHeight w:val="300"/>
        </w:trPr>
        <w:tc>
          <w:tcPr>
            <w:tcW w:w="500" w:type="dxa"/>
            <w:tcBorders>
              <w:top w:val="nil"/>
            </w:tcBorders>
            <w:shd w:val="clear" w:color="auto" w:fill="auto"/>
            <w:noWrap/>
            <w:vAlign w:val="bottom"/>
            <w:hideMark/>
          </w:tcPr>
          <w:p w14:paraId="5434395C" w14:textId="77777777" w:rsidR="00525A4B" w:rsidRPr="00353950" w:rsidRDefault="00525A4B" w:rsidP="004A48E7">
            <w:pPr>
              <w:jc w:val="right"/>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22</w:t>
            </w:r>
          </w:p>
        </w:tc>
        <w:tc>
          <w:tcPr>
            <w:tcW w:w="1655" w:type="dxa"/>
            <w:tcBorders>
              <w:top w:val="nil"/>
            </w:tcBorders>
            <w:shd w:val="clear" w:color="auto" w:fill="auto"/>
            <w:noWrap/>
            <w:vAlign w:val="bottom"/>
            <w:hideMark/>
          </w:tcPr>
          <w:p w14:paraId="72897268" w14:textId="6AA246E4" w:rsidR="00525A4B" w:rsidRPr="00160458" w:rsidRDefault="00525A4B" w:rsidP="004A48E7">
            <w:pPr>
              <w:rPr>
                <w:rFonts w:ascii="Times New Roman" w:hAnsi="Times New Roman" w:cs="Times New Roman"/>
                <w:color w:val="000000"/>
                <w:sz w:val="20"/>
                <w:szCs w:val="20"/>
                <w:lang w:val="fr-FR"/>
              </w:rPr>
            </w:pPr>
            <w:r w:rsidRPr="00353950">
              <w:rPr>
                <w:rFonts w:ascii="Times New Roman" w:hAnsi="Times New Roman" w:cs="Times New Roman"/>
                <w:color w:val="000000"/>
                <w:sz w:val="20"/>
                <w:szCs w:val="20"/>
                <w:lang w:val="fr-FR"/>
              </w:rPr>
              <w:t>Gebremedhin</w:t>
            </w:r>
            <w:r w:rsidR="00CF08EE" w:rsidRPr="00160458">
              <w:rPr>
                <w:rFonts w:ascii="Times New Roman" w:hAnsi="Times New Roman" w:cs="Times New Roman"/>
                <w:color w:val="000000"/>
                <w:sz w:val="20"/>
                <w:szCs w:val="20"/>
                <w:lang w:val="fr-FR"/>
              </w:rPr>
              <w:t xml:space="preserve"> [42</w:t>
            </w:r>
            <w:r w:rsidRPr="00160458">
              <w:rPr>
                <w:rFonts w:ascii="Times New Roman" w:hAnsi="Times New Roman" w:cs="Times New Roman"/>
                <w:color w:val="000000"/>
                <w:sz w:val="20"/>
                <w:szCs w:val="20"/>
                <w:lang w:val="fr-FR"/>
              </w:rPr>
              <w:t>]</w:t>
            </w:r>
          </w:p>
        </w:tc>
        <w:tc>
          <w:tcPr>
            <w:tcW w:w="1183" w:type="dxa"/>
            <w:tcBorders>
              <w:top w:val="nil"/>
            </w:tcBorders>
            <w:shd w:val="clear" w:color="auto" w:fill="auto"/>
            <w:noWrap/>
            <w:vAlign w:val="bottom"/>
            <w:hideMark/>
          </w:tcPr>
          <w:p w14:paraId="1DF706E1"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2019</w:t>
            </w:r>
          </w:p>
        </w:tc>
        <w:tc>
          <w:tcPr>
            <w:tcW w:w="820" w:type="dxa"/>
            <w:tcBorders>
              <w:top w:val="nil"/>
            </w:tcBorders>
            <w:shd w:val="clear" w:color="auto" w:fill="auto"/>
            <w:noWrap/>
            <w:vAlign w:val="bottom"/>
            <w:hideMark/>
          </w:tcPr>
          <w:p w14:paraId="28CFAC66"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820" w:type="dxa"/>
            <w:tcBorders>
              <w:top w:val="nil"/>
            </w:tcBorders>
            <w:shd w:val="clear" w:color="auto" w:fill="auto"/>
            <w:noWrap/>
            <w:vAlign w:val="bottom"/>
            <w:hideMark/>
          </w:tcPr>
          <w:p w14:paraId="4215838C"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00" w:type="dxa"/>
            <w:tcBorders>
              <w:top w:val="nil"/>
            </w:tcBorders>
            <w:shd w:val="clear" w:color="auto" w:fill="auto"/>
            <w:noWrap/>
            <w:vAlign w:val="bottom"/>
            <w:hideMark/>
          </w:tcPr>
          <w:p w14:paraId="4E645811"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20" w:type="dxa"/>
            <w:tcBorders>
              <w:top w:val="nil"/>
            </w:tcBorders>
            <w:shd w:val="clear" w:color="auto" w:fill="auto"/>
            <w:noWrap/>
            <w:vAlign w:val="bottom"/>
            <w:hideMark/>
          </w:tcPr>
          <w:p w14:paraId="7A936594"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680" w:type="dxa"/>
            <w:tcBorders>
              <w:top w:val="nil"/>
            </w:tcBorders>
            <w:shd w:val="clear" w:color="auto" w:fill="auto"/>
            <w:noWrap/>
            <w:vAlign w:val="bottom"/>
            <w:hideMark/>
          </w:tcPr>
          <w:p w14:paraId="03ACE411"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40" w:type="dxa"/>
            <w:tcBorders>
              <w:top w:val="nil"/>
            </w:tcBorders>
            <w:shd w:val="clear" w:color="auto" w:fill="auto"/>
            <w:noWrap/>
            <w:vAlign w:val="bottom"/>
            <w:hideMark/>
          </w:tcPr>
          <w:p w14:paraId="1AB6190D"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60" w:type="dxa"/>
            <w:tcBorders>
              <w:top w:val="nil"/>
            </w:tcBorders>
            <w:shd w:val="clear" w:color="auto" w:fill="auto"/>
            <w:noWrap/>
            <w:vAlign w:val="bottom"/>
            <w:hideMark/>
          </w:tcPr>
          <w:p w14:paraId="56EBB607"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80" w:type="dxa"/>
            <w:tcBorders>
              <w:top w:val="nil"/>
            </w:tcBorders>
            <w:shd w:val="clear" w:color="auto" w:fill="auto"/>
            <w:noWrap/>
            <w:vAlign w:val="bottom"/>
            <w:hideMark/>
          </w:tcPr>
          <w:p w14:paraId="2BB30E20"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1200" w:type="dxa"/>
            <w:tcBorders>
              <w:top w:val="nil"/>
            </w:tcBorders>
            <w:shd w:val="clear" w:color="auto" w:fill="auto"/>
            <w:noWrap/>
            <w:vAlign w:val="bottom"/>
            <w:hideMark/>
          </w:tcPr>
          <w:p w14:paraId="0F31A477" w14:textId="77777777"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Moderate</w:t>
            </w:r>
          </w:p>
        </w:tc>
      </w:tr>
      <w:tr w:rsidR="00525A4B" w:rsidRPr="00F07056" w14:paraId="6BDE7314" w14:textId="77777777" w:rsidTr="004A48E7">
        <w:trPr>
          <w:trHeight w:val="300"/>
        </w:trPr>
        <w:tc>
          <w:tcPr>
            <w:tcW w:w="500" w:type="dxa"/>
            <w:shd w:val="clear" w:color="auto" w:fill="auto"/>
            <w:noWrap/>
            <w:vAlign w:val="bottom"/>
          </w:tcPr>
          <w:p w14:paraId="6D9F9BDF"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23</w:t>
            </w:r>
          </w:p>
        </w:tc>
        <w:tc>
          <w:tcPr>
            <w:tcW w:w="1655" w:type="dxa"/>
            <w:shd w:val="clear" w:color="auto" w:fill="auto"/>
            <w:noWrap/>
            <w:vAlign w:val="bottom"/>
          </w:tcPr>
          <w:p w14:paraId="1F2BAED4" w14:textId="0ADD24E1"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Id [</w:t>
            </w:r>
            <w:r w:rsidR="00CF08EE" w:rsidRPr="00160458">
              <w:rPr>
                <w:rFonts w:ascii="Times New Roman" w:hAnsi="Times New Roman" w:cs="Times New Roman"/>
                <w:color w:val="000000"/>
                <w:sz w:val="20"/>
                <w:szCs w:val="20"/>
                <w:lang w:val="fr-FR"/>
              </w:rPr>
              <w:t>44</w:t>
            </w:r>
            <w:r w:rsidRPr="00160458">
              <w:rPr>
                <w:rFonts w:ascii="Times New Roman" w:hAnsi="Times New Roman" w:cs="Times New Roman"/>
                <w:color w:val="000000"/>
                <w:sz w:val="20"/>
                <w:szCs w:val="20"/>
                <w:lang w:val="fr-FR"/>
              </w:rPr>
              <w:t>]</w:t>
            </w:r>
          </w:p>
        </w:tc>
        <w:tc>
          <w:tcPr>
            <w:tcW w:w="1183" w:type="dxa"/>
            <w:shd w:val="clear" w:color="auto" w:fill="auto"/>
            <w:noWrap/>
            <w:vAlign w:val="bottom"/>
          </w:tcPr>
          <w:p w14:paraId="69DEB562"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2021</w:t>
            </w:r>
          </w:p>
        </w:tc>
        <w:tc>
          <w:tcPr>
            <w:tcW w:w="820" w:type="dxa"/>
            <w:shd w:val="clear" w:color="auto" w:fill="auto"/>
            <w:noWrap/>
            <w:vAlign w:val="bottom"/>
          </w:tcPr>
          <w:p w14:paraId="1FE15D8D"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820" w:type="dxa"/>
            <w:shd w:val="clear" w:color="auto" w:fill="auto"/>
            <w:noWrap/>
            <w:vAlign w:val="bottom"/>
          </w:tcPr>
          <w:p w14:paraId="23CEA1BF"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00" w:type="dxa"/>
            <w:shd w:val="clear" w:color="auto" w:fill="auto"/>
            <w:noWrap/>
            <w:vAlign w:val="bottom"/>
          </w:tcPr>
          <w:p w14:paraId="491FE6B7"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20" w:type="dxa"/>
            <w:shd w:val="clear" w:color="auto" w:fill="auto"/>
            <w:noWrap/>
            <w:vAlign w:val="bottom"/>
          </w:tcPr>
          <w:p w14:paraId="67E2DB83"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680" w:type="dxa"/>
            <w:shd w:val="clear" w:color="auto" w:fill="auto"/>
            <w:noWrap/>
            <w:vAlign w:val="bottom"/>
          </w:tcPr>
          <w:p w14:paraId="050C130D"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40" w:type="dxa"/>
            <w:shd w:val="clear" w:color="auto" w:fill="auto"/>
            <w:noWrap/>
            <w:vAlign w:val="bottom"/>
          </w:tcPr>
          <w:p w14:paraId="3B4380C3"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60" w:type="dxa"/>
            <w:shd w:val="clear" w:color="auto" w:fill="auto"/>
            <w:noWrap/>
            <w:vAlign w:val="bottom"/>
          </w:tcPr>
          <w:p w14:paraId="27AF84AB"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80" w:type="dxa"/>
            <w:shd w:val="clear" w:color="auto" w:fill="auto"/>
            <w:noWrap/>
            <w:vAlign w:val="bottom"/>
          </w:tcPr>
          <w:p w14:paraId="13816712"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1200" w:type="dxa"/>
            <w:shd w:val="clear" w:color="auto" w:fill="auto"/>
            <w:noWrap/>
            <w:vAlign w:val="bottom"/>
          </w:tcPr>
          <w:p w14:paraId="665BD3EF" w14:textId="77777777"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Moderate</w:t>
            </w:r>
          </w:p>
        </w:tc>
      </w:tr>
      <w:tr w:rsidR="00525A4B" w:rsidRPr="00F07056" w14:paraId="7B3485B3" w14:textId="77777777" w:rsidTr="004A48E7">
        <w:trPr>
          <w:trHeight w:val="300"/>
        </w:trPr>
        <w:tc>
          <w:tcPr>
            <w:tcW w:w="500" w:type="dxa"/>
            <w:shd w:val="clear" w:color="auto" w:fill="auto"/>
            <w:noWrap/>
            <w:vAlign w:val="bottom"/>
            <w:hideMark/>
          </w:tcPr>
          <w:p w14:paraId="4FF1BEC0"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24</w:t>
            </w:r>
          </w:p>
        </w:tc>
        <w:tc>
          <w:tcPr>
            <w:tcW w:w="1655" w:type="dxa"/>
            <w:shd w:val="clear" w:color="auto" w:fill="auto"/>
            <w:noWrap/>
            <w:vAlign w:val="bottom"/>
            <w:hideMark/>
          </w:tcPr>
          <w:p w14:paraId="082FA897" w14:textId="1C8822F9"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Inih [</w:t>
            </w:r>
            <w:r w:rsidR="00CF08EE" w:rsidRPr="00160458">
              <w:rPr>
                <w:rFonts w:ascii="Times New Roman" w:hAnsi="Times New Roman" w:cs="Times New Roman"/>
                <w:color w:val="000000"/>
                <w:sz w:val="20"/>
                <w:szCs w:val="20"/>
                <w:lang w:val="fr-FR"/>
              </w:rPr>
              <w:t>45</w:t>
            </w:r>
            <w:r w:rsidRPr="00160458">
              <w:rPr>
                <w:rFonts w:ascii="Times New Roman" w:hAnsi="Times New Roman" w:cs="Times New Roman"/>
                <w:color w:val="000000"/>
                <w:sz w:val="20"/>
                <w:szCs w:val="20"/>
                <w:lang w:val="fr-FR"/>
              </w:rPr>
              <w:t>]</w:t>
            </w:r>
          </w:p>
        </w:tc>
        <w:tc>
          <w:tcPr>
            <w:tcW w:w="1183" w:type="dxa"/>
            <w:shd w:val="clear" w:color="auto" w:fill="auto"/>
            <w:noWrap/>
            <w:vAlign w:val="bottom"/>
            <w:hideMark/>
          </w:tcPr>
          <w:p w14:paraId="27635E5B"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2018</w:t>
            </w:r>
          </w:p>
        </w:tc>
        <w:tc>
          <w:tcPr>
            <w:tcW w:w="820" w:type="dxa"/>
            <w:shd w:val="clear" w:color="auto" w:fill="auto"/>
            <w:noWrap/>
            <w:vAlign w:val="bottom"/>
            <w:hideMark/>
          </w:tcPr>
          <w:p w14:paraId="2A279710"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820" w:type="dxa"/>
            <w:shd w:val="clear" w:color="auto" w:fill="auto"/>
            <w:noWrap/>
            <w:vAlign w:val="bottom"/>
            <w:hideMark/>
          </w:tcPr>
          <w:p w14:paraId="4BDAF7A9"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00" w:type="dxa"/>
            <w:shd w:val="clear" w:color="auto" w:fill="auto"/>
            <w:noWrap/>
            <w:vAlign w:val="bottom"/>
            <w:hideMark/>
          </w:tcPr>
          <w:p w14:paraId="2A5BE6BD"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20" w:type="dxa"/>
            <w:shd w:val="clear" w:color="auto" w:fill="auto"/>
            <w:noWrap/>
            <w:vAlign w:val="bottom"/>
            <w:hideMark/>
          </w:tcPr>
          <w:p w14:paraId="22AF9A0F"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680" w:type="dxa"/>
            <w:shd w:val="clear" w:color="auto" w:fill="auto"/>
            <w:noWrap/>
            <w:vAlign w:val="bottom"/>
            <w:hideMark/>
          </w:tcPr>
          <w:p w14:paraId="45B5EA2B"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40" w:type="dxa"/>
            <w:shd w:val="clear" w:color="auto" w:fill="auto"/>
            <w:noWrap/>
            <w:vAlign w:val="bottom"/>
            <w:hideMark/>
          </w:tcPr>
          <w:p w14:paraId="6EE560B7"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60" w:type="dxa"/>
            <w:shd w:val="clear" w:color="auto" w:fill="auto"/>
            <w:noWrap/>
            <w:vAlign w:val="bottom"/>
            <w:hideMark/>
          </w:tcPr>
          <w:p w14:paraId="70BC384D"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80" w:type="dxa"/>
            <w:shd w:val="clear" w:color="auto" w:fill="auto"/>
            <w:noWrap/>
            <w:vAlign w:val="bottom"/>
            <w:hideMark/>
          </w:tcPr>
          <w:p w14:paraId="7FC8CA7E"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1200" w:type="dxa"/>
            <w:shd w:val="clear" w:color="auto" w:fill="auto"/>
            <w:noWrap/>
            <w:vAlign w:val="bottom"/>
            <w:hideMark/>
          </w:tcPr>
          <w:p w14:paraId="550D52F6" w14:textId="77777777"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Poor</w:t>
            </w:r>
          </w:p>
        </w:tc>
      </w:tr>
      <w:tr w:rsidR="00525A4B" w:rsidRPr="00F07056" w14:paraId="7FFC03DF" w14:textId="77777777" w:rsidTr="004A48E7">
        <w:trPr>
          <w:trHeight w:val="300"/>
        </w:trPr>
        <w:tc>
          <w:tcPr>
            <w:tcW w:w="500" w:type="dxa"/>
            <w:shd w:val="clear" w:color="auto" w:fill="auto"/>
            <w:noWrap/>
            <w:vAlign w:val="bottom"/>
            <w:hideMark/>
          </w:tcPr>
          <w:p w14:paraId="28FA182B"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25</w:t>
            </w:r>
          </w:p>
        </w:tc>
        <w:tc>
          <w:tcPr>
            <w:tcW w:w="1655" w:type="dxa"/>
            <w:shd w:val="clear" w:color="auto" w:fill="auto"/>
            <w:noWrap/>
            <w:vAlign w:val="bottom"/>
            <w:hideMark/>
          </w:tcPr>
          <w:p w14:paraId="1D7DF214" w14:textId="28C9E702"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Kalain [</w:t>
            </w:r>
            <w:r w:rsidR="00CF08EE" w:rsidRPr="00160458">
              <w:rPr>
                <w:rFonts w:ascii="Times New Roman" w:hAnsi="Times New Roman" w:cs="Times New Roman"/>
                <w:color w:val="000000"/>
                <w:sz w:val="20"/>
                <w:szCs w:val="20"/>
                <w:lang w:val="fr-FR"/>
              </w:rPr>
              <w:t>46</w:t>
            </w:r>
            <w:r w:rsidRPr="00160458">
              <w:rPr>
                <w:rFonts w:ascii="Times New Roman" w:hAnsi="Times New Roman" w:cs="Times New Roman"/>
                <w:color w:val="000000"/>
                <w:sz w:val="20"/>
                <w:szCs w:val="20"/>
                <w:lang w:val="fr-FR"/>
              </w:rPr>
              <w:t>]</w:t>
            </w:r>
          </w:p>
        </w:tc>
        <w:tc>
          <w:tcPr>
            <w:tcW w:w="1183" w:type="dxa"/>
            <w:shd w:val="clear" w:color="auto" w:fill="auto"/>
            <w:noWrap/>
            <w:vAlign w:val="bottom"/>
            <w:hideMark/>
          </w:tcPr>
          <w:p w14:paraId="03BCB58C"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2020</w:t>
            </w:r>
          </w:p>
        </w:tc>
        <w:tc>
          <w:tcPr>
            <w:tcW w:w="820" w:type="dxa"/>
            <w:shd w:val="clear" w:color="auto" w:fill="auto"/>
            <w:noWrap/>
            <w:vAlign w:val="bottom"/>
            <w:hideMark/>
          </w:tcPr>
          <w:p w14:paraId="798D6BE3"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820" w:type="dxa"/>
            <w:shd w:val="clear" w:color="auto" w:fill="auto"/>
            <w:noWrap/>
            <w:vAlign w:val="bottom"/>
            <w:hideMark/>
          </w:tcPr>
          <w:p w14:paraId="4170CDDD"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00" w:type="dxa"/>
            <w:shd w:val="clear" w:color="auto" w:fill="auto"/>
            <w:noWrap/>
            <w:vAlign w:val="bottom"/>
            <w:hideMark/>
          </w:tcPr>
          <w:p w14:paraId="1F966E6E"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U</w:t>
            </w:r>
          </w:p>
        </w:tc>
        <w:tc>
          <w:tcPr>
            <w:tcW w:w="720" w:type="dxa"/>
            <w:shd w:val="clear" w:color="auto" w:fill="auto"/>
            <w:noWrap/>
            <w:vAlign w:val="bottom"/>
            <w:hideMark/>
          </w:tcPr>
          <w:p w14:paraId="69172EF3"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680" w:type="dxa"/>
            <w:shd w:val="clear" w:color="auto" w:fill="auto"/>
            <w:noWrap/>
            <w:vAlign w:val="bottom"/>
            <w:hideMark/>
          </w:tcPr>
          <w:p w14:paraId="39711AF0"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40" w:type="dxa"/>
            <w:shd w:val="clear" w:color="auto" w:fill="auto"/>
            <w:noWrap/>
            <w:vAlign w:val="bottom"/>
            <w:hideMark/>
          </w:tcPr>
          <w:p w14:paraId="432329ED"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60" w:type="dxa"/>
            <w:shd w:val="clear" w:color="auto" w:fill="auto"/>
            <w:noWrap/>
            <w:vAlign w:val="bottom"/>
            <w:hideMark/>
          </w:tcPr>
          <w:p w14:paraId="370C408A"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U</w:t>
            </w:r>
          </w:p>
        </w:tc>
        <w:tc>
          <w:tcPr>
            <w:tcW w:w="780" w:type="dxa"/>
            <w:shd w:val="clear" w:color="auto" w:fill="auto"/>
            <w:noWrap/>
            <w:vAlign w:val="bottom"/>
            <w:hideMark/>
          </w:tcPr>
          <w:p w14:paraId="6C14C6FF"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1200" w:type="dxa"/>
            <w:shd w:val="clear" w:color="auto" w:fill="auto"/>
            <w:noWrap/>
            <w:vAlign w:val="bottom"/>
            <w:hideMark/>
          </w:tcPr>
          <w:p w14:paraId="74230ECF" w14:textId="77777777"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Poor</w:t>
            </w:r>
          </w:p>
        </w:tc>
      </w:tr>
      <w:tr w:rsidR="00525A4B" w:rsidRPr="00F07056" w14:paraId="070B42DB" w14:textId="77777777" w:rsidTr="004A48E7">
        <w:trPr>
          <w:trHeight w:val="300"/>
        </w:trPr>
        <w:tc>
          <w:tcPr>
            <w:tcW w:w="500" w:type="dxa"/>
            <w:shd w:val="clear" w:color="auto" w:fill="auto"/>
            <w:noWrap/>
            <w:vAlign w:val="bottom"/>
            <w:hideMark/>
          </w:tcPr>
          <w:p w14:paraId="022D78C7"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26</w:t>
            </w:r>
          </w:p>
        </w:tc>
        <w:tc>
          <w:tcPr>
            <w:tcW w:w="1655" w:type="dxa"/>
            <w:shd w:val="clear" w:color="auto" w:fill="auto"/>
            <w:noWrap/>
            <w:vAlign w:val="bottom"/>
            <w:hideMark/>
          </w:tcPr>
          <w:p w14:paraId="257F1A06" w14:textId="6226A318"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Kamuhabwa [</w:t>
            </w:r>
            <w:r w:rsidR="00CF08EE" w:rsidRPr="00160458">
              <w:rPr>
                <w:rFonts w:ascii="Times New Roman" w:hAnsi="Times New Roman" w:cs="Times New Roman"/>
                <w:color w:val="000000"/>
                <w:sz w:val="20"/>
                <w:szCs w:val="20"/>
                <w:lang w:val="fr-FR"/>
              </w:rPr>
              <w:t>47</w:t>
            </w:r>
            <w:r w:rsidRPr="00160458">
              <w:rPr>
                <w:rFonts w:ascii="Times New Roman" w:hAnsi="Times New Roman" w:cs="Times New Roman"/>
                <w:color w:val="000000"/>
                <w:sz w:val="20"/>
                <w:szCs w:val="20"/>
                <w:lang w:val="fr-FR"/>
              </w:rPr>
              <w:t>]</w:t>
            </w:r>
          </w:p>
        </w:tc>
        <w:tc>
          <w:tcPr>
            <w:tcW w:w="1183" w:type="dxa"/>
            <w:shd w:val="clear" w:color="auto" w:fill="auto"/>
            <w:noWrap/>
            <w:vAlign w:val="bottom"/>
            <w:hideMark/>
          </w:tcPr>
          <w:p w14:paraId="181626B6"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2014</w:t>
            </w:r>
          </w:p>
        </w:tc>
        <w:tc>
          <w:tcPr>
            <w:tcW w:w="820" w:type="dxa"/>
            <w:shd w:val="clear" w:color="auto" w:fill="auto"/>
            <w:noWrap/>
            <w:vAlign w:val="bottom"/>
            <w:hideMark/>
          </w:tcPr>
          <w:p w14:paraId="24D7C605"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820" w:type="dxa"/>
            <w:shd w:val="clear" w:color="auto" w:fill="auto"/>
            <w:noWrap/>
            <w:vAlign w:val="bottom"/>
            <w:hideMark/>
          </w:tcPr>
          <w:p w14:paraId="04D4869C"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00" w:type="dxa"/>
            <w:shd w:val="clear" w:color="auto" w:fill="auto"/>
            <w:noWrap/>
            <w:vAlign w:val="bottom"/>
            <w:hideMark/>
          </w:tcPr>
          <w:p w14:paraId="683CCB83"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20" w:type="dxa"/>
            <w:shd w:val="clear" w:color="auto" w:fill="auto"/>
            <w:noWrap/>
            <w:vAlign w:val="bottom"/>
            <w:hideMark/>
          </w:tcPr>
          <w:p w14:paraId="7F584D4F"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680" w:type="dxa"/>
            <w:shd w:val="clear" w:color="auto" w:fill="auto"/>
            <w:noWrap/>
            <w:vAlign w:val="bottom"/>
            <w:hideMark/>
          </w:tcPr>
          <w:p w14:paraId="799ABF0A"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40" w:type="dxa"/>
            <w:shd w:val="clear" w:color="auto" w:fill="auto"/>
            <w:noWrap/>
            <w:vAlign w:val="bottom"/>
            <w:hideMark/>
          </w:tcPr>
          <w:p w14:paraId="409FDFD7"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60" w:type="dxa"/>
            <w:shd w:val="clear" w:color="auto" w:fill="auto"/>
            <w:noWrap/>
            <w:vAlign w:val="bottom"/>
            <w:hideMark/>
          </w:tcPr>
          <w:p w14:paraId="505B02A9"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80" w:type="dxa"/>
            <w:shd w:val="clear" w:color="auto" w:fill="auto"/>
            <w:noWrap/>
            <w:vAlign w:val="bottom"/>
            <w:hideMark/>
          </w:tcPr>
          <w:p w14:paraId="4E81F924"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1200" w:type="dxa"/>
            <w:shd w:val="clear" w:color="auto" w:fill="auto"/>
            <w:noWrap/>
            <w:vAlign w:val="bottom"/>
            <w:hideMark/>
          </w:tcPr>
          <w:p w14:paraId="6B3FBB8F" w14:textId="77777777"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Moderate</w:t>
            </w:r>
          </w:p>
        </w:tc>
      </w:tr>
      <w:tr w:rsidR="00525A4B" w:rsidRPr="00F07056" w14:paraId="06E927F9" w14:textId="77777777" w:rsidTr="004A48E7">
        <w:trPr>
          <w:trHeight w:val="300"/>
        </w:trPr>
        <w:tc>
          <w:tcPr>
            <w:tcW w:w="500" w:type="dxa"/>
            <w:shd w:val="clear" w:color="auto" w:fill="auto"/>
            <w:noWrap/>
            <w:vAlign w:val="bottom"/>
            <w:hideMark/>
          </w:tcPr>
          <w:p w14:paraId="5610803B"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27</w:t>
            </w:r>
          </w:p>
        </w:tc>
        <w:tc>
          <w:tcPr>
            <w:tcW w:w="1655" w:type="dxa"/>
            <w:shd w:val="clear" w:color="auto" w:fill="auto"/>
            <w:noWrap/>
            <w:vAlign w:val="bottom"/>
            <w:hideMark/>
          </w:tcPr>
          <w:p w14:paraId="52144BDF" w14:textId="3A91FDA4"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Kassahun [</w:t>
            </w:r>
            <w:r w:rsidR="00CF08EE" w:rsidRPr="00160458">
              <w:rPr>
                <w:rFonts w:ascii="Times New Roman" w:hAnsi="Times New Roman" w:cs="Times New Roman"/>
                <w:color w:val="000000"/>
                <w:sz w:val="20"/>
                <w:szCs w:val="20"/>
                <w:lang w:val="fr-FR"/>
              </w:rPr>
              <w:t>48</w:t>
            </w:r>
            <w:r w:rsidRPr="00160458">
              <w:rPr>
                <w:rFonts w:ascii="Times New Roman" w:hAnsi="Times New Roman" w:cs="Times New Roman"/>
                <w:color w:val="000000"/>
                <w:sz w:val="20"/>
                <w:szCs w:val="20"/>
                <w:lang w:val="fr-FR"/>
              </w:rPr>
              <w:t>]</w:t>
            </w:r>
          </w:p>
        </w:tc>
        <w:tc>
          <w:tcPr>
            <w:tcW w:w="1183" w:type="dxa"/>
            <w:shd w:val="clear" w:color="auto" w:fill="auto"/>
            <w:noWrap/>
            <w:vAlign w:val="bottom"/>
            <w:hideMark/>
          </w:tcPr>
          <w:p w14:paraId="6FAF8E30"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2016</w:t>
            </w:r>
          </w:p>
        </w:tc>
        <w:tc>
          <w:tcPr>
            <w:tcW w:w="820" w:type="dxa"/>
            <w:shd w:val="clear" w:color="auto" w:fill="auto"/>
            <w:noWrap/>
            <w:vAlign w:val="bottom"/>
            <w:hideMark/>
          </w:tcPr>
          <w:p w14:paraId="3CEEC205"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820" w:type="dxa"/>
            <w:shd w:val="clear" w:color="auto" w:fill="auto"/>
            <w:noWrap/>
            <w:vAlign w:val="bottom"/>
            <w:hideMark/>
          </w:tcPr>
          <w:p w14:paraId="2E9619F3"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00" w:type="dxa"/>
            <w:shd w:val="clear" w:color="auto" w:fill="auto"/>
            <w:noWrap/>
            <w:vAlign w:val="bottom"/>
            <w:hideMark/>
          </w:tcPr>
          <w:p w14:paraId="4F6E5AD7"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20" w:type="dxa"/>
            <w:shd w:val="clear" w:color="auto" w:fill="auto"/>
            <w:noWrap/>
            <w:vAlign w:val="bottom"/>
            <w:hideMark/>
          </w:tcPr>
          <w:p w14:paraId="579FC298"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680" w:type="dxa"/>
            <w:shd w:val="clear" w:color="auto" w:fill="auto"/>
            <w:noWrap/>
            <w:vAlign w:val="bottom"/>
            <w:hideMark/>
          </w:tcPr>
          <w:p w14:paraId="26F92EEA"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40" w:type="dxa"/>
            <w:shd w:val="clear" w:color="auto" w:fill="auto"/>
            <w:noWrap/>
            <w:vAlign w:val="bottom"/>
            <w:hideMark/>
          </w:tcPr>
          <w:p w14:paraId="40899DDA"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60" w:type="dxa"/>
            <w:shd w:val="clear" w:color="auto" w:fill="auto"/>
            <w:noWrap/>
            <w:vAlign w:val="bottom"/>
            <w:hideMark/>
          </w:tcPr>
          <w:p w14:paraId="7A797BAC"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80" w:type="dxa"/>
            <w:shd w:val="clear" w:color="auto" w:fill="auto"/>
            <w:noWrap/>
            <w:vAlign w:val="bottom"/>
            <w:hideMark/>
          </w:tcPr>
          <w:p w14:paraId="218A80A1"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1200" w:type="dxa"/>
            <w:shd w:val="clear" w:color="auto" w:fill="auto"/>
            <w:noWrap/>
            <w:vAlign w:val="bottom"/>
            <w:hideMark/>
          </w:tcPr>
          <w:p w14:paraId="59755FCD" w14:textId="77777777"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Moderate</w:t>
            </w:r>
          </w:p>
        </w:tc>
      </w:tr>
      <w:tr w:rsidR="00525A4B" w:rsidRPr="00F07056" w14:paraId="494EB17B" w14:textId="77777777" w:rsidTr="004A48E7">
        <w:trPr>
          <w:trHeight w:val="300"/>
        </w:trPr>
        <w:tc>
          <w:tcPr>
            <w:tcW w:w="500" w:type="dxa"/>
            <w:shd w:val="clear" w:color="auto" w:fill="auto"/>
            <w:noWrap/>
            <w:vAlign w:val="bottom"/>
            <w:hideMark/>
          </w:tcPr>
          <w:p w14:paraId="39AF2F88"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lastRenderedPageBreak/>
              <w:t>28</w:t>
            </w:r>
          </w:p>
        </w:tc>
        <w:tc>
          <w:tcPr>
            <w:tcW w:w="1655" w:type="dxa"/>
            <w:shd w:val="clear" w:color="auto" w:fill="auto"/>
            <w:noWrap/>
            <w:vAlign w:val="bottom"/>
            <w:hideMark/>
          </w:tcPr>
          <w:p w14:paraId="10BF5777" w14:textId="75A8C1EC"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Kefale [</w:t>
            </w:r>
            <w:r w:rsidR="00C4291F" w:rsidRPr="00160458">
              <w:rPr>
                <w:rFonts w:ascii="Times New Roman" w:hAnsi="Times New Roman" w:cs="Times New Roman"/>
                <w:color w:val="000000"/>
                <w:sz w:val="20"/>
                <w:szCs w:val="20"/>
                <w:lang w:val="fr-FR"/>
              </w:rPr>
              <w:t>49</w:t>
            </w:r>
            <w:r w:rsidRPr="00160458">
              <w:rPr>
                <w:rFonts w:ascii="Times New Roman" w:hAnsi="Times New Roman" w:cs="Times New Roman"/>
                <w:color w:val="000000"/>
                <w:sz w:val="20"/>
                <w:szCs w:val="20"/>
                <w:lang w:val="fr-FR"/>
              </w:rPr>
              <w:t>]</w:t>
            </w:r>
          </w:p>
        </w:tc>
        <w:tc>
          <w:tcPr>
            <w:tcW w:w="1183" w:type="dxa"/>
            <w:shd w:val="clear" w:color="auto" w:fill="auto"/>
            <w:noWrap/>
            <w:vAlign w:val="bottom"/>
            <w:hideMark/>
          </w:tcPr>
          <w:p w14:paraId="178B28A7"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2019</w:t>
            </w:r>
          </w:p>
        </w:tc>
        <w:tc>
          <w:tcPr>
            <w:tcW w:w="820" w:type="dxa"/>
            <w:shd w:val="clear" w:color="auto" w:fill="auto"/>
            <w:noWrap/>
            <w:vAlign w:val="bottom"/>
            <w:hideMark/>
          </w:tcPr>
          <w:p w14:paraId="50A35FE4"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820" w:type="dxa"/>
            <w:shd w:val="clear" w:color="auto" w:fill="auto"/>
            <w:noWrap/>
            <w:vAlign w:val="bottom"/>
            <w:hideMark/>
          </w:tcPr>
          <w:p w14:paraId="26A283C6"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00" w:type="dxa"/>
            <w:shd w:val="clear" w:color="auto" w:fill="auto"/>
            <w:noWrap/>
            <w:vAlign w:val="bottom"/>
            <w:hideMark/>
          </w:tcPr>
          <w:p w14:paraId="43A60385"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20" w:type="dxa"/>
            <w:shd w:val="clear" w:color="auto" w:fill="auto"/>
            <w:noWrap/>
            <w:vAlign w:val="bottom"/>
            <w:hideMark/>
          </w:tcPr>
          <w:p w14:paraId="52E1CED2"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680" w:type="dxa"/>
            <w:shd w:val="clear" w:color="auto" w:fill="auto"/>
            <w:noWrap/>
            <w:vAlign w:val="bottom"/>
            <w:hideMark/>
          </w:tcPr>
          <w:p w14:paraId="3BC82F66"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40" w:type="dxa"/>
            <w:shd w:val="clear" w:color="auto" w:fill="auto"/>
            <w:noWrap/>
            <w:vAlign w:val="bottom"/>
            <w:hideMark/>
          </w:tcPr>
          <w:p w14:paraId="09CF1F1F"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60" w:type="dxa"/>
            <w:shd w:val="clear" w:color="auto" w:fill="auto"/>
            <w:noWrap/>
            <w:vAlign w:val="bottom"/>
            <w:hideMark/>
          </w:tcPr>
          <w:p w14:paraId="69E98B2D"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80" w:type="dxa"/>
            <w:shd w:val="clear" w:color="auto" w:fill="auto"/>
            <w:noWrap/>
            <w:vAlign w:val="bottom"/>
            <w:hideMark/>
          </w:tcPr>
          <w:p w14:paraId="3F8D2FEA"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1200" w:type="dxa"/>
            <w:shd w:val="clear" w:color="auto" w:fill="auto"/>
            <w:noWrap/>
            <w:vAlign w:val="bottom"/>
            <w:hideMark/>
          </w:tcPr>
          <w:p w14:paraId="2673F36F" w14:textId="77777777"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Moderate</w:t>
            </w:r>
          </w:p>
        </w:tc>
      </w:tr>
      <w:tr w:rsidR="00525A4B" w:rsidRPr="00F07056" w14:paraId="213C0A53" w14:textId="77777777" w:rsidTr="004A48E7">
        <w:trPr>
          <w:trHeight w:val="300"/>
        </w:trPr>
        <w:tc>
          <w:tcPr>
            <w:tcW w:w="500" w:type="dxa"/>
            <w:shd w:val="clear" w:color="auto" w:fill="auto"/>
            <w:noWrap/>
            <w:vAlign w:val="bottom"/>
            <w:hideMark/>
          </w:tcPr>
          <w:p w14:paraId="6AFB9273"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29</w:t>
            </w:r>
          </w:p>
        </w:tc>
        <w:tc>
          <w:tcPr>
            <w:tcW w:w="1655" w:type="dxa"/>
            <w:shd w:val="clear" w:color="auto" w:fill="auto"/>
            <w:noWrap/>
            <w:vAlign w:val="bottom"/>
            <w:hideMark/>
          </w:tcPr>
          <w:p w14:paraId="502E2CA7" w14:textId="3451B0AB"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Khoza [</w:t>
            </w:r>
            <w:r w:rsidR="00C4291F" w:rsidRPr="00160458">
              <w:rPr>
                <w:rFonts w:ascii="Times New Roman" w:hAnsi="Times New Roman" w:cs="Times New Roman"/>
                <w:color w:val="000000"/>
                <w:sz w:val="20"/>
                <w:szCs w:val="20"/>
                <w:lang w:val="fr-FR"/>
              </w:rPr>
              <w:t>50</w:t>
            </w:r>
            <w:r w:rsidRPr="00160458">
              <w:rPr>
                <w:rFonts w:ascii="Times New Roman" w:hAnsi="Times New Roman" w:cs="Times New Roman"/>
                <w:color w:val="000000"/>
                <w:sz w:val="20"/>
                <w:szCs w:val="20"/>
                <w:lang w:val="fr-FR"/>
              </w:rPr>
              <w:t>]</w:t>
            </w:r>
          </w:p>
        </w:tc>
        <w:tc>
          <w:tcPr>
            <w:tcW w:w="1183" w:type="dxa"/>
            <w:shd w:val="clear" w:color="auto" w:fill="auto"/>
            <w:noWrap/>
            <w:vAlign w:val="bottom"/>
            <w:hideMark/>
          </w:tcPr>
          <w:p w14:paraId="1673EBA5"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2018</w:t>
            </w:r>
          </w:p>
        </w:tc>
        <w:tc>
          <w:tcPr>
            <w:tcW w:w="820" w:type="dxa"/>
            <w:shd w:val="clear" w:color="auto" w:fill="auto"/>
            <w:noWrap/>
            <w:vAlign w:val="bottom"/>
            <w:hideMark/>
          </w:tcPr>
          <w:p w14:paraId="7823DEC5"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820" w:type="dxa"/>
            <w:shd w:val="clear" w:color="auto" w:fill="auto"/>
            <w:noWrap/>
            <w:vAlign w:val="bottom"/>
            <w:hideMark/>
          </w:tcPr>
          <w:p w14:paraId="132636DC"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00" w:type="dxa"/>
            <w:shd w:val="clear" w:color="auto" w:fill="auto"/>
            <w:noWrap/>
            <w:vAlign w:val="bottom"/>
            <w:hideMark/>
          </w:tcPr>
          <w:p w14:paraId="3C13632C"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20" w:type="dxa"/>
            <w:shd w:val="clear" w:color="auto" w:fill="auto"/>
            <w:noWrap/>
            <w:vAlign w:val="bottom"/>
            <w:hideMark/>
          </w:tcPr>
          <w:p w14:paraId="4ED0733D"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680" w:type="dxa"/>
            <w:shd w:val="clear" w:color="auto" w:fill="auto"/>
            <w:noWrap/>
            <w:vAlign w:val="bottom"/>
            <w:hideMark/>
          </w:tcPr>
          <w:p w14:paraId="2DE1C659"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40" w:type="dxa"/>
            <w:shd w:val="clear" w:color="auto" w:fill="auto"/>
            <w:noWrap/>
            <w:vAlign w:val="bottom"/>
            <w:hideMark/>
          </w:tcPr>
          <w:p w14:paraId="49832058"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60" w:type="dxa"/>
            <w:shd w:val="clear" w:color="auto" w:fill="auto"/>
            <w:noWrap/>
            <w:vAlign w:val="bottom"/>
            <w:hideMark/>
          </w:tcPr>
          <w:p w14:paraId="467CABE8"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80" w:type="dxa"/>
            <w:shd w:val="clear" w:color="auto" w:fill="auto"/>
            <w:noWrap/>
            <w:vAlign w:val="bottom"/>
            <w:hideMark/>
          </w:tcPr>
          <w:p w14:paraId="37DBB840"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1200" w:type="dxa"/>
            <w:shd w:val="clear" w:color="auto" w:fill="auto"/>
            <w:noWrap/>
            <w:vAlign w:val="bottom"/>
            <w:hideMark/>
          </w:tcPr>
          <w:p w14:paraId="03384858" w14:textId="77777777"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Moderate</w:t>
            </w:r>
          </w:p>
        </w:tc>
      </w:tr>
      <w:tr w:rsidR="00525A4B" w:rsidRPr="00F07056" w14:paraId="029AF3B8" w14:textId="77777777" w:rsidTr="004A48E7">
        <w:trPr>
          <w:trHeight w:val="300"/>
        </w:trPr>
        <w:tc>
          <w:tcPr>
            <w:tcW w:w="500" w:type="dxa"/>
            <w:shd w:val="clear" w:color="auto" w:fill="auto"/>
            <w:noWrap/>
            <w:vAlign w:val="bottom"/>
            <w:hideMark/>
          </w:tcPr>
          <w:p w14:paraId="1764C808"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30</w:t>
            </w:r>
          </w:p>
        </w:tc>
        <w:tc>
          <w:tcPr>
            <w:tcW w:w="1655" w:type="dxa"/>
            <w:shd w:val="clear" w:color="auto" w:fill="auto"/>
            <w:noWrap/>
            <w:vAlign w:val="bottom"/>
            <w:hideMark/>
          </w:tcPr>
          <w:p w14:paraId="105A9607" w14:textId="7439F2EA"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Kimando [</w:t>
            </w:r>
            <w:r w:rsidR="00C4291F" w:rsidRPr="00160458">
              <w:rPr>
                <w:rFonts w:ascii="Times New Roman" w:hAnsi="Times New Roman" w:cs="Times New Roman"/>
                <w:color w:val="000000"/>
                <w:sz w:val="20"/>
                <w:szCs w:val="20"/>
                <w:lang w:val="fr-FR"/>
              </w:rPr>
              <w:t>51</w:t>
            </w:r>
            <w:r w:rsidRPr="00160458">
              <w:rPr>
                <w:rFonts w:ascii="Times New Roman" w:hAnsi="Times New Roman" w:cs="Times New Roman"/>
                <w:color w:val="000000"/>
                <w:sz w:val="20"/>
                <w:szCs w:val="20"/>
                <w:lang w:val="fr-FR"/>
              </w:rPr>
              <w:t>]</w:t>
            </w:r>
          </w:p>
        </w:tc>
        <w:tc>
          <w:tcPr>
            <w:tcW w:w="1183" w:type="dxa"/>
            <w:shd w:val="clear" w:color="auto" w:fill="auto"/>
            <w:noWrap/>
            <w:vAlign w:val="bottom"/>
            <w:hideMark/>
          </w:tcPr>
          <w:p w14:paraId="7E3A4A14"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2017</w:t>
            </w:r>
          </w:p>
        </w:tc>
        <w:tc>
          <w:tcPr>
            <w:tcW w:w="820" w:type="dxa"/>
            <w:shd w:val="clear" w:color="auto" w:fill="auto"/>
            <w:noWrap/>
            <w:vAlign w:val="bottom"/>
            <w:hideMark/>
          </w:tcPr>
          <w:p w14:paraId="1D38E2AB"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820" w:type="dxa"/>
            <w:shd w:val="clear" w:color="auto" w:fill="auto"/>
            <w:noWrap/>
            <w:vAlign w:val="bottom"/>
            <w:hideMark/>
          </w:tcPr>
          <w:p w14:paraId="2A5C8846"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00" w:type="dxa"/>
            <w:shd w:val="clear" w:color="auto" w:fill="auto"/>
            <w:noWrap/>
            <w:vAlign w:val="bottom"/>
            <w:hideMark/>
          </w:tcPr>
          <w:p w14:paraId="3AE4AA37"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20" w:type="dxa"/>
            <w:shd w:val="clear" w:color="auto" w:fill="auto"/>
            <w:noWrap/>
            <w:vAlign w:val="bottom"/>
            <w:hideMark/>
          </w:tcPr>
          <w:p w14:paraId="7162D013"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680" w:type="dxa"/>
            <w:shd w:val="clear" w:color="auto" w:fill="auto"/>
            <w:noWrap/>
            <w:vAlign w:val="bottom"/>
            <w:hideMark/>
          </w:tcPr>
          <w:p w14:paraId="76D56FC5"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40" w:type="dxa"/>
            <w:shd w:val="clear" w:color="auto" w:fill="auto"/>
            <w:noWrap/>
            <w:vAlign w:val="bottom"/>
            <w:hideMark/>
          </w:tcPr>
          <w:p w14:paraId="752DD6F8"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60" w:type="dxa"/>
            <w:shd w:val="clear" w:color="auto" w:fill="auto"/>
            <w:noWrap/>
            <w:vAlign w:val="bottom"/>
            <w:hideMark/>
          </w:tcPr>
          <w:p w14:paraId="7A9CD26A"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80" w:type="dxa"/>
            <w:shd w:val="clear" w:color="auto" w:fill="auto"/>
            <w:noWrap/>
            <w:vAlign w:val="bottom"/>
            <w:hideMark/>
          </w:tcPr>
          <w:p w14:paraId="6D41231E"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1200" w:type="dxa"/>
            <w:shd w:val="clear" w:color="auto" w:fill="auto"/>
            <w:noWrap/>
            <w:vAlign w:val="bottom"/>
            <w:hideMark/>
          </w:tcPr>
          <w:p w14:paraId="76ED246A" w14:textId="77777777"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Moderate</w:t>
            </w:r>
          </w:p>
        </w:tc>
      </w:tr>
      <w:tr w:rsidR="00525A4B" w:rsidRPr="00F07056" w14:paraId="1BB94D78" w14:textId="77777777" w:rsidTr="004A48E7">
        <w:trPr>
          <w:trHeight w:val="300"/>
        </w:trPr>
        <w:tc>
          <w:tcPr>
            <w:tcW w:w="500" w:type="dxa"/>
            <w:shd w:val="clear" w:color="auto" w:fill="auto"/>
            <w:noWrap/>
            <w:vAlign w:val="bottom"/>
            <w:hideMark/>
          </w:tcPr>
          <w:p w14:paraId="0D847B0A"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31</w:t>
            </w:r>
          </w:p>
        </w:tc>
        <w:tc>
          <w:tcPr>
            <w:tcW w:w="1655" w:type="dxa"/>
            <w:shd w:val="clear" w:color="auto" w:fill="auto"/>
            <w:noWrap/>
            <w:vAlign w:val="bottom"/>
            <w:hideMark/>
          </w:tcPr>
          <w:p w14:paraId="2E70F405" w14:textId="7FA53199"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Mashele [</w:t>
            </w:r>
            <w:r w:rsidR="00160458" w:rsidRPr="00160458">
              <w:rPr>
                <w:rFonts w:ascii="Times New Roman" w:hAnsi="Times New Roman" w:cs="Times New Roman"/>
                <w:color w:val="000000"/>
                <w:sz w:val="20"/>
                <w:szCs w:val="20"/>
                <w:lang w:val="fr-FR"/>
              </w:rPr>
              <w:t>56</w:t>
            </w:r>
            <w:r w:rsidRPr="00160458">
              <w:rPr>
                <w:rFonts w:ascii="Times New Roman" w:hAnsi="Times New Roman" w:cs="Times New Roman"/>
                <w:color w:val="000000"/>
                <w:sz w:val="20"/>
                <w:szCs w:val="20"/>
                <w:lang w:val="fr-FR"/>
              </w:rPr>
              <w:t>]</w:t>
            </w:r>
          </w:p>
        </w:tc>
        <w:tc>
          <w:tcPr>
            <w:tcW w:w="1183" w:type="dxa"/>
            <w:shd w:val="clear" w:color="auto" w:fill="auto"/>
            <w:noWrap/>
            <w:vAlign w:val="bottom"/>
            <w:hideMark/>
          </w:tcPr>
          <w:p w14:paraId="3E4E35F0" w14:textId="77777777"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2019</w:t>
            </w:r>
          </w:p>
        </w:tc>
        <w:tc>
          <w:tcPr>
            <w:tcW w:w="820" w:type="dxa"/>
            <w:shd w:val="clear" w:color="auto" w:fill="auto"/>
            <w:noWrap/>
            <w:vAlign w:val="bottom"/>
            <w:hideMark/>
          </w:tcPr>
          <w:p w14:paraId="59781506"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820" w:type="dxa"/>
            <w:shd w:val="clear" w:color="auto" w:fill="auto"/>
            <w:noWrap/>
            <w:vAlign w:val="bottom"/>
            <w:hideMark/>
          </w:tcPr>
          <w:p w14:paraId="6ECB630A"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00" w:type="dxa"/>
            <w:shd w:val="clear" w:color="auto" w:fill="auto"/>
            <w:noWrap/>
            <w:vAlign w:val="bottom"/>
            <w:hideMark/>
          </w:tcPr>
          <w:p w14:paraId="0BA36B00"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20" w:type="dxa"/>
            <w:shd w:val="clear" w:color="auto" w:fill="auto"/>
            <w:noWrap/>
            <w:vAlign w:val="bottom"/>
            <w:hideMark/>
          </w:tcPr>
          <w:p w14:paraId="174C95ED"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680" w:type="dxa"/>
            <w:shd w:val="clear" w:color="auto" w:fill="auto"/>
            <w:noWrap/>
            <w:vAlign w:val="bottom"/>
            <w:hideMark/>
          </w:tcPr>
          <w:p w14:paraId="70205E0A"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40" w:type="dxa"/>
            <w:shd w:val="clear" w:color="auto" w:fill="auto"/>
            <w:noWrap/>
            <w:vAlign w:val="bottom"/>
            <w:hideMark/>
          </w:tcPr>
          <w:p w14:paraId="24C4A7A3"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N</w:t>
            </w:r>
          </w:p>
        </w:tc>
        <w:tc>
          <w:tcPr>
            <w:tcW w:w="760" w:type="dxa"/>
            <w:shd w:val="clear" w:color="auto" w:fill="auto"/>
            <w:noWrap/>
            <w:vAlign w:val="bottom"/>
            <w:hideMark/>
          </w:tcPr>
          <w:p w14:paraId="275FD163"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780" w:type="dxa"/>
            <w:shd w:val="clear" w:color="auto" w:fill="auto"/>
            <w:noWrap/>
            <w:vAlign w:val="bottom"/>
            <w:hideMark/>
          </w:tcPr>
          <w:p w14:paraId="21F08D25" w14:textId="77777777" w:rsidR="00525A4B" w:rsidRPr="00160458" w:rsidRDefault="00525A4B" w:rsidP="004A48E7">
            <w:pPr>
              <w:jc w:val="cente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Y</w:t>
            </w:r>
          </w:p>
        </w:tc>
        <w:tc>
          <w:tcPr>
            <w:tcW w:w="1200" w:type="dxa"/>
            <w:shd w:val="clear" w:color="auto" w:fill="auto"/>
            <w:noWrap/>
            <w:vAlign w:val="bottom"/>
            <w:hideMark/>
          </w:tcPr>
          <w:p w14:paraId="2463978A" w14:textId="77777777" w:rsidR="00525A4B" w:rsidRPr="00160458" w:rsidRDefault="00525A4B" w:rsidP="004A48E7">
            <w:pPr>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Moderate</w:t>
            </w:r>
          </w:p>
        </w:tc>
      </w:tr>
      <w:tr w:rsidR="00525A4B" w:rsidRPr="000C26B9" w14:paraId="62544A12" w14:textId="77777777" w:rsidTr="004A48E7">
        <w:trPr>
          <w:trHeight w:val="300"/>
        </w:trPr>
        <w:tc>
          <w:tcPr>
            <w:tcW w:w="500" w:type="dxa"/>
            <w:shd w:val="clear" w:color="auto" w:fill="auto"/>
            <w:noWrap/>
            <w:vAlign w:val="bottom"/>
            <w:hideMark/>
          </w:tcPr>
          <w:p w14:paraId="1979C495" w14:textId="786780B0" w:rsidR="00525A4B" w:rsidRPr="00160458" w:rsidRDefault="00525A4B" w:rsidP="004A48E7">
            <w:pPr>
              <w:jc w:val="right"/>
              <w:rPr>
                <w:rFonts w:ascii="Times New Roman" w:hAnsi="Times New Roman" w:cs="Times New Roman"/>
                <w:color w:val="000000"/>
                <w:sz w:val="20"/>
                <w:szCs w:val="20"/>
                <w:lang w:val="fr-FR"/>
              </w:rPr>
            </w:pPr>
            <w:r w:rsidRPr="00160458">
              <w:rPr>
                <w:rFonts w:ascii="Times New Roman" w:hAnsi="Times New Roman" w:cs="Times New Roman"/>
                <w:color w:val="000000"/>
                <w:sz w:val="20"/>
                <w:szCs w:val="20"/>
                <w:lang w:val="fr-FR"/>
              </w:rPr>
              <w:t>3</w:t>
            </w:r>
            <w:r w:rsidR="007F6F05">
              <w:rPr>
                <w:rFonts w:ascii="Times New Roman" w:hAnsi="Times New Roman" w:cs="Times New Roman"/>
                <w:color w:val="000000"/>
                <w:sz w:val="20"/>
                <w:szCs w:val="20"/>
                <w:lang w:val="fr-FR"/>
              </w:rPr>
              <w:t>2</w:t>
            </w:r>
          </w:p>
        </w:tc>
        <w:tc>
          <w:tcPr>
            <w:tcW w:w="1655" w:type="dxa"/>
            <w:shd w:val="clear" w:color="auto" w:fill="auto"/>
            <w:noWrap/>
            <w:vAlign w:val="bottom"/>
            <w:hideMark/>
          </w:tcPr>
          <w:p w14:paraId="6F7757C6" w14:textId="60CDD01A" w:rsidR="00525A4B" w:rsidRPr="000C26B9" w:rsidRDefault="00525A4B" w:rsidP="004A48E7">
            <w:pPr>
              <w:rPr>
                <w:rFonts w:ascii="Times New Roman" w:hAnsi="Times New Roman" w:cs="Times New Roman"/>
                <w:color w:val="000000"/>
                <w:sz w:val="20"/>
                <w:szCs w:val="20"/>
                <w:lang w:val="en-US"/>
              </w:rPr>
            </w:pPr>
            <w:r w:rsidRPr="00160458">
              <w:rPr>
                <w:rFonts w:ascii="Times New Roman" w:hAnsi="Times New Roman" w:cs="Times New Roman"/>
                <w:color w:val="000000"/>
                <w:sz w:val="20"/>
                <w:szCs w:val="20"/>
                <w:lang w:val="fr-FR"/>
              </w:rPr>
              <w:t xml:space="preserve">Mobula </w:t>
            </w:r>
            <w:r>
              <w:rPr>
                <w:rFonts w:ascii="Times New Roman" w:hAnsi="Times New Roman" w:cs="Times New Roman"/>
                <w:sz w:val="20"/>
                <w:szCs w:val="20"/>
                <w:lang w:val="en-US"/>
              </w:rPr>
              <w:fldChar w:fldCharType="begin" w:fldLock="1"/>
            </w:r>
            <w:r w:rsidRPr="00160458">
              <w:rPr>
                <w:rFonts w:ascii="Times New Roman" w:hAnsi="Times New Roman" w:cs="Times New Roman"/>
                <w:sz w:val="20"/>
                <w:szCs w:val="20"/>
                <w:lang w:val="fr-FR"/>
              </w:rPr>
              <w:instrText>ADDIN CSL_CITATION {"citationItems":[{"id":"ITEM-1","itemData":{"DOI":"10.1016/j.tmsr.2018.09.001","ISSN":"2588-9303","author":[{"dropping-particle":"","family":"Mobula","given":"Linda M","non-dropping-particle":"","parse-names":false,"suffix":""},{"dropping-particle":"","family":"Stephen","given":"Fred","non-dropping-particle":"","parse-names":false,"suffix":""},{"dropping-particle":"","family":"Carson","given":"Kathryn A","non-dropping-particle":"","parse-names":false,"suffix":""},{"dropping-particle":"","family":"Burnham","given":"Gilbert","non-dropping-particle":"","parse-names":false,"suffix":""},{"dropping-particle":"","family":"Arthur","given":"Lynda","non-dropping-particle":"","parse-names":false,"suffix":""},{"dropping-particle":"","family":"Ansong","given":"Daniel","non-dropping-particle":"","parse-names":false,"suffix":""},{"dropping-particle":"","family":"Sarfo-kantanka","given":"Ose</w:instrText>
            </w:r>
            <w:r w:rsidRPr="000D3F09">
              <w:rPr>
                <w:rFonts w:ascii="Times New Roman" w:hAnsi="Times New Roman" w:cs="Times New Roman"/>
                <w:sz w:val="20"/>
                <w:szCs w:val="20"/>
                <w:lang w:val="fr-FR"/>
              </w:rPr>
              <w:instrText>i</w:instrText>
            </w:r>
            <w:r w:rsidRPr="00F07056">
              <w:rPr>
                <w:rFonts w:ascii="Times New Roman" w:hAnsi="Times New Roman" w:cs="Times New Roman"/>
                <w:sz w:val="20"/>
                <w:szCs w:val="20"/>
                <w:lang w:val="fr-FR"/>
              </w:rPr>
              <w:instrText>","non-dropping-particle":""</w:instrText>
            </w:r>
            <w:r>
              <w:rPr>
                <w:rFonts w:ascii="Times New Roman" w:hAnsi="Times New Roman" w:cs="Times New Roman"/>
                <w:sz w:val="20"/>
                <w:szCs w:val="20"/>
                <w:lang w:val="en-US"/>
              </w:rPr>
              <w:instrText>,"parse-names":false,"suffix":""},{"dropping-particle":"","family":"Plange-rhule","given":"Jacob","non-dropping-particle":"","parse-names":false,"suffix":""},{"dropping-particle":"","family":"Ofori-adjei","given":"David","non-dropping-particle":"","parse-names":false,"suffix":""}],"container-title":"Translational Metabolic Syndrome Research","id":"ITEM-1","issued":{"date-parts":[["2018"]]},"page":"1-8","publisher":"Elsevier Ltd","title":"Translational Metabolic Syndrome Research Predictors of glycemic control in type-2 diabetes mellitus : Evidence from a multicenter study in Ghana","type":"article-journal","volume":"1"},"uris":["http://www.mendeley.com/documents/?uuid=d4c25053-1051-4c24-9899-f8914a35dfd6"]}],"mendeley":{"formattedCitation":"(21)","manualFormatting":"[159","plainTextFormattedCitation":"(21)","previouslyFormattedCitation":"(22)"},"properties":{"noteIndex":0},"schema":"https://github.com/citation-style-language/schema/raw/master/csl-citation.json"}</w:instrText>
            </w:r>
            <w:r>
              <w:rPr>
                <w:rFonts w:ascii="Times New Roman" w:hAnsi="Times New Roman" w:cs="Times New Roman"/>
                <w:sz w:val="20"/>
                <w:szCs w:val="20"/>
                <w:lang w:val="en-US"/>
              </w:rPr>
              <w:fldChar w:fldCharType="separate"/>
            </w:r>
            <w:r>
              <w:rPr>
                <w:rFonts w:ascii="Times New Roman" w:hAnsi="Times New Roman" w:cs="Times New Roman"/>
                <w:noProof/>
                <w:sz w:val="20"/>
                <w:szCs w:val="20"/>
                <w:lang w:val="en-US"/>
              </w:rPr>
              <w:t>[</w:t>
            </w:r>
            <w:r w:rsidRPr="00C25376">
              <w:rPr>
                <w:rFonts w:ascii="Times New Roman" w:hAnsi="Times New Roman" w:cs="Times New Roman"/>
                <w:noProof/>
                <w:sz w:val="20"/>
                <w:szCs w:val="20"/>
                <w:lang w:val="en-US"/>
              </w:rPr>
              <w:t>5</w:t>
            </w:r>
            <w:r w:rsidR="00160458">
              <w:rPr>
                <w:rFonts w:ascii="Times New Roman" w:hAnsi="Times New Roman" w:cs="Times New Roman"/>
                <w:noProof/>
                <w:sz w:val="20"/>
                <w:szCs w:val="20"/>
                <w:lang w:val="en-US"/>
              </w:rPr>
              <w:t>8</w:t>
            </w:r>
            <w:r>
              <w:rPr>
                <w:rFonts w:ascii="Times New Roman" w:hAnsi="Times New Roman" w:cs="Times New Roman"/>
                <w:sz w:val="20"/>
                <w:szCs w:val="20"/>
                <w:lang w:val="en-US"/>
              </w:rPr>
              <w:fldChar w:fldCharType="end"/>
            </w:r>
            <w:r>
              <w:rPr>
                <w:rFonts w:ascii="Times New Roman" w:hAnsi="Times New Roman" w:cs="Times New Roman"/>
                <w:sz w:val="20"/>
                <w:szCs w:val="20"/>
                <w:lang w:val="en-US"/>
              </w:rPr>
              <w:t>]</w:t>
            </w:r>
          </w:p>
        </w:tc>
        <w:tc>
          <w:tcPr>
            <w:tcW w:w="1183" w:type="dxa"/>
            <w:shd w:val="clear" w:color="auto" w:fill="auto"/>
            <w:noWrap/>
            <w:vAlign w:val="bottom"/>
            <w:hideMark/>
          </w:tcPr>
          <w:p w14:paraId="506F4A5A"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2018</w:t>
            </w:r>
          </w:p>
        </w:tc>
        <w:tc>
          <w:tcPr>
            <w:tcW w:w="820" w:type="dxa"/>
            <w:shd w:val="clear" w:color="auto" w:fill="auto"/>
            <w:noWrap/>
            <w:vAlign w:val="bottom"/>
            <w:hideMark/>
          </w:tcPr>
          <w:p w14:paraId="58844F9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66EF099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7B507BC3"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59A8DCB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3E28B33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3A6F6705"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5ED00D3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shd w:val="clear" w:color="auto" w:fill="auto"/>
            <w:noWrap/>
            <w:vAlign w:val="bottom"/>
            <w:hideMark/>
          </w:tcPr>
          <w:p w14:paraId="6E9723F5"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374B6451"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49F82704" w14:textId="77777777" w:rsidTr="004A48E7">
        <w:trPr>
          <w:trHeight w:val="300"/>
        </w:trPr>
        <w:tc>
          <w:tcPr>
            <w:tcW w:w="500" w:type="dxa"/>
            <w:shd w:val="clear" w:color="auto" w:fill="auto"/>
            <w:noWrap/>
            <w:vAlign w:val="bottom"/>
            <w:hideMark/>
          </w:tcPr>
          <w:p w14:paraId="56AA7BCA" w14:textId="42FC1B7B"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3</w:t>
            </w:r>
            <w:r w:rsidR="007F6F05">
              <w:rPr>
                <w:rFonts w:ascii="Times New Roman" w:hAnsi="Times New Roman" w:cs="Times New Roman"/>
                <w:color w:val="000000"/>
                <w:sz w:val="20"/>
                <w:szCs w:val="20"/>
                <w:lang w:val="en-US"/>
              </w:rPr>
              <w:t>3</w:t>
            </w:r>
          </w:p>
        </w:tc>
        <w:tc>
          <w:tcPr>
            <w:tcW w:w="1655" w:type="dxa"/>
            <w:shd w:val="clear" w:color="auto" w:fill="auto"/>
            <w:noWrap/>
            <w:vAlign w:val="bottom"/>
            <w:hideMark/>
          </w:tcPr>
          <w:p w14:paraId="655BD9C2" w14:textId="0F37A6D9"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Mohammed</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160458">
              <w:rPr>
                <w:rFonts w:ascii="Times New Roman" w:hAnsi="Times New Roman" w:cs="Times New Roman"/>
                <w:color w:val="000000"/>
                <w:sz w:val="20"/>
                <w:szCs w:val="20"/>
                <w:lang w:val="en-US"/>
              </w:rPr>
              <w:t>60</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0FBDDE77"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2020</w:t>
            </w:r>
          </w:p>
        </w:tc>
        <w:tc>
          <w:tcPr>
            <w:tcW w:w="820" w:type="dxa"/>
            <w:shd w:val="clear" w:color="auto" w:fill="auto"/>
            <w:noWrap/>
            <w:vAlign w:val="bottom"/>
            <w:hideMark/>
          </w:tcPr>
          <w:p w14:paraId="020C3FC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2AF809F1"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08A2291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500E125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46E38BE5"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227AB1A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57FEF963"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80" w:type="dxa"/>
            <w:shd w:val="clear" w:color="auto" w:fill="auto"/>
            <w:noWrap/>
            <w:vAlign w:val="bottom"/>
            <w:hideMark/>
          </w:tcPr>
          <w:p w14:paraId="6BB2260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2C68C271"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45BE8640" w14:textId="77777777" w:rsidTr="004A48E7">
        <w:trPr>
          <w:trHeight w:val="300"/>
        </w:trPr>
        <w:tc>
          <w:tcPr>
            <w:tcW w:w="500" w:type="dxa"/>
            <w:shd w:val="clear" w:color="auto" w:fill="auto"/>
            <w:noWrap/>
            <w:vAlign w:val="bottom"/>
            <w:hideMark/>
          </w:tcPr>
          <w:p w14:paraId="4FFDA69C" w14:textId="7744DEE4"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3</w:t>
            </w:r>
            <w:r w:rsidR="007F6F05">
              <w:rPr>
                <w:rFonts w:ascii="Times New Roman" w:hAnsi="Times New Roman" w:cs="Times New Roman"/>
                <w:color w:val="000000"/>
                <w:sz w:val="20"/>
                <w:szCs w:val="20"/>
                <w:lang w:val="en-US"/>
              </w:rPr>
              <w:t>4</w:t>
            </w:r>
          </w:p>
        </w:tc>
        <w:tc>
          <w:tcPr>
            <w:tcW w:w="1655" w:type="dxa"/>
            <w:shd w:val="clear" w:color="auto" w:fill="auto"/>
            <w:noWrap/>
            <w:vAlign w:val="bottom"/>
            <w:hideMark/>
          </w:tcPr>
          <w:p w14:paraId="50ED8690" w14:textId="286676DA"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Mphwanthe G</w:t>
            </w:r>
            <w:r w:rsidR="00160458">
              <w:rPr>
                <w:rFonts w:ascii="Times New Roman" w:hAnsi="Times New Roman" w:cs="Times New Roman"/>
                <w:color w:val="000000"/>
                <w:sz w:val="20"/>
                <w:szCs w:val="20"/>
                <w:lang w:val="en-US"/>
              </w:rPr>
              <w:t>[61</w:t>
            </w:r>
            <w:r>
              <w:rPr>
                <w:rFonts w:ascii="Times New Roman" w:hAnsi="Times New Roman" w:cs="Times New Roman"/>
                <w:color w:val="000000"/>
                <w:sz w:val="20"/>
                <w:szCs w:val="20"/>
                <w:lang w:val="en-US"/>
              </w:rPr>
              <w:t>]</w:t>
            </w:r>
          </w:p>
        </w:tc>
        <w:tc>
          <w:tcPr>
            <w:tcW w:w="1183" w:type="dxa"/>
            <w:shd w:val="clear" w:color="auto" w:fill="auto"/>
            <w:noWrap/>
            <w:vAlign w:val="bottom"/>
            <w:hideMark/>
          </w:tcPr>
          <w:p w14:paraId="43501EA0"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2020</w:t>
            </w:r>
          </w:p>
        </w:tc>
        <w:tc>
          <w:tcPr>
            <w:tcW w:w="820" w:type="dxa"/>
            <w:shd w:val="clear" w:color="auto" w:fill="auto"/>
            <w:noWrap/>
            <w:vAlign w:val="bottom"/>
            <w:hideMark/>
          </w:tcPr>
          <w:p w14:paraId="73B3B19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820" w:type="dxa"/>
            <w:shd w:val="clear" w:color="auto" w:fill="auto"/>
            <w:noWrap/>
            <w:vAlign w:val="bottom"/>
            <w:hideMark/>
          </w:tcPr>
          <w:p w14:paraId="4FB018E3"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00" w:type="dxa"/>
            <w:shd w:val="clear" w:color="auto" w:fill="auto"/>
            <w:noWrap/>
            <w:vAlign w:val="bottom"/>
            <w:hideMark/>
          </w:tcPr>
          <w:p w14:paraId="31B79734"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6B307E74"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3E701CC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40" w:type="dxa"/>
            <w:shd w:val="clear" w:color="auto" w:fill="auto"/>
            <w:noWrap/>
            <w:vAlign w:val="bottom"/>
            <w:hideMark/>
          </w:tcPr>
          <w:p w14:paraId="6E0DDDA1"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60" w:type="dxa"/>
            <w:shd w:val="clear" w:color="auto" w:fill="auto"/>
            <w:noWrap/>
            <w:vAlign w:val="bottom"/>
            <w:hideMark/>
          </w:tcPr>
          <w:p w14:paraId="24FC5EA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shd w:val="clear" w:color="auto" w:fill="auto"/>
            <w:noWrap/>
            <w:vAlign w:val="bottom"/>
            <w:hideMark/>
          </w:tcPr>
          <w:p w14:paraId="00C8EFF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37AB67EB"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2F760C40" w14:textId="77777777" w:rsidTr="004A48E7">
        <w:trPr>
          <w:trHeight w:val="300"/>
        </w:trPr>
        <w:tc>
          <w:tcPr>
            <w:tcW w:w="500" w:type="dxa"/>
            <w:shd w:val="clear" w:color="auto" w:fill="auto"/>
            <w:noWrap/>
            <w:vAlign w:val="bottom"/>
            <w:hideMark/>
          </w:tcPr>
          <w:p w14:paraId="39312F6D" w14:textId="1A3D5513"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3</w:t>
            </w:r>
            <w:r w:rsidR="007F6F05">
              <w:rPr>
                <w:rFonts w:ascii="Times New Roman" w:hAnsi="Times New Roman" w:cs="Times New Roman"/>
                <w:color w:val="000000"/>
                <w:sz w:val="20"/>
                <w:szCs w:val="20"/>
                <w:lang w:val="en-US"/>
              </w:rPr>
              <w:t>5</w:t>
            </w:r>
          </w:p>
        </w:tc>
        <w:tc>
          <w:tcPr>
            <w:tcW w:w="1655" w:type="dxa"/>
            <w:shd w:val="clear" w:color="auto" w:fill="auto"/>
            <w:noWrap/>
            <w:vAlign w:val="bottom"/>
            <w:hideMark/>
          </w:tcPr>
          <w:p w14:paraId="2EF52AD6" w14:textId="5835B226"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Mphwantwe</w:t>
            </w:r>
            <w:r w:rsidR="00160458">
              <w:rPr>
                <w:rFonts w:ascii="Times New Roman" w:hAnsi="Times New Roman" w:cs="Times New Roman"/>
                <w:color w:val="000000"/>
                <w:sz w:val="20"/>
                <w:szCs w:val="20"/>
                <w:lang w:val="en-US"/>
              </w:rPr>
              <w:t>[62</w:t>
            </w:r>
            <w:r>
              <w:rPr>
                <w:rFonts w:ascii="Times New Roman" w:hAnsi="Times New Roman" w:cs="Times New Roman"/>
                <w:color w:val="000000"/>
                <w:sz w:val="20"/>
                <w:szCs w:val="20"/>
                <w:lang w:val="en-US"/>
              </w:rPr>
              <w:t>]</w:t>
            </w:r>
          </w:p>
        </w:tc>
        <w:tc>
          <w:tcPr>
            <w:tcW w:w="1183" w:type="dxa"/>
            <w:shd w:val="clear" w:color="auto" w:fill="auto"/>
            <w:noWrap/>
            <w:vAlign w:val="bottom"/>
            <w:hideMark/>
          </w:tcPr>
          <w:p w14:paraId="0E791D1A"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2020</w:t>
            </w:r>
          </w:p>
        </w:tc>
        <w:tc>
          <w:tcPr>
            <w:tcW w:w="820" w:type="dxa"/>
            <w:shd w:val="clear" w:color="auto" w:fill="auto"/>
            <w:noWrap/>
            <w:vAlign w:val="bottom"/>
            <w:hideMark/>
          </w:tcPr>
          <w:p w14:paraId="575E1B4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504857E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02619AE8"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7580632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59691488"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2F4580E5"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186EA2B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shd w:val="clear" w:color="auto" w:fill="auto"/>
            <w:noWrap/>
            <w:vAlign w:val="bottom"/>
            <w:hideMark/>
          </w:tcPr>
          <w:p w14:paraId="676511E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2B6DD44B"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1F5FB081" w14:textId="77777777" w:rsidTr="004A48E7">
        <w:trPr>
          <w:trHeight w:val="300"/>
        </w:trPr>
        <w:tc>
          <w:tcPr>
            <w:tcW w:w="500" w:type="dxa"/>
            <w:shd w:val="clear" w:color="auto" w:fill="auto"/>
            <w:noWrap/>
            <w:vAlign w:val="bottom"/>
            <w:hideMark/>
          </w:tcPr>
          <w:p w14:paraId="5EC0C645" w14:textId="0ACE1B49"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3</w:t>
            </w:r>
            <w:r w:rsidR="007F6F05">
              <w:rPr>
                <w:rFonts w:ascii="Times New Roman" w:hAnsi="Times New Roman" w:cs="Times New Roman"/>
                <w:color w:val="000000"/>
                <w:sz w:val="20"/>
                <w:szCs w:val="20"/>
                <w:lang w:val="en-US"/>
              </w:rPr>
              <w:t>6</w:t>
            </w:r>
          </w:p>
        </w:tc>
        <w:tc>
          <w:tcPr>
            <w:tcW w:w="1655" w:type="dxa"/>
            <w:shd w:val="clear" w:color="auto" w:fill="auto"/>
            <w:noWrap/>
            <w:vAlign w:val="bottom"/>
            <w:hideMark/>
          </w:tcPr>
          <w:p w14:paraId="248328CC" w14:textId="1A280781"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Mwavua</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160458">
              <w:rPr>
                <w:rFonts w:ascii="Times New Roman" w:hAnsi="Times New Roman" w:cs="Times New Roman"/>
                <w:color w:val="000000"/>
                <w:sz w:val="20"/>
                <w:szCs w:val="20"/>
                <w:lang w:val="en-US"/>
              </w:rPr>
              <w:t>64</w:t>
            </w:r>
            <w:r w:rsidRPr="000C26B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 xml:space="preserve"> </w:t>
            </w:r>
          </w:p>
        </w:tc>
        <w:tc>
          <w:tcPr>
            <w:tcW w:w="1183" w:type="dxa"/>
            <w:shd w:val="clear" w:color="auto" w:fill="auto"/>
            <w:noWrap/>
            <w:vAlign w:val="bottom"/>
            <w:hideMark/>
          </w:tcPr>
          <w:p w14:paraId="56C0EAE2"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2016</w:t>
            </w:r>
          </w:p>
        </w:tc>
        <w:tc>
          <w:tcPr>
            <w:tcW w:w="820" w:type="dxa"/>
            <w:shd w:val="clear" w:color="auto" w:fill="auto"/>
            <w:noWrap/>
            <w:vAlign w:val="bottom"/>
            <w:hideMark/>
          </w:tcPr>
          <w:p w14:paraId="41FFB29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097370E6"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2CBEEED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33DC717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2AF8A14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1F50784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6D2371A4"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shd w:val="clear" w:color="auto" w:fill="auto"/>
            <w:noWrap/>
            <w:vAlign w:val="bottom"/>
            <w:hideMark/>
          </w:tcPr>
          <w:p w14:paraId="03CB9AB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34FB14F4"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4BF98D41" w14:textId="77777777" w:rsidTr="004A48E7">
        <w:trPr>
          <w:trHeight w:val="300"/>
        </w:trPr>
        <w:tc>
          <w:tcPr>
            <w:tcW w:w="500" w:type="dxa"/>
            <w:shd w:val="clear" w:color="auto" w:fill="auto"/>
            <w:noWrap/>
            <w:vAlign w:val="bottom"/>
            <w:hideMark/>
          </w:tcPr>
          <w:p w14:paraId="350312DD" w14:textId="40614AF0"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3</w:t>
            </w:r>
            <w:r w:rsidR="007F6F05">
              <w:rPr>
                <w:rFonts w:ascii="Times New Roman" w:hAnsi="Times New Roman" w:cs="Times New Roman"/>
                <w:color w:val="000000"/>
                <w:sz w:val="20"/>
                <w:szCs w:val="20"/>
                <w:lang w:val="en-US"/>
              </w:rPr>
              <w:t>7</w:t>
            </w:r>
          </w:p>
        </w:tc>
        <w:tc>
          <w:tcPr>
            <w:tcW w:w="1655" w:type="dxa"/>
            <w:shd w:val="clear" w:color="auto" w:fill="auto"/>
            <w:noWrap/>
            <w:vAlign w:val="bottom"/>
            <w:hideMark/>
          </w:tcPr>
          <w:p w14:paraId="51F7857F" w14:textId="7A2CB6A2"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Mwita</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160458">
              <w:rPr>
                <w:rFonts w:ascii="Times New Roman" w:hAnsi="Times New Roman" w:cs="Times New Roman"/>
                <w:color w:val="000000"/>
                <w:sz w:val="20"/>
                <w:szCs w:val="20"/>
                <w:lang w:val="en-US"/>
              </w:rPr>
              <w:t>65</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1FC9317B"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820" w:type="dxa"/>
            <w:shd w:val="clear" w:color="auto" w:fill="auto"/>
            <w:noWrap/>
            <w:vAlign w:val="bottom"/>
            <w:hideMark/>
          </w:tcPr>
          <w:p w14:paraId="047BF515"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2275DF5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1F06466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4EC8AF6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03FE8453"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56271F9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35F2FF74"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U</w:t>
            </w:r>
          </w:p>
        </w:tc>
        <w:tc>
          <w:tcPr>
            <w:tcW w:w="780" w:type="dxa"/>
            <w:shd w:val="clear" w:color="auto" w:fill="auto"/>
            <w:noWrap/>
            <w:vAlign w:val="bottom"/>
            <w:hideMark/>
          </w:tcPr>
          <w:p w14:paraId="463ECFB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72B2AF3C"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0E65444B" w14:textId="77777777" w:rsidTr="004A48E7">
        <w:trPr>
          <w:trHeight w:val="300"/>
        </w:trPr>
        <w:tc>
          <w:tcPr>
            <w:tcW w:w="500" w:type="dxa"/>
            <w:shd w:val="clear" w:color="auto" w:fill="auto"/>
            <w:noWrap/>
            <w:vAlign w:val="bottom"/>
            <w:hideMark/>
          </w:tcPr>
          <w:p w14:paraId="3FACC537" w14:textId="500E8E23" w:rsidR="00525A4B" w:rsidRPr="000C26B9" w:rsidRDefault="00525A4B" w:rsidP="004A48E7">
            <w:pPr>
              <w:jc w:val="right"/>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3</w:t>
            </w:r>
            <w:r w:rsidR="007F6F05">
              <w:rPr>
                <w:rFonts w:ascii="Times New Roman" w:hAnsi="Times New Roman" w:cs="Times New Roman"/>
                <w:color w:val="000000"/>
                <w:sz w:val="20"/>
                <w:szCs w:val="20"/>
                <w:lang w:val="en-US"/>
              </w:rPr>
              <w:t>8</w:t>
            </w:r>
          </w:p>
        </w:tc>
        <w:tc>
          <w:tcPr>
            <w:tcW w:w="1655" w:type="dxa"/>
            <w:shd w:val="clear" w:color="auto" w:fill="auto"/>
            <w:noWrap/>
            <w:vAlign w:val="bottom"/>
            <w:hideMark/>
          </w:tcPr>
          <w:p w14:paraId="62169736" w14:textId="7D3B4AEE"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Noor</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160458">
              <w:rPr>
                <w:rFonts w:ascii="Times New Roman" w:hAnsi="Times New Roman" w:cs="Times New Roman"/>
                <w:color w:val="000000"/>
                <w:sz w:val="20"/>
                <w:szCs w:val="20"/>
                <w:lang w:val="en-US"/>
              </w:rPr>
              <w:t>66</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17B3D05B"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820" w:type="dxa"/>
            <w:shd w:val="clear" w:color="auto" w:fill="auto"/>
            <w:noWrap/>
            <w:vAlign w:val="bottom"/>
            <w:hideMark/>
          </w:tcPr>
          <w:p w14:paraId="684CEF73"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6A8AF80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705AEC6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6B2D0C6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3A41C088"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0783F7A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6CC077C4"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shd w:val="clear" w:color="auto" w:fill="auto"/>
            <w:noWrap/>
            <w:vAlign w:val="bottom"/>
            <w:hideMark/>
          </w:tcPr>
          <w:p w14:paraId="2EBF799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02A8522D"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26B5113A" w14:textId="77777777" w:rsidTr="004A48E7">
        <w:trPr>
          <w:trHeight w:val="300"/>
        </w:trPr>
        <w:tc>
          <w:tcPr>
            <w:tcW w:w="500" w:type="dxa"/>
            <w:shd w:val="clear" w:color="auto" w:fill="auto"/>
            <w:noWrap/>
            <w:vAlign w:val="bottom"/>
            <w:hideMark/>
          </w:tcPr>
          <w:p w14:paraId="5DF9B0B6" w14:textId="042D1E26" w:rsidR="00525A4B" w:rsidRPr="000C26B9" w:rsidRDefault="007F6F05" w:rsidP="004A48E7">
            <w:pPr>
              <w:jc w:val="right"/>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39</w:t>
            </w:r>
          </w:p>
        </w:tc>
        <w:tc>
          <w:tcPr>
            <w:tcW w:w="1655" w:type="dxa"/>
            <w:shd w:val="clear" w:color="auto" w:fill="auto"/>
            <w:noWrap/>
            <w:vAlign w:val="bottom"/>
            <w:hideMark/>
          </w:tcPr>
          <w:p w14:paraId="4EFD2130" w14:textId="7D30E198"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Omar</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160458">
              <w:rPr>
                <w:rFonts w:ascii="Times New Roman" w:hAnsi="Times New Roman" w:cs="Times New Roman"/>
                <w:color w:val="000000"/>
                <w:sz w:val="20"/>
                <w:szCs w:val="20"/>
                <w:lang w:val="en-US"/>
              </w:rPr>
              <w:t>67</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5FEF1DEE"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2018</w:t>
            </w:r>
          </w:p>
        </w:tc>
        <w:tc>
          <w:tcPr>
            <w:tcW w:w="820" w:type="dxa"/>
            <w:shd w:val="clear" w:color="auto" w:fill="auto"/>
            <w:noWrap/>
            <w:vAlign w:val="bottom"/>
            <w:hideMark/>
          </w:tcPr>
          <w:p w14:paraId="735C1816"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2F150206"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53FB67B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6EC7830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76FB1E7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1ACD144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489089B1"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U</w:t>
            </w:r>
          </w:p>
        </w:tc>
        <w:tc>
          <w:tcPr>
            <w:tcW w:w="780" w:type="dxa"/>
            <w:shd w:val="clear" w:color="auto" w:fill="auto"/>
            <w:noWrap/>
            <w:vAlign w:val="bottom"/>
            <w:hideMark/>
          </w:tcPr>
          <w:p w14:paraId="6BFF1C3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34EA9724"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3454A10D" w14:textId="77777777" w:rsidTr="004A48E7">
        <w:trPr>
          <w:trHeight w:val="300"/>
        </w:trPr>
        <w:tc>
          <w:tcPr>
            <w:tcW w:w="500" w:type="dxa"/>
            <w:shd w:val="clear" w:color="auto" w:fill="auto"/>
            <w:noWrap/>
            <w:vAlign w:val="bottom"/>
            <w:hideMark/>
          </w:tcPr>
          <w:p w14:paraId="0B62AD0C" w14:textId="22BEAD32"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4</w:t>
            </w:r>
            <w:r w:rsidR="007F6F05">
              <w:rPr>
                <w:rFonts w:ascii="Times New Roman" w:hAnsi="Times New Roman" w:cs="Times New Roman"/>
                <w:color w:val="000000"/>
                <w:sz w:val="20"/>
                <w:szCs w:val="20"/>
                <w:lang w:val="en-US"/>
              </w:rPr>
              <w:t>0</w:t>
            </w:r>
          </w:p>
        </w:tc>
        <w:tc>
          <w:tcPr>
            <w:tcW w:w="1655" w:type="dxa"/>
            <w:shd w:val="clear" w:color="auto" w:fill="auto"/>
            <w:noWrap/>
            <w:vAlign w:val="bottom"/>
            <w:hideMark/>
          </w:tcPr>
          <w:p w14:paraId="63956A11" w14:textId="1192263A"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Osuji</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[6</w:t>
            </w:r>
            <w:r w:rsidR="00160458">
              <w:rPr>
                <w:rFonts w:ascii="Times New Roman" w:hAnsi="Times New Roman" w:cs="Times New Roman"/>
                <w:color w:val="000000"/>
                <w:sz w:val="20"/>
                <w:szCs w:val="20"/>
                <w:lang w:val="en-US"/>
              </w:rPr>
              <w:t>8</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7612FDAB"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2018</w:t>
            </w:r>
          </w:p>
        </w:tc>
        <w:tc>
          <w:tcPr>
            <w:tcW w:w="820" w:type="dxa"/>
            <w:shd w:val="clear" w:color="auto" w:fill="auto"/>
            <w:noWrap/>
            <w:vAlign w:val="bottom"/>
            <w:hideMark/>
          </w:tcPr>
          <w:p w14:paraId="519A6DC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2C71367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0E444E2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6D76E17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04B588E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4350B4A5"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0A2EEB6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shd w:val="clear" w:color="auto" w:fill="auto"/>
            <w:noWrap/>
            <w:vAlign w:val="bottom"/>
            <w:hideMark/>
          </w:tcPr>
          <w:p w14:paraId="450A3AA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347980F2"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1B7DA7E7" w14:textId="77777777" w:rsidTr="004A48E7">
        <w:trPr>
          <w:trHeight w:val="300"/>
        </w:trPr>
        <w:tc>
          <w:tcPr>
            <w:tcW w:w="500" w:type="dxa"/>
            <w:shd w:val="clear" w:color="auto" w:fill="auto"/>
            <w:noWrap/>
            <w:vAlign w:val="bottom"/>
            <w:hideMark/>
          </w:tcPr>
          <w:p w14:paraId="2DB34119" w14:textId="1294773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4</w:t>
            </w:r>
            <w:r w:rsidR="007F6F05">
              <w:rPr>
                <w:rFonts w:ascii="Times New Roman" w:hAnsi="Times New Roman" w:cs="Times New Roman"/>
                <w:color w:val="000000"/>
                <w:sz w:val="20"/>
                <w:szCs w:val="20"/>
                <w:lang w:val="en-US"/>
              </w:rPr>
              <w:t>1</w:t>
            </w:r>
          </w:p>
        </w:tc>
        <w:tc>
          <w:tcPr>
            <w:tcW w:w="1655" w:type="dxa"/>
            <w:shd w:val="clear" w:color="auto" w:fill="auto"/>
            <w:noWrap/>
            <w:vAlign w:val="bottom"/>
            <w:hideMark/>
          </w:tcPr>
          <w:p w14:paraId="50D51999" w14:textId="4AF9C35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Otieno</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160458">
              <w:rPr>
                <w:rFonts w:ascii="Times New Roman" w:hAnsi="Times New Roman" w:cs="Times New Roman"/>
                <w:color w:val="000000"/>
                <w:sz w:val="20"/>
                <w:szCs w:val="20"/>
                <w:lang w:val="en-US"/>
              </w:rPr>
              <w:t>69</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1A43E14B"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820" w:type="dxa"/>
            <w:shd w:val="clear" w:color="auto" w:fill="auto"/>
            <w:noWrap/>
            <w:vAlign w:val="bottom"/>
            <w:hideMark/>
          </w:tcPr>
          <w:p w14:paraId="3926C48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1F4D3C91"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711946E3"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71C165D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236D51E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33EC18E8"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03845E24"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shd w:val="clear" w:color="auto" w:fill="auto"/>
            <w:noWrap/>
            <w:vAlign w:val="bottom"/>
            <w:hideMark/>
          </w:tcPr>
          <w:p w14:paraId="081C471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3FE05084"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20F49B78" w14:textId="77777777" w:rsidTr="004A48E7">
        <w:trPr>
          <w:trHeight w:val="300"/>
        </w:trPr>
        <w:tc>
          <w:tcPr>
            <w:tcW w:w="500" w:type="dxa"/>
            <w:tcBorders>
              <w:top w:val="nil"/>
            </w:tcBorders>
            <w:shd w:val="clear" w:color="auto" w:fill="auto"/>
            <w:noWrap/>
            <w:vAlign w:val="bottom"/>
            <w:hideMark/>
          </w:tcPr>
          <w:p w14:paraId="3E9F1B7D" w14:textId="0CC369F3"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4</w:t>
            </w:r>
            <w:r w:rsidR="007F6F05">
              <w:rPr>
                <w:rFonts w:ascii="Times New Roman" w:hAnsi="Times New Roman" w:cs="Times New Roman"/>
                <w:color w:val="000000"/>
                <w:sz w:val="20"/>
                <w:szCs w:val="20"/>
                <w:lang w:val="en-US"/>
              </w:rPr>
              <w:t>2</w:t>
            </w:r>
          </w:p>
        </w:tc>
        <w:tc>
          <w:tcPr>
            <w:tcW w:w="1655" w:type="dxa"/>
            <w:tcBorders>
              <w:top w:val="nil"/>
            </w:tcBorders>
            <w:shd w:val="clear" w:color="auto" w:fill="auto"/>
            <w:noWrap/>
            <w:vAlign w:val="bottom"/>
            <w:hideMark/>
          </w:tcPr>
          <w:p w14:paraId="78EE6AB1" w14:textId="7C4D00C9"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Oyewole</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[7</w:t>
            </w:r>
            <w:r w:rsidR="00160458">
              <w:rPr>
                <w:rFonts w:ascii="Times New Roman" w:hAnsi="Times New Roman" w:cs="Times New Roman"/>
                <w:color w:val="000000"/>
                <w:sz w:val="20"/>
                <w:szCs w:val="20"/>
                <w:lang w:val="en-US"/>
              </w:rPr>
              <w:t>0</w:t>
            </w:r>
            <w:r w:rsidRPr="000C26B9">
              <w:rPr>
                <w:rFonts w:ascii="Times New Roman" w:hAnsi="Times New Roman" w:cs="Times New Roman"/>
                <w:color w:val="000000"/>
                <w:sz w:val="20"/>
                <w:szCs w:val="20"/>
                <w:lang w:val="en-US"/>
              </w:rPr>
              <w:t>]</w:t>
            </w:r>
          </w:p>
        </w:tc>
        <w:tc>
          <w:tcPr>
            <w:tcW w:w="1183" w:type="dxa"/>
            <w:tcBorders>
              <w:top w:val="nil"/>
            </w:tcBorders>
            <w:shd w:val="clear" w:color="auto" w:fill="auto"/>
            <w:noWrap/>
            <w:vAlign w:val="bottom"/>
            <w:hideMark/>
          </w:tcPr>
          <w:p w14:paraId="6D7FF1CC"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820" w:type="dxa"/>
            <w:tcBorders>
              <w:top w:val="nil"/>
            </w:tcBorders>
            <w:shd w:val="clear" w:color="auto" w:fill="auto"/>
            <w:noWrap/>
            <w:vAlign w:val="bottom"/>
            <w:hideMark/>
          </w:tcPr>
          <w:p w14:paraId="606C15B8"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820" w:type="dxa"/>
            <w:tcBorders>
              <w:top w:val="nil"/>
            </w:tcBorders>
            <w:shd w:val="clear" w:color="auto" w:fill="auto"/>
            <w:noWrap/>
            <w:vAlign w:val="bottom"/>
            <w:hideMark/>
          </w:tcPr>
          <w:p w14:paraId="2D8A225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tcBorders>
              <w:top w:val="nil"/>
            </w:tcBorders>
            <w:shd w:val="clear" w:color="auto" w:fill="auto"/>
            <w:noWrap/>
            <w:vAlign w:val="bottom"/>
            <w:hideMark/>
          </w:tcPr>
          <w:p w14:paraId="2755208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20" w:type="dxa"/>
            <w:tcBorders>
              <w:top w:val="nil"/>
            </w:tcBorders>
            <w:shd w:val="clear" w:color="auto" w:fill="auto"/>
            <w:noWrap/>
            <w:vAlign w:val="bottom"/>
            <w:hideMark/>
          </w:tcPr>
          <w:p w14:paraId="07CEA81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tcBorders>
              <w:top w:val="nil"/>
            </w:tcBorders>
            <w:shd w:val="clear" w:color="auto" w:fill="auto"/>
            <w:noWrap/>
            <w:vAlign w:val="bottom"/>
            <w:hideMark/>
          </w:tcPr>
          <w:p w14:paraId="1E13AFF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tcBorders>
              <w:top w:val="nil"/>
            </w:tcBorders>
            <w:shd w:val="clear" w:color="auto" w:fill="auto"/>
            <w:noWrap/>
            <w:vAlign w:val="bottom"/>
            <w:hideMark/>
          </w:tcPr>
          <w:p w14:paraId="7453156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tcBorders>
              <w:top w:val="nil"/>
            </w:tcBorders>
            <w:shd w:val="clear" w:color="auto" w:fill="auto"/>
            <w:noWrap/>
            <w:vAlign w:val="bottom"/>
            <w:hideMark/>
          </w:tcPr>
          <w:p w14:paraId="3269463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tcBorders>
              <w:top w:val="nil"/>
            </w:tcBorders>
            <w:shd w:val="clear" w:color="auto" w:fill="auto"/>
            <w:noWrap/>
            <w:vAlign w:val="bottom"/>
            <w:hideMark/>
          </w:tcPr>
          <w:p w14:paraId="0BB6B91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tcBorders>
              <w:top w:val="nil"/>
            </w:tcBorders>
            <w:shd w:val="clear" w:color="auto" w:fill="auto"/>
            <w:noWrap/>
            <w:vAlign w:val="bottom"/>
            <w:hideMark/>
          </w:tcPr>
          <w:p w14:paraId="7BE87C47"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Poor</w:t>
            </w:r>
          </w:p>
        </w:tc>
      </w:tr>
      <w:tr w:rsidR="00525A4B" w:rsidRPr="000C26B9" w14:paraId="1580F7B8" w14:textId="77777777" w:rsidTr="004A48E7">
        <w:trPr>
          <w:trHeight w:val="300"/>
        </w:trPr>
        <w:tc>
          <w:tcPr>
            <w:tcW w:w="500" w:type="dxa"/>
            <w:tcBorders>
              <w:top w:val="nil"/>
            </w:tcBorders>
            <w:shd w:val="clear" w:color="auto" w:fill="auto"/>
            <w:noWrap/>
            <w:vAlign w:val="bottom"/>
            <w:hideMark/>
          </w:tcPr>
          <w:p w14:paraId="62FCFED1" w14:textId="68B1A73B"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4</w:t>
            </w:r>
            <w:r w:rsidR="007F6F05">
              <w:rPr>
                <w:rFonts w:ascii="Times New Roman" w:hAnsi="Times New Roman" w:cs="Times New Roman"/>
                <w:color w:val="000000"/>
                <w:sz w:val="20"/>
                <w:szCs w:val="20"/>
                <w:lang w:val="en-US"/>
              </w:rPr>
              <w:t>3</w:t>
            </w:r>
          </w:p>
        </w:tc>
        <w:tc>
          <w:tcPr>
            <w:tcW w:w="1655" w:type="dxa"/>
            <w:tcBorders>
              <w:top w:val="nil"/>
            </w:tcBorders>
            <w:shd w:val="clear" w:color="auto" w:fill="auto"/>
            <w:noWrap/>
            <w:vAlign w:val="bottom"/>
            <w:hideMark/>
          </w:tcPr>
          <w:p w14:paraId="1EC888EC" w14:textId="57E74858"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Ramkisson</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{"citationItems":[{"id":"ITEM-1","itemData":{"ISSN":"16089677","abstract":"AJOL Abstract: Background: In South Africa, the prevalence rate of diabetes is 9.27%, with an estimated 2.6 million people living with thedisease. Diabetes-related distress has been described as encompassing the patient’s concerns about the self-management ofdiabetes, perception of support, emotional burden and access to quality health care. There has been little or no research done inSouth Africa regarding diabetes-related distress.Objectives: The aim of this paper was: (1) to identify the level of diabetes-related distress in a cohort of diabetes type 2 patientsin KwaZulu-Natal and (2) to identify the factors that contribute to diabetes-related distress.Methods: This cross-sectional study was conducted at two public facilities and five private medical practices on the north coastof KwaZulu-Natal, South Africa. The Diabetes Distress Scale was administered, together with a demographic questionnaire, to401 participants.Results: In total, 44% of the sample reported having moderate to high levels of distress. The mean scores of the EmotionalBurden dimension (M = 2.6; SD = 1.42) and the Regimen Distress dimension (M = 2.33; SD = 1.29) suggested moderate levelsof distress. Factors that significantly contributed to high levels of distress were younger age, high HbA1C levels, female gender,attending the public health sector, unemployment and being a person of colour.Conclusion: Healthcare providers need to pay particular attention to the psychological needs of the patient, which impact onthe medical outcomes of the disease","author":[{"dropping-particle":"","family":"Ramkisson","given":"S*","non-dropping-particle":"","parse-names":false,"suffix":""},{"dropping-particle":"","family":"Pillay","given":"J B","non-dropping-particle":"","parse-names":false,"suffix":""},{"dropping-particle":"","family":"Ramkisson","given":"Samantha","non-dropping-particle":"","parse-names":false,"suffix":""},{"dropping-particle":"","family":"Pillay","given":"Basil Joseph","non-dropping-particle":"","parse-names":false,"suffix":""},{"dropping-particle":"","family":"Sartorius","given":"Benn","non-dropping-particle":"","parse-names":false,"suffix":""},{"dropping-particle":"","family":"University of KwaZulu-Natal","given":"South Africa","non-dropping-particle":"","parse-names":false,"suffix":""}],"container-title":"Journal of Endocrinology, Metabolism and Diabetes of South Africa","id":"ITEM-1","issue":"2","issued":{"date-parts":[["2016","1","1"]]},"note":"Database Contributor: HEALTHLIT; COMPOSITE RECORD; AFRICAN JOURNALS ONLINE [AJOL]; AFRICAN DEVELOPMENT DATABASE. Database Contributor ID: 1281235; jemdsa-140462. Language: English. Document Type: Article. Publication Type: Article; Peer-reviewed Article. Accession Number: 1281235.","page":"35-39","publisher":"South Arican Medical Association","title":"Diabetes distress and related factors in South African adults with type 2 diabetes","type":"article-journal","volume":"21"},"uris":["http://www.mendeley.com/documents/?uuid=fdb8a896-13df-45c1-9532-93cd0ec9b784"]}],"mendeley":{"formattedCitation":"(79)","manualFormatting":"[173","plainTextFormattedCitation":"(79)","previouslyFormattedCitation":"(221)"},"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Pr="00E504F0">
              <w:rPr>
                <w:rFonts w:ascii="Times New Roman" w:hAnsi="Times New Roman" w:cs="Times New Roman"/>
                <w:noProof/>
                <w:color w:val="000000"/>
                <w:sz w:val="20"/>
                <w:szCs w:val="20"/>
                <w:lang w:val="en-US"/>
              </w:rPr>
              <w:t>7</w:t>
            </w:r>
            <w:r w:rsidR="00160458">
              <w:rPr>
                <w:rFonts w:ascii="Times New Roman" w:hAnsi="Times New Roman" w:cs="Times New Roman"/>
                <w:noProof/>
                <w:color w:val="000000"/>
                <w:sz w:val="20"/>
                <w:szCs w:val="20"/>
                <w:lang w:val="en-US"/>
              </w:rPr>
              <w:t>2</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183" w:type="dxa"/>
            <w:tcBorders>
              <w:top w:val="nil"/>
            </w:tcBorders>
            <w:shd w:val="clear" w:color="auto" w:fill="auto"/>
            <w:noWrap/>
            <w:vAlign w:val="bottom"/>
            <w:hideMark/>
          </w:tcPr>
          <w:p w14:paraId="0E3975EB"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2016</w:t>
            </w:r>
          </w:p>
        </w:tc>
        <w:tc>
          <w:tcPr>
            <w:tcW w:w="820" w:type="dxa"/>
            <w:tcBorders>
              <w:top w:val="nil"/>
            </w:tcBorders>
            <w:shd w:val="clear" w:color="auto" w:fill="auto"/>
            <w:noWrap/>
            <w:vAlign w:val="bottom"/>
            <w:hideMark/>
          </w:tcPr>
          <w:p w14:paraId="4D6D63F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tcBorders>
              <w:top w:val="nil"/>
            </w:tcBorders>
            <w:shd w:val="clear" w:color="auto" w:fill="auto"/>
            <w:noWrap/>
            <w:vAlign w:val="bottom"/>
            <w:hideMark/>
          </w:tcPr>
          <w:p w14:paraId="78A16314"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00" w:type="dxa"/>
            <w:tcBorders>
              <w:top w:val="nil"/>
            </w:tcBorders>
            <w:shd w:val="clear" w:color="auto" w:fill="auto"/>
            <w:noWrap/>
            <w:vAlign w:val="bottom"/>
            <w:hideMark/>
          </w:tcPr>
          <w:p w14:paraId="626300B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20" w:type="dxa"/>
            <w:tcBorders>
              <w:top w:val="nil"/>
            </w:tcBorders>
            <w:shd w:val="clear" w:color="auto" w:fill="auto"/>
            <w:noWrap/>
            <w:vAlign w:val="bottom"/>
            <w:hideMark/>
          </w:tcPr>
          <w:p w14:paraId="0B1FF98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tcBorders>
              <w:top w:val="nil"/>
            </w:tcBorders>
            <w:shd w:val="clear" w:color="auto" w:fill="auto"/>
            <w:noWrap/>
            <w:vAlign w:val="bottom"/>
            <w:hideMark/>
          </w:tcPr>
          <w:p w14:paraId="64B5541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tcBorders>
              <w:top w:val="nil"/>
            </w:tcBorders>
            <w:shd w:val="clear" w:color="auto" w:fill="auto"/>
            <w:noWrap/>
            <w:vAlign w:val="bottom"/>
            <w:hideMark/>
          </w:tcPr>
          <w:p w14:paraId="1B68B7B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60" w:type="dxa"/>
            <w:tcBorders>
              <w:top w:val="nil"/>
            </w:tcBorders>
            <w:shd w:val="clear" w:color="auto" w:fill="auto"/>
            <w:noWrap/>
            <w:vAlign w:val="bottom"/>
            <w:hideMark/>
          </w:tcPr>
          <w:p w14:paraId="1B5D103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tcBorders>
              <w:top w:val="nil"/>
            </w:tcBorders>
            <w:shd w:val="clear" w:color="auto" w:fill="auto"/>
            <w:noWrap/>
            <w:vAlign w:val="bottom"/>
            <w:hideMark/>
          </w:tcPr>
          <w:p w14:paraId="5C441048"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tcBorders>
              <w:top w:val="nil"/>
            </w:tcBorders>
            <w:shd w:val="clear" w:color="auto" w:fill="auto"/>
            <w:noWrap/>
            <w:vAlign w:val="bottom"/>
            <w:hideMark/>
          </w:tcPr>
          <w:p w14:paraId="3A316F20"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1BC3B8A6" w14:textId="77777777" w:rsidTr="004A48E7">
        <w:trPr>
          <w:trHeight w:val="300"/>
        </w:trPr>
        <w:tc>
          <w:tcPr>
            <w:tcW w:w="500" w:type="dxa"/>
            <w:tcBorders>
              <w:top w:val="nil"/>
            </w:tcBorders>
            <w:shd w:val="clear" w:color="auto" w:fill="auto"/>
            <w:noWrap/>
            <w:vAlign w:val="bottom"/>
            <w:hideMark/>
          </w:tcPr>
          <w:p w14:paraId="0FAC0033" w14:textId="20646B53"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4</w:t>
            </w:r>
            <w:r w:rsidR="007F6F05">
              <w:rPr>
                <w:rFonts w:ascii="Times New Roman" w:hAnsi="Times New Roman" w:cs="Times New Roman"/>
                <w:color w:val="000000"/>
                <w:sz w:val="20"/>
                <w:szCs w:val="20"/>
                <w:lang w:val="en-US"/>
              </w:rPr>
              <w:t>4</w:t>
            </w:r>
          </w:p>
        </w:tc>
        <w:tc>
          <w:tcPr>
            <w:tcW w:w="1655" w:type="dxa"/>
            <w:tcBorders>
              <w:top w:val="nil"/>
            </w:tcBorders>
            <w:shd w:val="clear" w:color="auto" w:fill="auto"/>
            <w:noWrap/>
            <w:vAlign w:val="bottom"/>
            <w:hideMark/>
          </w:tcPr>
          <w:p w14:paraId="54905A66" w14:textId="2FDF254F"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Rwegerera</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{"citationItems":[{"id":"ITEM-1","itemData":{"DOI":"10.1080/21548331.2018.1535977","ISSN":"21548331","PMID":"30311819","abstract":"BACKGROUND AND AIMS: Glycemic control among patients with diabetes mellitus is associated with a marked reduction of both macrovascular and microvascular complications; however, glycemic control remains an elusive goal worldwide. The aim of this study was to determine factors associated with glycemic control among patients attending a tertiary clinic in Botswana as limited information to date. METHODS: Cross-sectional study in a tertiary clinic in Gaborone, Botswana. Patients were recruited between 21 July 2015 and 21 September 2015. The majority of the randomly recruited patients (368/380-96.8%) had documentation of glycemic control (HbA1c) within three months of study recruitment and were subsequently included in the analysis. Glycemic control was categorized as desirable, suboptimal and poor if HbA1c was &lt;7%, 7-9% and &gt;9%, respectively. Data were analyzed using SPSS for descriptive statistics including both bivariate and multinomial logistic regression. A value of p &lt; 0.05 was considered statistically significant. RESULTS: The analyzed study population consisted of 258/368 (70.1%) females with a mean age (SD) of 56.7 ± 13.6 years. Means (SDs) for diabetes duration and glycated hemoglobin were 7.2 ± 7.1 years and 7.97 ± 2.02%, respectively. Of the 368 patients, 136 (36.95%) and 132/368 (35.86%) had desirable and suboptimal glycemic control, respectively. Older age, attending the clinic for more or equal to 3 years and not being on insulin were associated with both desirable and suboptimal glycemic control whereas duration of diabetes between 5 and 10 years was associated with poor glycemic control. CONCLUSIONS: The majority of patients had poor glycemic control. Older age and not being on insulin were associated with better glycemic control. The fact that patients on insulin had poor glycemic control calls for more research to determine the timing of insulin initiations and dosing schedule factors as these will help to improve overall glycemic control in Botswana and elsewhere.","author":[{"dropping-particle":"","family":"Rwegerera","given":"Godfrey M.","non-dropping-particle":"","parse-names":false,"suffix":""},{"dropping-particle":"","family":"Masaka","given":"Anthony","non-dropping-particle":"","parse-names":false,"suffix":""},{"dropping-particle":"","family":"Pina-Rivera","given":"Yordanka","non-dropping-particle":"","parse-names":false,"suffix":""},{"dropping-particle":"","family":"Moshomo","given":"Thato","non-dropping-particle":"","parse-names":false,"suffix":""},{"dropping-particle":"","family":"Gaenamong","given":"Marea","non-dropping-particle":"","parse-names":false,"suffix":""},{"dropping-particle":"","family":"Godman","given":"Brian","non-dropping-particle":"","parse-names":false,"suffix":""},{"dropping-particle":"","family":"Oyewo","given":"Taibat Aderonke","non-dropping-particle":"","parse-names":false,"suffix":""},{"dropping-particle":"","family":"Massele","given":"Amos","non-dropping-particle":"","parse-names":false,"suffix":""},{"dropping-particle":"","family":"Habte","given":"Dereje","non-dropping-particle":"","parse-names":false,"suffix":""}],"container-title":"Hospital practice (1995)","id":"ITEM-1","issue":"1","issued":{"date-parts":[["2019"]]},"page":"34-41","title":"Determinants of glycemic control among diabetes mellitus patients in a tertiary clinic in Gaborone, Botswana: findings and implications","type":"article-journal","volume":"47"},"uris":["http://www.mendeley.com/documents/?uuid=0eef821a-a177-4f65-aedc-07fe6d641338"]}],"mendeley":{"formattedCitation":"(24)","manualFormatting":"[174","plainTextFormattedCitation":"(24)","previouslyFormattedCitation":"(24)"},"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Pr="00E504F0">
              <w:rPr>
                <w:rFonts w:ascii="Times New Roman" w:hAnsi="Times New Roman" w:cs="Times New Roman"/>
                <w:noProof/>
                <w:color w:val="000000"/>
                <w:sz w:val="20"/>
                <w:szCs w:val="20"/>
                <w:lang w:val="en-US"/>
              </w:rPr>
              <w:t>7</w:t>
            </w:r>
            <w:r w:rsidR="00160458">
              <w:rPr>
                <w:rFonts w:ascii="Times New Roman" w:hAnsi="Times New Roman" w:cs="Times New Roman"/>
                <w:noProof/>
                <w:color w:val="000000"/>
                <w:sz w:val="20"/>
                <w:szCs w:val="20"/>
                <w:lang w:val="en-US"/>
              </w:rPr>
              <w:t>3</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183" w:type="dxa"/>
            <w:tcBorders>
              <w:top w:val="nil"/>
            </w:tcBorders>
            <w:shd w:val="clear" w:color="auto" w:fill="auto"/>
            <w:noWrap/>
            <w:vAlign w:val="bottom"/>
            <w:hideMark/>
          </w:tcPr>
          <w:p w14:paraId="40E8EBE6"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820" w:type="dxa"/>
            <w:tcBorders>
              <w:top w:val="nil"/>
            </w:tcBorders>
            <w:shd w:val="clear" w:color="auto" w:fill="auto"/>
            <w:noWrap/>
            <w:vAlign w:val="bottom"/>
            <w:hideMark/>
          </w:tcPr>
          <w:p w14:paraId="42AE9F2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tcBorders>
              <w:top w:val="nil"/>
            </w:tcBorders>
            <w:shd w:val="clear" w:color="auto" w:fill="auto"/>
            <w:noWrap/>
            <w:vAlign w:val="bottom"/>
            <w:hideMark/>
          </w:tcPr>
          <w:p w14:paraId="401CC21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tcBorders>
              <w:top w:val="nil"/>
            </w:tcBorders>
            <w:shd w:val="clear" w:color="auto" w:fill="auto"/>
            <w:noWrap/>
            <w:vAlign w:val="bottom"/>
            <w:hideMark/>
          </w:tcPr>
          <w:p w14:paraId="2A4F7A53"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20" w:type="dxa"/>
            <w:tcBorders>
              <w:top w:val="nil"/>
            </w:tcBorders>
            <w:shd w:val="clear" w:color="auto" w:fill="auto"/>
            <w:noWrap/>
            <w:vAlign w:val="bottom"/>
            <w:hideMark/>
          </w:tcPr>
          <w:p w14:paraId="461486F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tcBorders>
              <w:top w:val="nil"/>
            </w:tcBorders>
            <w:shd w:val="clear" w:color="auto" w:fill="auto"/>
            <w:noWrap/>
            <w:vAlign w:val="bottom"/>
            <w:hideMark/>
          </w:tcPr>
          <w:p w14:paraId="1C89754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tcBorders>
              <w:top w:val="nil"/>
            </w:tcBorders>
            <w:shd w:val="clear" w:color="auto" w:fill="auto"/>
            <w:noWrap/>
            <w:vAlign w:val="bottom"/>
            <w:hideMark/>
          </w:tcPr>
          <w:p w14:paraId="6065520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tcBorders>
              <w:top w:val="nil"/>
            </w:tcBorders>
            <w:shd w:val="clear" w:color="auto" w:fill="auto"/>
            <w:noWrap/>
            <w:vAlign w:val="bottom"/>
            <w:hideMark/>
          </w:tcPr>
          <w:p w14:paraId="2A08AE96"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tcBorders>
              <w:top w:val="nil"/>
            </w:tcBorders>
            <w:shd w:val="clear" w:color="auto" w:fill="auto"/>
            <w:noWrap/>
            <w:vAlign w:val="bottom"/>
            <w:hideMark/>
          </w:tcPr>
          <w:p w14:paraId="2A1E7461"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tcBorders>
              <w:top w:val="nil"/>
            </w:tcBorders>
            <w:shd w:val="clear" w:color="auto" w:fill="auto"/>
            <w:noWrap/>
            <w:vAlign w:val="bottom"/>
            <w:hideMark/>
          </w:tcPr>
          <w:p w14:paraId="6D637671"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089CB632" w14:textId="77777777" w:rsidTr="004A48E7">
        <w:trPr>
          <w:trHeight w:val="300"/>
        </w:trPr>
        <w:tc>
          <w:tcPr>
            <w:tcW w:w="500" w:type="dxa"/>
            <w:shd w:val="clear" w:color="auto" w:fill="auto"/>
            <w:noWrap/>
            <w:vAlign w:val="bottom"/>
            <w:hideMark/>
          </w:tcPr>
          <w:p w14:paraId="3E8F8BDA" w14:textId="1A6308B6"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4</w:t>
            </w:r>
            <w:r w:rsidR="007F6F05">
              <w:rPr>
                <w:rFonts w:ascii="Times New Roman" w:hAnsi="Times New Roman" w:cs="Times New Roman"/>
                <w:color w:val="000000"/>
                <w:sz w:val="20"/>
                <w:szCs w:val="20"/>
                <w:lang w:val="en-US"/>
              </w:rPr>
              <w:t>5</w:t>
            </w:r>
          </w:p>
        </w:tc>
        <w:tc>
          <w:tcPr>
            <w:tcW w:w="1655" w:type="dxa"/>
            <w:shd w:val="clear" w:color="auto" w:fill="auto"/>
            <w:noWrap/>
            <w:vAlign w:val="bottom"/>
            <w:hideMark/>
          </w:tcPr>
          <w:p w14:paraId="23F4F1FB" w14:textId="6FE0F8B1"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Shimels</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[7</w:t>
            </w:r>
            <w:r w:rsidR="00160458">
              <w:rPr>
                <w:rFonts w:ascii="Times New Roman" w:hAnsi="Times New Roman" w:cs="Times New Roman"/>
                <w:color w:val="000000"/>
                <w:sz w:val="20"/>
                <w:szCs w:val="20"/>
                <w:lang w:val="en-US"/>
              </w:rPr>
              <w:t>5</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06F3DE1D"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2018</w:t>
            </w:r>
          </w:p>
        </w:tc>
        <w:tc>
          <w:tcPr>
            <w:tcW w:w="820" w:type="dxa"/>
            <w:shd w:val="clear" w:color="auto" w:fill="auto"/>
            <w:noWrap/>
            <w:vAlign w:val="bottom"/>
            <w:hideMark/>
          </w:tcPr>
          <w:p w14:paraId="549CAD4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19B0D6E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3031791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750050E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282BD7E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35067EA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553690CF"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80" w:type="dxa"/>
            <w:shd w:val="clear" w:color="auto" w:fill="auto"/>
            <w:noWrap/>
            <w:vAlign w:val="bottom"/>
            <w:hideMark/>
          </w:tcPr>
          <w:p w14:paraId="295E268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1BF7B30D"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062F476A" w14:textId="77777777" w:rsidTr="004A48E7">
        <w:trPr>
          <w:trHeight w:val="300"/>
        </w:trPr>
        <w:tc>
          <w:tcPr>
            <w:tcW w:w="500" w:type="dxa"/>
            <w:shd w:val="clear" w:color="auto" w:fill="auto"/>
            <w:noWrap/>
            <w:vAlign w:val="bottom"/>
            <w:hideMark/>
          </w:tcPr>
          <w:p w14:paraId="7F063FAD" w14:textId="356AA8D4"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4</w:t>
            </w:r>
            <w:r w:rsidR="007F6F05">
              <w:rPr>
                <w:rFonts w:ascii="Times New Roman" w:hAnsi="Times New Roman" w:cs="Times New Roman"/>
                <w:color w:val="000000"/>
                <w:sz w:val="20"/>
                <w:szCs w:val="20"/>
                <w:lang w:val="en-US"/>
              </w:rPr>
              <w:t>6</w:t>
            </w:r>
          </w:p>
        </w:tc>
        <w:tc>
          <w:tcPr>
            <w:tcW w:w="1655" w:type="dxa"/>
            <w:shd w:val="clear" w:color="auto" w:fill="auto"/>
            <w:noWrap/>
            <w:vAlign w:val="bottom"/>
            <w:hideMark/>
          </w:tcPr>
          <w:p w14:paraId="2DC5D3CC" w14:textId="3645BF9C"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Tefera</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160458">
              <w:rPr>
                <w:rFonts w:ascii="Times New Roman" w:hAnsi="Times New Roman" w:cs="Times New Roman"/>
                <w:color w:val="000000"/>
                <w:sz w:val="20"/>
                <w:szCs w:val="20"/>
                <w:lang w:val="en-US"/>
              </w:rPr>
              <w:t>77</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195B0E01"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2020</w:t>
            </w:r>
          </w:p>
        </w:tc>
        <w:tc>
          <w:tcPr>
            <w:tcW w:w="820" w:type="dxa"/>
            <w:shd w:val="clear" w:color="auto" w:fill="auto"/>
            <w:noWrap/>
            <w:vAlign w:val="bottom"/>
            <w:hideMark/>
          </w:tcPr>
          <w:p w14:paraId="55350E7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6F7987E1"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245EC4F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62B705E1"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226973E3"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428F9B9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1A4FC3D3"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80" w:type="dxa"/>
            <w:shd w:val="clear" w:color="auto" w:fill="auto"/>
            <w:noWrap/>
            <w:vAlign w:val="bottom"/>
            <w:hideMark/>
          </w:tcPr>
          <w:p w14:paraId="01182755"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16A9ABC4"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20319FC5" w14:textId="77777777" w:rsidTr="004A48E7">
        <w:trPr>
          <w:trHeight w:val="300"/>
        </w:trPr>
        <w:tc>
          <w:tcPr>
            <w:tcW w:w="500" w:type="dxa"/>
            <w:shd w:val="clear" w:color="auto" w:fill="auto"/>
            <w:noWrap/>
            <w:vAlign w:val="bottom"/>
            <w:hideMark/>
          </w:tcPr>
          <w:p w14:paraId="5ED357E1" w14:textId="2169080D"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4</w:t>
            </w:r>
            <w:r w:rsidR="007F6F05">
              <w:rPr>
                <w:rFonts w:ascii="Times New Roman" w:hAnsi="Times New Roman" w:cs="Times New Roman"/>
                <w:color w:val="000000"/>
                <w:sz w:val="20"/>
                <w:szCs w:val="20"/>
                <w:lang w:val="en-US"/>
              </w:rPr>
              <w:t>7</w:t>
            </w:r>
          </w:p>
        </w:tc>
        <w:tc>
          <w:tcPr>
            <w:tcW w:w="1655" w:type="dxa"/>
            <w:shd w:val="clear" w:color="auto" w:fill="auto"/>
            <w:noWrap/>
            <w:vAlign w:val="bottom"/>
            <w:hideMark/>
          </w:tcPr>
          <w:p w14:paraId="6CDF34EE" w14:textId="358525E0"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Tekalegn</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6E6222">
              <w:rPr>
                <w:rFonts w:ascii="Times New Roman" w:hAnsi="Times New Roman" w:cs="Times New Roman"/>
                <w:color w:val="000000"/>
                <w:sz w:val="20"/>
                <w:szCs w:val="20"/>
                <w:lang w:val="en-US"/>
              </w:rPr>
              <w:t>78</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49FE7D0E"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2018</w:t>
            </w:r>
          </w:p>
        </w:tc>
        <w:tc>
          <w:tcPr>
            <w:tcW w:w="820" w:type="dxa"/>
            <w:shd w:val="clear" w:color="auto" w:fill="auto"/>
            <w:noWrap/>
            <w:vAlign w:val="bottom"/>
            <w:hideMark/>
          </w:tcPr>
          <w:p w14:paraId="43105FD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6638DE0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2EAB3546"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792779C5"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7A77755F"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53DEB2A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60" w:type="dxa"/>
            <w:shd w:val="clear" w:color="auto" w:fill="auto"/>
            <w:noWrap/>
            <w:vAlign w:val="bottom"/>
            <w:hideMark/>
          </w:tcPr>
          <w:p w14:paraId="21777A5F"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80" w:type="dxa"/>
            <w:shd w:val="clear" w:color="auto" w:fill="auto"/>
            <w:noWrap/>
            <w:vAlign w:val="bottom"/>
            <w:hideMark/>
          </w:tcPr>
          <w:p w14:paraId="7F9E449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75BAF40D"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7FFDD846" w14:textId="77777777" w:rsidTr="004A48E7">
        <w:trPr>
          <w:trHeight w:val="300"/>
        </w:trPr>
        <w:tc>
          <w:tcPr>
            <w:tcW w:w="500" w:type="dxa"/>
            <w:shd w:val="clear" w:color="auto" w:fill="auto"/>
            <w:noWrap/>
            <w:vAlign w:val="bottom"/>
            <w:hideMark/>
          </w:tcPr>
          <w:p w14:paraId="2ACB0496" w14:textId="5C7DD446"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4</w:t>
            </w:r>
            <w:r w:rsidR="007F6F05">
              <w:rPr>
                <w:rFonts w:ascii="Times New Roman" w:hAnsi="Times New Roman" w:cs="Times New Roman"/>
                <w:color w:val="000000"/>
                <w:sz w:val="20"/>
                <w:szCs w:val="20"/>
                <w:lang w:val="en-US"/>
              </w:rPr>
              <w:t>8</w:t>
            </w:r>
          </w:p>
        </w:tc>
        <w:tc>
          <w:tcPr>
            <w:tcW w:w="1655" w:type="dxa"/>
            <w:shd w:val="clear" w:color="auto" w:fill="auto"/>
            <w:noWrap/>
            <w:vAlign w:val="bottom"/>
            <w:hideMark/>
          </w:tcPr>
          <w:p w14:paraId="497BB4ED" w14:textId="44CBB116"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Teklay</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6E6222">
              <w:rPr>
                <w:rFonts w:ascii="Times New Roman" w:hAnsi="Times New Roman" w:cs="Times New Roman"/>
                <w:color w:val="000000"/>
                <w:sz w:val="20"/>
                <w:szCs w:val="20"/>
                <w:lang w:val="en-US"/>
              </w:rPr>
              <w:t>79</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29D8B80C"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2013</w:t>
            </w:r>
          </w:p>
        </w:tc>
        <w:tc>
          <w:tcPr>
            <w:tcW w:w="820" w:type="dxa"/>
            <w:shd w:val="clear" w:color="auto" w:fill="auto"/>
            <w:noWrap/>
            <w:vAlign w:val="bottom"/>
            <w:hideMark/>
          </w:tcPr>
          <w:p w14:paraId="7A1976E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3DF468BF"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64632A98"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4B6606C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241FAA6F"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6DDA347F"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671CD39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80" w:type="dxa"/>
            <w:shd w:val="clear" w:color="auto" w:fill="auto"/>
            <w:noWrap/>
            <w:vAlign w:val="bottom"/>
            <w:hideMark/>
          </w:tcPr>
          <w:p w14:paraId="57EF020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072DB823"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67BE3E32" w14:textId="77777777" w:rsidTr="004A48E7">
        <w:trPr>
          <w:trHeight w:val="300"/>
        </w:trPr>
        <w:tc>
          <w:tcPr>
            <w:tcW w:w="500" w:type="dxa"/>
            <w:shd w:val="clear" w:color="auto" w:fill="auto"/>
            <w:noWrap/>
            <w:vAlign w:val="bottom"/>
            <w:hideMark/>
          </w:tcPr>
          <w:p w14:paraId="485EF329" w14:textId="294B67EA" w:rsidR="00525A4B" w:rsidRPr="000C26B9" w:rsidRDefault="007F6F05" w:rsidP="004A48E7">
            <w:pPr>
              <w:jc w:val="right"/>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49</w:t>
            </w:r>
          </w:p>
        </w:tc>
        <w:tc>
          <w:tcPr>
            <w:tcW w:w="1655" w:type="dxa"/>
            <w:shd w:val="clear" w:color="auto" w:fill="auto"/>
            <w:noWrap/>
            <w:vAlign w:val="bottom"/>
            <w:hideMark/>
          </w:tcPr>
          <w:p w14:paraId="7DA33DF0" w14:textId="7C412B6A"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Thuita</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[8</w:t>
            </w:r>
            <w:r w:rsidR="006E6222">
              <w:rPr>
                <w:rFonts w:ascii="Times New Roman" w:hAnsi="Times New Roman" w:cs="Times New Roman"/>
                <w:color w:val="000000"/>
                <w:sz w:val="20"/>
                <w:szCs w:val="20"/>
                <w:lang w:val="en-US"/>
              </w:rPr>
              <w:t>0</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7A8C1C6A"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820" w:type="dxa"/>
            <w:shd w:val="clear" w:color="auto" w:fill="auto"/>
            <w:noWrap/>
            <w:vAlign w:val="bottom"/>
            <w:hideMark/>
          </w:tcPr>
          <w:p w14:paraId="6C2B150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4BD1A30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00" w:type="dxa"/>
            <w:shd w:val="clear" w:color="auto" w:fill="auto"/>
            <w:noWrap/>
            <w:vAlign w:val="bottom"/>
            <w:hideMark/>
          </w:tcPr>
          <w:p w14:paraId="44671689"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41D84FF3"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227FF06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21355736"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165F7F46"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80" w:type="dxa"/>
            <w:shd w:val="clear" w:color="auto" w:fill="auto"/>
            <w:noWrap/>
            <w:vAlign w:val="bottom"/>
            <w:hideMark/>
          </w:tcPr>
          <w:p w14:paraId="68A24CEF"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356E68FB"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7F31DDEC" w14:textId="77777777" w:rsidTr="004A48E7">
        <w:trPr>
          <w:trHeight w:val="300"/>
        </w:trPr>
        <w:tc>
          <w:tcPr>
            <w:tcW w:w="500" w:type="dxa"/>
            <w:shd w:val="clear" w:color="auto" w:fill="auto"/>
            <w:noWrap/>
            <w:vAlign w:val="bottom"/>
            <w:hideMark/>
          </w:tcPr>
          <w:p w14:paraId="0864FC47" w14:textId="5EA030E9" w:rsidR="00525A4B" w:rsidRPr="000C26B9" w:rsidRDefault="007F6F05" w:rsidP="004A48E7">
            <w:pPr>
              <w:jc w:val="right"/>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50</w:t>
            </w:r>
          </w:p>
        </w:tc>
        <w:tc>
          <w:tcPr>
            <w:tcW w:w="1655" w:type="dxa"/>
            <w:shd w:val="clear" w:color="auto" w:fill="auto"/>
            <w:noWrap/>
            <w:vAlign w:val="bottom"/>
            <w:hideMark/>
          </w:tcPr>
          <w:p w14:paraId="252EE9CA" w14:textId="3573FB28"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Woldu</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[8</w:t>
            </w:r>
            <w:r w:rsidR="006E6222">
              <w:rPr>
                <w:rFonts w:ascii="Times New Roman" w:hAnsi="Times New Roman" w:cs="Times New Roman"/>
                <w:color w:val="000000"/>
                <w:sz w:val="20"/>
                <w:szCs w:val="20"/>
                <w:lang w:val="en-US"/>
              </w:rPr>
              <w:t>3</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13CBB47D"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2014</w:t>
            </w:r>
          </w:p>
        </w:tc>
        <w:tc>
          <w:tcPr>
            <w:tcW w:w="820" w:type="dxa"/>
            <w:shd w:val="clear" w:color="auto" w:fill="auto"/>
            <w:noWrap/>
            <w:vAlign w:val="bottom"/>
            <w:hideMark/>
          </w:tcPr>
          <w:p w14:paraId="08D7EB8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5E73D596"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1CD5CE23"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5151C4B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48F5976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10BEE161"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05D9033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80" w:type="dxa"/>
            <w:shd w:val="clear" w:color="auto" w:fill="auto"/>
            <w:noWrap/>
            <w:vAlign w:val="bottom"/>
            <w:hideMark/>
          </w:tcPr>
          <w:p w14:paraId="715DC2B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350440AC"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2515CA08" w14:textId="77777777" w:rsidTr="004A48E7">
        <w:trPr>
          <w:trHeight w:val="300"/>
        </w:trPr>
        <w:tc>
          <w:tcPr>
            <w:tcW w:w="500" w:type="dxa"/>
            <w:shd w:val="clear" w:color="auto" w:fill="auto"/>
            <w:noWrap/>
            <w:vAlign w:val="bottom"/>
            <w:hideMark/>
          </w:tcPr>
          <w:p w14:paraId="371BA5F7" w14:textId="75BB1D31"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5</w:t>
            </w:r>
            <w:r w:rsidR="007F6F05">
              <w:rPr>
                <w:rFonts w:ascii="Times New Roman" w:hAnsi="Times New Roman" w:cs="Times New Roman"/>
                <w:color w:val="000000"/>
                <w:sz w:val="20"/>
                <w:szCs w:val="20"/>
                <w:lang w:val="en-US"/>
              </w:rPr>
              <w:t>1</w:t>
            </w:r>
          </w:p>
        </w:tc>
        <w:tc>
          <w:tcPr>
            <w:tcW w:w="1655" w:type="dxa"/>
            <w:shd w:val="clear" w:color="auto" w:fill="auto"/>
            <w:noWrap/>
            <w:vAlign w:val="bottom"/>
            <w:hideMark/>
          </w:tcPr>
          <w:p w14:paraId="3ABAB8B1" w14:textId="30662213"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Yigazu</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w:t>
            </w:r>
            <w:r w:rsidR="006E6222">
              <w:rPr>
                <w:rFonts w:ascii="Times New Roman" w:hAnsi="Times New Roman" w:cs="Times New Roman"/>
                <w:color w:val="000000"/>
                <w:sz w:val="20"/>
                <w:szCs w:val="20"/>
                <w:lang w:val="en-US"/>
              </w:rPr>
              <w:t>85</w:t>
            </w:r>
            <w:r w:rsidRPr="000C26B9">
              <w:rPr>
                <w:rFonts w:ascii="Times New Roman" w:hAnsi="Times New Roman" w:cs="Times New Roman"/>
                <w:color w:val="000000"/>
                <w:sz w:val="20"/>
                <w:szCs w:val="20"/>
                <w:lang w:val="en-US"/>
              </w:rPr>
              <w:t>]</w:t>
            </w:r>
          </w:p>
        </w:tc>
        <w:tc>
          <w:tcPr>
            <w:tcW w:w="1183" w:type="dxa"/>
            <w:shd w:val="clear" w:color="auto" w:fill="auto"/>
            <w:noWrap/>
            <w:vAlign w:val="bottom"/>
            <w:hideMark/>
          </w:tcPr>
          <w:p w14:paraId="284C2E7A"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820" w:type="dxa"/>
            <w:shd w:val="clear" w:color="auto" w:fill="auto"/>
            <w:noWrap/>
            <w:vAlign w:val="bottom"/>
            <w:hideMark/>
          </w:tcPr>
          <w:p w14:paraId="0D9FBF70"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shd w:val="clear" w:color="auto" w:fill="auto"/>
            <w:noWrap/>
            <w:vAlign w:val="bottom"/>
            <w:hideMark/>
          </w:tcPr>
          <w:p w14:paraId="447FD93E"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shd w:val="clear" w:color="auto" w:fill="auto"/>
            <w:noWrap/>
            <w:vAlign w:val="bottom"/>
            <w:hideMark/>
          </w:tcPr>
          <w:p w14:paraId="77BE0A25"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shd w:val="clear" w:color="auto" w:fill="auto"/>
            <w:noWrap/>
            <w:vAlign w:val="bottom"/>
            <w:hideMark/>
          </w:tcPr>
          <w:p w14:paraId="5098197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shd w:val="clear" w:color="auto" w:fill="auto"/>
            <w:noWrap/>
            <w:vAlign w:val="bottom"/>
            <w:hideMark/>
          </w:tcPr>
          <w:p w14:paraId="7616A78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shd w:val="clear" w:color="auto" w:fill="auto"/>
            <w:noWrap/>
            <w:vAlign w:val="bottom"/>
            <w:hideMark/>
          </w:tcPr>
          <w:p w14:paraId="5E26AF93"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shd w:val="clear" w:color="auto" w:fill="auto"/>
            <w:noWrap/>
            <w:vAlign w:val="bottom"/>
            <w:hideMark/>
          </w:tcPr>
          <w:p w14:paraId="0D2A9537"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80" w:type="dxa"/>
            <w:shd w:val="clear" w:color="auto" w:fill="auto"/>
            <w:noWrap/>
            <w:vAlign w:val="bottom"/>
            <w:hideMark/>
          </w:tcPr>
          <w:p w14:paraId="35AB074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shd w:val="clear" w:color="auto" w:fill="auto"/>
            <w:noWrap/>
            <w:vAlign w:val="bottom"/>
            <w:hideMark/>
          </w:tcPr>
          <w:p w14:paraId="7D439771"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53803128" w14:textId="77777777" w:rsidTr="004A48E7">
        <w:trPr>
          <w:trHeight w:val="300"/>
        </w:trPr>
        <w:tc>
          <w:tcPr>
            <w:tcW w:w="500" w:type="dxa"/>
            <w:tcBorders>
              <w:top w:val="nil"/>
            </w:tcBorders>
            <w:shd w:val="clear" w:color="auto" w:fill="auto"/>
            <w:noWrap/>
            <w:vAlign w:val="bottom"/>
            <w:hideMark/>
          </w:tcPr>
          <w:p w14:paraId="4FF451AC" w14:textId="2ED66979"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5</w:t>
            </w:r>
            <w:r w:rsidR="007F6F05">
              <w:rPr>
                <w:rFonts w:ascii="Times New Roman" w:hAnsi="Times New Roman" w:cs="Times New Roman"/>
                <w:color w:val="000000"/>
                <w:sz w:val="20"/>
                <w:szCs w:val="20"/>
                <w:lang w:val="en-US"/>
              </w:rPr>
              <w:t>2</w:t>
            </w:r>
          </w:p>
        </w:tc>
        <w:tc>
          <w:tcPr>
            <w:tcW w:w="1655" w:type="dxa"/>
            <w:tcBorders>
              <w:top w:val="nil"/>
            </w:tcBorders>
            <w:shd w:val="clear" w:color="auto" w:fill="auto"/>
            <w:noWrap/>
            <w:vAlign w:val="bottom"/>
            <w:hideMark/>
          </w:tcPr>
          <w:p w14:paraId="6AEE193C" w14:textId="26263BA9"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Yimam</w:t>
            </w:r>
            <w:r>
              <w:rPr>
                <w:rFonts w:ascii="Times New Roman" w:hAnsi="Times New Roman" w:cs="Times New Roman"/>
                <w:color w:val="000000"/>
                <w:sz w:val="20"/>
                <w:szCs w:val="20"/>
                <w:lang w:val="en-US"/>
              </w:rPr>
              <w:t xml:space="preserve"> </w:t>
            </w:r>
            <w:r w:rsidRPr="000C26B9">
              <w:rPr>
                <w:rFonts w:ascii="Times New Roman" w:hAnsi="Times New Roman" w:cs="Times New Roman"/>
                <w:color w:val="000000"/>
                <w:sz w:val="20"/>
                <w:szCs w:val="20"/>
                <w:lang w:val="en-US"/>
              </w:rPr>
              <w:t>[8</w:t>
            </w:r>
            <w:r w:rsidR="006E6222">
              <w:rPr>
                <w:rFonts w:ascii="Times New Roman" w:hAnsi="Times New Roman" w:cs="Times New Roman"/>
                <w:color w:val="000000"/>
                <w:sz w:val="20"/>
                <w:szCs w:val="20"/>
                <w:lang w:val="en-US"/>
              </w:rPr>
              <w:t>6</w:t>
            </w:r>
            <w:r w:rsidRPr="000C26B9">
              <w:rPr>
                <w:rFonts w:ascii="Times New Roman" w:hAnsi="Times New Roman" w:cs="Times New Roman"/>
                <w:color w:val="000000"/>
                <w:sz w:val="20"/>
                <w:szCs w:val="20"/>
                <w:lang w:val="en-US"/>
              </w:rPr>
              <w:t>]</w:t>
            </w:r>
          </w:p>
        </w:tc>
        <w:tc>
          <w:tcPr>
            <w:tcW w:w="1183" w:type="dxa"/>
            <w:tcBorders>
              <w:top w:val="nil"/>
            </w:tcBorders>
            <w:shd w:val="clear" w:color="auto" w:fill="auto"/>
            <w:noWrap/>
            <w:vAlign w:val="bottom"/>
            <w:hideMark/>
          </w:tcPr>
          <w:p w14:paraId="4B4B0643" w14:textId="77777777" w:rsidR="00525A4B" w:rsidRPr="000C26B9" w:rsidRDefault="00525A4B"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2020</w:t>
            </w:r>
          </w:p>
        </w:tc>
        <w:tc>
          <w:tcPr>
            <w:tcW w:w="820" w:type="dxa"/>
            <w:tcBorders>
              <w:top w:val="nil"/>
            </w:tcBorders>
            <w:shd w:val="clear" w:color="auto" w:fill="auto"/>
            <w:noWrap/>
            <w:vAlign w:val="bottom"/>
            <w:hideMark/>
          </w:tcPr>
          <w:p w14:paraId="183C0EB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820" w:type="dxa"/>
            <w:tcBorders>
              <w:top w:val="nil"/>
            </w:tcBorders>
            <w:shd w:val="clear" w:color="auto" w:fill="auto"/>
            <w:noWrap/>
            <w:vAlign w:val="bottom"/>
            <w:hideMark/>
          </w:tcPr>
          <w:p w14:paraId="530E0655"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00" w:type="dxa"/>
            <w:tcBorders>
              <w:top w:val="nil"/>
            </w:tcBorders>
            <w:shd w:val="clear" w:color="auto" w:fill="auto"/>
            <w:noWrap/>
            <w:vAlign w:val="bottom"/>
            <w:hideMark/>
          </w:tcPr>
          <w:p w14:paraId="5C15C205"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720" w:type="dxa"/>
            <w:tcBorders>
              <w:top w:val="nil"/>
            </w:tcBorders>
            <w:shd w:val="clear" w:color="auto" w:fill="auto"/>
            <w:noWrap/>
            <w:vAlign w:val="bottom"/>
            <w:hideMark/>
          </w:tcPr>
          <w:p w14:paraId="49C11D2C"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680" w:type="dxa"/>
            <w:tcBorders>
              <w:top w:val="nil"/>
            </w:tcBorders>
            <w:shd w:val="clear" w:color="auto" w:fill="auto"/>
            <w:noWrap/>
            <w:vAlign w:val="bottom"/>
            <w:hideMark/>
          </w:tcPr>
          <w:p w14:paraId="1088F548"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40" w:type="dxa"/>
            <w:tcBorders>
              <w:top w:val="nil"/>
            </w:tcBorders>
            <w:shd w:val="clear" w:color="auto" w:fill="auto"/>
            <w:noWrap/>
            <w:vAlign w:val="bottom"/>
            <w:hideMark/>
          </w:tcPr>
          <w:p w14:paraId="71368BE4"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60" w:type="dxa"/>
            <w:tcBorders>
              <w:top w:val="nil"/>
            </w:tcBorders>
            <w:shd w:val="clear" w:color="auto" w:fill="auto"/>
            <w:noWrap/>
            <w:vAlign w:val="bottom"/>
            <w:hideMark/>
          </w:tcPr>
          <w:p w14:paraId="54A1A7A2"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780" w:type="dxa"/>
            <w:tcBorders>
              <w:top w:val="nil"/>
            </w:tcBorders>
            <w:shd w:val="clear" w:color="auto" w:fill="auto"/>
            <w:noWrap/>
            <w:vAlign w:val="bottom"/>
            <w:hideMark/>
          </w:tcPr>
          <w:p w14:paraId="58A8CAC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1200" w:type="dxa"/>
            <w:tcBorders>
              <w:top w:val="nil"/>
            </w:tcBorders>
            <w:shd w:val="clear" w:color="auto" w:fill="auto"/>
            <w:noWrap/>
            <w:vAlign w:val="bottom"/>
            <w:hideMark/>
          </w:tcPr>
          <w:p w14:paraId="5E789886"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Moderate</w:t>
            </w:r>
          </w:p>
        </w:tc>
      </w:tr>
      <w:tr w:rsidR="00525A4B" w:rsidRPr="000C26B9" w14:paraId="7DDF9FD6" w14:textId="77777777" w:rsidTr="004A48E7">
        <w:trPr>
          <w:trHeight w:val="300"/>
        </w:trPr>
        <w:tc>
          <w:tcPr>
            <w:tcW w:w="500" w:type="dxa"/>
            <w:tcBorders>
              <w:top w:val="nil"/>
            </w:tcBorders>
            <w:shd w:val="clear" w:color="auto" w:fill="auto"/>
            <w:noWrap/>
            <w:vAlign w:val="bottom"/>
          </w:tcPr>
          <w:p w14:paraId="77EABB9F" w14:textId="74AF04C2" w:rsidR="00525A4B" w:rsidRPr="000C26B9" w:rsidRDefault="00525A4B" w:rsidP="004A48E7">
            <w:pPr>
              <w:jc w:val="right"/>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5</w:t>
            </w:r>
            <w:r w:rsidR="007F6F05">
              <w:rPr>
                <w:rFonts w:ascii="Times New Roman" w:hAnsi="Times New Roman" w:cs="Times New Roman"/>
                <w:color w:val="000000"/>
                <w:sz w:val="20"/>
                <w:szCs w:val="20"/>
                <w:lang w:val="en-US"/>
              </w:rPr>
              <w:t>3</w:t>
            </w:r>
          </w:p>
        </w:tc>
        <w:tc>
          <w:tcPr>
            <w:tcW w:w="1655" w:type="dxa"/>
            <w:tcBorders>
              <w:top w:val="nil"/>
            </w:tcBorders>
            <w:shd w:val="clear" w:color="auto" w:fill="auto"/>
            <w:noWrap/>
            <w:vAlign w:val="bottom"/>
          </w:tcPr>
          <w:p w14:paraId="032CB8C7" w14:textId="049534F8" w:rsidR="00525A4B" w:rsidRPr="000C26B9" w:rsidRDefault="00525A4B" w:rsidP="004A48E7">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Yosef [8</w:t>
            </w:r>
            <w:r w:rsidR="006E6222">
              <w:rPr>
                <w:rFonts w:ascii="Times New Roman" w:hAnsi="Times New Roman" w:cs="Times New Roman"/>
                <w:color w:val="000000"/>
                <w:sz w:val="20"/>
                <w:szCs w:val="20"/>
                <w:lang w:val="en-US"/>
              </w:rPr>
              <w:t>7</w:t>
            </w:r>
            <w:r>
              <w:rPr>
                <w:rFonts w:ascii="Times New Roman" w:hAnsi="Times New Roman" w:cs="Times New Roman"/>
                <w:color w:val="000000"/>
                <w:sz w:val="20"/>
                <w:szCs w:val="20"/>
                <w:lang w:val="en-US"/>
              </w:rPr>
              <w:t>]</w:t>
            </w:r>
          </w:p>
        </w:tc>
        <w:tc>
          <w:tcPr>
            <w:tcW w:w="1183" w:type="dxa"/>
            <w:tcBorders>
              <w:top w:val="nil"/>
            </w:tcBorders>
            <w:shd w:val="clear" w:color="auto" w:fill="auto"/>
            <w:noWrap/>
            <w:vAlign w:val="bottom"/>
          </w:tcPr>
          <w:p w14:paraId="65B96110" w14:textId="77777777" w:rsidR="00525A4B" w:rsidRPr="000C26B9" w:rsidRDefault="00525A4B" w:rsidP="004A48E7">
            <w:pPr>
              <w:jc w:val="right"/>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2021</w:t>
            </w:r>
          </w:p>
        </w:tc>
        <w:tc>
          <w:tcPr>
            <w:tcW w:w="820" w:type="dxa"/>
            <w:tcBorders>
              <w:top w:val="nil"/>
            </w:tcBorders>
            <w:shd w:val="clear" w:color="auto" w:fill="auto"/>
            <w:noWrap/>
            <w:vAlign w:val="bottom"/>
          </w:tcPr>
          <w:p w14:paraId="13CD9A8E" w14:textId="77777777" w:rsidR="00525A4B" w:rsidRPr="000C26B9" w:rsidRDefault="00525A4B"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820" w:type="dxa"/>
            <w:tcBorders>
              <w:top w:val="nil"/>
            </w:tcBorders>
            <w:shd w:val="clear" w:color="auto" w:fill="auto"/>
            <w:noWrap/>
            <w:vAlign w:val="bottom"/>
          </w:tcPr>
          <w:p w14:paraId="51AEE7BE" w14:textId="77777777" w:rsidR="00525A4B" w:rsidRPr="000C26B9" w:rsidRDefault="00525A4B"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700" w:type="dxa"/>
            <w:tcBorders>
              <w:top w:val="nil"/>
            </w:tcBorders>
            <w:shd w:val="clear" w:color="auto" w:fill="auto"/>
            <w:noWrap/>
            <w:vAlign w:val="bottom"/>
          </w:tcPr>
          <w:p w14:paraId="3DFD39AB" w14:textId="77777777" w:rsidR="00525A4B" w:rsidRPr="000C26B9" w:rsidRDefault="00525A4B"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720" w:type="dxa"/>
            <w:tcBorders>
              <w:top w:val="nil"/>
            </w:tcBorders>
            <w:shd w:val="clear" w:color="auto" w:fill="auto"/>
            <w:noWrap/>
            <w:vAlign w:val="bottom"/>
          </w:tcPr>
          <w:p w14:paraId="369A2033" w14:textId="77777777" w:rsidR="00525A4B" w:rsidRPr="000C26B9" w:rsidRDefault="00525A4B"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680" w:type="dxa"/>
            <w:tcBorders>
              <w:top w:val="nil"/>
            </w:tcBorders>
            <w:shd w:val="clear" w:color="auto" w:fill="auto"/>
            <w:noWrap/>
            <w:vAlign w:val="bottom"/>
          </w:tcPr>
          <w:p w14:paraId="51D21E84" w14:textId="77777777" w:rsidR="00525A4B" w:rsidRPr="000C26B9" w:rsidRDefault="00525A4B"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N</w:t>
            </w:r>
          </w:p>
        </w:tc>
        <w:tc>
          <w:tcPr>
            <w:tcW w:w="740" w:type="dxa"/>
            <w:tcBorders>
              <w:top w:val="nil"/>
            </w:tcBorders>
            <w:shd w:val="clear" w:color="auto" w:fill="auto"/>
            <w:noWrap/>
            <w:vAlign w:val="bottom"/>
          </w:tcPr>
          <w:p w14:paraId="04E98D91" w14:textId="77777777" w:rsidR="00525A4B" w:rsidRPr="000C26B9" w:rsidRDefault="00525A4B"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N</w:t>
            </w:r>
          </w:p>
        </w:tc>
        <w:tc>
          <w:tcPr>
            <w:tcW w:w="760" w:type="dxa"/>
            <w:tcBorders>
              <w:top w:val="nil"/>
            </w:tcBorders>
            <w:shd w:val="clear" w:color="auto" w:fill="auto"/>
            <w:noWrap/>
            <w:vAlign w:val="bottom"/>
          </w:tcPr>
          <w:p w14:paraId="0EE89E77" w14:textId="77777777" w:rsidR="00525A4B" w:rsidRPr="000C26B9" w:rsidRDefault="00525A4B"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N</w:t>
            </w:r>
          </w:p>
        </w:tc>
        <w:tc>
          <w:tcPr>
            <w:tcW w:w="780" w:type="dxa"/>
            <w:tcBorders>
              <w:top w:val="nil"/>
            </w:tcBorders>
            <w:shd w:val="clear" w:color="auto" w:fill="auto"/>
            <w:noWrap/>
            <w:vAlign w:val="bottom"/>
          </w:tcPr>
          <w:p w14:paraId="0D13E3D8" w14:textId="77777777" w:rsidR="00525A4B" w:rsidRPr="000C26B9" w:rsidRDefault="00525A4B"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1200" w:type="dxa"/>
            <w:tcBorders>
              <w:top w:val="nil"/>
            </w:tcBorders>
            <w:shd w:val="clear" w:color="auto" w:fill="auto"/>
            <w:noWrap/>
            <w:vAlign w:val="bottom"/>
          </w:tcPr>
          <w:p w14:paraId="4F189A2D" w14:textId="77777777" w:rsidR="00525A4B" w:rsidRPr="000C26B9" w:rsidRDefault="00525A4B" w:rsidP="004A48E7">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Moderate </w:t>
            </w:r>
          </w:p>
        </w:tc>
      </w:tr>
      <w:tr w:rsidR="00AD6208" w:rsidRPr="000C26B9" w14:paraId="607E05DE" w14:textId="77777777" w:rsidTr="004A48E7">
        <w:trPr>
          <w:trHeight w:val="300"/>
        </w:trPr>
        <w:tc>
          <w:tcPr>
            <w:tcW w:w="500" w:type="dxa"/>
            <w:tcBorders>
              <w:top w:val="nil"/>
            </w:tcBorders>
            <w:shd w:val="clear" w:color="auto" w:fill="auto"/>
            <w:noWrap/>
            <w:vAlign w:val="bottom"/>
          </w:tcPr>
          <w:p w14:paraId="4840F47A" w14:textId="03ED3BD4" w:rsidR="00AD6208" w:rsidRDefault="00AD6208" w:rsidP="004A48E7">
            <w:pPr>
              <w:jc w:val="right"/>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5</w:t>
            </w:r>
            <w:r w:rsidR="007F6F05">
              <w:rPr>
                <w:rFonts w:ascii="Times New Roman" w:hAnsi="Times New Roman" w:cs="Times New Roman"/>
                <w:color w:val="000000"/>
                <w:sz w:val="20"/>
                <w:szCs w:val="20"/>
                <w:lang w:val="en-US"/>
              </w:rPr>
              <w:t>4</w:t>
            </w:r>
          </w:p>
        </w:tc>
        <w:tc>
          <w:tcPr>
            <w:tcW w:w="1655" w:type="dxa"/>
            <w:tcBorders>
              <w:top w:val="nil"/>
            </w:tcBorders>
            <w:shd w:val="clear" w:color="auto" w:fill="auto"/>
            <w:noWrap/>
            <w:vAlign w:val="bottom"/>
          </w:tcPr>
          <w:p w14:paraId="7EEFBA9E" w14:textId="03F7B78C" w:rsidR="00AD6208" w:rsidRDefault="00AD6208" w:rsidP="004A48E7">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Abera [88]</w:t>
            </w:r>
          </w:p>
        </w:tc>
        <w:tc>
          <w:tcPr>
            <w:tcW w:w="1183" w:type="dxa"/>
            <w:tcBorders>
              <w:top w:val="nil"/>
            </w:tcBorders>
            <w:shd w:val="clear" w:color="auto" w:fill="auto"/>
            <w:noWrap/>
            <w:vAlign w:val="bottom"/>
          </w:tcPr>
          <w:p w14:paraId="4DD7387B" w14:textId="10EE2FCC" w:rsidR="00AD6208" w:rsidRDefault="00AD6208" w:rsidP="004A48E7">
            <w:pPr>
              <w:jc w:val="right"/>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2022</w:t>
            </w:r>
          </w:p>
        </w:tc>
        <w:tc>
          <w:tcPr>
            <w:tcW w:w="820" w:type="dxa"/>
            <w:tcBorders>
              <w:top w:val="nil"/>
            </w:tcBorders>
            <w:shd w:val="clear" w:color="auto" w:fill="auto"/>
            <w:noWrap/>
            <w:vAlign w:val="bottom"/>
          </w:tcPr>
          <w:p w14:paraId="549EB4E7" w14:textId="1F72D1B4" w:rsidR="00AD6208" w:rsidRDefault="001E42A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820" w:type="dxa"/>
            <w:tcBorders>
              <w:top w:val="nil"/>
            </w:tcBorders>
            <w:shd w:val="clear" w:color="auto" w:fill="auto"/>
            <w:noWrap/>
            <w:vAlign w:val="bottom"/>
          </w:tcPr>
          <w:p w14:paraId="678EE32C" w14:textId="3572777B" w:rsidR="00AD6208" w:rsidRDefault="001E42A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700" w:type="dxa"/>
            <w:tcBorders>
              <w:top w:val="nil"/>
            </w:tcBorders>
            <w:shd w:val="clear" w:color="auto" w:fill="auto"/>
            <w:noWrap/>
            <w:vAlign w:val="bottom"/>
          </w:tcPr>
          <w:p w14:paraId="6FAE0658" w14:textId="035E7F1B" w:rsidR="00AD6208" w:rsidRDefault="001E42A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720" w:type="dxa"/>
            <w:tcBorders>
              <w:top w:val="nil"/>
            </w:tcBorders>
            <w:shd w:val="clear" w:color="auto" w:fill="auto"/>
            <w:noWrap/>
            <w:vAlign w:val="bottom"/>
          </w:tcPr>
          <w:p w14:paraId="02364560" w14:textId="5B3EE4FB" w:rsidR="00AD6208" w:rsidRDefault="001E42A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680" w:type="dxa"/>
            <w:tcBorders>
              <w:top w:val="nil"/>
            </w:tcBorders>
            <w:shd w:val="clear" w:color="auto" w:fill="auto"/>
            <w:noWrap/>
            <w:vAlign w:val="bottom"/>
          </w:tcPr>
          <w:p w14:paraId="77101A76" w14:textId="0009ED7A" w:rsidR="00AD6208" w:rsidRDefault="001E42A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N</w:t>
            </w:r>
          </w:p>
        </w:tc>
        <w:tc>
          <w:tcPr>
            <w:tcW w:w="740" w:type="dxa"/>
            <w:tcBorders>
              <w:top w:val="nil"/>
            </w:tcBorders>
            <w:shd w:val="clear" w:color="auto" w:fill="auto"/>
            <w:noWrap/>
            <w:vAlign w:val="bottom"/>
          </w:tcPr>
          <w:p w14:paraId="3FD40F9D" w14:textId="17E80237" w:rsidR="00AD6208" w:rsidRDefault="001E42A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760" w:type="dxa"/>
            <w:tcBorders>
              <w:top w:val="nil"/>
            </w:tcBorders>
            <w:shd w:val="clear" w:color="auto" w:fill="auto"/>
            <w:noWrap/>
            <w:vAlign w:val="bottom"/>
          </w:tcPr>
          <w:p w14:paraId="4567D66C" w14:textId="7600B1A5" w:rsidR="00AD6208" w:rsidRDefault="001E42A3" w:rsidP="001E42A3">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     </w:t>
            </w:r>
            <w:r w:rsidR="0051149D">
              <w:rPr>
                <w:rFonts w:ascii="Times New Roman" w:hAnsi="Times New Roman" w:cs="Times New Roman"/>
                <w:color w:val="000000"/>
                <w:sz w:val="20"/>
                <w:szCs w:val="20"/>
                <w:lang w:val="en-US"/>
              </w:rPr>
              <w:t>Y</w:t>
            </w:r>
          </w:p>
        </w:tc>
        <w:tc>
          <w:tcPr>
            <w:tcW w:w="780" w:type="dxa"/>
            <w:tcBorders>
              <w:top w:val="nil"/>
            </w:tcBorders>
            <w:shd w:val="clear" w:color="auto" w:fill="auto"/>
            <w:noWrap/>
            <w:vAlign w:val="bottom"/>
          </w:tcPr>
          <w:p w14:paraId="3B99C5A6" w14:textId="47B87683" w:rsidR="00AD6208" w:rsidRDefault="001E42A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1200" w:type="dxa"/>
            <w:tcBorders>
              <w:top w:val="nil"/>
            </w:tcBorders>
            <w:shd w:val="clear" w:color="auto" w:fill="auto"/>
            <w:noWrap/>
            <w:vAlign w:val="bottom"/>
          </w:tcPr>
          <w:p w14:paraId="15405809" w14:textId="5C479C5D" w:rsidR="00AD6208" w:rsidRDefault="0051149D" w:rsidP="004A48E7">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Good</w:t>
            </w:r>
          </w:p>
        </w:tc>
      </w:tr>
      <w:tr w:rsidR="00AD6208" w:rsidRPr="000C26B9" w14:paraId="6317BE58" w14:textId="77777777" w:rsidTr="004A48E7">
        <w:trPr>
          <w:trHeight w:val="300"/>
        </w:trPr>
        <w:tc>
          <w:tcPr>
            <w:tcW w:w="500" w:type="dxa"/>
            <w:tcBorders>
              <w:top w:val="nil"/>
            </w:tcBorders>
            <w:shd w:val="clear" w:color="auto" w:fill="auto"/>
            <w:noWrap/>
            <w:vAlign w:val="bottom"/>
          </w:tcPr>
          <w:p w14:paraId="3AE336C0" w14:textId="539616AF" w:rsidR="00AD6208" w:rsidRDefault="00AD6208" w:rsidP="004A48E7">
            <w:pPr>
              <w:jc w:val="right"/>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5</w:t>
            </w:r>
            <w:r w:rsidR="007F6F05">
              <w:rPr>
                <w:rFonts w:ascii="Times New Roman" w:hAnsi="Times New Roman" w:cs="Times New Roman"/>
                <w:color w:val="000000"/>
                <w:sz w:val="20"/>
                <w:szCs w:val="20"/>
                <w:lang w:val="en-US"/>
              </w:rPr>
              <w:t>5</w:t>
            </w:r>
          </w:p>
        </w:tc>
        <w:tc>
          <w:tcPr>
            <w:tcW w:w="1655" w:type="dxa"/>
            <w:tcBorders>
              <w:top w:val="nil"/>
            </w:tcBorders>
            <w:shd w:val="clear" w:color="auto" w:fill="auto"/>
            <w:noWrap/>
            <w:vAlign w:val="bottom"/>
          </w:tcPr>
          <w:p w14:paraId="39B841A3" w14:textId="5E635913" w:rsidR="00AD6208" w:rsidRDefault="00AD6208" w:rsidP="004A48E7">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Abebe [89]</w:t>
            </w:r>
          </w:p>
        </w:tc>
        <w:tc>
          <w:tcPr>
            <w:tcW w:w="1183" w:type="dxa"/>
            <w:tcBorders>
              <w:top w:val="nil"/>
            </w:tcBorders>
            <w:shd w:val="clear" w:color="auto" w:fill="auto"/>
            <w:noWrap/>
            <w:vAlign w:val="bottom"/>
          </w:tcPr>
          <w:p w14:paraId="6CBAD48B" w14:textId="4C087E1C" w:rsidR="00AD6208" w:rsidRDefault="00AD6208" w:rsidP="004A48E7">
            <w:pPr>
              <w:jc w:val="right"/>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2022</w:t>
            </w:r>
          </w:p>
        </w:tc>
        <w:tc>
          <w:tcPr>
            <w:tcW w:w="820" w:type="dxa"/>
            <w:tcBorders>
              <w:top w:val="nil"/>
            </w:tcBorders>
            <w:shd w:val="clear" w:color="auto" w:fill="auto"/>
            <w:noWrap/>
            <w:vAlign w:val="bottom"/>
          </w:tcPr>
          <w:p w14:paraId="5678B987" w14:textId="65F4E3ED" w:rsidR="00AD6208" w:rsidRDefault="000D3F09"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820" w:type="dxa"/>
            <w:tcBorders>
              <w:top w:val="nil"/>
            </w:tcBorders>
            <w:shd w:val="clear" w:color="auto" w:fill="auto"/>
            <w:noWrap/>
            <w:vAlign w:val="bottom"/>
          </w:tcPr>
          <w:p w14:paraId="70725292" w14:textId="7ED8DC0D" w:rsidR="00AD6208" w:rsidRDefault="000D3F09"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700" w:type="dxa"/>
            <w:tcBorders>
              <w:top w:val="nil"/>
            </w:tcBorders>
            <w:shd w:val="clear" w:color="auto" w:fill="auto"/>
            <w:noWrap/>
            <w:vAlign w:val="bottom"/>
          </w:tcPr>
          <w:p w14:paraId="6CD6A5C5" w14:textId="607EE092" w:rsidR="00AD6208" w:rsidRDefault="000D3F09"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720" w:type="dxa"/>
            <w:tcBorders>
              <w:top w:val="nil"/>
            </w:tcBorders>
            <w:shd w:val="clear" w:color="auto" w:fill="auto"/>
            <w:noWrap/>
            <w:vAlign w:val="bottom"/>
          </w:tcPr>
          <w:p w14:paraId="01A264CA" w14:textId="4053E627" w:rsidR="00AD6208" w:rsidRDefault="000D3F09"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680" w:type="dxa"/>
            <w:tcBorders>
              <w:top w:val="nil"/>
            </w:tcBorders>
            <w:shd w:val="clear" w:color="auto" w:fill="auto"/>
            <w:noWrap/>
            <w:vAlign w:val="bottom"/>
          </w:tcPr>
          <w:p w14:paraId="4E01545A" w14:textId="6DB1446D" w:rsidR="00AD6208" w:rsidRDefault="000D3F09"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N</w:t>
            </w:r>
          </w:p>
        </w:tc>
        <w:tc>
          <w:tcPr>
            <w:tcW w:w="740" w:type="dxa"/>
            <w:tcBorders>
              <w:top w:val="nil"/>
            </w:tcBorders>
            <w:shd w:val="clear" w:color="auto" w:fill="auto"/>
            <w:noWrap/>
            <w:vAlign w:val="bottom"/>
          </w:tcPr>
          <w:p w14:paraId="240DD8AA" w14:textId="374ACE9E" w:rsidR="00AD6208" w:rsidRDefault="000D3F09"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N</w:t>
            </w:r>
          </w:p>
        </w:tc>
        <w:tc>
          <w:tcPr>
            <w:tcW w:w="760" w:type="dxa"/>
            <w:tcBorders>
              <w:top w:val="nil"/>
            </w:tcBorders>
            <w:shd w:val="clear" w:color="auto" w:fill="auto"/>
            <w:noWrap/>
            <w:vAlign w:val="bottom"/>
          </w:tcPr>
          <w:p w14:paraId="423DBA24" w14:textId="4BE55E5C" w:rsidR="00AD6208" w:rsidRDefault="000D3F09"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N</w:t>
            </w:r>
          </w:p>
        </w:tc>
        <w:tc>
          <w:tcPr>
            <w:tcW w:w="780" w:type="dxa"/>
            <w:tcBorders>
              <w:top w:val="nil"/>
            </w:tcBorders>
            <w:shd w:val="clear" w:color="auto" w:fill="auto"/>
            <w:noWrap/>
            <w:vAlign w:val="bottom"/>
          </w:tcPr>
          <w:p w14:paraId="551ABC63" w14:textId="3961DCE5" w:rsidR="00AD6208" w:rsidRDefault="000D3F09"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1200" w:type="dxa"/>
            <w:tcBorders>
              <w:top w:val="nil"/>
            </w:tcBorders>
            <w:shd w:val="clear" w:color="auto" w:fill="auto"/>
            <w:noWrap/>
            <w:vAlign w:val="bottom"/>
          </w:tcPr>
          <w:p w14:paraId="7DB9FC7A" w14:textId="531F517F" w:rsidR="00AD6208" w:rsidRDefault="000D3F09" w:rsidP="004A48E7">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Moderate</w:t>
            </w:r>
          </w:p>
        </w:tc>
      </w:tr>
      <w:tr w:rsidR="00525A4B" w:rsidRPr="000C26B9" w14:paraId="6D0B9F58" w14:textId="77777777" w:rsidTr="004A48E7">
        <w:trPr>
          <w:trHeight w:val="300"/>
        </w:trPr>
        <w:tc>
          <w:tcPr>
            <w:tcW w:w="3338" w:type="dxa"/>
            <w:gridSpan w:val="3"/>
            <w:tcBorders>
              <w:bottom w:val="single" w:sz="4" w:space="0" w:color="auto"/>
            </w:tcBorders>
            <w:shd w:val="clear" w:color="auto" w:fill="auto"/>
            <w:noWrap/>
            <w:vAlign w:val="bottom"/>
            <w:hideMark/>
          </w:tcPr>
          <w:p w14:paraId="0703DFBD"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All (%)</w:t>
            </w:r>
          </w:p>
        </w:tc>
        <w:tc>
          <w:tcPr>
            <w:tcW w:w="820" w:type="dxa"/>
            <w:tcBorders>
              <w:bottom w:val="single" w:sz="4" w:space="0" w:color="auto"/>
            </w:tcBorders>
            <w:shd w:val="clear" w:color="auto" w:fill="auto"/>
            <w:noWrap/>
            <w:vAlign w:val="bottom"/>
            <w:hideMark/>
          </w:tcPr>
          <w:p w14:paraId="3AAB070A"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9</w:t>
            </w:r>
            <w:r>
              <w:rPr>
                <w:rFonts w:ascii="Times New Roman" w:hAnsi="Times New Roman" w:cs="Times New Roman"/>
                <w:color w:val="000000"/>
                <w:sz w:val="20"/>
                <w:szCs w:val="20"/>
                <w:lang w:val="en-US"/>
              </w:rPr>
              <w:t>3</w:t>
            </w:r>
          </w:p>
        </w:tc>
        <w:tc>
          <w:tcPr>
            <w:tcW w:w="820" w:type="dxa"/>
            <w:tcBorders>
              <w:bottom w:val="single" w:sz="4" w:space="0" w:color="auto"/>
            </w:tcBorders>
            <w:shd w:val="clear" w:color="auto" w:fill="auto"/>
            <w:noWrap/>
            <w:vAlign w:val="bottom"/>
            <w:hideMark/>
          </w:tcPr>
          <w:p w14:paraId="4E39D902" w14:textId="642A6114"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8</w:t>
            </w:r>
            <w:r w:rsidR="00657AB3">
              <w:rPr>
                <w:rFonts w:ascii="Times New Roman" w:hAnsi="Times New Roman" w:cs="Times New Roman"/>
                <w:color w:val="000000"/>
                <w:sz w:val="20"/>
                <w:szCs w:val="20"/>
                <w:lang w:val="en-US"/>
              </w:rPr>
              <w:t>5</w:t>
            </w:r>
          </w:p>
        </w:tc>
        <w:tc>
          <w:tcPr>
            <w:tcW w:w="700" w:type="dxa"/>
            <w:tcBorders>
              <w:bottom w:val="single" w:sz="4" w:space="0" w:color="auto"/>
            </w:tcBorders>
            <w:shd w:val="clear" w:color="auto" w:fill="auto"/>
            <w:noWrap/>
            <w:vAlign w:val="bottom"/>
            <w:hideMark/>
          </w:tcPr>
          <w:p w14:paraId="1C46FB6B" w14:textId="77777777" w:rsidR="00525A4B" w:rsidRPr="000C26B9" w:rsidRDefault="00525A4B"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80</w:t>
            </w:r>
          </w:p>
        </w:tc>
        <w:tc>
          <w:tcPr>
            <w:tcW w:w="720" w:type="dxa"/>
            <w:tcBorders>
              <w:bottom w:val="single" w:sz="4" w:space="0" w:color="auto"/>
            </w:tcBorders>
            <w:shd w:val="clear" w:color="auto" w:fill="auto"/>
            <w:noWrap/>
            <w:vAlign w:val="bottom"/>
            <w:hideMark/>
          </w:tcPr>
          <w:p w14:paraId="6A27FB9B" w14:textId="7777777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100</w:t>
            </w:r>
          </w:p>
        </w:tc>
        <w:tc>
          <w:tcPr>
            <w:tcW w:w="680" w:type="dxa"/>
            <w:tcBorders>
              <w:bottom w:val="single" w:sz="4" w:space="0" w:color="auto"/>
            </w:tcBorders>
            <w:shd w:val="clear" w:color="auto" w:fill="auto"/>
            <w:noWrap/>
            <w:vAlign w:val="bottom"/>
            <w:hideMark/>
          </w:tcPr>
          <w:p w14:paraId="1AEC4AF1" w14:textId="77777777" w:rsidR="00525A4B" w:rsidRPr="000C26B9" w:rsidRDefault="00525A4B"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7</w:t>
            </w:r>
          </w:p>
        </w:tc>
        <w:tc>
          <w:tcPr>
            <w:tcW w:w="740" w:type="dxa"/>
            <w:tcBorders>
              <w:bottom w:val="single" w:sz="4" w:space="0" w:color="auto"/>
            </w:tcBorders>
            <w:shd w:val="clear" w:color="auto" w:fill="auto"/>
            <w:noWrap/>
            <w:vAlign w:val="bottom"/>
            <w:hideMark/>
          </w:tcPr>
          <w:p w14:paraId="7603CD06" w14:textId="7576F507"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w:t>
            </w:r>
            <w:r w:rsidR="000A332C">
              <w:rPr>
                <w:rFonts w:ascii="Times New Roman" w:hAnsi="Times New Roman" w:cs="Times New Roman"/>
                <w:color w:val="000000"/>
                <w:sz w:val="20"/>
                <w:szCs w:val="20"/>
                <w:lang w:val="en-US"/>
              </w:rPr>
              <w:t>8</w:t>
            </w:r>
          </w:p>
        </w:tc>
        <w:tc>
          <w:tcPr>
            <w:tcW w:w="760" w:type="dxa"/>
            <w:tcBorders>
              <w:bottom w:val="single" w:sz="4" w:space="0" w:color="auto"/>
            </w:tcBorders>
            <w:shd w:val="clear" w:color="auto" w:fill="auto"/>
            <w:noWrap/>
            <w:vAlign w:val="bottom"/>
            <w:hideMark/>
          </w:tcPr>
          <w:p w14:paraId="0ADD5858" w14:textId="0CE654EB" w:rsidR="00525A4B" w:rsidRPr="000C26B9" w:rsidRDefault="00525A4B"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5</w:t>
            </w:r>
            <w:r w:rsidR="00657AB3">
              <w:rPr>
                <w:rFonts w:ascii="Times New Roman" w:hAnsi="Times New Roman" w:cs="Times New Roman"/>
                <w:color w:val="000000"/>
                <w:sz w:val="20"/>
                <w:szCs w:val="20"/>
                <w:lang w:val="en-US"/>
              </w:rPr>
              <w:t>1</w:t>
            </w:r>
          </w:p>
        </w:tc>
        <w:tc>
          <w:tcPr>
            <w:tcW w:w="780" w:type="dxa"/>
            <w:tcBorders>
              <w:bottom w:val="single" w:sz="4" w:space="0" w:color="auto"/>
            </w:tcBorders>
            <w:shd w:val="clear" w:color="auto" w:fill="auto"/>
            <w:noWrap/>
            <w:vAlign w:val="bottom"/>
            <w:hideMark/>
          </w:tcPr>
          <w:p w14:paraId="6892D081" w14:textId="7B280CA3" w:rsidR="00525A4B" w:rsidRPr="000C26B9" w:rsidRDefault="00657AB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100</w:t>
            </w:r>
          </w:p>
        </w:tc>
        <w:tc>
          <w:tcPr>
            <w:tcW w:w="1200" w:type="dxa"/>
            <w:tcBorders>
              <w:bottom w:val="single" w:sz="4" w:space="0" w:color="auto"/>
            </w:tcBorders>
            <w:shd w:val="clear" w:color="auto" w:fill="auto"/>
            <w:noWrap/>
            <w:vAlign w:val="bottom"/>
            <w:hideMark/>
          </w:tcPr>
          <w:p w14:paraId="6355C8F7" w14:textId="77777777" w:rsidR="00525A4B" w:rsidRPr="000C26B9" w:rsidRDefault="00525A4B"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w:t>
            </w:r>
          </w:p>
        </w:tc>
      </w:tr>
    </w:tbl>
    <w:p w14:paraId="71ECD738" w14:textId="77777777" w:rsidR="00525A4B" w:rsidRPr="000C26B9" w:rsidRDefault="00525A4B" w:rsidP="00D50A47">
      <w:pPr>
        <w:spacing w:after="0" w:line="240" w:lineRule="auto"/>
        <w:jc w:val="both"/>
        <w:rPr>
          <w:rFonts w:ascii="Times New Roman" w:hAnsi="Times New Roman" w:cs="Times New Roman"/>
          <w:sz w:val="20"/>
          <w:szCs w:val="20"/>
        </w:rPr>
      </w:pPr>
      <w:r w:rsidRPr="000C26B9">
        <w:rPr>
          <w:rFonts w:ascii="Times New Roman" w:hAnsi="Times New Roman" w:cs="Times New Roman"/>
          <w:sz w:val="20"/>
          <w:szCs w:val="20"/>
        </w:rPr>
        <w:t xml:space="preserve">Legend: Q1. Were the criteria for inclusion in the sample clearly defined? Q2. Were the study subjects and the setting described in detail? Q3. Was the exposure measured in a valid and reliable way? Q4. Were objective, standard criteria used for measurement of the condition? Q5. Were confounding factors identified? Q6. Were strategies to deal with </w:t>
      </w:r>
      <w:r w:rsidRPr="000C26B9">
        <w:rPr>
          <w:rFonts w:ascii="Times New Roman" w:hAnsi="Times New Roman" w:cs="Times New Roman"/>
          <w:sz w:val="20"/>
          <w:szCs w:val="20"/>
        </w:rPr>
        <w:lastRenderedPageBreak/>
        <w:t xml:space="preserve">confounding factors stated? Q7. Were the outcomes measured in a valid and reliable way?  Q8. Was appropriate statistical analysis used? Y: Yes, N: No, U: Unknown. </w:t>
      </w:r>
    </w:p>
    <w:p w14:paraId="4899144A" w14:textId="77777777" w:rsidR="00C2316A" w:rsidRDefault="00D45560"/>
    <w:sectPr w:rsidR="00C231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eta Bold LF">
    <w:altName w:val="Microsoft YaHei"/>
    <w:charset w:val="86"/>
    <w:family w:val="roman"/>
    <w:pitch w:val="default"/>
    <w:sig w:usb0="00000000" w:usb1="00000000" w:usb2="00000010" w:usb3="00000000" w:csb0="00040001" w:csb1="00000000"/>
  </w:font>
  <w:font w:name="Relay">
    <w:altName w:val="Microsoft YaHei"/>
    <w:panose1 w:val="00000000000000000000"/>
    <w:charset w:val="86"/>
    <w:family w:val="swiss"/>
    <w:notTrueType/>
    <w:pitch w:val="default"/>
    <w:sig w:usb0="00000003" w:usb1="080E0000" w:usb2="00000010" w:usb3="00000000" w:csb0="0004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Lohit Devanagari">
    <w:charset w:val="01"/>
    <w:family w:val="auto"/>
    <w:pitch w:val="default"/>
  </w:font>
  <w:font w:name="Arial Narrow">
    <w:panose1 w:val="020B0606020202030204"/>
    <w:charset w:val="00"/>
    <w:family w:val="swiss"/>
    <w:pitch w:val="variable"/>
    <w:sig w:usb0="00000287" w:usb1="00000800" w:usb2="00000000" w:usb3="00000000" w:csb0="0000009F" w:csb1="00000000"/>
  </w:font>
  <w:font w:name="Meta Normal LF">
    <w:altName w:val="Malgun Gothic Semilight"/>
    <w:panose1 w:val="00000000000000000000"/>
    <w:charset w:val="86"/>
    <w:family w:val="roman"/>
    <w:notTrueType/>
    <w:pitch w:val="default"/>
    <w:sig w:usb0="00000000" w:usb1="080E0000" w:usb2="00000010" w:usb3="00000000" w:csb0="00040000" w:csb1="00000000"/>
  </w:font>
  <w:font w:name="DejaVu Sans">
    <w:altName w:val="Times New Roman"/>
    <w:charset w:val="00"/>
    <w:family w:val="swiss"/>
    <w:pitch w:val="variable"/>
  </w:font>
  <w:font w:name="PMingLiU">
    <w:altName w:val="新細明體"/>
    <w:panose1 w:val="02010601000101010101"/>
    <w:charset w:val="88"/>
    <w:family w:val="roman"/>
    <w:pitch w:val="variable"/>
    <w:sig w:usb0="A00002FF" w:usb1="28CFFCFA" w:usb2="00000016" w:usb3="00000000" w:csb0="00100001" w:csb1="00000000"/>
  </w:font>
  <w:font w:name="Helv">
    <w:panose1 w:val="020B0604020202030204"/>
    <w:charset w:val="00"/>
    <w:family w:val="swiss"/>
    <w:notTrueType/>
    <w:pitch w:val="variable"/>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2B62A56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1"/>
    <w:lvl w:ilvl="0">
      <w:start w:val="1"/>
      <w:numFmt w:val="none"/>
      <w:pStyle w:val="Heading1"/>
      <w:suff w:val="nothing"/>
      <w:lvlText w:val=""/>
      <w:lvlJc w:val="left"/>
      <w:pPr>
        <w:tabs>
          <w:tab w:val="num" w:pos="-1080"/>
        </w:tabs>
        <w:ind w:left="-1080" w:firstLine="0"/>
      </w:pPr>
    </w:lvl>
    <w:lvl w:ilvl="1">
      <w:start w:val="1"/>
      <w:numFmt w:val="none"/>
      <w:pStyle w:val="Heading2"/>
      <w:suff w:val="nothing"/>
      <w:lvlText w:val=""/>
      <w:lvlJc w:val="left"/>
      <w:pPr>
        <w:tabs>
          <w:tab w:val="num" w:pos="-1080"/>
        </w:tabs>
        <w:ind w:left="-1080" w:firstLine="0"/>
      </w:pPr>
    </w:lvl>
    <w:lvl w:ilvl="2">
      <w:start w:val="1"/>
      <w:numFmt w:val="none"/>
      <w:pStyle w:val="Heading3"/>
      <w:suff w:val="nothing"/>
      <w:lvlText w:val=""/>
      <w:lvlJc w:val="left"/>
      <w:pPr>
        <w:tabs>
          <w:tab w:val="num" w:pos="-1080"/>
        </w:tabs>
        <w:ind w:left="-1080" w:firstLine="0"/>
      </w:pPr>
    </w:lvl>
    <w:lvl w:ilvl="3">
      <w:start w:val="1"/>
      <w:numFmt w:val="none"/>
      <w:pStyle w:val="Heading4"/>
      <w:suff w:val="nothing"/>
      <w:lvlText w:val=""/>
      <w:lvlJc w:val="left"/>
      <w:pPr>
        <w:tabs>
          <w:tab w:val="num" w:pos="-1080"/>
        </w:tabs>
        <w:ind w:left="-1080" w:firstLine="0"/>
      </w:pPr>
    </w:lvl>
    <w:lvl w:ilvl="4">
      <w:start w:val="1"/>
      <w:numFmt w:val="none"/>
      <w:pStyle w:val="Heading5"/>
      <w:suff w:val="nothing"/>
      <w:lvlText w:val=""/>
      <w:lvlJc w:val="left"/>
      <w:pPr>
        <w:tabs>
          <w:tab w:val="num" w:pos="-1080"/>
        </w:tabs>
        <w:ind w:left="-1080" w:firstLine="0"/>
      </w:pPr>
    </w:lvl>
    <w:lvl w:ilvl="5">
      <w:start w:val="1"/>
      <w:numFmt w:val="none"/>
      <w:pStyle w:val="Heading6"/>
      <w:suff w:val="nothing"/>
      <w:lvlText w:val=""/>
      <w:lvlJc w:val="left"/>
      <w:pPr>
        <w:tabs>
          <w:tab w:val="num" w:pos="-1080"/>
        </w:tabs>
        <w:ind w:left="-1080" w:firstLine="0"/>
      </w:pPr>
    </w:lvl>
    <w:lvl w:ilvl="6">
      <w:start w:val="1"/>
      <w:numFmt w:val="none"/>
      <w:suff w:val="nothing"/>
      <w:lvlText w:val=""/>
      <w:lvlJc w:val="left"/>
      <w:pPr>
        <w:tabs>
          <w:tab w:val="num" w:pos="-1080"/>
        </w:tabs>
        <w:ind w:left="-1080" w:firstLine="0"/>
      </w:pPr>
    </w:lvl>
    <w:lvl w:ilvl="7">
      <w:start w:val="1"/>
      <w:numFmt w:val="none"/>
      <w:suff w:val="nothing"/>
      <w:lvlText w:val=""/>
      <w:lvlJc w:val="left"/>
      <w:pPr>
        <w:tabs>
          <w:tab w:val="num" w:pos="-1080"/>
        </w:tabs>
        <w:ind w:left="-1080" w:firstLine="0"/>
      </w:pPr>
    </w:lvl>
    <w:lvl w:ilvl="8">
      <w:start w:val="1"/>
      <w:numFmt w:val="none"/>
      <w:suff w:val="nothing"/>
      <w:lvlText w:val=""/>
      <w:lvlJc w:val="left"/>
      <w:pPr>
        <w:tabs>
          <w:tab w:val="num" w:pos="-1080"/>
        </w:tabs>
        <w:ind w:left="-1080" w:firstLine="0"/>
      </w:pPr>
    </w:lvl>
  </w:abstractNum>
  <w:abstractNum w:abstractNumId="2" w15:restartNumberingAfterBreak="0">
    <w:nsid w:val="00000002"/>
    <w:multiLevelType w:val="singleLevel"/>
    <w:tmpl w:val="00000002"/>
    <w:name w:val="WW8Num1"/>
    <w:lvl w:ilvl="0">
      <w:start w:val="1"/>
      <w:numFmt w:val="bullet"/>
      <w:pStyle w:val="ListBullet"/>
      <w:lvlText w:val=""/>
      <w:lvlJc w:val="left"/>
      <w:pPr>
        <w:tabs>
          <w:tab w:val="num" w:pos="360"/>
        </w:tabs>
        <w:ind w:left="360" w:hanging="360"/>
      </w:pPr>
      <w:rPr>
        <w:rFonts w:ascii="Symbol" w:hAnsi="Symbol" w:cs="Batang" w:hint="default"/>
      </w:rPr>
    </w:lvl>
  </w:abstractNum>
  <w:abstractNum w:abstractNumId="3" w15:restartNumberingAfterBreak="0">
    <w:nsid w:val="00000003"/>
    <w:multiLevelType w:val="multilevel"/>
    <w:tmpl w:val="00000003"/>
    <w:name w:val="WW8Num2"/>
    <w:lvl w:ilvl="0">
      <w:start w:val="1"/>
      <w:numFmt w:val="bullet"/>
      <w:lvlText w:val=""/>
      <w:lvlJc w:val="left"/>
      <w:pPr>
        <w:tabs>
          <w:tab w:val="num" w:pos="720"/>
        </w:tabs>
        <w:ind w:left="720" w:hanging="360"/>
      </w:pPr>
      <w:rPr>
        <w:rFonts w:ascii="Symbol" w:hAnsi="Symbol" w:cs="Batang" w:hint="default"/>
        <w:color w:val="000000"/>
        <w:sz w:val="20"/>
        <w:szCs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4" w15:restartNumberingAfterBreak="0">
    <w:nsid w:val="00000004"/>
    <w:multiLevelType w:val="multilevel"/>
    <w:tmpl w:val="00000004"/>
    <w:name w:val="WW8Num3"/>
    <w:lvl w:ilvl="0">
      <w:start w:val="1"/>
      <w:numFmt w:val="bullet"/>
      <w:lvlText w:val=""/>
      <w:lvlJc w:val="left"/>
      <w:pPr>
        <w:tabs>
          <w:tab w:val="num" w:pos="720"/>
        </w:tabs>
        <w:ind w:left="720" w:hanging="360"/>
      </w:pPr>
      <w:rPr>
        <w:rFonts w:ascii="Symbol" w:hAnsi="Symbol" w:cs="Batang" w:hint="default"/>
        <w:sz w:val="20"/>
        <w:szCs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5" w15:restartNumberingAfterBreak="0">
    <w:nsid w:val="00000005"/>
    <w:multiLevelType w:val="multilevel"/>
    <w:tmpl w:val="00000005"/>
    <w:name w:val="WW8Num4"/>
    <w:lvl w:ilvl="0">
      <w:start w:val="1"/>
      <w:numFmt w:val="bullet"/>
      <w:lvlText w:val=""/>
      <w:lvlJc w:val="left"/>
      <w:pPr>
        <w:tabs>
          <w:tab w:val="num" w:pos="720"/>
        </w:tabs>
        <w:ind w:left="720" w:hanging="360"/>
      </w:pPr>
      <w:rPr>
        <w:rFonts w:ascii="Symbol" w:hAnsi="Symbol" w:cs="Batang" w:hint="default"/>
        <w:color w:val="000000"/>
        <w:sz w:val="20"/>
        <w:szCs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6" w15:restartNumberingAfterBreak="0">
    <w:nsid w:val="00000006"/>
    <w:multiLevelType w:val="singleLevel"/>
    <w:tmpl w:val="B572488C"/>
    <w:name w:val="WW8Num5"/>
    <w:lvl w:ilvl="0">
      <w:start w:val="1"/>
      <w:numFmt w:val="lowerLetter"/>
      <w:lvlText w:val="%1)"/>
      <w:lvlJc w:val="left"/>
      <w:pPr>
        <w:tabs>
          <w:tab w:val="num" w:pos="0"/>
        </w:tabs>
        <w:ind w:left="1440" w:hanging="360"/>
      </w:pPr>
      <w:rPr>
        <w:b/>
        <w:color w:val="000000"/>
      </w:rPr>
    </w:lvl>
  </w:abstractNum>
  <w:abstractNum w:abstractNumId="7" w15:restartNumberingAfterBreak="0">
    <w:nsid w:val="00000007"/>
    <w:multiLevelType w:val="multilevel"/>
    <w:tmpl w:val="00000007"/>
    <w:name w:val="WW8Num6"/>
    <w:lvl w:ilvl="0">
      <w:start w:val="1"/>
      <w:numFmt w:val="bullet"/>
      <w:lvlText w:val=""/>
      <w:lvlJc w:val="left"/>
      <w:pPr>
        <w:tabs>
          <w:tab w:val="num" w:pos="720"/>
        </w:tabs>
        <w:ind w:left="720" w:hanging="360"/>
      </w:pPr>
      <w:rPr>
        <w:rFonts w:ascii="Symbol" w:hAnsi="Symbol" w:cs="Batang" w:hint="default"/>
        <w:color w:val="000000"/>
        <w:sz w:val="20"/>
        <w:szCs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8" w15:restartNumberingAfterBreak="0">
    <w:nsid w:val="00000008"/>
    <w:multiLevelType w:val="multilevel"/>
    <w:tmpl w:val="00000008"/>
    <w:name w:val="WW8Num7"/>
    <w:lvl w:ilvl="0">
      <w:start w:val="1"/>
      <w:numFmt w:val="bullet"/>
      <w:lvlText w:val=""/>
      <w:lvlJc w:val="left"/>
      <w:pPr>
        <w:tabs>
          <w:tab w:val="num" w:pos="720"/>
        </w:tabs>
        <w:ind w:left="720" w:hanging="360"/>
      </w:pPr>
      <w:rPr>
        <w:rFonts w:ascii="Symbol" w:hAnsi="Symbol" w:cs="Batang" w:hint="default"/>
        <w:color w:val="000000"/>
        <w:sz w:val="20"/>
        <w:szCs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9" w15:restartNumberingAfterBreak="0">
    <w:nsid w:val="00000009"/>
    <w:multiLevelType w:val="multilevel"/>
    <w:tmpl w:val="00000009"/>
    <w:name w:val="WW8Num8"/>
    <w:lvl w:ilvl="0">
      <w:start w:val="1"/>
      <w:numFmt w:val="bullet"/>
      <w:lvlText w:val=""/>
      <w:lvlJc w:val="left"/>
      <w:pPr>
        <w:tabs>
          <w:tab w:val="num" w:pos="720"/>
        </w:tabs>
        <w:ind w:left="720" w:hanging="360"/>
      </w:pPr>
      <w:rPr>
        <w:rFonts w:ascii="Symbol" w:hAnsi="Symbol" w:cs="Batang" w:hint="default"/>
        <w:color w:val="000000"/>
        <w:sz w:val="20"/>
        <w:szCs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10" w15:restartNumberingAfterBreak="0">
    <w:nsid w:val="0000000A"/>
    <w:multiLevelType w:val="singleLevel"/>
    <w:tmpl w:val="0000000A"/>
    <w:name w:val="WW8Num9"/>
    <w:lvl w:ilvl="0">
      <w:start w:val="1"/>
      <w:numFmt w:val="decimal"/>
      <w:pStyle w:val="ColorfulList-Accent11"/>
      <w:lvlText w:val="%1."/>
      <w:lvlJc w:val="left"/>
      <w:pPr>
        <w:tabs>
          <w:tab w:val="num" w:pos="0"/>
        </w:tabs>
        <w:ind w:left="720" w:hanging="360"/>
      </w:pPr>
    </w:lvl>
  </w:abstractNum>
  <w:abstractNum w:abstractNumId="11" w15:restartNumberingAfterBreak="0">
    <w:nsid w:val="0000000B"/>
    <w:multiLevelType w:val="multilevel"/>
    <w:tmpl w:val="0000000B"/>
    <w:name w:val="WW8Num10"/>
    <w:lvl w:ilvl="0">
      <w:start w:val="1"/>
      <w:numFmt w:val="bullet"/>
      <w:lvlText w:val=""/>
      <w:lvlJc w:val="left"/>
      <w:pPr>
        <w:tabs>
          <w:tab w:val="num" w:pos="720"/>
        </w:tabs>
        <w:ind w:left="720" w:hanging="360"/>
      </w:pPr>
      <w:rPr>
        <w:rFonts w:ascii="Symbol" w:hAnsi="Symbol" w:cs="Batang" w:hint="default"/>
        <w:color w:val="000000"/>
        <w:sz w:val="20"/>
        <w:szCs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12" w15:restartNumberingAfterBreak="0">
    <w:nsid w:val="0000000C"/>
    <w:multiLevelType w:val="multilevel"/>
    <w:tmpl w:val="0000000C"/>
    <w:name w:val="WW8Num11"/>
    <w:lvl w:ilvl="0">
      <w:start w:val="1"/>
      <w:numFmt w:val="bullet"/>
      <w:lvlText w:val=""/>
      <w:lvlJc w:val="left"/>
      <w:pPr>
        <w:tabs>
          <w:tab w:val="num" w:pos="720"/>
        </w:tabs>
        <w:ind w:left="720" w:hanging="360"/>
      </w:pPr>
      <w:rPr>
        <w:rFonts w:ascii="Symbol" w:hAnsi="Symbol" w:cs="Batang" w:hint="default"/>
        <w:sz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13" w15:restartNumberingAfterBreak="0">
    <w:nsid w:val="0000000D"/>
    <w:multiLevelType w:val="multilevel"/>
    <w:tmpl w:val="0000000D"/>
    <w:name w:val="WW8Num12"/>
    <w:lvl w:ilvl="0">
      <w:start w:val="1"/>
      <w:numFmt w:val="bullet"/>
      <w:lvlText w:val=""/>
      <w:lvlJc w:val="left"/>
      <w:pPr>
        <w:tabs>
          <w:tab w:val="num" w:pos="720"/>
        </w:tabs>
        <w:ind w:left="720" w:hanging="360"/>
      </w:pPr>
      <w:rPr>
        <w:rFonts w:ascii="Symbol" w:hAnsi="Symbol" w:cs="Batang" w:hint="default"/>
        <w:sz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14" w15:restartNumberingAfterBreak="0">
    <w:nsid w:val="0000000E"/>
    <w:multiLevelType w:val="multilevel"/>
    <w:tmpl w:val="0000000E"/>
    <w:name w:val="WW8Num13"/>
    <w:lvl w:ilvl="0">
      <w:start w:val="1"/>
      <w:numFmt w:val="bullet"/>
      <w:lvlText w:val=""/>
      <w:lvlJc w:val="left"/>
      <w:pPr>
        <w:tabs>
          <w:tab w:val="num" w:pos="720"/>
        </w:tabs>
        <w:ind w:left="720" w:hanging="360"/>
      </w:pPr>
      <w:rPr>
        <w:rFonts w:ascii="Symbol" w:hAnsi="Symbol" w:cs="Batang" w:hint="default"/>
        <w:color w:val="000000"/>
        <w:sz w:val="20"/>
        <w:szCs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15" w15:restartNumberingAfterBreak="0">
    <w:nsid w:val="0000000F"/>
    <w:multiLevelType w:val="multilevel"/>
    <w:tmpl w:val="0000000F"/>
    <w:name w:val="WW8Num14"/>
    <w:lvl w:ilvl="0">
      <w:start w:val="1"/>
      <w:numFmt w:val="bullet"/>
      <w:lvlText w:val=""/>
      <w:lvlJc w:val="left"/>
      <w:pPr>
        <w:tabs>
          <w:tab w:val="num" w:pos="720"/>
        </w:tabs>
        <w:ind w:left="720" w:hanging="360"/>
      </w:pPr>
      <w:rPr>
        <w:rFonts w:ascii="Symbol" w:hAnsi="Symbol" w:cs="Batang" w:hint="default"/>
        <w:color w:val="000000"/>
        <w:sz w:val="20"/>
        <w:szCs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16" w15:restartNumberingAfterBreak="0">
    <w:nsid w:val="00000010"/>
    <w:multiLevelType w:val="singleLevel"/>
    <w:tmpl w:val="00000010"/>
    <w:name w:val="WW8Num15"/>
    <w:lvl w:ilvl="0">
      <w:start w:val="1"/>
      <w:numFmt w:val="bullet"/>
      <w:lvlText w:val=""/>
      <w:lvlJc w:val="left"/>
      <w:pPr>
        <w:tabs>
          <w:tab w:val="num" w:pos="720"/>
        </w:tabs>
        <w:ind w:left="720" w:hanging="360"/>
      </w:pPr>
      <w:rPr>
        <w:rFonts w:ascii="Symbol" w:hAnsi="Symbol" w:cs="Batang" w:hint="default"/>
      </w:rPr>
    </w:lvl>
  </w:abstractNum>
  <w:abstractNum w:abstractNumId="17" w15:restartNumberingAfterBreak="0">
    <w:nsid w:val="084F5E0C"/>
    <w:multiLevelType w:val="multilevel"/>
    <w:tmpl w:val="91B44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C611A7D"/>
    <w:multiLevelType w:val="multilevel"/>
    <w:tmpl w:val="CC0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B826E52"/>
    <w:multiLevelType w:val="multilevel"/>
    <w:tmpl w:val="416C2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8105B7"/>
    <w:multiLevelType w:val="multilevel"/>
    <w:tmpl w:val="E82C7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C896021"/>
    <w:multiLevelType w:val="multilevel"/>
    <w:tmpl w:val="52D63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2363A87"/>
    <w:multiLevelType w:val="hybridMultilevel"/>
    <w:tmpl w:val="BE06A07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CE7534"/>
    <w:multiLevelType w:val="multilevel"/>
    <w:tmpl w:val="146A7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D1C41B7"/>
    <w:multiLevelType w:val="multilevel"/>
    <w:tmpl w:val="ACEEA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3CF2752"/>
    <w:multiLevelType w:val="multilevel"/>
    <w:tmpl w:val="5D0AE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11543393">
    <w:abstractNumId w:val="1"/>
  </w:num>
  <w:num w:numId="2" w16cid:durableId="1537504917">
    <w:abstractNumId w:val="2"/>
  </w:num>
  <w:num w:numId="3" w16cid:durableId="70739201">
    <w:abstractNumId w:val="3"/>
  </w:num>
  <w:num w:numId="4" w16cid:durableId="487592926">
    <w:abstractNumId w:val="4"/>
  </w:num>
  <w:num w:numId="5" w16cid:durableId="1424766044">
    <w:abstractNumId w:val="5"/>
  </w:num>
  <w:num w:numId="6" w16cid:durableId="1948539473">
    <w:abstractNumId w:val="6"/>
  </w:num>
  <w:num w:numId="7" w16cid:durableId="639380536">
    <w:abstractNumId w:val="7"/>
  </w:num>
  <w:num w:numId="8" w16cid:durableId="361907102">
    <w:abstractNumId w:val="8"/>
  </w:num>
  <w:num w:numId="9" w16cid:durableId="1483087025">
    <w:abstractNumId w:val="9"/>
  </w:num>
  <w:num w:numId="10" w16cid:durableId="1729693496">
    <w:abstractNumId w:val="10"/>
  </w:num>
  <w:num w:numId="11" w16cid:durableId="563373243">
    <w:abstractNumId w:val="11"/>
  </w:num>
  <w:num w:numId="12" w16cid:durableId="580868210">
    <w:abstractNumId w:val="12"/>
  </w:num>
  <w:num w:numId="13" w16cid:durableId="1712461411">
    <w:abstractNumId w:val="13"/>
  </w:num>
  <w:num w:numId="14" w16cid:durableId="66003984">
    <w:abstractNumId w:val="14"/>
  </w:num>
  <w:num w:numId="15" w16cid:durableId="616983768">
    <w:abstractNumId w:val="15"/>
  </w:num>
  <w:num w:numId="16" w16cid:durableId="1914775630">
    <w:abstractNumId w:val="16"/>
  </w:num>
  <w:num w:numId="17" w16cid:durableId="1626279687">
    <w:abstractNumId w:val="23"/>
  </w:num>
  <w:num w:numId="18" w16cid:durableId="664894526">
    <w:abstractNumId w:val="25"/>
  </w:num>
  <w:num w:numId="19" w16cid:durableId="555971149">
    <w:abstractNumId w:val="18"/>
  </w:num>
  <w:num w:numId="20" w16cid:durableId="1317295216">
    <w:abstractNumId w:val="21"/>
  </w:num>
  <w:num w:numId="21" w16cid:durableId="349918160">
    <w:abstractNumId w:val="24"/>
  </w:num>
  <w:num w:numId="22" w16cid:durableId="597644867">
    <w:abstractNumId w:val="17"/>
  </w:num>
  <w:num w:numId="23" w16cid:durableId="290209765">
    <w:abstractNumId w:val="19"/>
  </w:num>
  <w:num w:numId="24" w16cid:durableId="1928228080">
    <w:abstractNumId w:val="20"/>
  </w:num>
  <w:num w:numId="25" w16cid:durableId="1976062068">
    <w:abstractNumId w:val="22"/>
  </w:num>
  <w:num w:numId="26" w16cid:durableId="9771443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A4B"/>
    <w:rsid w:val="000A332C"/>
    <w:rsid w:val="000D3F09"/>
    <w:rsid w:val="000E776A"/>
    <w:rsid w:val="00136680"/>
    <w:rsid w:val="00145812"/>
    <w:rsid w:val="00160458"/>
    <w:rsid w:val="001E42A3"/>
    <w:rsid w:val="003C1956"/>
    <w:rsid w:val="0051149D"/>
    <w:rsid w:val="00525A4B"/>
    <w:rsid w:val="00552218"/>
    <w:rsid w:val="00613383"/>
    <w:rsid w:val="0062098E"/>
    <w:rsid w:val="00657AB3"/>
    <w:rsid w:val="006E6222"/>
    <w:rsid w:val="007A6B3C"/>
    <w:rsid w:val="007B7B63"/>
    <w:rsid w:val="007F6F05"/>
    <w:rsid w:val="00AA468E"/>
    <w:rsid w:val="00AD5DAF"/>
    <w:rsid w:val="00AD6208"/>
    <w:rsid w:val="00AF6DA1"/>
    <w:rsid w:val="00BE7690"/>
    <w:rsid w:val="00C4291F"/>
    <w:rsid w:val="00C51EB5"/>
    <w:rsid w:val="00CF08EE"/>
    <w:rsid w:val="00D45560"/>
    <w:rsid w:val="00D50A47"/>
    <w:rsid w:val="00D538E0"/>
    <w:rsid w:val="00DA12AD"/>
    <w:rsid w:val="00DF23C0"/>
    <w:rsid w:val="00E071D5"/>
    <w:rsid w:val="00F070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EFCE6"/>
  <w15:chartTrackingRefBased/>
  <w15:docId w15:val="{CED2A614-1750-41BA-86C5-FB80FE97D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5A4B"/>
    <w:rPr>
      <w:lang w:val="en-GB"/>
    </w:rPr>
  </w:style>
  <w:style w:type="paragraph" w:styleId="Heading1">
    <w:name w:val="heading 1"/>
    <w:basedOn w:val="Normal"/>
    <w:next w:val="BodyText"/>
    <w:link w:val="Heading1Char"/>
    <w:qFormat/>
    <w:rsid w:val="00525A4B"/>
    <w:pPr>
      <w:numPr>
        <w:numId w:val="1"/>
      </w:numPr>
      <w:suppressAutoHyphens/>
      <w:spacing w:before="280" w:after="280" w:line="240" w:lineRule="auto"/>
      <w:outlineLvl w:val="0"/>
    </w:pPr>
    <w:rPr>
      <w:rFonts w:ascii="Times New Roman" w:eastAsia="Batang" w:hAnsi="Times New Roman" w:cs="Times New Roman"/>
      <w:b/>
      <w:bCs/>
      <w:kern w:val="2"/>
      <w:sz w:val="48"/>
      <w:szCs w:val="48"/>
      <w:lang w:eastAsia="zh-CN"/>
    </w:rPr>
  </w:style>
  <w:style w:type="paragraph" w:styleId="Heading2">
    <w:name w:val="heading 2"/>
    <w:basedOn w:val="Normal"/>
    <w:next w:val="Normal"/>
    <w:link w:val="Heading2Char"/>
    <w:qFormat/>
    <w:rsid w:val="00525A4B"/>
    <w:pPr>
      <w:keepNext/>
      <w:numPr>
        <w:ilvl w:val="1"/>
        <w:numId w:val="1"/>
      </w:numPr>
      <w:suppressAutoHyphens/>
      <w:spacing w:before="240" w:after="60" w:line="240" w:lineRule="auto"/>
      <w:outlineLvl w:val="1"/>
    </w:pPr>
    <w:rPr>
      <w:rFonts w:ascii="Cambria" w:eastAsia="Times New Roman" w:hAnsi="Cambria" w:cs="Cambria"/>
      <w:b/>
      <w:bCs/>
      <w:i/>
      <w:iCs/>
      <w:sz w:val="28"/>
      <w:szCs w:val="28"/>
      <w:lang w:eastAsia="zh-CN"/>
    </w:rPr>
  </w:style>
  <w:style w:type="paragraph" w:styleId="Heading3">
    <w:name w:val="heading 3"/>
    <w:basedOn w:val="Normal"/>
    <w:next w:val="BodyText"/>
    <w:link w:val="Heading3Char"/>
    <w:qFormat/>
    <w:rsid w:val="00525A4B"/>
    <w:pPr>
      <w:numPr>
        <w:ilvl w:val="2"/>
        <w:numId w:val="1"/>
      </w:numPr>
      <w:suppressAutoHyphens/>
      <w:spacing w:before="280" w:after="280" w:line="240" w:lineRule="auto"/>
      <w:outlineLvl w:val="2"/>
    </w:pPr>
    <w:rPr>
      <w:rFonts w:ascii="Times New Roman" w:eastAsia="Batang" w:hAnsi="Times New Roman" w:cs="Times New Roman"/>
      <w:b/>
      <w:bCs/>
      <w:sz w:val="27"/>
      <w:szCs w:val="27"/>
      <w:lang w:eastAsia="zh-CN"/>
    </w:rPr>
  </w:style>
  <w:style w:type="paragraph" w:styleId="Heading4">
    <w:name w:val="heading 4"/>
    <w:basedOn w:val="Normal"/>
    <w:next w:val="Normal"/>
    <w:link w:val="Heading4Char"/>
    <w:qFormat/>
    <w:rsid w:val="00525A4B"/>
    <w:pPr>
      <w:keepNext/>
      <w:widowControl w:val="0"/>
      <w:numPr>
        <w:ilvl w:val="3"/>
        <w:numId w:val="1"/>
      </w:numPr>
      <w:suppressAutoHyphens/>
      <w:autoSpaceDE w:val="0"/>
      <w:spacing w:before="240" w:after="60" w:line="240" w:lineRule="auto"/>
      <w:outlineLvl w:val="3"/>
    </w:pPr>
    <w:rPr>
      <w:rFonts w:ascii="Times" w:eastAsia="Batang" w:hAnsi="Times" w:cs="Times"/>
      <w:b/>
      <w:bCs/>
      <w:sz w:val="24"/>
      <w:szCs w:val="24"/>
    </w:rPr>
  </w:style>
  <w:style w:type="paragraph" w:styleId="Heading5">
    <w:name w:val="heading 5"/>
    <w:basedOn w:val="Normal"/>
    <w:next w:val="Normal"/>
    <w:link w:val="Heading5Char"/>
    <w:qFormat/>
    <w:rsid w:val="00525A4B"/>
    <w:pPr>
      <w:keepNext/>
      <w:widowControl w:val="0"/>
      <w:numPr>
        <w:ilvl w:val="4"/>
        <w:numId w:val="1"/>
      </w:numPr>
      <w:suppressAutoHyphens/>
      <w:autoSpaceDE w:val="0"/>
      <w:spacing w:before="240" w:after="60" w:line="240" w:lineRule="auto"/>
      <w:outlineLvl w:val="4"/>
    </w:pPr>
    <w:rPr>
      <w:rFonts w:ascii="Times" w:eastAsia="Batang" w:hAnsi="Times" w:cs="Times"/>
      <w:b/>
      <w:bCs/>
      <w:sz w:val="24"/>
      <w:szCs w:val="24"/>
    </w:rPr>
  </w:style>
  <w:style w:type="paragraph" w:styleId="Heading6">
    <w:name w:val="heading 6"/>
    <w:basedOn w:val="Normal"/>
    <w:next w:val="Normal"/>
    <w:link w:val="Heading6Char"/>
    <w:qFormat/>
    <w:rsid w:val="00525A4B"/>
    <w:pPr>
      <w:keepNext/>
      <w:widowControl w:val="0"/>
      <w:numPr>
        <w:ilvl w:val="5"/>
        <w:numId w:val="1"/>
      </w:numPr>
      <w:suppressAutoHyphens/>
      <w:autoSpaceDE w:val="0"/>
      <w:spacing w:before="240" w:after="60" w:line="240" w:lineRule="auto"/>
      <w:outlineLvl w:val="5"/>
    </w:pPr>
    <w:rPr>
      <w:rFonts w:ascii="Times" w:eastAsia="Batang" w:hAnsi="Times" w:cs="Times"/>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25A4B"/>
    <w:rPr>
      <w:rFonts w:ascii="Times New Roman" w:eastAsia="Batang" w:hAnsi="Times New Roman" w:cs="Times New Roman"/>
      <w:b/>
      <w:bCs/>
      <w:kern w:val="2"/>
      <w:sz w:val="48"/>
      <w:szCs w:val="48"/>
      <w:lang w:val="en-GB" w:eastAsia="zh-CN"/>
    </w:rPr>
  </w:style>
  <w:style w:type="character" w:customStyle="1" w:styleId="Heading2Char">
    <w:name w:val="Heading 2 Char"/>
    <w:basedOn w:val="DefaultParagraphFont"/>
    <w:link w:val="Heading2"/>
    <w:rsid w:val="00525A4B"/>
    <w:rPr>
      <w:rFonts w:ascii="Cambria" w:eastAsia="Times New Roman" w:hAnsi="Cambria" w:cs="Cambria"/>
      <w:b/>
      <w:bCs/>
      <w:i/>
      <w:iCs/>
      <w:sz w:val="28"/>
      <w:szCs w:val="28"/>
      <w:lang w:val="en-GB" w:eastAsia="zh-CN"/>
    </w:rPr>
  </w:style>
  <w:style w:type="character" w:customStyle="1" w:styleId="Heading3Char">
    <w:name w:val="Heading 3 Char"/>
    <w:basedOn w:val="DefaultParagraphFont"/>
    <w:link w:val="Heading3"/>
    <w:rsid w:val="00525A4B"/>
    <w:rPr>
      <w:rFonts w:ascii="Times New Roman" w:eastAsia="Batang" w:hAnsi="Times New Roman" w:cs="Times New Roman"/>
      <w:b/>
      <w:bCs/>
      <w:sz w:val="27"/>
      <w:szCs w:val="27"/>
      <w:lang w:val="en-GB" w:eastAsia="zh-CN"/>
    </w:rPr>
  </w:style>
  <w:style w:type="character" w:customStyle="1" w:styleId="Heading4Char">
    <w:name w:val="Heading 4 Char"/>
    <w:basedOn w:val="DefaultParagraphFont"/>
    <w:link w:val="Heading4"/>
    <w:rsid w:val="00525A4B"/>
    <w:rPr>
      <w:rFonts w:ascii="Times" w:eastAsia="Batang" w:hAnsi="Times" w:cs="Times"/>
      <w:b/>
      <w:bCs/>
      <w:sz w:val="24"/>
      <w:szCs w:val="24"/>
      <w:lang w:val="en-GB"/>
    </w:rPr>
  </w:style>
  <w:style w:type="character" w:customStyle="1" w:styleId="Heading5Char">
    <w:name w:val="Heading 5 Char"/>
    <w:basedOn w:val="DefaultParagraphFont"/>
    <w:link w:val="Heading5"/>
    <w:rsid w:val="00525A4B"/>
    <w:rPr>
      <w:rFonts w:ascii="Times" w:eastAsia="Batang" w:hAnsi="Times" w:cs="Times"/>
      <w:b/>
      <w:bCs/>
      <w:sz w:val="24"/>
      <w:szCs w:val="24"/>
      <w:lang w:val="en-GB"/>
    </w:rPr>
  </w:style>
  <w:style w:type="character" w:customStyle="1" w:styleId="Heading6Char">
    <w:name w:val="Heading 6 Char"/>
    <w:basedOn w:val="DefaultParagraphFont"/>
    <w:link w:val="Heading6"/>
    <w:rsid w:val="00525A4B"/>
    <w:rPr>
      <w:rFonts w:ascii="Times" w:eastAsia="Batang" w:hAnsi="Times" w:cs="Times"/>
      <w:b/>
      <w:bCs/>
      <w:sz w:val="24"/>
      <w:szCs w:val="24"/>
      <w:lang w:val="en-GB"/>
    </w:rPr>
  </w:style>
  <w:style w:type="paragraph" w:styleId="BodyText">
    <w:name w:val="Body Text"/>
    <w:basedOn w:val="Normal"/>
    <w:link w:val="BodyTextChar"/>
    <w:rsid w:val="00525A4B"/>
    <w:pPr>
      <w:suppressAutoHyphens/>
      <w:spacing w:after="0" w:line="240" w:lineRule="auto"/>
      <w:jc w:val="both"/>
    </w:pPr>
    <w:rPr>
      <w:rFonts w:ascii="Times New Roman" w:eastAsia="Times New Roman" w:hAnsi="Times New Roman" w:cs="Times New Roman"/>
      <w:sz w:val="24"/>
      <w:szCs w:val="20"/>
      <w:lang w:eastAsia="zh-CN"/>
    </w:rPr>
  </w:style>
  <w:style w:type="character" w:customStyle="1" w:styleId="BodyTextChar">
    <w:name w:val="Body Text Char"/>
    <w:basedOn w:val="DefaultParagraphFont"/>
    <w:link w:val="BodyText"/>
    <w:rsid w:val="00525A4B"/>
    <w:rPr>
      <w:rFonts w:ascii="Times New Roman" w:eastAsia="Times New Roman" w:hAnsi="Times New Roman" w:cs="Times New Roman"/>
      <w:sz w:val="24"/>
      <w:szCs w:val="20"/>
      <w:lang w:val="en-GB" w:eastAsia="zh-CN"/>
    </w:rPr>
  </w:style>
  <w:style w:type="paragraph" w:styleId="NormalWeb">
    <w:name w:val="Normal (Web)"/>
    <w:basedOn w:val="Normal"/>
    <w:uiPriority w:val="99"/>
    <w:rsid w:val="00525A4B"/>
    <w:pPr>
      <w:suppressAutoHyphens/>
      <w:spacing w:before="280" w:after="280" w:line="240" w:lineRule="auto"/>
    </w:pPr>
    <w:rPr>
      <w:rFonts w:ascii="Times New Roman" w:eastAsia="Times New Roman" w:hAnsi="Times New Roman" w:cs="Times New Roman"/>
      <w:sz w:val="24"/>
      <w:szCs w:val="24"/>
      <w:lang w:val="es-ES_tradnl" w:eastAsia="zh-CN"/>
    </w:rPr>
  </w:style>
  <w:style w:type="character" w:styleId="CommentReference">
    <w:name w:val="annotation reference"/>
    <w:rsid w:val="00525A4B"/>
    <w:rPr>
      <w:sz w:val="16"/>
      <w:szCs w:val="16"/>
    </w:rPr>
  </w:style>
  <w:style w:type="character" w:styleId="Hyperlink">
    <w:name w:val="Hyperlink"/>
    <w:basedOn w:val="DefaultParagraphFont"/>
    <w:uiPriority w:val="99"/>
    <w:unhideWhenUsed/>
    <w:rsid w:val="00525A4B"/>
    <w:rPr>
      <w:color w:val="0563C1" w:themeColor="hyperlink"/>
      <w:u w:val="single"/>
    </w:rPr>
  </w:style>
  <w:style w:type="character" w:customStyle="1" w:styleId="databold1">
    <w:name w:val="data_bold1"/>
    <w:rsid w:val="00525A4B"/>
    <w:rPr>
      <w:b/>
      <w:bCs/>
    </w:rPr>
  </w:style>
  <w:style w:type="paragraph" w:customStyle="1" w:styleId="11-Table-T">
    <w:name w:val="11-Table-T"/>
    <w:basedOn w:val="Normal"/>
    <w:rsid w:val="00525A4B"/>
    <w:pPr>
      <w:suppressAutoHyphens/>
      <w:spacing w:before="60" w:after="60" w:line="220" w:lineRule="exact"/>
      <w:jc w:val="center"/>
    </w:pPr>
    <w:rPr>
      <w:rFonts w:ascii="Times New Roman" w:eastAsia="Times" w:hAnsi="Times New Roman" w:cs="Times New Roman"/>
      <w:sz w:val="16"/>
      <w:szCs w:val="20"/>
      <w:lang w:eastAsia="zh-CN"/>
    </w:rPr>
  </w:style>
  <w:style w:type="character" w:customStyle="1" w:styleId="sub-query">
    <w:name w:val="sub-query"/>
    <w:basedOn w:val="DefaultParagraphFont"/>
    <w:rsid w:val="00525A4B"/>
  </w:style>
  <w:style w:type="character" w:customStyle="1" w:styleId="row-boolean">
    <w:name w:val="row-boolean"/>
    <w:basedOn w:val="DefaultParagraphFont"/>
    <w:rsid w:val="00525A4B"/>
  </w:style>
  <w:style w:type="character" w:customStyle="1" w:styleId="WW8Num1z0">
    <w:name w:val="WW8Num1z0"/>
    <w:rsid w:val="00525A4B"/>
    <w:rPr>
      <w:rFonts w:ascii="Symbol" w:hAnsi="Symbol" w:cs="Symbol" w:hint="default"/>
    </w:rPr>
  </w:style>
  <w:style w:type="character" w:customStyle="1" w:styleId="WW8Num2z0">
    <w:name w:val="WW8Num2z0"/>
    <w:rsid w:val="00525A4B"/>
    <w:rPr>
      <w:rFonts w:ascii="Symbol" w:hAnsi="Symbol" w:cs="Symbol" w:hint="default"/>
      <w:color w:val="000000"/>
      <w:sz w:val="20"/>
      <w:szCs w:val="20"/>
    </w:rPr>
  </w:style>
  <w:style w:type="character" w:customStyle="1" w:styleId="WW8Num2z1">
    <w:name w:val="WW8Num2z1"/>
    <w:rsid w:val="00525A4B"/>
    <w:rPr>
      <w:rFonts w:ascii="Courier New" w:hAnsi="Courier New" w:cs="Courier New" w:hint="default"/>
      <w:sz w:val="20"/>
    </w:rPr>
  </w:style>
  <w:style w:type="character" w:customStyle="1" w:styleId="WW8Num2z2">
    <w:name w:val="WW8Num2z2"/>
    <w:rsid w:val="00525A4B"/>
    <w:rPr>
      <w:rFonts w:ascii="Wingdings" w:hAnsi="Wingdings" w:cs="Wingdings" w:hint="default"/>
      <w:sz w:val="20"/>
    </w:rPr>
  </w:style>
  <w:style w:type="character" w:customStyle="1" w:styleId="WW8Num3z0">
    <w:name w:val="WW8Num3z0"/>
    <w:rsid w:val="00525A4B"/>
    <w:rPr>
      <w:rFonts w:ascii="Symbol" w:eastAsia="SimSun" w:hAnsi="Symbol" w:cs="Symbol" w:hint="default"/>
      <w:sz w:val="20"/>
      <w:szCs w:val="20"/>
    </w:rPr>
  </w:style>
  <w:style w:type="character" w:customStyle="1" w:styleId="WW8Num3z1">
    <w:name w:val="WW8Num3z1"/>
    <w:rsid w:val="00525A4B"/>
    <w:rPr>
      <w:rFonts w:ascii="Courier New" w:hAnsi="Courier New" w:cs="Times New Roman" w:hint="default"/>
      <w:sz w:val="20"/>
    </w:rPr>
  </w:style>
  <w:style w:type="character" w:customStyle="1" w:styleId="WW8Num3z2">
    <w:name w:val="WW8Num3z2"/>
    <w:rsid w:val="00525A4B"/>
    <w:rPr>
      <w:rFonts w:ascii="Wingdings" w:hAnsi="Wingdings" w:cs="Wingdings" w:hint="default"/>
      <w:sz w:val="20"/>
    </w:rPr>
  </w:style>
  <w:style w:type="character" w:customStyle="1" w:styleId="WW8Num4z0">
    <w:name w:val="WW8Num4z0"/>
    <w:rsid w:val="00525A4B"/>
    <w:rPr>
      <w:rFonts w:ascii="Symbol" w:hAnsi="Symbol" w:cs="Symbol" w:hint="default"/>
      <w:color w:val="000000"/>
      <w:sz w:val="20"/>
      <w:szCs w:val="20"/>
    </w:rPr>
  </w:style>
  <w:style w:type="character" w:customStyle="1" w:styleId="WW8Num4z1">
    <w:name w:val="WW8Num4z1"/>
    <w:rsid w:val="00525A4B"/>
    <w:rPr>
      <w:rFonts w:ascii="Courier New" w:hAnsi="Courier New" w:cs="Courier New" w:hint="default"/>
      <w:sz w:val="20"/>
    </w:rPr>
  </w:style>
  <w:style w:type="character" w:customStyle="1" w:styleId="WW8Num4z2">
    <w:name w:val="WW8Num4z2"/>
    <w:rsid w:val="00525A4B"/>
    <w:rPr>
      <w:rFonts w:ascii="Wingdings" w:hAnsi="Wingdings" w:cs="Wingdings" w:hint="default"/>
      <w:sz w:val="20"/>
    </w:rPr>
  </w:style>
  <w:style w:type="character" w:customStyle="1" w:styleId="WW8Num5z0">
    <w:name w:val="WW8Num5z0"/>
    <w:rsid w:val="00525A4B"/>
    <w:rPr>
      <w:b/>
      <w:color w:val="0000CC"/>
    </w:rPr>
  </w:style>
  <w:style w:type="character" w:customStyle="1" w:styleId="WW8Num5z1">
    <w:name w:val="WW8Num5z1"/>
    <w:rsid w:val="00525A4B"/>
  </w:style>
  <w:style w:type="character" w:customStyle="1" w:styleId="WW8Num5z2">
    <w:name w:val="WW8Num5z2"/>
    <w:rsid w:val="00525A4B"/>
  </w:style>
  <w:style w:type="character" w:customStyle="1" w:styleId="WW8Num5z3">
    <w:name w:val="WW8Num5z3"/>
    <w:rsid w:val="00525A4B"/>
  </w:style>
  <w:style w:type="character" w:customStyle="1" w:styleId="WW8Num5z4">
    <w:name w:val="WW8Num5z4"/>
    <w:rsid w:val="00525A4B"/>
  </w:style>
  <w:style w:type="character" w:customStyle="1" w:styleId="WW8Num5z5">
    <w:name w:val="WW8Num5z5"/>
    <w:rsid w:val="00525A4B"/>
  </w:style>
  <w:style w:type="character" w:customStyle="1" w:styleId="WW8Num5z6">
    <w:name w:val="WW8Num5z6"/>
    <w:rsid w:val="00525A4B"/>
  </w:style>
  <w:style w:type="character" w:customStyle="1" w:styleId="WW8Num5z7">
    <w:name w:val="WW8Num5z7"/>
    <w:rsid w:val="00525A4B"/>
  </w:style>
  <w:style w:type="character" w:customStyle="1" w:styleId="WW8Num5z8">
    <w:name w:val="WW8Num5z8"/>
    <w:rsid w:val="00525A4B"/>
  </w:style>
  <w:style w:type="character" w:customStyle="1" w:styleId="WW8Num6z0">
    <w:name w:val="WW8Num6z0"/>
    <w:rsid w:val="00525A4B"/>
    <w:rPr>
      <w:rFonts w:ascii="Symbol" w:hAnsi="Symbol" w:cs="Symbol" w:hint="default"/>
      <w:color w:val="000000"/>
      <w:sz w:val="20"/>
      <w:szCs w:val="20"/>
    </w:rPr>
  </w:style>
  <w:style w:type="character" w:customStyle="1" w:styleId="WW8Num6z1">
    <w:name w:val="WW8Num6z1"/>
    <w:rsid w:val="00525A4B"/>
    <w:rPr>
      <w:rFonts w:ascii="Courier New" w:hAnsi="Courier New" w:cs="Courier New" w:hint="default"/>
      <w:sz w:val="20"/>
    </w:rPr>
  </w:style>
  <w:style w:type="character" w:customStyle="1" w:styleId="WW8Num6z2">
    <w:name w:val="WW8Num6z2"/>
    <w:rsid w:val="00525A4B"/>
    <w:rPr>
      <w:rFonts w:ascii="Wingdings" w:hAnsi="Wingdings" w:cs="Wingdings" w:hint="default"/>
      <w:sz w:val="20"/>
    </w:rPr>
  </w:style>
  <w:style w:type="character" w:customStyle="1" w:styleId="WW8Num7z0">
    <w:name w:val="WW8Num7z0"/>
    <w:rsid w:val="00525A4B"/>
    <w:rPr>
      <w:rFonts w:ascii="Symbol" w:hAnsi="Symbol" w:cs="Symbol" w:hint="default"/>
      <w:color w:val="000000"/>
      <w:sz w:val="20"/>
      <w:szCs w:val="20"/>
    </w:rPr>
  </w:style>
  <w:style w:type="character" w:customStyle="1" w:styleId="WW8Num7z1">
    <w:name w:val="WW8Num7z1"/>
    <w:rsid w:val="00525A4B"/>
    <w:rPr>
      <w:rFonts w:ascii="Courier New" w:hAnsi="Courier New" w:cs="Courier New" w:hint="default"/>
      <w:sz w:val="20"/>
    </w:rPr>
  </w:style>
  <w:style w:type="character" w:customStyle="1" w:styleId="WW8Num7z2">
    <w:name w:val="WW8Num7z2"/>
    <w:rsid w:val="00525A4B"/>
    <w:rPr>
      <w:rFonts w:ascii="Wingdings" w:hAnsi="Wingdings" w:cs="Wingdings" w:hint="default"/>
      <w:sz w:val="20"/>
    </w:rPr>
  </w:style>
  <w:style w:type="character" w:customStyle="1" w:styleId="WW8Num8z0">
    <w:name w:val="WW8Num8z0"/>
    <w:rsid w:val="00525A4B"/>
    <w:rPr>
      <w:rFonts w:ascii="Symbol" w:hAnsi="Symbol" w:cs="Symbol" w:hint="default"/>
      <w:color w:val="000000"/>
      <w:sz w:val="20"/>
      <w:szCs w:val="20"/>
    </w:rPr>
  </w:style>
  <w:style w:type="character" w:customStyle="1" w:styleId="WW8Num8z1">
    <w:name w:val="WW8Num8z1"/>
    <w:rsid w:val="00525A4B"/>
    <w:rPr>
      <w:rFonts w:ascii="Courier New" w:hAnsi="Courier New" w:cs="Courier New" w:hint="default"/>
      <w:sz w:val="20"/>
    </w:rPr>
  </w:style>
  <w:style w:type="character" w:customStyle="1" w:styleId="WW8Num8z2">
    <w:name w:val="WW8Num8z2"/>
    <w:rsid w:val="00525A4B"/>
    <w:rPr>
      <w:rFonts w:ascii="Wingdings" w:hAnsi="Wingdings" w:cs="Wingdings" w:hint="default"/>
      <w:sz w:val="20"/>
    </w:rPr>
  </w:style>
  <w:style w:type="character" w:customStyle="1" w:styleId="WW8Num9z0">
    <w:name w:val="WW8Num9z0"/>
    <w:rsid w:val="00525A4B"/>
  </w:style>
  <w:style w:type="character" w:customStyle="1" w:styleId="WW8Num9z1">
    <w:name w:val="WW8Num9z1"/>
    <w:rsid w:val="00525A4B"/>
  </w:style>
  <w:style w:type="character" w:customStyle="1" w:styleId="WW8Num9z2">
    <w:name w:val="WW8Num9z2"/>
    <w:rsid w:val="00525A4B"/>
  </w:style>
  <w:style w:type="character" w:customStyle="1" w:styleId="WW8Num9z3">
    <w:name w:val="WW8Num9z3"/>
    <w:rsid w:val="00525A4B"/>
  </w:style>
  <w:style w:type="character" w:customStyle="1" w:styleId="WW8Num9z4">
    <w:name w:val="WW8Num9z4"/>
    <w:rsid w:val="00525A4B"/>
  </w:style>
  <w:style w:type="character" w:customStyle="1" w:styleId="WW8Num9z5">
    <w:name w:val="WW8Num9z5"/>
    <w:rsid w:val="00525A4B"/>
  </w:style>
  <w:style w:type="character" w:customStyle="1" w:styleId="WW8Num9z6">
    <w:name w:val="WW8Num9z6"/>
    <w:rsid w:val="00525A4B"/>
  </w:style>
  <w:style w:type="character" w:customStyle="1" w:styleId="WW8Num9z7">
    <w:name w:val="WW8Num9z7"/>
    <w:rsid w:val="00525A4B"/>
  </w:style>
  <w:style w:type="character" w:customStyle="1" w:styleId="WW8Num9z8">
    <w:name w:val="WW8Num9z8"/>
    <w:rsid w:val="00525A4B"/>
  </w:style>
  <w:style w:type="character" w:customStyle="1" w:styleId="WW8Num10z0">
    <w:name w:val="WW8Num10z0"/>
    <w:rsid w:val="00525A4B"/>
    <w:rPr>
      <w:rFonts w:ascii="Symbol" w:hAnsi="Symbol" w:cs="Symbol" w:hint="default"/>
      <w:color w:val="000000"/>
      <w:sz w:val="20"/>
      <w:szCs w:val="20"/>
    </w:rPr>
  </w:style>
  <w:style w:type="character" w:customStyle="1" w:styleId="WW8Num10z1">
    <w:name w:val="WW8Num10z1"/>
    <w:rsid w:val="00525A4B"/>
    <w:rPr>
      <w:rFonts w:ascii="Courier New" w:hAnsi="Courier New" w:cs="Courier New" w:hint="default"/>
      <w:sz w:val="20"/>
    </w:rPr>
  </w:style>
  <w:style w:type="character" w:customStyle="1" w:styleId="WW8Num10z2">
    <w:name w:val="WW8Num10z2"/>
    <w:rsid w:val="00525A4B"/>
    <w:rPr>
      <w:rFonts w:ascii="Wingdings" w:hAnsi="Wingdings" w:cs="Wingdings" w:hint="default"/>
      <w:sz w:val="20"/>
    </w:rPr>
  </w:style>
  <w:style w:type="character" w:customStyle="1" w:styleId="WW8Num11z0">
    <w:name w:val="WW8Num11z0"/>
    <w:rsid w:val="00525A4B"/>
    <w:rPr>
      <w:rFonts w:ascii="Symbol" w:hAnsi="Symbol" w:cs="Symbol" w:hint="default"/>
      <w:sz w:val="20"/>
    </w:rPr>
  </w:style>
  <w:style w:type="character" w:customStyle="1" w:styleId="WW8Num11z1">
    <w:name w:val="WW8Num11z1"/>
    <w:rsid w:val="00525A4B"/>
    <w:rPr>
      <w:rFonts w:ascii="Courier New" w:hAnsi="Courier New" w:cs="Courier New" w:hint="default"/>
      <w:sz w:val="20"/>
    </w:rPr>
  </w:style>
  <w:style w:type="character" w:customStyle="1" w:styleId="WW8Num11z2">
    <w:name w:val="WW8Num11z2"/>
    <w:rsid w:val="00525A4B"/>
    <w:rPr>
      <w:rFonts w:ascii="Wingdings" w:hAnsi="Wingdings" w:cs="Wingdings" w:hint="default"/>
      <w:sz w:val="20"/>
    </w:rPr>
  </w:style>
  <w:style w:type="character" w:customStyle="1" w:styleId="WW8Num12z0">
    <w:name w:val="WW8Num12z0"/>
    <w:rsid w:val="00525A4B"/>
    <w:rPr>
      <w:rFonts w:ascii="Symbol" w:hAnsi="Symbol" w:cs="Symbol" w:hint="default"/>
      <w:sz w:val="20"/>
    </w:rPr>
  </w:style>
  <w:style w:type="character" w:customStyle="1" w:styleId="WW8Num12z1">
    <w:name w:val="WW8Num12z1"/>
    <w:rsid w:val="00525A4B"/>
    <w:rPr>
      <w:rFonts w:ascii="Courier New" w:hAnsi="Courier New" w:cs="Courier New" w:hint="default"/>
      <w:sz w:val="20"/>
    </w:rPr>
  </w:style>
  <w:style w:type="character" w:customStyle="1" w:styleId="WW8Num12z2">
    <w:name w:val="WW8Num12z2"/>
    <w:rsid w:val="00525A4B"/>
    <w:rPr>
      <w:rFonts w:ascii="Wingdings" w:hAnsi="Wingdings" w:cs="Wingdings" w:hint="default"/>
      <w:sz w:val="20"/>
    </w:rPr>
  </w:style>
  <w:style w:type="character" w:customStyle="1" w:styleId="WW8Num13z0">
    <w:name w:val="WW8Num13z0"/>
    <w:rsid w:val="00525A4B"/>
    <w:rPr>
      <w:rFonts w:ascii="Symbol" w:hAnsi="Symbol" w:cs="Symbol" w:hint="default"/>
      <w:color w:val="000000"/>
      <w:sz w:val="20"/>
      <w:szCs w:val="20"/>
    </w:rPr>
  </w:style>
  <w:style w:type="character" w:customStyle="1" w:styleId="WW8Num13z1">
    <w:name w:val="WW8Num13z1"/>
    <w:rsid w:val="00525A4B"/>
    <w:rPr>
      <w:rFonts w:ascii="Courier New" w:hAnsi="Courier New" w:cs="Courier New" w:hint="default"/>
      <w:sz w:val="20"/>
    </w:rPr>
  </w:style>
  <w:style w:type="character" w:customStyle="1" w:styleId="WW8Num13z2">
    <w:name w:val="WW8Num13z2"/>
    <w:rsid w:val="00525A4B"/>
    <w:rPr>
      <w:rFonts w:ascii="Wingdings" w:hAnsi="Wingdings" w:cs="Wingdings" w:hint="default"/>
      <w:sz w:val="20"/>
    </w:rPr>
  </w:style>
  <w:style w:type="character" w:customStyle="1" w:styleId="WW8Num14z0">
    <w:name w:val="WW8Num14z0"/>
    <w:rsid w:val="00525A4B"/>
    <w:rPr>
      <w:rFonts w:ascii="Symbol" w:hAnsi="Symbol" w:cs="Symbol" w:hint="default"/>
      <w:color w:val="000000"/>
      <w:sz w:val="20"/>
      <w:szCs w:val="20"/>
    </w:rPr>
  </w:style>
  <w:style w:type="character" w:customStyle="1" w:styleId="WW8Num14z1">
    <w:name w:val="WW8Num14z1"/>
    <w:rsid w:val="00525A4B"/>
    <w:rPr>
      <w:rFonts w:ascii="Courier New" w:hAnsi="Courier New" w:cs="Courier New" w:hint="default"/>
      <w:sz w:val="20"/>
    </w:rPr>
  </w:style>
  <w:style w:type="character" w:customStyle="1" w:styleId="WW8Num14z2">
    <w:name w:val="WW8Num14z2"/>
    <w:rsid w:val="00525A4B"/>
    <w:rPr>
      <w:rFonts w:ascii="Wingdings" w:hAnsi="Wingdings" w:cs="Wingdings" w:hint="default"/>
      <w:sz w:val="20"/>
    </w:rPr>
  </w:style>
  <w:style w:type="character" w:customStyle="1" w:styleId="WW8Num15z0">
    <w:name w:val="WW8Num15z0"/>
    <w:rsid w:val="00525A4B"/>
    <w:rPr>
      <w:rFonts w:ascii="Symbol" w:hAnsi="Symbol" w:cs="Symbol" w:hint="default"/>
    </w:rPr>
  </w:style>
  <w:style w:type="character" w:customStyle="1" w:styleId="WW8Num15z1">
    <w:name w:val="WW8Num15z1"/>
    <w:rsid w:val="00525A4B"/>
    <w:rPr>
      <w:rFonts w:ascii="Courier New" w:hAnsi="Courier New" w:cs="Courier New" w:hint="default"/>
    </w:rPr>
  </w:style>
  <w:style w:type="character" w:customStyle="1" w:styleId="WW8Num15z2">
    <w:name w:val="WW8Num15z2"/>
    <w:rsid w:val="00525A4B"/>
    <w:rPr>
      <w:rFonts w:ascii="Wingdings" w:hAnsi="Wingdings" w:cs="Wingdings" w:hint="default"/>
    </w:rPr>
  </w:style>
  <w:style w:type="character" w:customStyle="1" w:styleId="WW8Num16z0">
    <w:name w:val="WW8Num16z0"/>
    <w:rsid w:val="00525A4B"/>
    <w:rPr>
      <w:rFonts w:ascii="Symbol" w:hAnsi="Symbol" w:cs="Symbol" w:hint="default"/>
      <w:sz w:val="20"/>
    </w:rPr>
  </w:style>
  <w:style w:type="character" w:customStyle="1" w:styleId="WW8Num16z1">
    <w:name w:val="WW8Num16z1"/>
    <w:rsid w:val="00525A4B"/>
    <w:rPr>
      <w:rFonts w:ascii="Courier New" w:hAnsi="Courier New" w:cs="Courier New" w:hint="default"/>
      <w:sz w:val="20"/>
    </w:rPr>
  </w:style>
  <w:style w:type="character" w:customStyle="1" w:styleId="WW8Num16z2">
    <w:name w:val="WW8Num16z2"/>
    <w:rsid w:val="00525A4B"/>
    <w:rPr>
      <w:rFonts w:ascii="Wingdings" w:hAnsi="Wingdings" w:cs="Wingdings" w:hint="default"/>
      <w:sz w:val="20"/>
    </w:rPr>
  </w:style>
  <w:style w:type="character" w:styleId="Emphasis">
    <w:name w:val="Emphasis"/>
    <w:qFormat/>
    <w:rsid w:val="00525A4B"/>
    <w:rPr>
      <w:i/>
      <w:iCs/>
    </w:rPr>
  </w:style>
  <w:style w:type="character" w:customStyle="1" w:styleId="colorkey12">
    <w:name w:val="color_key_12"/>
    <w:rsid w:val="00525A4B"/>
    <w:rPr>
      <w:shd w:val="clear" w:color="auto" w:fill="FFD700"/>
    </w:rPr>
  </w:style>
  <w:style w:type="character" w:customStyle="1" w:styleId="colorkey21">
    <w:name w:val="color_key_21"/>
    <w:rsid w:val="00525A4B"/>
    <w:rPr>
      <w:shd w:val="clear" w:color="auto" w:fill="00FF00"/>
    </w:rPr>
  </w:style>
  <w:style w:type="character" w:customStyle="1" w:styleId="PiedepginaCar">
    <w:name w:val="Pie de página Car"/>
    <w:rsid w:val="00525A4B"/>
    <w:rPr>
      <w:sz w:val="22"/>
      <w:szCs w:val="22"/>
    </w:rPr>
  </w:style>
  <w:style w:type="character" w:customStyle="1" w:styleId="hithilite1">
    <w:name w:val="hithilite1"/>
    <w:rsid w:val="00525A4B"/>
    <w:rPr>
      <w:shd w:val="clear" w:color="auto" w:fill="FFF3C6"/>
    </w:rPr>
  </w:style>
  <w:style w:type="character" w:styleId="Strong">
    <w:name w:val="Strong"/>
    <w:qFormat/>
    <w:rsid w:val="00525A4B"/>
    <w:rPr>
      <w:b/>
      <w:bCs/>
    </w:rPr>
  </w:style>
  <w:style w:type="character" w:customStyle="1" w:styleId="f1">
    <w:name w:val="f1"/>
    <w:rsid w:val="00525A4B"/>
    <w:rPr>
      <w:color w:val="676767"/>
    </w:rPr>
  </w:style>
  <w:style w:type="character" w:customStyle="1" w:styleId="hit">
    <w:name w:val="hit"/>
    <w:basedOn w:val="DefaultParagraphFont"/>
    <w:rsid w:val="00525A4B"/>
  </w:style>
  <w:style w:type="character" w:customStyle="1" w:styleId="smallv651">
    <w:name w:val="smallv651"/>
    <w:rsid w:val="00525A4B"/>
    <w:rPr>
      <w:sz w:val="16"/>
      <w:szCs w:val="16"/>
    </w:rPr>
  </w:style>
  <w:style w:type="character" w:customStyle="1" w:styleId="frlabel1">
    <w:name w:val="fr_label1"/>
    <w:rsid w:val="00525A4B"/>
    <w:rPr>
      <w:b/>
      <w:bCs/>
    </w:rPr>
  </w:style>
  <w:style w:type="character" w:customStyle="1" w:styleId="frsourcelabel1">
    <w:name w:val="fr_source_label1"/>
    <w:rsid w:val="00525A4B"/>
    <w:rPr>
      <w:b/>
      <w:bCs/>
    </w:rPr>
  </w:style>
  <w:style w:type="character" w:styleId="PageNumber">
    <w:name w:val="page number"/>
    <w:basedOn w:val="DefaultParagraphFont"/>
    <w:rsid w:val="00525A4B"/>
  </w:style>
  <w:style w:type="character" w:styleId="FollowedHyperlink">
    <w:name w:val="FollowedHyperlink"/>
    <w:rsid w:val="00525A4B"/>
    <w:rPr>
      <w:color w:val="800080"/>
      <w:u w:val="single"/>
    </w:rPr>
  </w:style>
  <w:style w:type="character" w:styleId="LineNumber">
    <w:name w:val="line number"/>
    <w:basedOn w:val="DefaultParagraphFont"/>
    <w:rsid w:val="00525A4B"/>
  </w:style>
  <w:style w:type="character" w:customStyle="1" w:styleId="journalname">
    <w:name w:val="journalname"/>
    <w:basedOn w:val="DefaultParagraphFont"/>
    <w:rsid w:val="00525A4B"/>
  </w:style>
  <w:style w:type="character" w:customStyle="1" w:styleId="yshortcuts">
    <w:name w:val="yshortcuts"/>
    <w:basedOn w:val="DefaultParagraphFont"/>
    <w:rsid w:val="00525A4B"/>
  </w:style>
  <w:style w:type="character" w:styleId="HTMLCite">
    <w:name w:val="HTML Cite"/>
    <w:rsid w:val="00525A4B"/>
    <w:rPr>
      <w:i/>
      <w:iCs/>
    </w:rPr>
  </w:style>
  <w:style w:type="character" w:customStyle="1" w:styleId="HeaderChar">
    <w:name w:val="Header Char"/>
    <w:uiPriority w:val="99"/>
    <w:rsid w:val="00525A4B"/>
    <w:rPr>
      <w:sz w:val="24"/>
      <w:szCs w:val="24"/>
    </w:rPr>
  </w:style>
  <w:style w:type="character" w:customStyle="1" w:styleId="A2">
    <w:name w:val="A2"/>
    <w:rsid w:val="00525A4B"/>
    <w:rPr>
      <w:rFonts w:cs="Meta Bold LF"/>
      <w:b/>
      <w:bCs/>
      <w:color w:val="211D1E"/>
      <w:sz w:val="15"/>
      <w:szCs w:val="15"/>
    </w:rPr>
  </w:style>
  <w:style w:type="character" w:customStyle="1" w:styleId="A7">
    <w:name w:val="A7"/>
    <w:rsid w:val="00525A4B"/>
    <w:rPr>
      <w:rFonts w:cs="Relay"/>
      <w:b/>
      <w:bCs/>
      <w:color w:val="211D1E"/>
      <w:sz w:val="14"/>
      <w:szCs w:val="14"/>
    </w:rPr>
  </w:style>
  <w:style w:type="character" w:customStyle="1" w:styleId="BIEmailAddressChar">
    <w:name w:val="BI_Email_Address Char"/>
    <w:rsid w:val="00525A4B"/>
    <w:rPr>
      <w:rFonts w:ascii="Times" w:eastAsia="SimSun" w:hAnsi="Times" w:cs="Times"/>
      <w:sz w:val="24"/>
      <w:lang w:val="en-US" w:bidi="ar-SA"/>
    </w:rPr>
  </w:style>
  <w:style w:type="character" w:customStyle="1" w:styleId="CharChar">
    <w:name w:val="Char Char"/>
    <w:rsid w:val="00525A4B"/>
    <w:rPr>
      <w:rFonts w:ascii="Cambria" w:eastAsia="Times New Roman" w:hAnsi="Cambria" w:cs="Times New Roman"/>
      <w:b/>
      <w:bCs/>
      <w:i/>
      <w:iCs/>
      <w:sz w:val="28"/>
      <w:szCs w:val="28"/>
    </w:rPr>
  </w:style>
  <w:style w:type="character" w:customStyle="1" w:styleId="CharChar2">
    <w:name w:val="Char Char2"/>
    <w:rsid w:val="00525A4B"/>
    <w:rPr>
      <w:rFonts w:ascii="Cambria" w:hAnsi="Cambria" w:cs="Cambria"/>
      <w:b/>
      <w:bCs/>
      <w:kern w:val="2"/>
      <w:sz w:val="32"/>
      <w:szCs w:val="32"/>
      <w:lang w:val="en-US" w:bidi="ar-SA"/>
    </w:rPr>
  </w:style>
  <w:style w:type="character" w:customStyle="1" w:styleId="CharChar1">
    <w:name w:val="Char Char1"/>
    <w:rsid w:val="00525A4B"/>
    <w:rPr>
      <w:rFonts w:ascii="Cambria" w:eastAsia="Times New Roman" w:hAnsi="Cambria" w:cs="Times New Roman"/>
      <w:b/>
      <w:bCs/>
      <w:i/>
      <w:iCs/>
      <w:sz w:val="28"/>
      <w:szCs w:val="28"/>
    </w:rPr>
  </w:style>
  <w:style w:type="character" w:customStyle="1" w:styleId="xcitationtitle1">
    <w:name w:val="xcitationtitle1"/>
    <w:rsid w:val="00525A4B"/>
    <w:rPr>
      <w:rFonts w:ascii="Verdana" w:hAnsi="Verdana" w:cs="Verdana" w:hint="default"/>
      <w:b/>
      <w:bCs/>
      <w:sz w:val="21"/>
      <w:szCs w:val="21"/>
    </w:rPr>
  </w:style>
  <w:style w:type="character" w:customStyle="1" w:styleId="cit-sep2">
    <w:name w:val="cit-sep2"/>
    <w:basedOn w:val="DefaultParagraphFont"/>
    <w:rsid w:val="00525A4B"/>
  </w:style>
  <w:style w:type="character" w:customStyle="1" w:styleId="cit-subtitle">
    <w:name w:val="cit-subtitle"/>
    <w:basedOn w:val="DefaultParagraphFont"/>
    <w:rsid w:val="00525A4B"/>
  </w:style>
  <w:style w:type="character" w:customStyle="1" w:styleId="citation">
    <w:name w:val="citation"/>
    <w:basedOn w:val="DefaultParagraphFont"/>
    <w:rsid w:val="00525A4B"/>
  </w:style>
  <w:style w:type="character" w:customStyle="1" w:styleId="article">
    <w:name w:val="article"/>
    <w:basedOn w:val="DefaultParagraphFont"/>
    <w:rsid w:val="00525A4B"/>
  </w:style>
  <w:style w:type="character" w:customStyle="1" w:styleId="FootnoteCharacters">
    <w:name w:val="Footnote Characters"/>
    <w:rsid w:val="00525A4B"/>
    <w:rPr>
      <w:vertAlign w:val="superscript"/>
    </w:rPr>
  </w:style>
  <w:style w:type="character" w:customStyle="1" w:styleId="volume">
    <w:name w:val="volume"/>
    <w:basedOn w:val="DefaultParagraphFont"/>
    <w:rsid w:val="00525A4B"/>
  </w:style>
  <w:style w:type="character" w:customStyle="1" w:styleId="issue">
    <w:name w:val="issue"/>
    <w:basedOn w:val="DefaultParagraphFont"/>
    <w:rsid w:val="00525A4B"/>
  </w:style>
  <w:style w:type="character" w:customStyle="1" w:styleId="pages">
    <w:name w:val="pages"/>
    <w:basedOn w:val="DefaultParagraphFont"/>
    <w:rsid w:val="00525A4B"/>
  </w:style>
  <w:style w:type="character" w:customStyle="1" w:styleId="ti">
    <w:name w:val="ti"/>
    <w:basedOn w:val="DefaultParagraphFont"/>
    <w:rsid w:val="00525A4B"/>
  </w:style>
  <w:style w:type="character" w:customStyle="1" w:styleId="linkbar">
    <w:name w:val="linkbar"/>
    <w:basedOn w:val="DefaultParagraphFont"/>
    <w:rsid w:val="00525A4B"/>
  </w:style>
  <w:style w:type="character" w:customStyle="1" w:styleId="featuredlinkouts">
    <w:name w:val="featured_linkouts"/>
    <w:basedOn w:val="DefaultParagraphFont"/>
    <w:rsid w:val="00525A4B"/>
  </w:style>
  <w:style w:type="character" w:customStyle="1" w:styleId="ti2">
    <w:name w:val="ti2"/>
    <w:rsid w:val="00525A4B"/>
    <w:rPr>
      <w:sz w:val="22"/>
      <w:szCs w:val="22"/>
    </w:rPr>
  </w:style>
  <w:style w:type="character" w:customStyle="1" w:styleId="AlexionBodyTextChar">
    <w:name w:val="Alexion Body Text Char"/>
    <w:rsid w:val="00525A4B"/>
    <w:rPr>
      <w:sz w:val="24"/>
      <w:lang w:val="en-US" w:bidi="ar-SA"/>
    </w:rPr>
  </w:style>
  <w:style w:type="character" w:customStyle="1" w:styleId="src1">
    <w:name w:val="src1"/>
    <w:rsid w:val="00525A4B"/>
    <w:rPr>
      <w:vanish w:val="0"/>
    </w:rPr>
  </w:style>
  <w:style w:type="character" w:customStyle="1" w:styleId="jrnl">
    <w:name w:val="jrnl"/>
    <w:basedOn w:val="DefaultParagraphFont"/>
    <w:rsid w:val="00525A4B"/>
  </w:style>
  <w:style w:type="character" w:customStyle="1" w:styleId="TitleChar">
    <w:name w:val="Title Char"/>
    <w:rsid w:val="00525A4B"/>
    <w:rPr>
      <w:rFonts w:ascii="Cambria" w:eastAsia="Times New Roman" w:hAnsi="Cambria" w:cs="Times New Roman"/>
      <w:b/>
      <w:bCs/>
      <w:kern w:val="2"/>
      <w:sz w:val="32"/>
      <w:szCs w:val="32"/>
    </w:rPr>
  </w:style>
  <w:style w:type="character" w:customStyle="1" w:styleId="IntensivesAnfhrungszeichenZchn">
    <w:name w:val="Intensives Anführungszeichen Zchn"/>
    <w:rsid w:val="00525A4B"/>
    <w:rPr>
      <w:b/>
      <w:bCs/>
      <w:i/>
      <w:iCs/>
      <w:color w:val="4F81BD"/>
      <w:sz w:val="24"/>
      <w:szCs w:val="24"/>
    </w:rPr>
  </w:style>
  <w:style w:type="character" w:customStyle="1" w:styleId="FooterChar">
    <w:name w:val="Footer Char"/>
    <w:uiPriority w:val="99"/>
    <w:rsid w:val="00525A4B"/>
    <w:rPr>
      <w:sz w:val="24"/>
      <w:szCs w:val="24"/>
    </w:rPr>
  </w:style>
  <w:style w:type="character" w:customStyle="1" w:styleId="FootnoteTextChar">
    <w:name w:val="Footnote Text Char"/>
    <w:basedOn w:val="DefaultParagraphFont"/>
    <w:rsid w:val="00525A4B"/>
  </w:style>
  <w:style w:type="character" w:customStyle="1" w:styleId="EndnoteTextChar">
    <w:name w:val="Endnote Text Char"/>
    <w:basedOn w:val="DefaultParagraphFont"/>
    <w:rsid w:val="00525A4B"/>
  </w:style>
  <w:style w:type="character" w:customStyle="1" w:styleId="EndnoteCharacters">
    <w:name w:val="Endnote Characters"/>
    <w:rsid w:val="00525A4B"/>
    <w:rPr>
      <w:vertAlign w:val="superscript"/>
    </w:rPr>
  </w:style>
  <w:style w:type="character" w:customStyle="1" w:styleId="IntensiveHervorhebung1">
    <w:name w:val="Intensive Hervorhebung1"/>
    <w:rsid w:val="00525A4B"/>
    <w:rPr>
      <w:b/>
      <w:bCs/>
      <w:i/>
      <w:iCs/>
      <w:color w:val="4F81BD"/>
    </w:rPr>
  </w:style>
  <w:style w:type="character" w:customStyle="1" w:styleId="ListBulletChar">
    <w:name w:val="List Bullet Char"/>
    <w:rsid w:val="00525A4B"/>
    <w:rPr>
      <w:sz w:val="24"/>
      <w:szCs w:val="24"/>
      <w:lang w:val="de-DE" w:bidi="ar-SA"/>
    </w:rPr>
  </w:style>
  <w:style w:type="character" w:customStyle="1" w:styleId="CommentTextChar">
    <w:name w:val="Comment Text Char"/>
    <w:basedOn w:val="DefaultParagraphFont"/>
    <w:rsid w:val="00525A4B"/>
  </w:style>
  <w:style w:type="character" w:customStyle="1" w:styleId="CommentSubjectChar">
    <w:name w:val="Comment Subject Char"/>
    <w:rsid w:val="00525A4B"/>
    <w:rPr>
      <w:b/>
      <w:bCs/>
    </w:rPr>
  </w:style>
  <w:style w:type="character" w:customStyle="1" w:styleId="BalloonTextChar">
    <w:name w:val="Balloon Text Char"/>
    <w:rsid w:val="00525A4B"/>
    <w:rPr>
      <w:rFonts w:ascii="Tahoma" w:hAnsi="Tahoma" w:cs="Tahoma"/>
      <w:sz w:val="16"/>
      <w:szCs w:val="16"/>
    </w:rPr>
  </w:style>
  <w:style w:type="character" w:customStyle="1" w:styleId="CharChar6">
    <w:name w:val="Char Char6"/>
    <w:rsid w:val="00525A4B"/>
    <w:rPr>
      <w:b/>
      <w:bCs/>
      <w:kern w:val="2"/>
      <w:sz w:val="48"/>
      <w:szCs w:val="48"/>
    </w:rPr>
  </w:style>
  <w:style w:type="character" w:customStyle="1" w:styleId="CharChar5">
    <w:name w:val="Char Char5"/>
    <w:rsid w:val="00525A4B"/>
    <w:rPr>
      <w:rFonts w:ascii="Cambria" w:eastAsia="Times New Roman" w:hAnsi="Cambria" w:cs="Times New Roman"/>
      <w:b/>
      <w:bCs/>
      <w:i/>
      <w:iCs/>
      <w:sz w:val="28"/>
      <w:szCs w:val="28"/>
    </w:rPr>
  </w:style>
  <w:style w:type="character" w:customStyle="1" w:styleId="CharChar3">
    <w:name w:val="Char Char3"/>
    <w:rsid w:val="00525A4B"/>
    <w:rPr>
      <w:b/>
      <w:bCs/>
      <w:sz w:val="28"/>
      <w:szCs w:val="28"/>
    </w:rPr>
  </w:style>
  <w:style w:type="character" w:customStyle="1" w:styleId="apple-style-span">
    <w:name w:val="apple-style-span"/>
    <w:basedOn w:val="DefaultParagraphFont"/>
    <w:rsid w:val="00525A4B"/>
  </w:style>
  <w:style w:type="character" w:customStyle="1" w:styleId="apple-converted-space">
    <w:name w:val="apple-converted-space"/>
    <w:basedOn w:val="DefaultParagraphFont"/>
    <w:rsid w:val="00525A4B"/>
  </w:style>
  <w:style w:type="character" w:customStyle="1" w:styleId="black-text-b">
    <w:name w:val="black-text-b"/>
    <w:basedOn w:val="DefaultParagraphFont"/>
    <w:rsid w:val="00525A4B"/>
  </w:style>
  <w:style w:type="character" w:customStyle="1" w:styleId="pagetext">
    <w:name w:val="page_text"/>
    <w:basedOn w:val="DefaultParagraphFont"/>
    <w:rsid w:val="00525A4B"/>
  </w:style>
  <w:style w:type="character" w:customStyle="1" w:styleId="nbapihighlight">
    <w:name w:val="nbapihighlight"/>
    <w:basedOn w:val="DefaultParagraphFont"/>
    <w:rsid w:val="00525A4B"/>
  </w:style>
  <w:style w:type="character" w:customStyle="1" w:styleId="citation-abbreviation">
    <w:name w:val="citation-abbreviation"/>
    <w:basedOn w:val="DefaultParagraphFont"/>
    <w:rsid w:val="00525A4B"/>
  </w:style>
  <w:style w:type="character" w:customStyle="1" w:styleId="citation-publication-date">
    <w:name w:val="citation-publication-date"/>
    <w:basedOn w:val="DefaultParagraphFont"/>
    <w:rsid w:val="00525A4B"/>
  </w:style>
  <w:style w:type="character" w:customStyle="1" w:styleId="citation-volume">
    <w:name w:val="citation-volume"/>
    <w:basedOn w:val="DefaultParagraphFont"/>
    <w:rsid w:val="00525A4B"/>
  </w:style>
  <w:style w:type="character" w:customStyle="1" w:styleId="citation-issue">
    <w:name w:val="citation-issue"/>
    <w:basedOn w:val="DefaultParagraphFont"/>
    <w:rsid w:val="00525A4B"/>
  </w:style>
  <w:style w:type="character" w:customStyle="1" w:styleId="citation-flpages">
    <w:name w:val="citation-flpages"/>
    <w:basedOn w:val="DefaultParagraphFont"/>
    <w:rsid w:val="00525A4B"/>
  </w:style>
  <w:style w:type="character" w:customStyle="1" w:styleId="cit-auth2">
    <w:name w:val="cit-auth2"/>
    <w:basedOn w:val="DefaultParagraphFont"/>
    <w:rsid w:val="00525A4B"/>
  </w:style>
  <w:style w:type="character" w:customStyle="1" w:styleId="cit-name-surname">
    <w:name w:val="cit-name-surname"/>
    <w:basedOn w:val="DefaultParagraphFont"/>
    <w:rsid w:val="00525A4B"/>
  </w:style>
  <w:style w:type="character" w:customStyle="1" w:styleId="cit-name-given-names">
    <w:name w:val="cit-name-given-names"/>
    <w:basedOn w:val="DefaultParagraphFont"/>
    <w:rsid w:val="00525A4B"/>
  </w:style>
  <w:style w:type="character" w:customStyle="1" w:styleId="cit-etal">
    <w:name w:val="cit-etal"/>
    <w:basedOn w:val="DefaultParagraphFont"/>
    <w:rsid w:val="00525A4B"/>
  </w:style>
  <w:style w:type="character" w:customStyle="1" w:styleId="cit-pub-date">
    <w:name w:val="cit-pub-date"/>
    <w:basedOn w:val="DefaultParagraphFont"/>
    <w:rsid w:val="00525A4B"/>
  </w:style>
  <w:style w:type="character" w:customStyle="1" w:styleId="cit-article-title">
    <w:name w:val="cit-article-title"/>
    <w:basedOn w:val="DefaultParagraphFont"/>
    <w:rsid w:val="00525A4B"/>
  </w:style>
  <w:style w:type="character" w:customStyle="1" w:styleId="cit-vol3">
    <w:name w:val="cit-vol3"/>
    <w:basedOn w:val="DefaultParagraphFont"/>
    <w:rsid w:val="00525A4B"/>
  </w:style>
  <w:style w:type="character" w:customStyle="1" w:styleId="cit-supplement">
    <w:name w:val="cit-supplement"/>
    <w:basedOn w:val="DefaultParagraphFont"/>
    <w:rsid w:val="00525A4B"/>
  </w:style>
  <w:style w:type="character" w:customStyle="1" w:styleId="cit-fpage">
    <w:name w:val="cit-fpage"/>
    <w:basedOn w:val="DefaultParagraphFont"/>
    <w:rsid w:val="00525A4B"/>
  </w:style>
  <w:style w:type="character" w:customStyle="1" w:styleId="cit-comment">
    <w:name w:val="cit-comment"/>
    <w:basedOn w:val="DefaultParagraphFont"/>
    <w:rsid w:val="00525A4B"/>
  </w:style>
  <w:style w:type="character" w:customStyle="1" w:styleId="refpreview1">
    <w:name w:val="refpreview1"/>
    <w:rsid w:val="00525A4B"/>
    <w:rPr>
      <w:vanish/>
      <w:shd w:val="clear" w:color="auto" w:fill="EEEEEE"/>
    </w:rPr>
  </w:style>
  <w:style w:type="character" w:customStyle="1" w:styleId="nbapihighlight2">
    <w:name w:val="nbapihighlight2"/>
    <w:basedOn w:val="DefaultParagraphFont"/>
    <w:rsid w:val="00525A4B"/>
  </w:style>
  <w:style w:type="character" w:customStyle="1" w:styleId="referencetext1">
    <w:name w:val="referencetext1"/>
    <w:rsid w:val="00525A4B"/>
    <w:rPr>
      <w:vanish w:val="0"/>
    </w:rPr>
  </w:style>
  <w:style w:type="character" w:customStyle="1" w:styleId="highlight">
    <w:name w:val="highlight"/>
    <w:basedOn w:val="DefaultParagraphFont"/>
    <w:rsid w:val="00525A4B"/>
  </w:style>
  <w:style w:type="character" w:customStyle="1" w:styleId="citationbook">
    <w:name w:val="citation book"/>
    <w:basedOn w:val="DefaultParagraphFont"/>
    <w:rsid w:val="00525A4B"/>
  </w:style>
  <w:style w:type="character" w:customStyle="1" w:styleId="citationjournal">
    <w:name w:val="citation journal"/>
    <w:basedOn w:val="DefaultParagraphFont"/>
    <w:rsid w:val="00525A4B"/>
  </w:style>
  <w:style w:type="character" w:customStyle="1" w:styleId="spipsurligne">
    <w:name w:val="spip_surligne"/>
    <w:basedOn w:val="DefaultParagraphFont"/>
    <w:rsid w:val="00525A4B"/>
  </w:style>
  <w:style w:type="character" w:customStyle="1" w:styleId="name">
    <w:name w:val="name"/>
    <w:basedOn w:val="DefaultParagraphFont"/>
    <w:rsid w:val="00525A4B"/>
  </w:style>
  <w:style w:type="character" w:customStyle="1" w:styleId="slug-pub-date">
    <w:name w:val="slug-pub-date"/>
    <w:basedOn w:val="DefaultParagraphFont"/>
    <w:rsid w:val="00525A4B"/>
  </w:style>
  <w:style w:type="character" w:customStyle="1" w:styleId="slug-vol">
    <w:name w:val="slug-vol"/>
    <w:basedOn w:val="DefaultParagraphFont"/>
    <w:rsid w:val="00525A4B"/>
  </w:style>
  <w:style w:type="character" w:customStyle="1" w:styleId="slug-pages">
    <w:name w:val="slug-pages"/>
    <w:basedOn w:val="DefaultParagraphFont"/>
    <w:rsid w:val="00525A4B"/>
  </w:style>
  <w:style w:type="character" w:customStyle="1" w:styleId="hidden1">
    <w:name w:val="hidden1"/>
    <w:basedOn w:val="DefaultParagraphFont"/>
    <w:rsid w:val="00525A4B"/>
  </w:style>
  <w:style w:type="character" w:customStyle="1" w:styleId="hps">
    <w:name w:val="hps"/>
    <w:basedOn w:val="DefaultParagraphFont"/>
    <w:rsid w:val="00525A4B"/>
  </w:style>
  <w:style w:type="character" w:customStyle="1" w:styleId="hpsatn">
    <w:name w:val="hps atn"/>
    <w:basedOn w:val="DefaultParagraphFont"/>
    <w:rsid w:val="00525A4B"/>
  </w:style>
  <w:style w:type="character" w:customStyle="1" w:styleId="atn">
    <w:name w:val="atn"/>
    <w:basedOn w:val="DefaultParagraphFont"/>
    <w:rsid w:val="00525A4B"/>
  </w:style>
  <w:style w:type="character" w:customStyle="1" w:styleId="printhide">
    <w:name w:val="printhide"/>
    <w:basedOn w:val="DefaultParagraphFont"/>
    <w:rsid w:val="00525A4B"/>
  </w:style>
  <w:style w:type="character" w:customStyle="1" w:styleId="spelle">
    <w:name w:val="spelle"/>
    <w:basedOn w:val="DefaultParagraphFont"/>
    <w:rsid w:val="00525A4B"/>
  </w:style>
  <w:style w:type="character" w:customStyle="1" w:styleId="Subtitle1">
    <w:name w:val="Subtitle1"/>
    <w:basedOn w:val="DefaultParagraphFont"/>
    <w:rsid w:val="00525A4B"/>
  </w:style>
  <w:style w:type="character" w:customStyle="1" w:styleId="st">
    <w:name w:val="st"/>
    <w:basedOn w:val="DefaultParagraphFont"/>
    <w:rsid w:val="00525A4B"/>
  </w:style>
  <w:style w:type="character" w:customStyle="1" w:styleId="Ttulo1Char">
    <w:name w:val="Título 1 Char"/>
    <w:rsid w:val="00525A4B"/>
    <w:rPr>
      <w:rFonts w:cs="Arial"/>
      <w:b/>
      <w:bCs/>
      <w:kern w:val="2"/>
      <w:sz w:val="24"/>
      <w:szCs w:val="32"/>
      <w:lang w:val="en-US" w:bidi="ar-SA"/>
    </w:rPr>
  </w:style>
  <w:style w:type="character" w:customStyle="1" w:styleId="RodapChar">
    <w:name w:val="Rodapé Char"/>
    <w:rsid w:val="00525A4B"/>
    <w:rPr>
      <w:sz w:val="24"/>
      <w:szCs w:val="24"/>
      <w:lang w:val="en-US" w:bidi="ar-SA"/>
    </w:rPr>
  </w:style>
  <w:style w:type="character" w:customStyle="1" w:styleId="BCAuthorAddressCarattere">
    <w:name w:val="BC_Author_Address Carattere"/>
    <w:rsid w:val="00525A4B"/>
    <w:rPr>
      <w:sz w:val="24"/>
      <w:lang w:val="it-IT"/>
    </w:rPr>
  </w:style>
  <w:style w:type="character" w:customStyle="1" w:styleId="rwrro">
    <w:name w:val="rwrro"/>
    <w:basedOn w:val="DefaultParagraphFont"/>
    <w:rsid w:val="00525A4B"/>
  </w:style>
  <w:style w:type="character" w:customStyle="1" w:styleId="ldacoc">
    <w:name w:val="ldacoc"/>
    <w:basedOn w:val="DefaultParagraphFont"/>
    <w:rsid w:val="00525A4B"/>
  </w:style>
  <w:style w:type="character" w:customStyle="1" w:styleId="TextodenotaderodapChar">
    <w:name w:val="Texto de nota de rodapé Char"/>
    <w:rsid w:val="00525A4B"/>
    <w:rPr>
      <w:rFonts w:ascii="Times" w:hAnsi="Times" w:cs="Times"/>
      <w:sz w:val="24"/>
      <w:lang w:val="en-US" w:bidi="ar-SA"/>
    </w:rPr>
  </w:style>
  <w:style w:type="character" w:customStyle="1" w:styleId="book-details-italic1">
    <w:name w:val="book-details-italic1"/>
    <w:rsid w:val="00525A4B"/>
    <w:rPr>
      <w:rFonts w:ascii="Georgia" w:hAnsi="Georgia" w:cs="Georgia" w:hint="default"/>
      <w:color w:val="999999"/>
      <w:sz w:val="12"/>
      <w:szCs w:val="12"/>
    </w:rPr>
  </w:style>
  <w:style w:type="character" w:customStyle="1" w:styleId="mediumtext1">
    <w:name w:val="medium_text1"/>
    <w:rsid w:val="00525A4B"/>
    <w:rPr>
      <w:sz w:val="24"/>
      <w:szCs w:val="24"/>
    </w:rPr>
  </w:style>
  <w:style w:type="character" w:customStyle="1" w:styleId="shorttext1">
    <w:name w:val="short_text1"/>
    <w:rsid w:val="00525A4B"/>
    <w:rPr>
      <w:sz w:val="20"/>
      <w:szCs w:val="20"/>
    </w:rPr>
  </w:style>
  <w:style w:type="character" w:customStyle="1" w:styleId="Recuodecorpodetexto3Char">
    <w:name w:val="Recuo de corpo de texto 3 Char"/>
    <w:rsid w:val="00525A4B"/>
    <w:rPr>
      <w:sz w:val="16"/>
      <w:szCs w:val="16"/>
      <w:lang w:val="es-ES" w:bidi="he-IL"/>
    </w:rPr>
  </w:style>
  <w:style w:type="character" w:customStyle="1" w:styleId="googqs-tidbit1">
    <w:name w:val="goog_qs-tidbit1"/>
    <w:rsid w:val="00525A4B"/>
    <w:rPr>
      <w:vanish w:val="0"/>
    </w:rPr>
  </w:style>
  <w:style w:type="character" w:customStyle="1" w:styleId="SubtitleChar">
    <w:name w:val="Subtitle Char"/>
    <w:rsid w:val="00525A4B"/>
    <w:rPr>
      <w:rFonts w:ascii="Cambria" w:eastAsia="MS Gothic" w:hAnsi="Cambria" w:cs="Times New Roman"/>
      <w:i/>
      <w:iCs/>
      <w:color w:val="4F81BD"/>
      <w:spacing w:val="15"/>
      <w:sz w:val="24"/>
      <w:szCs w:val="24"/>
    </w:rPr>
  </w:style>
  <w:style w:type="character" w:customStyle="1" w:styleId="NoSpacingChar">
    <w:name w:val="No Spacing Char"/>
    <w:rsid w:val="00525A4B"/>
    <w:rPr>
      <w:rFonts w:eastAsia="MS Mincho"/>
    </w:rPr>
  </w:style>
  <w:style w:type="character" w:customStyle="1" w:styleId="slug-pub-date3">
    <w:name w:val="slug-pub-date3"/>
    <w:rsid w:val="00525A4B"/>
    <w:rPr>
      <w:b/>
      <w:bCs/>
    </w:rPr>
  </w:style>
  <w:style w:type="character" w:customStyle="1" w:styleId="slug-elocation">
    <w:name w:val="slug-elocation"/>
    <w:basedOn w:val="DefaultParagraphFont"/>
    <w:rsid w:val="00525A4B"/>
  </w:style>
  <w:style w:type="character" w:customStyle="1" w:styleId="st1">
    <w:name w:val="st1"/>
    <w:basedOn w:val="DefaultParagraphFont"/>
    <w:rsid w:val="00525A4B"/>
  </w:style>
  <w:style w:type="character" w:customStyle="1" w:styleId="author1">
    <w:name w:val="author1"/>
    <w:rsid w:val="00525A4B"/>
    <w:rPr>
      <w:rFonts w:ascii="Verdana" w:hAnsi="Verdana" w:cs="Verdana" w:hint="default"/>
      <w:strike w:val="0"/>
      <w:dstrike w:val="0"/>
      <w:color w:val="000000"/>
      <w:sz w:val="20"/>
      <w:szCs w:val="20"/>
      <w:u w:val="none"/>
    </w:rPr>
  </w:style>
  <w:style w:type="character" w:customStyle="1" w:styleId="blacksml1">
    <w:name w:val="blacksml1"/>
    <w:rsid w:val="00525A4B"/>
    <w:rPr>
      <w:rFonts w:ascii="Verdana" w:hAnsi="Verdana" w:cs="Verdana" w:hint="default"/>
      <w:strike w:val="0"/>
      <w:dstrike w:val="0"/>
      <w:color w:val="000000"/>
      <w:sz w:val="15"/>
      <w:szCs w:val="15"/>
      <w:u w:val="none"/>
    </w:rPr>
  </w:style>
  <w:style w:type="character" w:customStyle="1" w:styleId="maintitle">
    <w:name w:val="maintitle"/>
    <w:basedOn w:val="DefaultParagraphFont"/>
    <w:rsid w:val="00525A4B"/>
  </w:style>
  <w:style w:type="character" w:customStyle="1" w:styleId="abscitationtitle">
    <w:name w:val="abs_citation_title"/>
    <w:basedOn w:val="DefaultParagraphFont"/>
    <w:rsid w:val="00525A4B"/>
  </w:style>
  <w:style w:type="character" w:customStyle="1" w:styleId="slug-issue">
    <w:name w:val="slug-issue"/>
    <w:basedOn w:val="DefaultParagraphFont"/>
    <w:rsid w:val="00525A4B"/>
  </w:style>
  <w:style w:type="character" w:customStyle="1" w:styleId="slug-pages3">
    <w:name w:val="slug-pages3"/>
    <w:rsid w:val="00525A4B"/>
    <w:rPr>
      <w:b/>
      <w:bCs/>
    </w:rPr>
  </w:style>
  <w:style w:type="character" w:styleId="HTMLTypewriter">
    <w:name w:val="HTML Typewriter"/>
    <w:rsid w:val="00525A4B"/>
    <w:rPr>
      <w:rFonts w:ascii="Courier New" w:eastAsia="Times New Roman" w:hAnsi="Courier New" w:cs="Courier New"/>
      <w:sz w:val="20"/>
      <w:szCs w:val="20"/>
    </w:rPr>
  </w:style>
  <w:style w:type="character" w:customStyle="1" w:styleId="highlight1">
    <w:name w:val="highlight1"/>
    <w:rsid w:val="00525A4B"/>
    <w:rPr>
      <w:shd w:val="clear" w:color="auto" w:fill="FEDB6D"/>
    </w:rPr>
  </w:style>
  <w:style w:type="character" w:customStyle="1" w:styleId="citation-abbreviation2">
    <w:name w:val="citation-abbreviation2"/>
    <w:basedOn w:val="DefaultParagraphFont"/>
    <w:rsid w:val="00525A4B"/>
  </w:style>
  <w:style w:type="character" w:customStyle="1" w:styleId="author">
    <w:name w:val="author"/>
    <w:rsid w:val="00525A4B"/>
  </w:style>
  <w:style w:type="character" w:customStyle="1" w:styleId="citationyear1">
    <w:name w:val="citation_year1"/>
    <w:rsid w:val="00525A4B"/>
    <w:rPr>
      <w:b/>
      <w:bCs/>
    </w:rPr>
  </w:style>
  <w:style w:type="character" w:customStyle="1" w:styleId="citationvolume1">
    <w:name w:val="citation_volume1"/>
    <w:rsid w:val="00525A4B"/>
    <w:rPr>
      <w:i/>
      <w:iCs/>
    </w:rPr>
  </w:style>
  <w:style w:type="character" w:customStyle="1" w:styleId="resnumber">
    <w:name w:val="resnumber"/>
    <w:basedOn w:val="DefaultParagraphFont"/>
    <w:rsid w:val="00525A4B"/>
  </w:style>
  <w:style w:type="character" w:customStyle="1" w:styleId="ref-journal">
    <w:name w:val="ref-journal"/>
    <w:basedOn w:val="DefaultParagraphFont"/>
    <w:rsid w:val="00525A4B"/>
  </w:style>
  <w:style w:type="character" w:customStyle="1" w:styleId="ref-vol">
    <w:name w:val="ref-vol"/>
    <w:basedOn w:val="DefaultParagraphFont"/>
    <w:rsid w:val="00525A4B"/>
  </w:style>
  <w:style w:type="character" w:customStyle="1" w:styleId="label">
    <w:name w:val="label"/>
    <w:rsid w:val="00525A4B"/>
  </w:style>
  <w:style w:type="character" w:customStyle="1" w:styleId="tl-lowest-section">
    <w:name w:val="tl-lowest-section"/>
    <w:rsid w:val="00525A4B"/>
  </w:style>
  <w:style w:type="paragraph" w:customStyle="1" w:styleId="Heading">
    <w:name w:val="Heading"/>
    <w:basedOn w:val="Normal"/>
    <w:next w:val="Normal"/>
    <w:rsid w:val="00525A4B"/>
    <w:pPr>
      <w:suppressAutoHyphens/>
      <w:spacing w:after="460" w:line="230" w:lineRule="exact"/>
    </w:pPr>
    <w:rPr>
      <w:rFonts w:ascii="Times New Roman" w:eastAsia="MS Mincho" w:hAnsi="Times New Roman" w:cs="Times New Roman"/>
      <w:b/>
      <w:szCs w:val="24"/>
      <w:lang w:val="de-DE" w:eastAsia="ja-JP"/>
    </w:rPr>
  </w:style>
  <w:style w:type="paragraph" w:styleId="List">
    <w:name w:val="List"/>
    <w:basedOn w:val="BodyText"/>
    <w:rsid w:val="00525A4B"/>
    <w:rPr>
      <w:rFonts w:cs="Lohit Devanagari"/>
    </w:rPr>
  </w:style>
  <w:style w:type="paragraph" w:styleId="Caption">
    <w:name w:val="caption"/>
    <w:basedOn w:val="Normal"/>
    <w:next w:val="Normal"/>
    <w:qFormat/>
    <w:rsid w:val="00525A4B"/>
    <w:pPr>
      <w:suppressAutoHyphens/>
      <w:spacing w:after="0" w:line="240" w:lineRule="auto"/>
    </w:pPr>
    <w:rPr>
      <w:rFonts w:ascii="Times New Roman" w:eastAsia="Times New Roman" w:hAnsi="Times New Roman" w:cs="Times New Roman"/>
      <w:b/>
      <w:bCs/>
      <w:sz w:val="20"/>
      <w:szCs w:val="20"/>
      <w:lang w:eastAsia="zh-CN"/>
    </w:rPr>
  </w:style>
  <w:style w:type="paragraph" w:customStyle="1" w:styleId="Index">
    <w:name w:val="Index"/>
    <w:basedOn w:val="Normal"/>
    <w:rsid w:val="00525A4B"/>
    <w:pPr>
      <w:suppressLineNumbers/>
      <w:suppressAutoHyphens/>
      <w:spacing w:after="0" w:line="240" w:lineRule="auto"/>
    </w:pPr>
    <w:rPr>
      <w:rFonts w:ascii="Times New Roman" w:eastAsia="Times New Roman" w:hAnsi="Times New Roman" w:cs="Lohit Devanagari"/>
      <w:sz w:val="24"/>
      <w:szCs w:val="24"/>
      <w:lang w:eastAsia="zh-CN"/>
    </w:rPr>
  </w:style>
  <w:style w:type="paragraph" w:customStyle="1" w:styleId="HeaderandFooter">
    <w:name w:val="Header and Footer"/>
    <w:basedOn w:val="Normal"/>
    <w:rsid w:val="00525A4B"/>
    <w:pPr>
      <w:suppressLineNumbers/>
      <w:tabs>
        <w:tab w:val="center" w:pos="4819"/>
        <w:tab w:val="right" w:pos="9638"/>
      </w:tabs>
      <w:suppressAutoHyphens/>
      <w:spacing w:after="0" w:line="240" w:lineRule="auto"/>
    </w:pPr>
    <w:rPr>
      <w:rFonts w:ascii="Times New Roman" w:eastAsia="Times New Roman" w:hAnsi="Times New Roman" w:cs="Times New Roman"/>
      <w:sz w:val="24"/>
      <w:szCs w:val="24"/>
      <w:lang w:eastAsia="zh-CN"/>
    </w:rPr>
  </w:style>
  <w:style w:type="paragraph" w:styleId="Footer">
    <w:name w:val="footer"/>
    <w:basedOn w:val="Normal"/>
    <w:link w:val="FooterChar1"/>
    <w:uiPriority w:val="99"/>
    <w:rsid w:val="00525A4B"/>
    <w:pPr>
      <w:tabs>
        <w:tab w:val="center" w:pos="4252"/>
        <w:tab w:val="right" w:pos="8504"/>
      </w:tabs>
      <w:suppressAutoHyphens/>
      <w:spacing w:after="0" w:line="240" w:lineRule="auto"/>
      <w:jc w:val="both"/>
    </w:pPr>
    <w:rPr>
      <w:rFonts w:ascii="Calibri" w:eastAsia="Calibri" w:hAnsi="Calibri" w:cs="Calibri"/>
      <w:lang w:val="es-ES_tradnl" w:eastAsia="zh-CN"/>
    </w:rPr>
  </w:style>
  <w:style w:type="character" w:customStyle="1" w:styleId="FooterChar1">
    <w:name w:val="Footer Char1"/>
    <w:basedOn w:val="DefaultParagraphFont"/>
    <w:link w:val="Footer"/>
    <w:uiPriority w:val="99"/>
    <w:rsid w:val="00525A4B"/>
    <w:rPr>
      <w:rFonts w:ascii="Calibri" w:eastAsia="Calibri" w:hAnsi="Calibri" w:cs="Calibri"/>
      <w:lang w:val="es-ES_tradnl" w:eastAsia="zh-CN"/>
    </w:rPr>
  </w:style>
  <w:style w:type="paragraph" w:customStyle="1" w:styleId="TableHead">
    <w:name w:val="TableHead"/>
    <w:basedOn w:val="Normal"/>
    <w:rsid w:val="00525A4B"/>
    <w:pPr>
      <w:suppressAutoHyphens/>
      <w:spacing w:before="120" w:after="120" w:line="200" w:lineRule="exact"/>
    </w:pPr>
    <w:rPr>
      <w:rFonts w:ascii="Arial" w:eastAsia="MS Mincho" w:hAnsi="Arial" w:cs="Arial"/>
      <w:sz w:val="16"/>
      <w:szCs w:val="24"/>
      <w:lang w:eastAsia="ja-JP"/>
    </w:rPr>
  </w:style>
  <w:style w:type="paragraph" w:customStyle="1" w:styleId="TableBody">
    <w:name w:val="TableBody"/>
    <w:basedOn w:val="Normal"/>
    <w:rsid w:val="00525A4B"/>
    <w:pPr>
      <w:suppressAutoHyphens/>
      <w:spacing w:before="120" w:after="120" w:line="230" w:lineRule="exact"/>
    </w:pPr>
    <w:rPr>
      <w:rFonts w:ascii="Arial" w:eastAsia="MS Mincho" w:hAnsi="Arial" w:cs="Arial"/>
      <w:sz w:val="16"/>
      <w:szCs w:val="24"/>
      <w:lang w:val="de-DE" w:eastAsia="ja-JP"/>
    </w:rPr>
  </w:style>
  <w:style w:type="paragraph" w:customStyle="1" w:styleId="01-MainHeading">
    <w:name w:val="01-Main Heading"/>
    <w:basedOn w:val="Normal"/>
    <w:rsid w:val="00525A4B"/>
    <w:pPr>
      <w:suppressAutoHyphens/>
      <w:spacing w:after="200" w:line="216" w:lineRule="auto"/>
      <w:jc w:val="both"/>
    </w:pPr>
    <w:rPr>
      <w:rFonts w:ascii="Times New Roman" w:eastAsia="Times" w:hAnsi="Times New Roman" w:cs="Times New Roman"/>
      <w:b/>
      <w:sz w:val="32"/>
      <w:szCs w:val="20"/>
      <w:lang w:eastAsia="zh-CN"/>
    </w:rPr>
  </w:style>
  <w:style w:type="paragraph" w:customStyle="1" w:styleId="02-Author">
    <w:name w:val="02-Author"/>
    <w:basedOn w:val="Normal"/>
    <w:rsid w:val="00525A4B"/>
    <w:pPr>
      <w:suppressAutoHyphens/>
      <w:spacing w:before="240" w:after="480" w:line="220" w:lineRule="exact"/>
      <w:ind w:right="567"/>
    </w:pPr>
    <w:rPr>
      <w:rFonts w:ascii="Times New Roman" w:eastAsia="Times" w:hAnsi="Times New Roman" w:cs="Times New Roman"/>
      <w:sz w:val="24"/>
      <w:szCs w:val="20"/>
      <w:lang w:eastAsia="zh-CN"/>
    </w:rPr>
  </w:style>
  <w:style w:type="paragraph" w:customStyle="1" w:styleId="03-Address">
    <w:name w:val="03-Address"/>
    <w:basedOn w:val="Normal"/>
    <w:rsid w:val="00525A4B"/>
    <w:pPr>
      <w:suppressAutoHyphens/>
      <w:spacing w:after="240" w:line="240" w:lineRule="auto"/>
      <w:ind w:right="567"/>
      <w:jc w:val="both"/>
    </w:pPr>
    <w:rPr>
      <w:rFonts w:ascii="Times New Roman" w:eastAsia="Times" w:hAnsi="Times New Roman" w:cs="Times New Roman"/>
      <w:i/>
      <w:sz w:val="20"/>
      <w:szCs w:val="20"/>
      <w:lang w:eastAsia="zh-CN"/>
    </w:rPr>
  </w:style>
  <w:style w:type="paragraph" w:customStyle="1" w:styleId="04-abstract">
    <w:name w:val="04-abstract"/>
    <w:basedOn w:val="Normal"/>
    <w:rsid w:val="00525A4B"/>
    <w:pPr>
      <w:suppressAutoHyphens/>
      <w:spacing w:after="360" w:line="220" w:lineRule="exact"/>
      <w:ind w:left="851" w:right="567"/>
      <w:jc w:val="both"/>
    </w:pPr>
    <w:rPr>
      <w:rFonts w:ascii="Times New Roman" w:eastAsia="Times" w:hAnsi="Times New Roman" w:cs="Times New Roman"/>
      <w:sz w:val="18"/>
      <w:szCs w:val="20"/>
      <w:lang w:eastAsia="zh-CN"/>
    </w:rPr>
  </w:style>
  <w:style w:type="paragraph" w:customStyle="1" w:styleId="05-ArticleText">
    <w:name w:val="05-Article Text"/>
    <w:basedOn w:val="Normal"/>
    <w:rsid w:val="00525A4B"/>
    <w:pPr>
      <w:tabs>
        <w:tab w:val="left" w:pos="284"/>
      </w:tabs>
      <w:suppressAutoHyphens/>
      <w:spacing w:after="120" w:line="220" w:lineRule="exact"/>
      <w:jc w:val="both"/>
    </w:pPr>
    <w:rPr>
      <w:rFonts w:ascii="Times New Roman" w:eastAsia="Times" w:hAnsi="Times New Roman" w:cs="Times New Roman"/>
      <w:sz w:val="20"/>
      <w:szCs w:val="20"/>
      <w:lang w:eastAsia="zh-CN"/>
    </w:rPr>
  </w:style>
  <w:style w:type="paragraph" w:customStyle="1" w:styleId="06-Heading-1">
    <w:name w:val="06-Heading-1"/>
    <w:basedOn w:val="Normal"/>
    <w:rsid w:val="00525A4B"/>
    <w:pPr>
      <w:suppressAutoHyphens/>
      <w:spacing w:before="120" w:after="120" w:line="220" w:lineRule="exact"/>
      <w:jc w:val="both"/>
    </w:pPr>
    <w:rPr>
      <w:rFonts w:ascii="Times New Roman" w:eastAsia="Times" w:hAnsi="Times New Roman" w:cs="Times New Roman"/>
      <w:b/>
      <w:caps/>
      <w:sz w:val="20"/>
      <w:szCs w:val="20"/>
      <w:lang w:eastAsia="zh-CN"/>
    </w:rPr>
  </w:style>
  <w:style w:type="paragraph" w:customStyle="1" w:styleId="07-Heading-2">
    <w:name w:val="07-Heading-2"/>
    <w:basedOn w:val="Normal"/>
    <w:rsid w:val="00525A4B"/>
    <w:pPr>
      <w:suppressAutoHyphens/>
      <w:spacing w:before="120" w:after="120" w:line="220" w:lineRule="exact"/>
      <w:jc w:val="both"/>
    </w:pPr>
    <w:rPr>
      <w:rFonts w:ascii="Times New Roman" w:eastAsia="Times" w:hAnsi="Times New Roman" w:cs="Times New Roman"/>
      <w:b/>
      <w:sz w:val="20"/>
      <w:szCs w:val="20"/>
      <w:lang w:eastAsia="zh-CN"/>
    </w:rPr>
  </w:style>
  <w:style w:type="paragraph" w:customStyle="1" w:styleId="08-Heading-3">
    <w:name w:val="08-Heading-3"/>
    <w:basedOn w:val="07-Heading-2"/>
    <w:rsid w:val="00525A4B"/>
    <w:rPr>
      <w:i/>
    </w:rPr>
  </w:style>
  <w:style w:type="paragraph" w:customStyle="1" w:styleId="09-Heading-4">
    <w:name w:val="09-Heading-4"/>
    <w:basedOn w:val="Normal"/>
    <w:rsid w:val="00525A4B"/>
    <w:pPr>
      <w:suppressAutoHyphens/>
      <w:spacing w:before="120" w:after="120" w:line="220" w:lineRule="exact"/>
      <w:jc w:val="both"/>
    </w:pPr>
    <w:rPr>
      <w:rFonts w:ascii="Times New Roman" w:eastAsia="Times" w:hAnsi="Times New Roman" w:cs="Times New Roman"/>
      <w:b/>
      <w:i/>
      <w:sz w:val="20"/>
      <w:szCs w:val="20"/>
      <w:u w:val="single"/>
      <w:lang w:eastAsia="zh-CN"/>
    </w:rPr>
  </w:style>
  <w:style w:type="paragraph" w:customStyle="1" w:styleId="10-Table-H">
    <w:name w:val="10-Table-H"/>
    <w:basedOn w:val="Normal"/>
    <w:rsid w:val="00525A4B"/>
    <w:pPr>
      <w:tabs>
        <w:tab w:val="left" w:pos="851"/>
      </w:tabs>
      <w:suppressAutoHyphens/>
      <w:spacing w:before="60" w:after="240" w:line="240" w:lineRule="auto"/>
      <w:jc w:val="both"/>
    </w:pPr>
    <w:rPr>
      <w:rFonts w:ascii="Times New Roman" w:eastAsia="Times" w:hAnsi="Times New Roman" w:cs="Times New Roman"/>
      <w:b/>
      <w:sz w:val="18"/>
      <w:szCs w:val="20"/>
      <w:lang w:eastAsia="zh-CN"/>
    </w:rPr>
  </w:style>
  <w:style w:type="paragraph" w:customStyle="1" w:styleId="12-References">
    <w:name w:val="12-References"/>
    <w:basedOn w:val="Normal"/>
    <w:rsid w:val="00525A4B"/>
    <w:pPr>
      <w:tabs>
        <w:tab w:val="left" w:pos="567"/>
      </w:tabs>
      <w:suppressAutoHyphens/>
      <w:spacing w:after="0" w:line="180" w:lineRule="exact"/>
      <w:ind w:left="567" w:hanging="567"/>
      <w:jc w:val="both"/>
    </w:pPr>
    <w:rPr>
      <w:rFonts w:ascii="Times New Roman" w:eastAsia="Times" w:hAnsi="Times New Roman" w:cs="Times New Roman"/>
      <w:sz w:val="16"/>
      <w:szCs w:val="20"/>
      <w:lang w:eastAsia="zh-CN"/>
    </w:rPr>
  </w:style>
  <w:style w:type="paragraph" w:customStyle="1" w:styleId="13-Figure">
    <w:name w:val="13-Figure"/>
    <w:basedOn w:val="Normal"/>
    <w:rsid w:val="00525A4B"/>
    <w:pPr>
      <w:suppressAutoHyphens/>
      <w:spacing w:before="200" w:after="200" w:line="220" w:lineRule="exact"/>
      <w:jc w:val="both"/>
    </w:pPr>
    <w:rPr>
      <w:rFonts w:ascii="Times New Roman" w:eastAsia="Times" w:hAnsi="Times New Roman" w:cs="Times New Roman"/>
      <w:sz w:val="18"/>
      <w:szCs w:val="20"/>
      <w:lang w:eastAsia="zh-CN"/>
    </w:rPr>
  </w:style>
  <w:style w:type="paragraph" w:styleId="Header">
    <w:name w:val="header"/>
    <w:basedOn w:val="Normal"/>
    <w:link w:val="HeaderChar1"/>
    <w:uiPriority w:val="99"/>
    <w:rsid w:val="00525A4B"/>
    <w:pPr>
      <w:tabs>
        <w:tab w:val="center" w:pos="4320"/>
        <w:tab w:val="right" w:pos="8640"/>
      </w:tabs>
      <w:suppressAutoHyphens/>
      <w:spacing w:after="0" w:line="240" w:lineRule="auto"/>
    </w:pPr>
    <w:rPr>
      <w:rFonts w:ascii="Times New Roman" w:eastAsia="Times New Roman" w:hAnsi="Times New Roman" w:cs="Times New Roman"/>
      <w:sz w:val="24"/>
      <w:szCs w:val="24"/>
      <w:lang w:eastAsia="zh-CN"/>
    </w:rPr>
  </w:style>
  <w:style w:type="character" w:customStyle="1" w:styleId="HeaderChar1">
    <w:name w:val="Header Char1"/>
    <w:basedOn w:val="DefaultParagraphFont"/>
    <w:link w:val="Header"/>
    <w:uiPriority w:val="99"/>
    <w:rsid w:val="00525A4B"/>
    <w:rPr>
      <w:rFonts w:ascii="Times New Roman" w:eastAsia="Times New Roman" w:hAnsi="Times New Roman" w:cs="Times New Roman"/>
      <w:sz w:val="24"/>
      <w:szCs w:val="24"/>
      <w:lang w:val="en-GB" w:eastAsia="zh-CN"/>
    </w:rPr>
  </w:style>
  <w:style w:type="paragraph" w:customStyle="1" w:styleId="firstlast">
    <w:name w:val="first last"/>
    <w:basedOn w:val="Normal"/>
    <w:rsid w:val="00525A4B"/>
    <w:pPr>
      <w:suppressAutoHyphens/>
      <w:spacing w:before="280" w:after="280" w:line="240" w:lineRule="auto"/>
    </w:pPr>
    <w:rPr>
      <w:rFonts w:ascii="Arial" w:eastAsia="Batang" w:hAnsi="Arial" w:cs="Arial"/>
      <w:sz w:val="20"/>
      <w:szCs w:val="20"/>
      <w:lang w:eastAsia="zh-CN"/>
    </w:rPr>
  </w:style>
  <w:style w:type="paragraph" w:customStyle="1" w:styleId="Default">
    <w:name w:val="Default"/>
    <w:rsid w:val="00525A4B"/>
    <w:pPr>
      <w:suppressAutoHyphens/>
      <w:autoSpaceDE w:val="0"/>
      <w:spacing w:after="0" w:line="240" w:lineRule="auto"/>
    </w:pPr>
    <w:rPr>
      <w:rFonts w:ascii="Arial Narrow" w:eastAsia="Batang" w:hAnsi="Arial Narrow" w:cs="Arial Narrow"/>
      <w:color w:val="000000"/>
      <w:sz w:val="24"/>
      <w:szCs w:val="24"/>
      <w:lang w:eastAsia="zh-CN"/>
    </w:rPr>
  </w:style>
  <w:style w:type="paragraph" w:customStyle="1" w:styleId="Heading21">
    <w:name w:val="Heading 21"/>
    <w:basedOn w:val="Normal"/>
    <w:rsid w:val="00525A4B"/>
    <w:pPr>
      <w:suppressAutoHyphens/>
      <w:spacing w:after="0" w:line="240" w:lineRule="auto"/>
    </w:pPr>
    <w:rPr>
      <w:rFonts w:ascii="Times New Roman" w:eastAsia="Batang" w:hAnsi="Times New Roman" w:cs="Times New Roman"/>
      <w:color w:val="FFFFFF"/>
      <w:sz w:val="24"/>
      <w:szCs w:val="24"/>
      <w:lang w:eastAsia="zh-CN"/>
    </w:rPr>
  </w:style>
  <w:style w:type="paragraph" w:customStyle="1" w:styleId="Heading11">
    <w:name w:val="Heading 11"/>
    <w:basedOn w:val="Normal"/>
    <w:rsid w:val="00525A4B"/>
    <w:pPr>
      <w:suppressAutoHyphens/>
      <w:spacing w:after="0" w:line="240" w:lineRule="auto"/>
    </w:pPr>
    <w:rPr>
      <w:rFonts w:ascii="Times New Roman" w:eastAsia="Batang" w:hAnsi="Times New Roman" w:cs="Times New Roman"/>
      <w:b/>
      <w:bCs/>
      <w:color w:val="FFFFFF"/>
      <w:spacing w:val="-12"/>
      <w:kern w:val="2"/>
      <w:sz w:val="40"/>
      <w:szCs w:val="40"/>
      <w:lang w:eastAsia="zh-CN"/>
    </w:rPr>
  </w:style>
  <w:style w:type="paragraph" w:styleId="BalloonText">
    <w:name w:val="Balloon Text"/>
    <w:basedOn w:val="Normal"/>
    <w:link w:val="BalloonTextChar1"/>
    <w:rsid w:val="00525A4B"/>
    <w:pPr>
      <w:suppressAutoHyphens/>
      <w:spacing w:after="0" w:line="240" w:lineRule="auto"/>
    </w:pPr>
    <w:rPr>
      <w:rFonts w:ascii="Tahoma" w:eastAsia="Times New Roman" w:hAnsi="Tahoma" w:cs="Tahoma"/>
      <w:sz w:val="16"/>
      <w:szCs w:val="16"/>
      <w:lang w:eastAsia="zh-CN"/>
    </w:rPr>
  </w:style>
  <w:style w:type="character" w:customStyle="1" w:styleId="BalloonTextChar1">
    <w:name w:val="Balloon Text Char1"/>
    <w:basedOn w:val="DefaultParagraphFont"/>
    <w:link w:val="BalloonText"/>
    <w:rsid w:val="00525A4B"/>
    <w:rPr>
      <w:rFonts w:ascii="Tahoma" w:eastAsia="Times New Roman" w:hAnsi="Tahoma" w:cs="Tahoma"/>
      <w:sz w:val="16"/>
      <w:szCs w:val="16"/>
      <w:lang w:val="en-GB" w:eastAsia="zh-CN"/>
    </w:rPr>
  </w:style>
  <w:style w:type="paragraph" w:customStyle="1" w:styleId="Pa7">
    <w:name w:val="Pa7"/>
    <w:basedOn w:val="Default"/>
    <w:next w:val="Default"/>
    <w:rsid w:val="00525A4B"/>
    <w:pPr>
      <w:widowControl w:val="0"/>
      <w:spacing w:line="241" w:lineRule="atLeast"/>
    </w:pPr>
    <w:rPr>
      <w:rFonts w:ascii="Relay" w:eastAsia="Relay" w:hAnsi="Relay" w:cs="Times New Roman"/>
    </w:rPr>
  </w:style>
  <w:style w:type="paragraph" w:customStyle="1" w:styleId="Pa25">
    <w:name w:val="Pa25"/>
    <w:basedOn w:val="Default"/>
    <w:next w:val="Default"/>
    <w:rsid w:val="00525A4B"/>
    <w:pPr>
      <w:widowControl w:val="0"/>
      <w:spacing w:line="141" w:lineRule="atLeast"/>
    </w:pPr>
    <w:rPr>
      <w:rFonts w:ascii="Meta Normal LF" w:eastAsia="Meta Normal LF" w:hAnsi="Meta Normal LF" w:cs="Times New Roman"/>
    </w:rPr>
  </w:style>
  <w:style w:type="paragraph" w:customStyle="1" w:styleId="Pa9">
    <w:name w:val="Pa9"/>
    <w:basedOn w:val="Default"/>
    <w:next w:val="Default"/>
    <w:rsid w:val="00525A4B"/>
    <w:pPr>
      <w:widowControl w:val="0"/>
      <w:spacing w:line="181" w:lineRule="atLeast"/>
    </w:pPr>
    <w:rPr>
      <w:rFonts w:ascii="Meta Normal LF" w:eastAsia="Meta Normal LF" w:hAnsi="Meta Normal LF" w:cs="Times New Roman"/>
    </w:rPr>
  </w:style>
  <w:style w:type="paragraph" w:customStyle="1" w:styleId="BIEmailAddress">
    <w:name w:val="BI_Email_Address"/>
    <w:basedOn w:val="Normal"/>
    <w:next w:val="Normal"/>
    <w:rsid w:val="00525A4B"/>
    <w:pPr>
      <w:suppressAutoHyphens/>
      <w:spacing w:after="200" w:line="480" w:lineRule="auto"/>
      <w:jc w:val="both"/>
    </w:pPr>
    <w:rPr>
      <w:rFonts w:ascii="Times" w:eastAsia="SimSun" w:hAnsi="Times" w:cs="Times"/>
      <w:sz w:val="24"/>
      <w:szCs w:val="20"/>
      <w:lang w:eastAsia="zh-CN"/>
    </w:rPr>
  </w:style>
  <w:style w:type="paragraph" w:customStyle="1" w:styleId="FACorrespondingAuthorFootnote">
    <w:name w:val="FA_Corresponding_Author_Footnote"/>
    <w:basedOn w:val="Normal"/>
    <w:next w:val="Normal"/>
    <w:rsid w:val="00525A4B"/>
    <w:pPr>
      <w:suppressAutoHyphens/>
      <w:spacing w:after="200" w:line="480" w:lineRule="auto"/>
      <w:jc w:val="both"/>
    </w:pPr>
    <w:rPr>
      <w:rFonts w:ascii="Times" w:eastAsia="SimSun" w:hAnsi="Times" w:cs="Times"/>
      <w:sz w:val="24"/>
      <w:szCs w:val="20"/>
      <w:lang w:eastAsia="zh-CN"/>
    </w:rPr>
  </w:style>
  <w:style w:type="paragraph" w:customStyle="1" w:styleId="mainheader">
    <w:name w:val="mainheader"/>
    <w:basedOn w:val="Normal"/>
    <w:rsid w:val="00525A4B"/>
    <w:pPr>
      <w:suppressAutoHyphens/>
      <w:spacing w:before="280" w:after="280" w:line="240" w:lineRule="auto"/>
    </w:pPr>
    <w:rPr>
      <w:rFonts w:ascii="Verdana" w:eastAsia="Times New Roman" w:hAnsi="Verdana" w:cs="Verdana"/>
      <w:b/>
      <w:bCs/>
      <w:sz w:val="27"/>
      <w:szCs w:val="27"/>
      <w:lang w:eastAsia="zh-CN"/>
    </w:rPr>
  </w:style>
  <w:style w:type="paragraph" w:customStyle="1" w:styleId="part">
    <w:name w:val="part"/>
    <w:basedOn w:val="Normal"/>
    <w:next w:val="Normal"/>
    <w:rsid w:val="00525A4B"/>
    <w:pPr>
      <w:keepNext/>
      <w:widowControl w:val="0"/>
      <w:suppressAutoHyphens/>
      <w:autoSpaceDE w:val="0"/>
      <w:spacing w:before="240" w:after="60" w:line="240" w:lineRule="auto"/>
      <w:jc w:val="center"/>
    </w:pPr>
    <w:rPr>
      <w:rFonts w:ascii="Times" w:eastAsia="Batang" w:hAnsi="Times" w:cs="Times"/>
      <w:b/>
      <w:bCs/>
      <w:sz w:val="40"/>
      <w:szCs w:val="40"/>
    </w:rPr>
  </w:style>
  <w:style w:type="paragraph" w:styleId="HTMLPreformatted">
    <w:name w:val="HTML Preformatted"/>
    <w:basedOn w:val="Normal"/>
    <w:link w:val="HTMLPreformattedChar"/>
    <w:rsid w:val="00525A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Times New Roman" w:hAnsi="Courier New" w:cs="Courier New"/>
      <w:sz w:val="20"/>
      <w:szCs w:val="20"/>
      <w:lang w:val="it-IT" w:eastAsia="zh-CN"/>
    </w:rPr>
  </w:style>
  <w:style w:type="character" w:customStyle="1" w:styleId="HTMLPreformattedChar">
    <w:name w:val="HTML Preformatted Char"/>
    <w:basedOn w:val="DefaultParagraphFont"/>
    <w:link w:val="HTMLPreformatted"/>
    <w:rsid w:val="00525A4B"/>
    <w:rPr>
      <w:rFonts w:ascii="Courier New" w:eastAsia="Times New Roman" w:hAnsi="Courier New" w:cs="Courier New"/>
      <w:sz w:val="20"/>
      <w:szCs w:val="20"/>
      <w:lang w:val="it-IT" w:eastAsia="zh-CN"/>
    </w:rPr>
  </w:style>
  <w:style w:type="paragraph" w:styleId="BodyTextIndent">
    <w:name w:val="Body Text Indent"/>
    <w:basedOn w:val="Normal"/>
    <w:link w:val="BodyTextIndentChar"/>
    <w:rsid w:val="00525A4B"/>
    <w:pPr>
      <w:suppressAutoHyphens/>
      <w:spacing w:after="0" w:line="360" w:lineRule="auto"/>
      <w:ind w:firstLine="708"/>
      <w:jc w:val="both"/>
    </w:pPr>
    <w:rPr>
      <w:rFonts w:ascii="Times New Roman" w:eastAsia="Times New Roman" w:hAnsi="Times New Roman" w:cs="Times New Roman"/>
      <w:sz w:val="24"/>
      <w:szCs w:val="24"/>
      <w:lang w:eastAsia="zh-CN"/>
    </w:rPr>
  </w:style>
  <w:style w:type="character" w:customStyle="1" w:styleId="BodyTextIndentChar">
    <w:name w:val="Body Text Indent Char"/>
    <w:basedOn w:val="DefaultParagraphFont"/>
    <w:link w:val="BodyTextIndent"/>
    <w:rsid w:val="00525A4B"/>
    <w:rPr>
      <w:rFonts w:ascii="Times New Roman" w:eastAsia="Times New Roman" w:hAnsi="Times New Roman" w:cs="Times New Roman"/>
      <w:sz w:val="24"/>
      <w:szCs w:val="24"/>
      <w:lang w:val="en-GB" w:eastAsia="zh-CN"/>
    </w:rPr>
  </w:style>
  <w:style w:type="paragraph" w:customStyle="1" w:styleId="title1">
    <w:name w:val="title1"/>
    <w:basedOn w:val="Normal"/>
    <w:rsid w:val="00525A4B"/>
    <w:pPr>
      <w:suppressAutoHyphens/>
      <w:spacing w:after="0" w:line="240" w:lineRule="auto"/>
    </w:pPr>
    <w:rPr>
      <w:rFonts w:ascii="Times New Roman" w:eastAsia="Times New Roman" w:hAnsi="Times New Roman" w:cs="Times New Roman"/>
      <w:sz w:val="29"/>
      <w:szCs w:val="29"/>
      <w:lang w:val="it-IT" w:eastAsia="zh-CN"/>
    </w:rPr>
  </w:style>
  <w:style w:type="paragraph" w:customStyle="1" w:styleId="rprtbody1">
    <w:name w:val="rprtbody1"/>
    <w:basedOn w:val="Normal"/>
    <w:rsid w:val="00525A4B"/>
    <w:pPr>
      <w:suppressAutoHyphens/>
      <w:spacing w:before="34" w:after="34" w:line="240" w:lineRule="auto"/>
    </w:pPr>
    <w:rPr>
      <w:rFonts w:ascii="Times New Roman" w:eastAsia="Times New Roman" w:hAnsi="Times New Roman" w:cs="Times New Roman"/>
      <w:sz w:val="28"/>
      <w:szCs w:val="28"/>
      <w:lang w:val="it-IT" w:eastAsia="zh-CN"/>
    </w:rPr>
  </w:style>
  <w:style w:type="paragraph" w:customStyle="1" w:styleId="aux1">
    <w:name w:val="aux1"/>
    <w:basedOn w:val="Normal"/>
    <w:rsid w:val="00525A4B"/>
    <w:pPr>
      <w:suppressAutoHyphens/>
      <w:spacing w:after="0" w:line="320" w:lineRule="atLeast"/>
    </w:pPr>
    <w:rPr>
      <w:rFonts w:ascii="Times New Roman" w:eastAsia="Times New Roman" w:hAnsi="Times New Roman" w:cs="Times New Roman"/>
      <w:sz w:val="24"/>
      <w:szCs w:val="24"/>
      <w:lang w:val="it-IT" w:eastAsia="zh-CN"/>
    </w:rPr>
  </w:style>
  <w:style w:type="paragraph" w:customStyle="1" w:styleId="IntensivesAnfhrungszeichen1">
    <w:name w:val="Intensives Anführungszeichen1"/>
    <w:basedOn w:val="Normal"/>
    <w:next w:val="Normal"/>
    <w:rsid w:val="00525A4B"/>
    <w:pPr>
      <w:pBdr>
        <w:top w:val="none" w:sz="0" w:space="0" w:color="000000"/>
        <w:left w:val="none" w:sz="0" w:space="0" w:color="000000"/>
        <w:bottom w:val="single" w:sz="4" w:space="4" w:color="4F81BD"/>
        <w:right w:val="none" w:sz="0" w:space="0" w:color="000000"/>
      </w:pBdr>
      <w:suppressAutoHyphens/>
      <w:spacing w:before="200" w:after="280" w:line="240" w:lineRule="auto"/>
      <w:ind w:left="936" w:right="936"/>
    </w:pPr>
    <w:rPr>
      <w:rFonts w:ascii="Times New Roman" w:eastAsia="Times New Roman" w:hAnsi="Times New Roman" w:cs="Times New Roman"/>
      <w:b/>
      <w:bCs/>
      <w:i/>
      <w:iCs/>
      <w:color w:val="4F81BD"/>
      <w:sz w:val="24"/>
      <w:szCs w:val="24"/>
      <w:lang w:val="de-DE" w:eastAsia="zh-CN"/>
    </w:rPr>
  </w:style>
  <w:style w:type="paragraph" w:styleId="FootnoteText">
    <w:name w:val="footnote text"/>
    <w:basedOn w:val="Normal"/>
    <w:link w:val="FootnoteTextChar1"/>
    <w:rsid w:val="00525A4B"/>
    <w:pPr>
      <w:suppressAutoHyphens/>
      <w:spacing w:after="0" w:line="240" w:lineRule="auto"/>
    </w:pPr>
    <w:rPr>
      <w:rFonts w:ascii="Times New Roman" w:eastAsia="Times New Roman" w:hAnsi="Times New Roman" w:cs="Times New Roman"/>
      <w:sz w:val="20"/>
      <w:szCs w:val="20"/>
      <w:lang w:val="de-DE" w:eastAsia="zh-CN"/>
    </w:rPr>
  </w:style>
  <w:style w:type="character" w:customStyle="1" w:styleId="FootnoteTextChar1">
    <w:name w:val="Footnote Text Char1"/>
    <w:basedOn w:val="DefaultParagraphFont"/>
    <w:link w:val="FootnoteText"/>
    <w:rsid w:val="00525A4B"/>
    <w:rPr>
      <w:rFonts w:ascii="Times New Roman" w:eastAsia="Times New Roman" w:hAnsi="Times New Roman" w:cs="Times New Roman"/>
      <w:sz w:val="20"/>
      <w:szCs w:val="20"/>
      <w:lang w:val="de-DE" w:eastAsia="zh-CN"/>
    </w:rPr>
  </w:style>
  <w:style w:type="paragraph" w:styleId="EndnoteText">
    <w:name w:val="endnote text"/>
    <w:basedOn w:val="Normal"/>
    <w:link w:val="EndnoteTextChar1"/>
    <w:rsid w:val="00525A4B"/>
    <w:pPr>
      <w:suppressAutoHyphens/>
      <w:spacing w:after="0" w:line="240" w:lineRule="auto"/>
    </w:pPr>
    <w:rPr>
      <w:rFonts w:ascii="Times New Roman" w:eastAsia="Times New Roman" w:hAnsi="Times New Roman" w:cs="Times New Roman"/>
      <w:sz w:val="20"/>
      <w:szCs w:val="20"/>
      <w:lang w:val="de-DE" w:eastAsia="zh-CN"/>
    </w:rPr>
  </w:style>
  <w:style w:type="character" w:customStyle="1" w:styleId="EndnoteTextChar1">
    <w:name w:val="Endnote Text Char1"/>
    <w:basedOn w:val="DefaultParagraphFont"/>
    <w:link w:val="EndnoteText"/>
    <w:rsid w:val="00525A4B"/>
    <w:rPr>
      <w:rFonts w:ascii="Times New Roman" w:eastAsia="Times New Roman" w:hAnsi="Times New Roman" w:cs="Times New Roman"/>
      <w:sz w:val="20"/>
      <w:szCs w:val="20"/>
      <w:lang w:val="de-DE" w:eastAsia="zh-CN"/>
    </w:rPr>
  </w:style>
  <w:style w:type="paragraph" w:styleId="ListBullet">
    <w:name w:val="List Bullet"/>
    <w:basedOn w:val="Normal"/>
    <w:rsid w:val="00525A4B"/>
    <w:pPr>
      <w:numPr>
        <w:numId w:val="2"/>
      </w:numPr>
      <w:suppressAutoHyphens/>
      <w:spacing w:after="0" w:line="240" w:lineRule="auto"/>
    </w:pPr>
    <w:rPr>
      <w:rFonts w:ascii="Times New Roman" w:eastAsia="Times New Roman" w:hAnsi="Times New Roman" w:cs="Times New Roman"/>
      <w:sz w:val="24"/>
      <w:szCs w:val="24"/>
      <w:lang w:val="de-DE" w:eastAsia="zh-CN"/>
    </w:rPr>
  </w:style>
  <w:style w:type="paragraph" w:styleId="CommentText">
    <w:name w:val="annotation text"/>
    <w:basedOn w:val="Normal"/>
    <w:link w:val="CommentTextChar1"/>
    <w:rsid w:val="00525A4B"/>
    <w:pPr>
      <w:suppressAutoHyphens/>
      <w:spacing w:after="0" w:line="240" w:lineRule="auto"/>
    </w:pPr>
    <w:rPr>
      <w:rFonts w:ascii="Times New Roman" w:eastAsia="Times New Roman" w:hAnsi="Times New Roman" w:cs="Times New Roman"/>
      <w:sz w:val="20"/>
      <w:szCs w:val="20"/>
      <w:lang w:val="de-DE" w:eastAsia="zh-CN"/>
    </w:rPr>
  </w:style>
  <w:style w:type="character" w:customStyle="1" w:styleId="CommentTextChar1">
    <w:name w:val="Comment Text Char1"/>
    <w:basedOn w:val="DefaultParagraphFont"/>
    <w:link w:val="CommentText"/>
    <w:rsid w:val="00525A4B"/>
    <w:rPr>
      <w:rFonts w:ascii="Times New Roman" w:eastAsia="Times New Roman" w:hAnsi="Times New Roman" w:cs="Times New Roman"/>
      <w:sz w:val="20"/>
      <w:szCs w:val="20"/>
      <w:lang w:val="de-DE" w:eastAsia="zh-CN"/>
    </w:rPr>
  </w:style>
  <w:style w:type="paragraph" w:styleId="CommentSubject">
    <w:name w:val="annotation subject"/>
    <w:basedOn w:val="CommentText"/>
    <w:next w:val="CommentText"/>
    <w:link w:val="CommentSubjectChar1"/>
    <w:rsid w:val="00525A4B"/>
    <w:rPr>
      <w:b/>
      <w:bCs/>
    </w:rPr>
  </w:style>
  <w:style w:type="character" w:customStyle="1" w:styleId="CommentSubjectChar1">
    <w:name w:val="Comment Subject Char1"/>
    <w:basedOn w:val="CommentTextChar1"/>
    <w:link w:val="CommentSubject"/>
    <w:rsid w:val="00525A4B"/>
    <w:rPr>
      <w:rFonts w:ascii="Times New Roman" w:eastAsia="Times New Roman" w:hAnsi="Times New Roman" w:cs="Times New Roman"/>
      <w:b/>
      <w:bCs/>
      <w:sz w:val="20"/>
      <w:szCs w:val="20"/>
      <w:lang w:val="de-DE" w:eastAsia="zh-CN"/>
    </w:rPr>
  </w:style>
  <w:style w:type="paragraph" w:customStyle="1" w:styleId="a">
    <w:name w:val="Παράγραφος λίστας"/>
    <w:basedOn w:val="Normal"/>
    <w:rsid w:val="00525A4B"/>
    <w:pPr>
      <w:suppressAutoHyphens/>
      <w:spacing w:after="0" w:line="240" w:lineRule="auto"/>
      <w:ind w:left="720"/>
      <w:contextualSpacing/>
    </w:pPr>
    <w:rPr>
      <w:rFonts w:ascii="Times New Roman" w:eastAsia="Times New Roman" w:hAnsi="Times New Roman" w:cs="Times New Roman"/>
      <w:sz w:val="24"/>
      <w:szCs w:val="24"/>
      <w:lang w:val="el-GR" w:eastAsia="zh-CN"/>
    </w:rPr>
  </w:style>
  <w:style w:type="paragraph" w:customStyle="1" w:styleId="authors1">
    <w:name w:val="authors1"/>
    <w:basedOn w:val="Normal"/>
    <w:rsid w:val="00525A4B"/>
    <w:pPr>
      <w:suppressAutoHyphens/>
      <w:spacing w:before="72" w:after="0" w:line="240" w:lineRule="atLeast"/>
      <w:ind w:left="825"/>
    </w:pPr>
    <w:rPr>
      <w:rFonts w:ascii="Times New Roman" w:eastAsia="Times New Roman" w:hAnsi="Times New Roman" w:cs="Times New Roman"/>
      <w:lang w:val="el-GR" w:eastAsia="zh-CN"/>
    </w:rPr>
  </w:style>
  <w:style w:type="paragraph" w:customStyle="1" w:styleId="Title10">
    <w:name w:val="Title1"/>
    <w:basedOn w:val="Normal"/>
    <w:rsid w:val="00525A4B"/>
    <w:pPr>
      <w:suppressAutoHyphens/>
      <w:spacing w:before="280" w:after="280" w:line="240" w:lineRule="auto"/>
    </w:pPr>
    <w:rPr>
      <w:rFonts w:ascii="Times New Roman" w:eastAsia="Times New Roman" w:hAnsi="Times New Roman" w:cs="Times New Roman"/>
      <w:sz w:val="24"/>
      <w:szCs w:val="24"/>
      <w:lang w:val="el-GR" w:eastAsia="zh-CN"/>
    </w:rPr>
  </w:style>
  <w:style w:type="paragraph" w:customStyle="1" w:styleId="orangebold2">
    <w:name w:val="orangebold2"/>
    <w:basedOn w:val="Normal"/>
    <w:rsid w:val="00525A4B"/>
    <w:pPr>
      <w:suppressAutoHyphens/>
      <w:spacing w:before="280" w:after="280" w:line="240" w:lineRule="auto"/>
    </w:pPr>
    <w:rPr>
      <w:rFonts w:ascii="Times New Roman" w:eastAsia="Times New Roman" w:hAnsi="Times New Roman" w:cs="Times New Roman"/>
      <w:sz w:val="24"/>
      <w:szCs w:val="24"/>
      <w:lang w:val="el-GR" w:eastAsia="zh-CN"/>
    </w:rPr>
  </w:style>
  <w:style w:type="paragraph" w:customStyle="1" w:styleId="desc1">
    <w:name w:val="desc1"/>
    <w:basedOn w:val="Normal"/>
    <w:rsid w:val="00525A4B"/>
    <w:pPr>
      <w:suppressAutoHyphens/>
      <w:spacing w:before="280" w:after="280" w:line="240" w:lineRule="auto"/>
    </w:pPr>
    <w:rPr>
      <w:rFonts w:ascii="Times New Roman" w:eastAsia="Times New Roman" w:hAnsi="Times New Roman" w:cs="Times New Roman"/>
      <w:sz w:val="28"/>
      <w:szCs w:val="28"/>
      <w:lang w:val="el-GR" w:eastAsia="zh-CN"/>
    </w:rPr>
  </w:style>
  <w:style w:type="paragraph" w:customStyle="1" w:styleId="details1">
    <w:name w:val="details1"/>
    <w:basedOn w:val="Normal"/>
    <w:rsid w:val="00525A4B"/>
    <w:pPr>
      <w:suppressAutoHyphens/>
      <w:spacing w:before="280" w:after="280" w:line="240" w:lineRule="auto"/>
    </w:pPr>
    <w:rPr>
      <w:rFonts w:ascii="Times New Roman" w:eastAsia="Times New Roman" w:hAnsi="Times New Roman" w:cs="Times New Roman"/>
      <w:sz w:val="24"/>
      <w:szCs w:val="24"/>
      <w:lang w:val="el-GR" w:eastAsia="zh-CN"/>
    </w:rPr>
  </w:style>
  <w:style w:type="paragraph" w:customStyle="1" w:styleId="desc">
    <w:name w:val="desc"/>
    <w:basedOn w:val="Normal"/>
    <w:rsid w:val="00525A4B"/>
    <w:pPr>
      <w:suppressAutoHyphens/>
      <w:spacing w:before="280" w:after="280" w:line="240" w:lineRule="auto"/>
    </w:pPr>
    <w:rPr>
      <w:rFonts w:ascii="Times New Roman" w:eastAsia="Times New Roman" w:hAnsi="Times New Roman" w:cs="Times New Roman"/>
      <w:sz w:val="24"/>
      <w:szCs w:val="24"/>
      <w:lang w:val="el-GR" w:eastAsia="zh-CN"/>
    </w:rPr>
  </w:style>
  <w:style w:type="paragraph" w:customStyle="1" w:styleId="details">
    <w:name w:val="details"/>
    <w:basedOn w:val="Normal"/>
    <w:rsid w:val="00525A4B"/>
    <w:pPr>
      <w:suppressAutoHyphens/>
      <w:spacing w:before="280" w:after="280" w:line="240" w:lineRule="auto"/>
    </w:pPr>
    <w:rPr>
      <w:rFonts w:ascii="Times New Roman" w:eastAsia="Times New Roman" w:hAnsi="Times New Roman" w:cs="Times New Roman"/>
      <w:sz w:val="24"/>
      <w:szCs w:val="24"/>
      <w:lang w:val="el-GR" w:eastAsia="zh-CN"/>
    </w:rPr>
  </w:style>
  <w:style w:type="paragraph" w:customStyle="1" w:styleId="yenexitesis">
    <w:name w:val="yenexi_tesis"/>
    <w:basedOn w:val="Normal"/>
    <w:rsid w:val="00525A4B"/>
    <w:pPr>
      <w:suppressAutoHyphens/>
      <w:spacing w:before="120" w:after="120" w:line="360" w:lineRule="auto"/>
      <w:jc w:val="both"/>
    </w:pPr>
    <w:rPr>
      <w:rFonts w:ascii="Arial" w:eastAsia="Times New Roman" w:hAnsi="Arial" w:cs="Arial"/>
      <w:sz w:val="24"/>
      <w:szCs w:val="24"/>
      <w:lang w:eastAsia="zh-CN"/>
    </w:rPr>
  </w:style>
  <w:style w:type="paragraph" w:customStyle="1" w:styleId="MRMC">
    <w:name w:val="MRMC"/>
    <w:basedOn w:val="Normal"/>
    <w:rsid w:val="00525A4B"/>
    <w:pPr>
      <w:widowControl w:val="0"/>
      <w:suppressAutoHyphens/>
      <w:spacing w:after="0" w:line="480" w:lineRule="auto"/>
      <w:jc w:val="both"/>
    </w:pPr>
    <w:rPr>
      <w:rFonts w:ascii="Times New Roman" w:eastAsia="DejaVu Sans" w:hAnsi="Times New Roman" w:cs="Times New Roman"/>
      <w:sz w:val="24"/>
      <w:szCs w:val="24"/>
      <w:lang w:eastAsia="zh-CN"/>
    </w:rPr>
  </w:style>
  <w:style w:type="paragraph" w:styleId="BodyText2">
    <w:name w:val="Body Text 2"/>
    <w:basedOn w:val="Normal"/>
    <w:link w:val="BodyText2Char"/>
    <w:rsid w:val="00525A4B"/>
    <w:pPr>
      <w:suppressAutoHyphens/>
      <w:spacing w:after="0" w:line="480" w:lineRule="auto"/>
      <w:jc w:val="both"/>
    </w:pPr>
    <w:rPr>
      <w:rFonts w:ascii="Times New Roman" w:eastAsia="Times New Roman" w:hAnsi="Times New Roman" w:cs="Times New Roman"/>
      <w:sz w:val="24"/>
      <w:szCs w:val="20"/>
      <w:lang w:eastAsia="zh-CN"/>
    </w:rPr>
  </w:style>
  <w:style w:type="character" w:customStyle="1" w:styleId="BodyText2Char">
    <w:name w:val="Body Text 2 Char"/>
    <w:basedOn w:val="DefaultParagraphFont"/>
    <w:link w:val="BodyText2"/>
    <w:rsid w:val="00525A4B"/>
    <w:rPr>
      <w:rFonts w:ascii="Times New Roman" w:eastAsia="Times New Roman" w:hAnsi="Times New Roman" w:cs="Times New Roman"/>
      <w:sz w:val="24"/>
      <w:szCs w:val="20"/>
      <w:lang w:val="en-GB" w:eastAsia="zh-CN"/>
    </w:rPr>
  </w:style>
  <w:style w:type="paragraph" w:customStyle="1" w:styleId="NormaleCorsivo">
    <w:name w:val="Normale + Corsivo"/>
    <w:basedOn w:val="Normal"/>
    <w:rsid w:val="00525A4B"/>
    <w:pPr>
      <w:suppressAutoHyphens/>
      <w:spacing w:after="0" w:line="240" w:lineRule="auto"/>
    </w:pPr>
    <w:rPr>
      <w:rFonts w:ascii="Times New Roman" w:eastAsia="Times New Roman" w:hAnsi="Times New Roman" w:cs="Times New Roman"/>
      <w:i/>
      <w:sz w:val="24"/>
      <w:szCs w:val="24"/>
      <w:vertAlign w:val="superscript"/>
      <w:lang w:val="it-IT" w:eastAsia="zh-CN"/>
    </w:rPr>
  </w:style>
  <w:style w:type="paragraph" w:customStyle="1" w:styleId="TAMainText">
    <w:name w:val="TA_Main_Text"/>
    <w:basedOn w:val="Normal"/>
    <w:rsid w:val="00525A4B"/>
    <w:pPr>
      <w:suppressAutoHyphens/>
      <w:spacing w:after="0" w:line="480" w:lineRule="auto"/>
      <w:ind w:firstLine="202"/>
      <w:jc w:val="both"/>
    </w:pPr>
    <w:rPr>
      <w:rFonts w:ascii="Times" w:eastAsia="Times New Roman" w:hAnsi="Times" w:cs="Times"/>
      <w:sz w:val="24"/>
      <w:szCs w:val="20"/>
      <w:lang w:eastAsia="zh-CN"/>
    </w:rPr>
  </w:style>
  <w:style w:type="paragraph" w:customStyle="1" w:styleId="BATitle">
    <w:name w:val="BA_Title"/>
    <w:basedOn w:val="Normal"/>
    <w:next w:val="Normal"/>
    <w:rsid w:val="00525A4B"/>
    <w:pPr>
      <w:suppressAutoHyphens/>
      <w:spacing w:before="720" w:after="360" w:line="480" w:lineRule="auto"/>
      <w:jc w:val="center"/>
    </w:pPr>
    <w:rPr>
      <w:rFonts w:ascii="Times New Roman" w:eastAsia="Times New Roman" w:hAnsi="Times New Roman" w:cs="Times New Roman"/>
      <w:sz w:val="44"/>
      <w:szCs w:val="20"/>
      <w:lang w:eastAsia="zh-CN"/>
    </w:rPr>
  </w:style>
  <w:style w:type="paragraph" w:customStyle="1" w:styleId="BBAuthorName">
    <w:name w:val="BB_Author_Name"/>
    <w:basedOn w:val="Normal"/>
    <w:next w:val="Normal"/>
    <w:rsid w:val="00525A4B"/>
    <w:pPr>
      <w:suppressAutoHyphens/>
      <w:spacing w:after="240" w:line="480" w:lineRule="auto"/>
      <w:jc w:val="center"/>
    </w:pPr>
    <w:rPr>
      <w:rFonts w:ascii="Times" w:eastAsia="Times New Roman" w:hAnsi="Times" w:cs="Times"/>
      <w:i/>
      <w:sz w:val="24"/>
      <w:szCs w:val="20"/>
      <w:lang w:eastAsia="zh-CN"/>
    </w:rPr>
  </w:style>
  <w:style w:type="paragraph" w:customStyle="1" w:styleId="BDAbstract">
    <w:name w:val="BD_Abstract"/>
    <w:basedOn w:val="Normal"/>
    <w:next w:val="Normal"/>
    <w:rsid w:val="00525A4B"/>
    <w:pPr>
      <w:suppressAutoHyphens/>
      <w:spacing w:before="360" w:after="360" w:line="480" w:lineRule="auto"/>
      <w:jc w:val="both"/>
    </w:pPr>
    <w:rPr>
      <w:rFonts w:ascii="Times" w:eastAsia="Times New Roman" w:hAnsi="Times" w:cs="Times"/>
      <w:sz w:val="24"/>
      <w:szCs w:val="20"/>
      <w:lang w:eastAsia="zh-CN"/>
    </w:rPr>
  </w:style>
  <w:style w:type="paragraph" w:customStyle="1" w:styleId="TFReferencesSection">
    <w:name w:val="TF_References_Section"/>
    <w:basedOn w:val="Normal"/>
    <w:rsid w:val="00525A4B"/>
    <w:pPr>
      <w:suppressAutoHyphens/>
      <w:spacing w:after="200" w:line="480" w:lineRule="auto"/>
      <w:ind w:firstLine="187"/>
      <w:jc w:val="both"/>
    </w:pPr>
    <w:rPr>
      <w:rFonts w:ascii="Times" w:eastAsia="Times New Roman" w:hAnsi="Times" w:cs="Times"/>
      <w:sz w:val="24"/>
      <w:szCs w:val="20"/>
      <w:lang w:eastAsia="zh-CN"/>
    </w:rPr>
  </w:style>
  <w:style w:type="paragraph" w:customStyle="1" w:styleId="BCAuthorAddress">
    <w:name w:val="BC_Author_Address"/>
    <w:basedOn w:val="Normal"/>
    <w:next w:val="BIEmailAddress"/>
    <w:rsid w:val="00525A4B"/>
    <w:pPr>
      <w:suppressAutoHyphens/>
      <w:spacing w:after="240" w:line="480" w:lineRule="auto"/>
      <w:jc w:val="center"/>
    </w:pPr>
    <w:rPr>
      <w:rFonts w:ascii="Times" w:eastAsia="Times New Roman" w:hAnsi="Times" w:cs="Times"/>
      <w:sz w:val="24"/>
      <w:szCs w:val="20"/>
      <w:lang w:eastAsia="zh-CN"/>
    </w:rPr>
  </w:style>
  <w:style w:type="paragraph" w:customStyle="1" w:styleId="AIReceivedDate">
    <w:name w:val="AI_Received_Date"/>
    <w:basedOn w:val="Normal"/>
    <w:next w:val="BDAbstract"/>
    <w:rsid w:val="00525A4B"/>
    <w:pPr>
      <w:suppressAutoHyphens/>
      <w:spacing w:after="240" w:line="480" w:lineRule="auto"/>
      <w:jc w:val="both"/>
    </w:pPr>
    <w:rPr>
      <w:rFonts w:ascii="Times" w:eastAsia="Times New Roman" w:hAnsi="Times" w:cs="Times"/>
      <w:b/>
      <w:sz w:val="24"/>
      <w:szCs w:val="20"/>
      <w:lang w:eastAsia="zh-CN"/>
    </w:rPr>
  </w:style>
  <w:style w:type="paragraph" w:customStyle="1" w:styleId="TDAcknowledgments">
    <w:name w:val="TD_Acknowledgments"/>
    <w:basedOn w:val="Normal"/>
    <w:next w:val="Normal"/>
    <w:rsid w:val="00525A4B"/>
    <w:pPr>
      <w:suppressAutoHyphens/>
      <w:spacing w:before="200" w:after="200" w:line="480" w:lineRule="auto"/>
      <w:ind w:firstLine="202"/>
      <w:jc w:val="both"/>
    </w:pPr>
    <w:rPr>
      <w:rFonts w:ascii="Times" w:eastAsia="Times New Roman" w:hAnsi="Times" w:cs="Times"/>
      <w:sz w:val="24"/>
      <w:szCs w:val="20"/>
      <w:lang w:eastAsia="zh-CN"/>
    </w:rPr>
  </w:style>
  <w:style w:type="paragraph" w:customStyle="1" w:styleId="TESupportingInformation">
    <w:name w:val="TE_Supporting_Information"/>
    <w:basedOn w:val="Normal"/>
    <w:next w:val="Normal"/>
    <w:rsid w:val="00525A4B"/>
    <w:pPr>
      <w:suppressAutoHyphens/>
      <w:spacing w:after="200" w:line="480" w:lineRule="auto"/>
      <w:ind w:firstLine="187"/>
      <w:jc w:val="both"/>
    </w:pPr>
    <w:rPr>
      <w:rFonts w:ascii="Times" w:eastAsia="Times New Roman" w:hAnsi="Times" w:cs="Times"/>
      <w:sz w:val="24"/>
      <w:szCs w:val="20"/>
      <w:lang w:eastAsia="zh-CN"/>
    </w:rPr>
  </w:style>
  <w:style w:type="paragraph" w:customStyle="1" w:styleId="VCSchemeTitle">
    <w:name w:val="VC_Scheme_Title"/>
    <w:basedOn w:val="Normal"/>
    <w:next w:val="Normal"/>
    <w:rsid w:val="00525A4B"/>
    <w:pPr>
      <w:suppressAutoHyphens/>
      <w:spacing w:after="200" w:line="480" w:lineRule="auto"/>
      <w:jc w:val="both"/>
    </w:pPr>
    <w:rPr>
      <w:rFonts w:ascii="Times" w:eastAsia="Times New Roman" w:hAnsi="Times" w:cs="Times"/>
      <w:sz w:val="24"/>
      <w:szCs w:val="20"/>
      <w:lang w:eastAsia="zh-CN"/>
    </w:rPr>
  </w:style>
  <w:style w:type="paragraph" w:customStyle="1" w:styleId="VDTableTitle">
    <w:name w:val="VD_Table_Title"/>
    <w:basedOn w:val="Normal"/>
    <w:next w:val="Normal"/>
    <w:rsid w:val="00525A4B"/>
    <w:pPr>
      <w:suppressAutoHyphens/>
      <w:spacing w:after="200" w:line="480" w:lineRule="auto"/>
      <w:jc w:val="both"/>
    </w:pPr>
    <w:rPr>
      <w:rFonts w:ascii="Times" w:eastAsia="Times New Roman" w:hAnsi="Times" w:cs="Times"/>
      <w:sz w:val="24"/>
      <w:szCs w:val="20"/>
      <w:lang w:eastAsia="zh-CN"/>
    </w:rPr>
  </w:style>
  <w:style w:type="paragraph" w:customStyle="1" w:styleId="VAFigureCaption">
    <w:name w:val="VA_Figure_Caption"/>
    <w:basedOn w:val="Normal"/>
    <w:next w:val="Normal"/>
    <w:rsid w:val="00525A4B"/>
    <w:pPr>
      <w:suppressAutoHyphens/>
      <w:spacing w:after="200" w:line="480" w:lineRule="auto"/>
      <w:jc w:val="both"/>
    </w:pPr>
    <w:rPr>
      <w:rFonts w:ascii="Times" w:eastAsia="Times New Roman" w:hAnsi="Times" w:cs="Times"/>
      <w:sz w:val="24"/>
      <w:szCs w:val="20"/>
      <w:lang w:eastAsia="zh-CN"/>
    </w:rPr>
  </w:style>
  <w:style w:type="paragraph" w:customStyle="1" w:styleId="VBChartTitle">
    <w:name w:val="VB_Chart_Title"/>
    <w:basedOn w:val="Normal"/>
    <w:next w:val="Normal"/>
    <w:rsid w:val="00525A4B"/>
    <w:pPr>
      <w:suppressAutoHyphens/>
      <w:spacing w:after="200" w:line="480" w:lineRule="auto"/>
      <w:jc w:val="both"/>
    </w:pPr>
    <w:rPr>
      <w:rFonts w:ascii="Times" w:eastAsia="Times New Roman" w:hAnsi="Times" w:cs="Times"/>
      <w:sz w:val="24"/>
      <w:szCs w:val="20"/>
      <w:lang w:eastAsia="zh-CN"/>
    </w:rPr>
  </w:style>
  <w:style w:type="paragraph" w:customStyle="1" w:styleId="FETableFootnote">
    <w:name w:val="FE_Table_Footnote"/>
    <w:basedOn w:val="Normal"/>
    <w:next w:val="Normal"/>
    <w:rsid w:val="00525A4B"/>
    <w:pPr>
      <w:suppressAutoHyphens/>
      <w:spacing w:after="200" w:line="240" w:lineRule="auto"/>
      <w:ind w:firstLine="187"/>
      <w:jc w:val="both"/>
    </w:pPr>
    <w:rPr>
      <w:rFonts w:ascii="Times" w:eastAsia="Times New Roman" w:hAnsi="Times" w:cs="Times"/>
      <w:sz w:val="24"/>
      <w:szCs w:val="20"/>
      <w:lang w:eastAsia="zh-CN"/>
    </w:rPr>
  </w:style>
  <w:style w:type="paragraph" w:customStyle="1" w:styleId="FCChartFootnote">
    <w:name w:val="FC_Chart_Footnote"/>
    <w:basedOn w:val="Normal"/>
    <w:next w:val="Normal"/>
    <w:rsid w:val="00525A4B"/>
    <w:pPr>
      <w:suppressAutoHyphens/>
      <w:spacing w:after="200" w:line="240" w:lineRule="auto"/>
      <w:ind w:firstLine="187"/>
      <w:jc w:val="both"/>
    </w:pPr>
    <w:rPr>
      <w:rFonts w:ascii="Times" w:eastAsia="Times New Roman" w:hAnsi="Times" w:cs="Times"/>
      <w:sz w:val="24"/>
      <w:szCs w:val="20"/>
      <w:lang w:eastAsia="zh-CN"/>
    </w:rPr>
  </w:style>
  <w:style w:type="paragraph" w:customStyle="1" w:styleId="FDSchemeFootnote">
    <w:name w:val="FD_Scheme_Footnote"/>
    <w:basedOn w:val="Normal"/>
    <w:next w:val="Normal"/>
    <w:rsid w:val="00525A4B"/>
    <w:pPr>
      <w:suppressAutoHyphens/>
      <w:spacing w:after="200" w:line="240" w:lineRule="auto"/>
      <w:ind w:firstLine="187"/>
      <w:jc w:val="both"/>
    </w:pPr>
    <w:rPr>
      <w:rFonts w:ascii="Times" w:eastAsia="Times New Roman" w:hAnsi="Times" w:cs="Times"/>
      <w:sz w:val="24"/>
      <w:szCs w:val="20"/>
      <w:lang w:eastAsia="zh-CN"/>
    </w:rPr>
  </w:style>
  <w:style w:type="paragraph" w:customStyle="1" w:styleId="TCTableBody">
    <w:name w:val="TC_Table_Body"/>
    <w:basedOn w:val="Normal"/>
    <w:rsid w:val="00525A4B"/>
    <w:pPr>
      <w:suppressAutoHyphens/>
      <w:spacing w:after="200" w:line="240" w:lineRule="auto"/>
      <w:jc w:val="both"/>
    </w:pPr>
    <w:rPr>
      <w:rFonts w:ascii="Times" w:eastAsia="Times New Roman" w:hAnsi="Times" w:cs="Times"/>
      <w:sz w:val="24"/>
      <w:szCs w:val="20"/>
      <w:lang w:eastAsia="zh-CN"/>
    </w:rPr>
  </w:style>
  <w:style w:type="paragraph" w:customStyle="1" w:styleId="AFTitleRunningHead">
    <w:name w:val="AF_Title_Running_Head"/>
    <w:basedOn w:val="Normal"/>
    <w:next w:val="TAMainText"/>
    <w:rsid w:val="00525A4B"/>
    <w:pPr>
      <w:suppressAutoHyphens/>
      <w:spacing w:after="200" w:line="480" w:lineRule="auto"/>
      <w:jc w:val="both"/>
    </w:pPr>
    <w:rPr>
      <w:rFonts w:ascii="Times" w:eastAsia="Times New Roman" w:hAnsi="Times" w:cs="Times"/>
      <w:sz w:val="24"/>
      <w:szCs w:val="20"/>
      <w:lang w:eastAsia="zh-CN"/>
    </w:rPr>
  </w:style>
  <w:style w:type="paragraph" w:customStyle="1" w:styleId="BEAuthorBiography">
    <w:name w:val="BE_Author_Biography"/>
    <w:basedOn w:val="Normal"/>
    <w:rsid w:val="00525A4B"/>
    <w:pPr>
      <w:suppressAutoHyphens/>
      <w:spacing w:after="200" w:line="480" w:lineRule="auto"/>
      <w:jc w:val="both"/>
    </w:pPr>
    <w:rPr>
      <w:rFonts w:ascii="Times" w:eastAsia="Times New Roman" w:hAnsi="Times" w:cs="Times"/>
      <w:sz w:val="24"/>
      <w:szCs w:val="20"/>
      <w:lang w:eastAsia="zh-CN"/>
    </w:rPr>
  </w:style>
  <w:style w:type="paragraph" w:customStyle="1" w:styleId="SNSynopsisTOC">
    <w:name w:val="SN_Synopsis_TOC"/>
    <w:basedOn w:val="Normal"/>
    <w:rsid w:val="00525A4B"/>
    <w:pPr>
      <w:suppressAutoHyphens/>
      <w:spacing w:after="200" w:line="480" w:lineRule="auto"/>
      <w:jc w:val="both"/>
    </w:pPr>
    <w:rPr>
      <w:rFonts w:ascii="Times" w:eastAsia="Times New Roman" w:hAnsi="Times" w:cs="Times"/>
      <w:sz w:val="24"/>
      <w:szCs w:val="20"/>
      <w:lang w:eastAsia="zh-CN"/>
    </w:rPr>
  </w:style>
  <w:style w:type="paragraph" w:customStyle="1" w:styleId="BGKeywords">
    <w:name w:val="BG_Keywords"/>
    <w:basedOn w:val="Normal"/>
    <w:rsid w:val="00525A4B"/>
    <w:pPr>
      <w:suppressAutoHyphens/>
      <w:spacing w:after="200" w:line="480" w:lineRule="auto"/>
      <w:jc w:val="both"/>
    </w:pPr>
    <w:rPr>
      <w:rFonts w:ascii="Times" w:eastAsia="Times New Roman" w:hAnsi="Times" w:cs="Times"/>
      <w:sz w:val="24"/>
      <w:szCs w:val="20"/>
      <w:lang w:eastAsia="zh-CN"/>
    </w:rPr>
  </w:style>
  <w:style w:type="paragraph" w:customStyle="1" w:styleId="BHBriefs">
    <w:name w:val="BH_Briefs"/>
    <w:basedOn w:val="Normal"/>
    <w:rsid w:val="00525A4B"/>
    <w:pPr>
      <w:suppressAutoHyphens/>
      <w:spacing w:after="200" w:line="480" w:lineRule="auto"/>
      <w:jc w:val="both"/>
    </w:pPr>
    <w:rPr>
      <w:rFonts w:ascii="Times" w:eastAsia="Times New Roman" w:hAnsi="Times" w:cs="Times"/>
      <w:sz w:val="24"/>
      <w:szCs w:val="20"/>
      <w:lang w:eastAsia="zh-CN"/>
    </w:rPr>
  </w:style>
  <w:style w:type="paragraph" w:customStyle="1" w:styleId="BMCLNORMAL">
    <w:name w:val="BMCL NORMAL"/>
    <w:basedOn w:val="Normal"/>
    <w:next w:val="Normal"/>
    <w:rsid w:val="00525A4B"/>
    <w:pPr>
      <w:widowControl w:val="0"/>
      <w:suppressAutoHyphens/>
      <w:spacing w:after="0" w:line="230" w:lineRule="exact"/>
      <w:jc w:val="both"/>
    </w:pPr>
    <w:rPr>
      <w:rFonts w:ascii="Times New Roman" w:eastAsia="Times New Roman" w:hAnsi="Times New Roman" w:cs="Times New Roman"/>
      <w:sz w:val="21"/>
      <w:szCs w:val="20"/>
      <w:lang w:eastAsia="zh-CN"/>
    </w:rPr>
  </w:style>
  <w:style w:type="paragraph" w:customStyle="1" w:styleId="BMCLRECEIPT">
    <w:name w:val="BMCL RECEIPT"/>
    <w:basedOn w:val="BMCLNORMAL"/>
    <w:next w:val="Normal"/>
    <w:rsid w:val="00525A4B"/>
    <w:pPr>
      <w:spacing w:after="240" w:line="200" w:lineRule="exact"/>
      <w:jc w:val="center"/>
    </w:pPr>
    <w:rPr>
      <w:sz w:val="16"/>
    </w:rPr>
  </w:style>
  <w:style w:type="paragraph" w:customStyle="1" w:styleId="ColorfulList-Accent11">
    <w:name w:val="Colorful List - Accent 11"/>
    <w:basedOn w:val="Normal"/>
    <w:qFormat/>
    <w:rsid w:val="00525A4B"/>
    <w:pPr>
      <w:numPr>
        <w:numId w:val="10"/>
      </w:numPr>
      <w:suppressAutoHyphens/>
      <w:spacing w:after="200" w:line="276" w:lineRule="auto"/>
      <w:ind w:left="284" w:hanging="284"/>
      <w:contextualSpacing/>
      <w:jc w:val="both"/>
    </w:pPr>
    <w:rPr>
      <w:rFonts w:ascii="Times New Roman" w:eastAsia="PMingLiU" w:hAnsi="Times New Roman" w:cs="Times New Roman"/>
      <w:color w:val="131413"/>
      <w:sz w:val="20"/>
      <w:szCs w:val="20"/>
      <w:lang w:eastAsia="zh-TW"/>
    </w:rPr>
  </w:style>
  <w:style w:type="paragraph" w:customStyle="1" w:styleId="BMCLREFERENCE">
    <w:name w:val="BMCL REFERENCE"/>
    <w:basedOn w:val="BMCLNORMAL"/>
    <w:rsid w:val="00525A4B"/>
    <w:pPr>
      <w:tabs>
        <w:tab w:val="left" w:pos="360"/>
      </w:tabs>
    </w:pPr>
    <w:rPr>
      <w:sz w:val="20"/>
    </w:rPr>
  </w:style>
  <w:style w:type="paragraph" w:customStyle="1" w:styleId="Estndar">
    <w:name w:val="Estándar"/>
    <w:basedOn w:val="Normal"/>
    <w:rsid w:val="00525A4B"/>
    <w:pPr>
      <w:suppressAutoHyphens/>
      <w:overflowPunct w:val="0"/>
      <w:autoSpaceDE w:val="0"/>
      <w:spacing w:after="0" w:line="360" w:lineRule="auto"/>
      <w:jc w:val="center"/>
      <w:textAlignment w:val="baseline"/>
    </w:pPr>
    <w:rPr>
      <w:rFonts w:ascii="Helv" w:eastAsia="Times New Roman" w:hAnsi="Helv" w:cs="Helv"/>
      <w:sz w:val="20"/>
      <w:szCs w:val="20"/>
      <w:lang w:eastAsia="zh-CN"/>
    </w:rPr>
  </w:style>
  <w:style w:type="paragraph" w:styleId="BodyTextIndent3">
    <w:name w:val="Body Text Indent 3"/>
    <w:basedOn w:val="Normal"/>
    <w:link w:val="BodyTextIndent3Char"/>
    <w:rsid w:val="00525A4B"/>
    <w:pPr>
      <w:suppressAutoHyphens/>
      <w:spacing w:after="120" w:line="240" w:lineRule="auto"/>
      <w:ind w:left="283"/>
    </w:pPr>
    <w:rPr>
      <w:rFonts w:ascii="Times New Roman" w:eastAsia="Times New Roman" w:hAnsi="Times New Roman" w:cs="Times New Roman"/>
      <w:sz w:val="16"/>
      <w:szCs w:val="16"/>
      <w:lang w:val="es-ES" w:eastAsia="zh-CN" w:bidi="he-IL"/>
    </w:rPr>
  </w:style>
  <w:style w:type="character" w:customStyle="1" w:styleId="BodyTextIndent3Char">
    <w:name w:val="Body Text Indent 3 Char"/>
    <w:basedOn w:val="DefaultParagraphFont"/>
    <w:link w:val="BodyTextIndent3"/>
    <w:rsid w:val="00525A4B"/>
    <w:rPr>
      <w:rFonts w:ascii="Times New Roman" w:eastAsia="Times New Roman" w:hAnsi="Times New Roman" w:cs="Times New Roman"/>
      <w:sz w:val="16"/>
      <w:szCs w:val="16"/>
      <w:lang w:val="es-ES" w:eastAsia="zh-CN" w:bidi="he-IL"/>
    </w:rPr>
  </w:style>
  <w:style w:type="paragraph" w:customStyle="1" w:styleId="msolistparagraph0">
    <w:name w:val="msolistparagraph"/>
    <w:basedOn w:val="Normal"/>
    <w:rsid w:val="00525A4B"/>
    <w:pPr>
      <w:suppressAutoHyphens/>
      <w:spacing w:after="200" w:line="240" w:lineRule="auto"/>
      <w:ind w:left="720"/>
    </w:pPr>
    <w:rPr>
      <w:rFonts w:ascii="Times New Roman" w:eastAsia="Cambria" w:hAnsi="Times New Roman" w:cs="Times New Roman"/>
      <w:sz w:val="24"/>
      <w:szCs w:val="20"/>
      <w:lang w:eastAsia="zh-CN"/>
    </w:rPr>
  </w:style>
  <w:style w:type="paragraph" w:customStyle="1" w:styleId="Titolo1">
    <w:name w:val="Titolo1"/>
    <w:basedOn w:val="Normal"/>
    <w:next w:val="Normal"/>
    <w:rsid w:val="00525A4B"/>
    <w:pPr>
      <w:suppressAutoHyphens/>
      <w:spacing w:before="230" w:after="230" w:line="300" w:lineRule="exact"/>
      <w:jc w:val="center"/>
    </w:pPr>
    <w:rPr>
      <w:rFonts w:ascii="Times New Roman" w:eastAsia="MS Mincho" w:hAnsi="Times New Roman" w:cs="Times New Roman"/>
      <w:b/>
      <w:sz w:val="28"/>
      <w:szCs w:val="28"/>
      <w:lang w:eastAsia="ja-JP"/>
    </w:rPr>
  </w:style>
  <w:style w:type="paragraph" w:customStyle="1" w:styleId="Authors">
    <w:name w:val="Authors"/>
    <w:basedOn w:val="Normal"/>
    <w:rsid w:val="00525A4B"/>
    <w:pPr>
      <w:suppressAutoHyphens/>
      <w:spacing w:before="360" w:after="460" w:line="260" w:lineRule="exact"/>
      <w:jc w:val="center"/>
    </w:pPr>
    <w:rPr>
      <w:rFonts w:ascii="Times New Roman" w:eastAsia="MS Mincho" w:hAnsi="Times New Roman" w:cs="Times New Roman"/>
      <w:b/>
      <w:sz w:val="24"/>
      <w:szCs w:val="24"/>
      <w:lang w:eastAsia="ja-JP"/>
    </w:rPr>
  </w:style>
  <w:style w:type="paragraph" w:customStyle="1" w:styleId="Adress">
    <w:name w:val="Adress"/>
    <w:basedOn w:val="Normal"/>
    <w:rsid w:val="00525A4B"/>
    <w:pPr>
      <w:suppressAutoHyphens/>
      <w:spacing w:after="0" w:line="180" w:lineRule="exact"/>
      <w:ind w:left="425" w:hanging="425"/>
    </w:pPr>
    <w:rPr>
      <w:rFonts w:ascii="Times New Roman" w:eastAsia="MS Mincho" w:hAnsi="Times New Roman" w:cs="Times New Roman"/>
      <w:sz w:val="16"/>
      <w:szCs w:val="20"/>
      <w:lang w:eastAsia="ja-JP"/>
    </w:rPr>
  </w:style>
  <w:style w:type="paragraph" w:customStyle="1" w:styleId="Keywords">
    <w:name w:val="Keywords"/>
    <w:basedOn w:val="Normal"/>
    <w:rsid w:val="00525A4B"/>
    <w:pPr>
      <w:suppressAutoHyphens/>
      <w:spacing w:after="120" w:line="220" w:lineRule="exact"/>
      <w:ind w:left="170" w:right="170"/>
    </w:pPr>
    <w:rPr>
      <w:rFonts w:ascii="Times New Roman" w:eastAsia="MS Mincho" w:hAnsi="Times New Roman" w:cs="Times New Roman"/>
      <w:sz w:val="18"/>
      <w:szCs w:val="20"/>
      <w:lang w:eastAsia="ja-JP"/>
    </w:rPr>
  </w:style>
  <w:style w:type="paragraph" w:customStyle="1" w:styleId="HAcknowledgment">
    <w:name w:val="HAcknowledgment"/>
    <w:basedOn w:val="Normal"/>
    <w:rsid w:val="00525A4B"/>
    <w:pPr>
      <w:suppressAutoHyphens/>
      <w:spacing w:before="360" w:after="230" w:line="240" w:lineRule="exact"/>
    </w:pPr>
    <w:rPr>
      <w:rFonts w:ascii="Times New Roman" w:eastAsia="MS Mincho" w:hAnsi="Times New Roman" w:cs="Times New Roman"/>
      <w:b/>
      <w:szCs w:val="24"/>
      <w:lang w:eastAsia="ja-JP"/>
    </w:rPr>
  </w:style>
  <w:style w:type="paragraph" w:customStyle="1" w:styleId="H1">
    <w:name w:val="H1"/>
    <w:basedOn w:val="Normal"/>
    <w:rsid w:val="00525A4B"/>
    <w:pPr>
      <w:suppressAutoHyphens/>
      <w:spacing w:before="360" w:after="230" w:line="240" w:lineRule="exact"/>
    </w:pPr>
    <w:rPr>
      <w:rFonts w:ascii="Times New Roman" w:eastAsia="MS Mincho" w:hAnsi="Times New Roman" w:cs="Times New Roman"/>
      <w:b/>
      <w:szCs w:val="24"/>
      <w:lang w:eastAsia="ja-JP"/>
    </w:rPr>
  </w:style>
  <w:style w:type="paragraph" w:customStyle="1" w:styleId="SchemeCaption">
    <w:name w:val="SchemeCaption"/>
    <w:basedOn w:val="Normal"/>
    <w:rsid w:val="00525A4B"/>
    <w:pPr>
      <w:suppressAutoHyphens/>
      <w:spacing w:before="230" w:after="460" w:line="180" w:lineRule="exact"/>
      <w:jc w:val="both"/>
    </w:pPr>
    <w:rPr>
      <w:rFonts w:ascii="Times New Roman" w:eastAsia="MS Mincho" w:hAnsi="Times New Roman" w:cs="Times New Roman"/>
      <w:sz w:val="16"/>
      <w:szCs w:val="14"/>
      <w:lang w:eastAsia="ja-JP"/>
    </w:rPr>
  </w:style>
  <w:style w:type="paragraph" w:customStyle="1" w:styleId="FigureCaption">
    <w:name w:val="FigureCaption"/>
    <w:basedOn w:val="Normal"/>
    <w:rsid w:val="00525A4B"/>
    <w:pPr>
      <w:suppressAutoHyphens/>
      <w:spacing w:before="230" w:after="460" w:line="180" w:lineRule="exact"/>
      <w:jc w:val="both"/>
    </w:pPr>
    <w:rPr>
      <w:rFonts w:ascii="Times New Roman" w:eastAsia="MS Mincho" w:hAnsi="Times New Roman" w:cs="Times New Roman"/>
      <w:sz w:val="16"/>
      <w:szCs w:val="14"/>
      <w:lang w:eastAsia="ja-JP"/>
    </w:rPr>
  </w:style>
  <w:style w:type="paragraph" w:customStyle="1" w:styleId="TableCaption">
    <w:name w:val="TableCaption"/>
    <w:basedOn w:val="Normal"/>
    <w:rsid w:val="00525A4B"/>
    <w:pPr>
      <w:suppressAutoHyphens/>
      <w:spacing w:before="230" w:after="120" w:line="180" w:lineRule="exact"/>
      <w:jc w:val="both"/>
    </w:pPr>
    <w:rPr>
      <w:rFonts w:ascii="Times New Roman" w:eastAsia="MS Mincho" w:hAnsi="Times New Roman" w:cs="Times New Roman"/>
      <w:sz w:val="16"/>
      <w:szCs w:val="14"/>
      <w:lang w:eastAsia="ja-JP"/>
    </w:rPr>
  </w:style>
  <w:style w:type="paragraph" w:customStyle="1" w:styleId="P2">
    <w:name w:val="P2"/>
    <w:basedOn w:val="Normal"/>
    <w:rsid w:val="00525A4B"/>
    <w:pPr>
      <w:suppressAutoHyphens/>
      <w:spacing w:after="0" w:line="230" w:lineRule="exact"/>
    </w:pPr>
    <w:rPr>
      <w:rFonts w:ascii="Times New Roman" w:eastAsia="MS Mincho" w:hAnsi="Times New Roman" w:cs="Times New Roman"/>
      <w:sz w:val="16"/>
      <w:szCs w:val="24"/>
      <w:lang w:eastAsia="ja-JP"/>
    </w:rPr>
  </w:style>
  <w:style w:type="paragraph" w:customStyle="1" w:styleId="TableFoot">
    <w:name w:val="TableFoot"/>
    <w:basedOn w:val="Normal"/>
    <w:rsid w:val="00525A4B"/>
    <w:pPr>
      <w:suppressAutoHyphens/>
      <w:spacing w:before="60" w:after="460" w:line="180" w:lineRule="exact"/>
      <w:jc w:val="both"/>
    </w:pPr>
    <w:rPr>
      <w:rFonts w:ascii="Times New Roman" w:eastAsia="MS Mincho" w:hAnsi="Times New Roman" w:cs="Times New Roman"/>
      <w:sz w:val="16"/>
      <w:szCs w:val="14"/>
      <w:lang w:eastAsia="ja-JP"/>
    </w:rPr>
  </w:style>
  <w:style w:type="paragraph" w:customStyle="1" w:styleId="P1">
    <w:name w:val="P1"/>
    <w:basedOn w:val="TableCaption"/>
    <w:rsid w:val="00525A4B"/>
    <w:pPr>
      <w:spacing w:line="220" w:lineRule="exact"/>
      <w:ind w:firstLine="170"/>
    </w:pPr>
    <w:rPr>
      <w:sz w:val="18"/>
    </w:rPr>
  </w:style>
  <w:style w:type="paragraph" w:customStyle="1" w:styleId="References">
    <w:name w:val="References"/>
    <w:basedOn w:val="Normal"/>
    <w:rsid w:val="00525A4B"/>
    <w:pPr>
      <w:suppressAutoHyphens/>
      <w:spacing w:after="120" w:line="180" w:lineRule="exact"/>
      <w:ind w:left="425" w:hanging="425"/>
      <w:jc w:val="both"/>
    </w:pPr>
    <w:rPr>
      <w:rFonts w:ascii="Times New Roman" w:eastAsia="MS Mincho" w:hAnsi="Times New Roman" w:cs="Times New Roman"/>
      <w:sz w:val="16"/>
      <w:szCs w:val="14"/>
      <w:lang w:eastAsia="ja-JP"/>
    </w:rPr>
  </w:style>
  <w:style w:type="paragraph" w:customStyle="1" w:styleId="GAAuthors">
    <w:name w:val="GAAuthors"/>
    <w:basedOn w:val="Normal"/>
    <w:rsid w:val="00525A4B"/>
    <w:pPr>
      <w:suppressAutoHyphens/>
      <w:spacing w:before="360" w:after="60" w:line="220" w:lineRule="exact"/>
    </w:pPr>
    <w:rPr>
      <w:rFonts w:ascii="Times New Roman" w:eastAsia="MS Mincho" w:hAnsi="Times New Roman" w:cs="Times New Roman"/>
      <w:b/>
      <w:sz w:val="18"/>
      <w:szCs w:val="20"/>
      <w:lang w:eastAsia="ja-JP"/>
    </w:rPr>
  </w:style>
  <w:style w:type="paragraph" w:customStyle="1" w:styleId="GACatchPhrase">
    <w:name w:val="GACatchPhrase"/>
    <w:basedOn w:val="Normal"/>
    <w:rsid w:val="00525A4B"/>
    <w:pPr>
      <w:suppressAutoHyphens/>
      <w:spacing w:before="40" w:after="0" w:line="240" w:lineRule="auto"/>
      <w:jc w:val="right"/>
    </w:pPr>
    <w:rPr>
      <w:rFonts w:ascii="Times New Roman" w:eastAsia="MS Mincho" w:hAnsi="Times New Roman" w:cs="Arial"/>
      <w:b/>
      <w:color w:val="008080"/>
      <w:sz w:val="18"/>
      <w:szCs w:val="16"/>
      <w:lang w:eastAsia="ja-JP"/>
    </w:rPr>
  </w:style>
  <w:style w:type="paragraph" w:customStyle="1" w:styleId="GAText">
    <w:name w:val="GAText"/>
    <w:basedOn w:val="Normal"/>
    <w:rsid w:val="00525A4B"/>
    <w:pPr>
      <w:suppressAutoHyphens/>
      <w:spacing w:before="120" w:after="0" w:line="220" w:lineRule="exact"/>
    </w:pPr>
    <w:rPr>
      <w:rFonts w:ascii="Times New Roman" w:eastAsia="MS Mincho" w:hAnsi="Times New Roman" w:cs="Times New Roman"/>
      <w:color w:val="000000"/>
      <w:sz w:val="18"/>
      <w:szCs w:val="24"/>
      <w:lang w:eastAsia="ja-JP"/>
    </w:rPr>
  </w:style>
  <w:style w:type="paragraph" w:customStyle="1" w:styleId="GATitel">
    <w:name w:val="GATitel"/>
    <w:basedOn w:val="GAAuthors"/>
    <w:rsid w:val="00525A4B"/>
    <w:pPr>
      <w:spacing w:before="240"/>
    </w:pPr>
    <w:rPr>
      <w:b w:val="0"/>
    </w:rPr>
  </w:style>
  <w:style w:type="paragraph" w:customStyle="1" w:styleId="GAKeywords">
    <w:name w:val="GAKeywords"/>
    <w:basedOn w:val="Keywords"/>
    <w:rsid w:val="00525A4B"/>
    <w:pPr>
      <w:spacing w:before="200" w:after="0"/>
      <w:ind w:left="0" w:right="0"/>
    </w:pPr>
    <w:rPr>
      <w:b/>
      <w:szCs w:val="24"/>
    </w:rPr>
  </w:style>
  <w:style w:type="paragraph" w:styleId="Subtitle">
    <w:name w:val="Subtitle"/>
    <w:basedOn w:val="Normal"/>
    <w:next w:val="Normal"/>
    <w:link w:val="SubtitleChar1"/>
    <w:qFormat/>
    <w:rsid w:val="00525A4B"/>
    <w:pPr>
      <w:suppressAutoHyphens/>
      <w:spacing w:after="200" w:line="276" w:lineRule="auto"/>
    </w:pPr>
    <w:rPr>
      <w:rFonts w:ascii="Cambria" w:eastAsia="MS Gothic" w:hAnsi="Cambria" w:cs="Cambria"/>
      <w:i/>
      <w:iCs/>
      <w:color w:val="4F81BD"/>
      <w:spacing w:val="15"/>
      <w:sz w:val="24"/>
      <w:szCs w:val="24"/>
      <w:lang w:val="it-IT" w:eastAsia="zh-CN"/>
    </w:rPr>
  </w:style>
  <w:style w:type="character" w:customStyle="1" w:styleId="SubtitleChar1">
    <w:name w:val="Subtitle Char1"/>
    <w:basedOn w:val="DefaultParagraphFont"/>
    <w:link w:val="Subtitle"/>
    <w:rsid w:val="00525A4B"/>
    <w:rPr>
      <w:rFonts w:ascii="Cambria" w:eastAsia="MS Gothic" w:hAnsi="Cambria" w:cs="Cambria"/>
      <w:i/>
      <w:iCs/>
      <w:color w:val="4F81BD"/>
      <w:spacing w:val="15"/>
      <w:sz w:val="24"/>
      <w:szCs w:val="24"/>
      <w:lang w:val="it-IT" w:eastAsia="zh-CN"/>
    </w:rPr>
  </w:style>
  <w:style w:type="paragraph" w:customStyle="1" w:styleId="MediumGrid21">
    <w:name w:val="Medium Grid 21"/>
    <w:qFormat/>
    <w:rsid w:val="00525A4B"/>
    <w:pPr>
      <w:suppressAutoHyphens/>
      <w:spacing w:after="0" w:line="240" w:lineRule="auto"/>
    </w:pPr>
    <w:rPr>
      <w:rFonts w:ascii="Calibri" w:eastAsia="MS Mincho" w:hAnsi="Calibri" w:cs="Calibri"/>
      <w:lang w:val="it-IT" w:eastAsia="zh-CN"/>
    </w:rPr>
  </w:style>
  <w:style w:type="paragraph" w:customStyle="1" w:styleId="1">
    <w:name w:val="목록 단락1"/>
    <w:basedOn w:val="Normal"/>
    <w:rsid w:val="00525A4B"/>
    <w:pPr>
      <w:widowControl w:val="0"/>
      <w:suppressAutoHyphens/>
      <w:spacing w:after="0" w:line="240" w:lineRule="auto"/>
      <w:ind w:left="720"/>
      <w:contextualSpacing/>
    </w:pPr>
    <w:rPr>
      <w:rFonts w:ascii="Calibri" w:eastAsia="Malgun Gothic" w:hAnsi="Calibri" w:cs="Calibri"/>
      <w:lang w:eastAsia="zh-CN"/>
    </w:rPr>
  </w:style>
  <w:style w:type="paragraph" w:customStyle="1" w:styleId="authlist">
    <w:name w:val="auth_list"/>
    <w:basedOn w:val="Normal"/>
    <w:rsid w:val="00525A4B"/>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yiv1019216426msoheading7">
    <w:name w:val="yiv1019216426msoheading7"/>
    <w:basedOn w:val="Normal"/>
    <w:rsid w:val="00525A4B"/>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desc2">
    <w:name w:val="desc2"/>
    <w:basedOn w:val="Normal"/>
    <w:rsid w:val="00525A4B"/>
    <w:pPr>
      <w:suppressAutoHyphens/>
      <w:spacing w:before="280" w:after="280" w:line="240" w:lineRule="auto"/>
    </w:pPr>
    <w:rPr>
      <w:rFonts w:ascii="Times New Roman" w:eastAsia="Times New Roman" w:hAnsi="Times New Roman" w:cs="Times New Roman"/>
      <w:sz w:val="28"/>
      <w:szCs w:val="28"/>
      <w:lang w:eastAsia="zh-CN"/>
    </w:rPr>
  </w:style>
  <w:style w:type="paragraph" w:customStyle="1" w:styleId="ColorfulShading-Accent11">
    <w:name w:val="Colorful Shading - Accent 11"/>
    <w:rsid w:val="00525A4B"/>
    <w:pPr>
      <w:suppressAutoHyphens/>
      <w:spacing w:after="0" w:line="240" w:lineRule="auto"/>
    </w:pPr>
    <w:rPr>
      <w:rFonts w:ascii="Times New Roman" w:eastAsia="Times New Roman" w:hAnsi="Times New Roman" w:cs="Times New Roman"/>
      <w:sz w:val="24"/>
      <w:szCs w:val="24"/>
      <w:lang w:eastAsia="zh-CN"/>
    </w:rPr>
  </w:style>
  <w:style w:type="paragraph" w:customStyle="1" w:styleId="12FigureSchemecaption">
    <w:name w:val="12 Figure/Scheme caption"/>
    <w:rsid w:val="00525A4B"/>
    <w:pPr>
      <w:suppressAutoHyphens/>
      <w:spacing w:before="20" w:after="120" w:line="180" w:lineRule="exact"/>
      <w:jc w:val="both"/>
    </w:pPr>
    <w:rPr>
      <w:rFonts w:ascii="Times New Roman" w:eastAsia="Times New Roman" w:hAnsi="Times New Roman" w:cs="Times New Roman"/>
      <w:sz w:val="16"/>
      <w:szCs w:val="20"/>
    </w:rPr>
  </w:style>
  <w:style w:type="paragraph" w:customStyle="1" w:styleId="TableContents">
    <w:name w:val="Table Contents"/>
    <w:basedOn w:val="Normal"/>
    <w:rsid w:val="00525A4B"/>
    <w:pPr>
      <w:widowControl w:val="0"/>
      <w:suppressLineNumbers/>
      <w:suppressAutoHyphens/>
      <w:spacing w:after="0" w:line="240" w:lineRule="auto"/>
    </w:pPr>
    <w:rPr>
      <w:rFonts w:ascii="Times New Roman" w:eastAsia="Times New Roman" w:hAnsi="Times New Roman" w:cs="Times New Roman"/>
      <w:sz w:val="24"/>
      <w:szCs w:val="24"/>
      <w:lang w:eastAsia="zh-CN"/>
    </w:rPr>
  </w:style>
  <w:style w:type="paragraph" w:customStyle="1" w:styleId="TableHeading">
    <w:name w:val="Table Heading"/>
    <w:basedOn w:val="TableContents"/>
    <w:rsid w:val="00525A4B"/>
    <w:pPr>
      <w:jc w:val="center"/>
    </w:pPr>
    <w:rPr>
      <w:b/>
      <w:bCs/>
    </w:rPr>
  </w:style>
  <w:style w:type="paragraph" w:customStyle="1" w:styleId="MDPI31text">
    <w:name w:val="MDPI_3.1_text"/>
    <w:qFormat/>
    <w:rsid w:val="00525A4B"/>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eastAsia="de-DE" w:bidi="en-US"/>
    </w:rPr>
  </w:style>
  <w:style w:type="paragraph" w:customStyle="1" w:styleId="MDPI21heading1">
    <w:name w:val="MDPI_2.1_heading1"/>
    <w:qFormat/>
    <w:rsid w:val="00525A4B"/>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sz w:val="20"/>
      <w:lang w:eastAsia="de-DE" w:bidi="en-US"/>
    </w:rPr>
  </w:style>
  <w:style w:type="paragraph" w:customStyle="1" w:styleId="MDPI22heading2">
    <w:name w:val="MDPI_2.2_heading2"/>
    <w:qFormat/>
    <w:rsid w:val="00525A4B"/>
    <w:pPr>
      <w:adjustRightInd w:val="0"/>
      <w:snapToGrid w:val="0"/>
      <w:spacing w:before="60" w:after="60" w:line="228" w:lineRule="auto"/>
      <w:ind w:left="2608"/>
      <w:outlineLvl w:val="1"/>
    </w:pPr>
    <w:rPr>
      <w:rFonts w:ascii="Palatino Linotype" w:eastAsia="Times New Roman" w:hAnsi="Palatino Linotype" w:cs="Times New Roman"/>
      <w:i/>
      <w:noProof/>
      <w:snapToGrid w:val="0"/>
      <w:color w:val="000000"/>
      <w:sz w:val="20"/>
      <w:lang w:eastAsia="de-DE" w:bidi="en-US"/>
    </w:rPr>
  </w:style>
  <w:style w:type="paragraph" w:customStyle="1" w:styleId="MDPI41tablecaption">
    <w:name w:val="MDPI_4.1_table_caption"/>
    <w:qFormat/>
    <w:rsid w:val="00525A4B"/>
    <w:pPr>
      <w:adjustRightInd w:val="0"/>
      <w:snapToGrid w:val="0"/>
      <w:spacing w:before="240" w:after="120" w:line="228" w:lineRule="auto"/>
      <w:ind w:left="2608"/>
    </w:pPr>
    <w:rPr>
      <w:rFonts w:ascii="Palatino Linotype" w:eastAsia="Times New Roman" w:hAnsi="Palatino Linotype" w:cs="Cordia New"/>
      <w:color w:val="000000"/>
      <w:sz w:val="18"/>
      <w:lang w:eastAsia="de-DE" w:bidi="en-US"/>
    </w:rPr>
  </w:style>
  <w:style w:type="paragraph" w:customStyle="1" w:styleId="MDPI42tablebody">
    <w:name w:val="MDPI_4.2_table_body"/>
    <w:qFormat/>
    <w:rsid w:val="00525A4B"/>
    <w:pPr>
      <w:adjustRightInd w:val="0"/>
      <w:snapToGrid w:val="0"/>
      <w:spacing w:after="0" w:line="260" w:lineRule="atLeast"/>
      <w:jc w:val="center"/>
    </w:pPr>
    <w:rPr>
      <w:rFonts w:ascii="Palatino Linotype" w:eastAsia="Times New Roman" w:hAnsi="Palatino Linotype" w:cs="Times New Roman"/>
      <w:snapToGrid w:val="0"/>
      <w:color w:val="000000"/>
      <w:sz w:val="20"/>
      <w:szCs w:val="20"/>
      <w:lang w:eastAsia="de-DE" w:bidi="en-US"/>
    </w:rPr>
  </w:style>
  <w:style w:type="paragraph" w:customStyle="1" w:styleId="MDPI43tablefooter">
    <w:name w:val="MDPI_4.3_table_footer"/>
    <w:next w:val="MDPI31text"/>
    <w:qFormat/>
    <w:rsid w:val="00525A4B"/>
    <w:pPr>
      <w:adjustRightInd w:val="0"/>
      <w:snapToGrid w:val="0"/>
      <w:spacing w:after="0" w:line="228" w:lineRule="auto"/>
      <w:ind w:left="2608"/>
    </w:pPr>
    <w:rPr>
      <w:rFonts w:ascii="Palatino Linotype" w:eastAsia="Times New Roman" w:hAnsi="Palatino Linotype" w:cs="Cordia New"/>
      <w:color w:val="000000"/>
      <w:sz w:val="18"/>
      <w:lang w:eastAsia="de-DE" w:bidi="en-US"/>
    </w:rPr>
  </w:style>
  <w:style w:type="paragraph" w:customStyle="1" w:styleId="MDPI51figurecaption">
    <w:name w:val="MDPI_5.1_figure_caption"/>
    <w:qFormat/>
    <w:rsid w:val="00525A4B"/>
    <w:pPr>
      <w:adjustRightInd w:val="0"/>
      <w:snapToGrid w:val="0"/>
      <w:spacing w:before="120" w:after="240" w:line="228" w:lineRule="auto"/>
      <w:ind w:left="2608"/>
    </w:pPr>
    <w:rPr>
      <w:rFonts w:ascii="Palatino Linotype" w:eastAsia="Times New Roman" w:hAnsi="Palatino Linotype" w:cs="Times New Roman"/>
      <w:color w:val="000000"/>
      <w:sz w:val="18"/>
      <w:szCs w:val="20"/>
      <w:lang w:eastAsia="de-DE" w:bidi="en-US"/>
    </w:rPr>
  </w:style>
  <w:style w:type="paragraph" w:styleId="NoSpacing">
    <w:name w:val="No Spacing"/>
    <w:uiPriority w:val="99"/>
    <w:qFormat/>
    <w:rsid w:val="00525A4B"/>
    <w:pPr>
      <w:suppressAutoHyphens/>
      <w:spacing w:after="0" w:line="240" w:lineRule="auto"/>
    </w:pPr>
    <w:rPr>
      <w:rFonts w:ascii="Times New Roman" w:eastAsia="Times New Roman" w:hAnsi="Times New Roman" w:cs="Times New Roman"/>
      <w:sz w:val="24"/>
      <w:szCs w:val="24"/>
      <w:lang w:eastAsia="zh-CN"/>
    </w:rPr>
  </w:style>
  <w:style w:type="paragraph" w:styleId="Revision">
    <w:name w:val="Revision"/>
    <w:hidden/>
    <w:uiPriority w:val="99"/>
    <w:semiHidden/>
    <w:rsid w:val="00525A4B"/>
    <w:pPr>
      <w:spacing w:after="0" w:line="240" w:lineRule="auto"/>
    </w:pPr>
    <w:rPr>
      <w:lang w:val="en-GB"/>
    </w:rPr>
  </w:style>
  <w:style w:type="character" w:styleId="UnresolvedMention">
    <w:name w:val="Unresolved Mention"/>
    <w:basedOn w:val="DefaultParagraphFont"/>
    <w:uiPriority w:val="99"/>
    <w:semiHidden/>
    <w:unhideWhenUsed/>
    <w:rsid w:val="00525A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3</Pages>
  <Words>4315</Words>
  <Characters>24599</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jpfina1 jpfina1</dc:creator>
  <cp:keywords/>
  <dc:description/>
  <cp:lastModifiedBy>jpfina1 jpfina1</cp:lastModifiedBy>
  <cp:revision>11</cp:revision>
  <dcterms:created xsi:type="dcterms:W3CDTF">2022-05-05T19:56:00Z</dcterms:created>
  <dcterms:modified xsi:type="dcterms:W3CDTF">2022-06-22T12:59:00Z</dcterms:modified>
</cp:coreProperties>
</file>