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38" w:rsidRDefault="00C10225" w:rsidP="004918C1">
      <w:pPr>
        <w:spacing w:after="0" w:line="360" w:lineRule="auto"/>
      </w:pPr>
      <w:r>
        <w:t>Additional file</w:t>
      </w:r>
      <w:r w:rsidR="003B2438">
        <w:t xml:space="preserve"> 1: </w:t>
      </w:r>
      <w:r w:rsidR="009353F4">
        <w:t xml:space="preserve">Characteristics of included articles in the review </w:t>
      </w:r>
    </w:p>
    <w:tbl>
      <w:tblPr>
        <w:tblStyle w:val="TableGrid"/>
        <w:tblW w:w="14310" w:type="dxa"/>
        <w:tblInd w:w="-612" w:type="dxa"/>
        <w:tblLook w:val="04A0" w:firstRow="1" w:lastRow="0" w:firstColumn="1" w:lastColumn="0" w:noHBand="0" w:noVBand="1"/>
      </w:tblPr>
      <w:tblGrid>
        <w:gridCol w:w="1440"/>
        <w:gridCol w:w="1980"/>
        <w:gridCol w:w="4500"/>
        <w:gridCol w:w="2790"/>
        <w:gridCol w:w="3600"/>
      </w:tblGrid>
      <w:tr w:rsidR="00F06443" w:rsidTr="0046012F">
        <w:tc>
          <w:tcPr>
            <w:tcW w:w="1440" w:type="dxa"/>
            <w:shd w:val="clear" w:color="auto" w:fill="EEECE1" w:themeFill="background2"/>
          </w:tcPr>
          <w:p w:rsidR="00F06443" w:rsidRPr="0046012F" w:rsidRDefault="00F06443">
            <w:pPr>
              <w:rPr>
                <w:b/>
                <w:sz w:val="18"/>
                <w:szCs w:val="18"/>
              </w:rPr>
            </w:pPr>
            <w:r w:rsidRPr="0046012F">
              <w:rPr>
                <w:b/>
                <w:sz w:val="18"/>
                <w:szCs w:val="18"/>
              </w:rPr>
              <w:t xml:space="preserve">Citation </w:t>
            </w:r>
          </w:p>
          <w:p w:rsidR="00F06443" w:rsidRPr="0046012F" w:rsidRDefault="00F06443">
            <w:pPr>
              <w:rPr>
                <w:b/>
                <w:sz w:val="18"/>
                <w:szCs w:val="18"/>
              </w:rPr>
            </w:pPr>
            <w:r w:rsidRPr="0046012F">
              <w:rPr>
                <w:b/>
                <w:sz w:val="18"/>
                <w:szCs w:val="18"/>
              </w:rPr>
              <w:t xml:space="preserve">(author, year) </w:t>
            </w:r>
          </w:p>
        </w:tc>
        <w:tc>
          <w:tcPr>
            <w:tcW w:w="1980" w:type="dxa"/>
            <w:shd w:val="clear" w:color="auto" w:fill="EEECE1" w:themeFill="background2"/>
          </w:tcPr>
          <w:p w:rsidR="00F06443" w:rsidRPr="0046012F" w:rsidRDefault="00F06443">
            <w:pPr>
              <w:rPr>
                <w:b/>
                <w:sz w:val="18"/>
                <w:szCs w:val="18"/>
              </w:rPr>
            </w:pPr>
            <w:r w:rsidRPr="0046012F">
              <w:rPr>
                <w:b/>
                <w:sz w:val="18"/>
                <w:szCs w:val="18"/>
              </w:rPr>
              <w:t xml:space="preserve">Study country, income level </w:t>
            </w:r>
          </w:p>
        </w:tc>
        <w:tc>
          <w:tcPr>
            <w:tcW w:w="4500" w:type="dxa"/>
            <w:shd w:val="clear" w:color="auto" w:fill="EEECE1" w:themeFill="background2"/>
          </w:tcPr>
          <w:p w:rsidR="00F06443" w:rsidRPr="0046012F" w:rsidRDefault="00F06443">
            <w:pPr>
              <w:rPr>
                <w:b/>
                <w:sz w:val="18"/>
                <w:szCs w:val="18"/>
              </w:rPr>
            </w:pPr>
            <w:r w:rsidRPr="0046012F">
              <w:rPr>
                <w:b/>
                <w:sz w:val="18"/>
                <w:szCs w:val="18"/>
              </w:rPr>
              <w:t>Study population</w:t>
            </w:r>
          </w:p>
        </w:tc>
        <w:tc>
          <w:tcPr>
            <w:tcW w:w="2790" w:type="dxa"/>
            <w:shd w:val="clear" w:color="auto" w:fill="EEECE1" w:themeFill="background2"/>
          </w:tcPr>
          <w:p w:rsidR="00F06443" w:rsidRPr="0046012F" w:rsidRDefault="00F06443">
            <w:pPr>
              <w:rPr>
                <w:b/>
                <w:sz w:val="18"/>
                <w:szCs w:val="18"/>
              </w:rPr>
            </w:pPr>
            <w:r w:rsidRPr="0046012F">
              <w:rPr>
                <w:b/>
                <w:sz w:val="18"/>
                <w:szCs w:val="18"/>
              </w:rPr>
              <w:t xml:space="preserve">Sample size </w:t>
            </w:r>
          </w:p>
        </w:tc>
        <w:tc>
          <w:tcPr>
            <w:tcW w:w="3600" w:type="dxa"/>
            <w:shd w:val="clear" w:color="auto" w:fill="EEECE1" w:themeFill="background2"/>
          </w:tcPr>
          <w:p w:rsidR="00F06443" w:rsidRPr="0046012F" w:rsidRDefault="00F06443" w:rsidP="00D04D1B">
            <w:pPr>
              <w:rPr>
                <w:b/>
                <w:sz w:val="18"/>
                <w:szCs w:val="18"/>
              </w:rPr>
            </w:pPr>
            <w:r w:rsidRPr="0046012F">
              <w:rPr>
                <w:b/>
                <w:sz w:val="18"/>
                <w:szCs w:val="18"/>
              </w:rPr>
              <w:t>Study design, number of intervention groups</w:t>
            </w:r>
          </w:p>
        </w:tc>
      </w:tr>
      <w:tr w:rsidR="00F06443" w:rsidTr="0046012F">
        <w:tc>
          <w:tcPr>
            <w:tcW w:w="144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proofErr w:type="spellStart"/>
            <w:r w:rsidRPr="00822BD4">
              <w:rPr>
                <w:sz w:val="18"/>
                <w:szCs w:val="18"/>
              </w:rPr>
              <w:t>Adebowale</w:t>
            </w:r>
            <w:proofErr w:type="spellEnd"/>
            <w:r w:rsidRPr="00822BD4">
              <w:rPr>
                <w:sz w:val="18"/>
                <w:szCs w:val="18"/>
              </w:rPr>
              <w:t xml:space="preserve"> et al (2014)</w:t>
            </w:r>
          </w:p>
        </w:tc>
        <w:tc>
          <w:tcPr>
            <w:tcW w:w="198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 xml:space="preserve">Nigeria, Low-income </w:t>
            </w:r>
          </w:p>
        </w:tc>
        <w:tc>
          <w:tcPr>
            <w:tcW w:w="45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PHC workers</w:t>
            </w:r>
          </w:p>
        </w:tc>
        <w:tc>
          <w:tcPr>
            <w:tcW w:w="2790" w:type="dxa"/>
          </w:tcPr>
          <w:p w:rsidR="00F06443" w:rsidRPr="00822BD4" w:rsidRDefault="00F06443" w:rsidP="00C5327F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80</w:t>
            </w:r>
          </w:p>
        </w:tc>
        <w:tc>
          <w:tcPr>
            <w:tcW w:w="3600" w:type="dxa"/>
          </w:tcPr>
          <w:p w:rsidR="00F06443" w:rsidRPr="005C2D2B" w:rsidRDefault="00F06443">
            <w:pPr>
              <w:rPr>
                <w:sz w:val="18"/>
                <w:szCs w:val="18"/>
              </w:rPr>
            </w:pPr>
            <w:r w:rsidRPr="005C2D2B">
              <w:rPr>
                <w:sz w:val="18"/>
                <w:szCs w:val="18"/>
              </w:rPr>
              <w:t>Pre-post (before after) with no control group  quasi-experimental</w:t>
            </w:r>
            <w:r>
              <w:rPr>
                <w:sz w:val="18"/>
                <w:szCs w:val="18"/>
              </w:rPr>
              <w:t xml:space="preserve"> design, one </w:t>
            </w:r>
          </w:p>
        </w:tc>
      </w:tr>
      <w:tr w:rsidR="00F06443" w:rsidTr="0046012F">
        <w:tc>
          <w:tcPr>
            <w:tcW w:w="144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proofErr w:type="spellStart"/>
            <w:r w:rsidRPr="00822BD4">
              <w:rPr>
                <w:sz w:val="18"/>
                <w:szCs w:val="18"/>
              </w:rPr>
              <w:t>Albedaiwi</w:t>
            </w:r>
            <w:proofErr w:type="spellEnd"/>
            <w:r w:rsidRPr="00822BD4">
              <w:rPr>
                <w:sz w:val="18"/>
                <w:szCs w:val="18"/>
              </w:rPr>
              <w:t xml:space="preserve"> et al (2005)</w:t>
            </w:r>
          </w:p>
        </w:tc>
        <w:tc>
          <w:tcPr>
            <w:tcW w:w="198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 xml:space="preserve">All adult patients who visited </w:t>
            </w:r>
            <w:proofErr w:type="spellStart"/>
            <w:r w:rsidRPr="00822BD4">
              <w:rPr>
                <w:sz w:val="18"/>
                <w:szCs w:val="18"/>
              </w:rPr>
              <w:t>Tuality</w:t>
            </w:r>
            <w:proofErr w:type="spellEnd"/>
            <w:r w:rsidRPr="00822BD4">
              <w:rPr>
                <w:sz w:val="18"/>
                <w:szCs w:val="18"/>
              </w:rPr>
              <w:t xml:space="preserve"> Health Care primary care clinics between July 1, 2001 and September 30, 2001</w:t>
            </w:r>
          </w:p>
        </w:tc>
        <w:tc>
          <w:tcPr>
            <w:tcW w:w="2790" w:type="dxa"/>
          </w:tcPr>
          <w:p w:rsidR="00F06443" w:rsidRPr="00822BD4" w:rsidRDefault="00F06443" w:rsidP="00C5327F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3920</w:t>
            </w:r>
          </w:p>
        </w:tc>
        <w:tc>
          <w:tcPr>
            <w:tcW w:w="3600" w:type="dxa"/>
          </w:tcPr>
          <w:p w:rsidR="00F06443" w:rsidRPr="005C2D2B" w:rsidRDefault="00F06443">
            <w:pPr>
              <w:rPr>
                <w:sz w:val="18"/>
                <w:szCs w:val="18"/>
              </w:rPr>
            </w:pPr>
            <w:r w:rsidRPr="00BF2B21">
              <w:rPr>
                <w:sz w:val="18"/>
                <w:szCs w:val="18"/>
              </w:rPr>
              <w:t>The study is interventional but the specific design is not clear</w:t>
            </w:r>
            <w:r>
              <w:rPr>
                <w:sz w:val="18"/>
                <w:szCs w:val="18"/>
              </w:rPr>
              <w:t xml:space="preserve">, one </w:t>
            </w:r>
          </w:p>
        </w:tc>
      </w:tr>
      <w:tr w:rsidR="00F06443" w:rsidTr="0046012F">
        <w:tc>
          <w:tcPr>
            <w:tcW w:w="144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Alexander et al (2013)</w:t>
            </w:r>
          </w:p>
        </w:tc>
        <w:tc>
          <w:tcPr>
            <w:tcW w:w="198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 xml:space="preserve">Kenya, low-income </w:t>
            </w:r>
          </w:p>
        </w:tc>
        <w:tc>
          <w:tcPr>
            <w:tcW w:w="45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Primary health care providers who provide medical services in private clinics</w:t>
            </w:r>
          </w:p>
        </w:tc>
        <w:tc>
          <w:tcPr>
            <w:tcW w:w="279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44</w:t>
            </w:r>
          </w:p>
        </w:tc>
        <w:tc>
          <w:tcPr>
            <w:tcW w:w="3600" w:type="dxa"/>
          </w:tcPr>
          <w:p w:rsidR="00F06443" w:rsidRPr="00BF2B21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Randomized controlled trial,   </w:t>
            </w:r>
            <w:r w:rsidRPr="00FF6552">
              <w:rPr>
                <w:sz w:val="18"/>
                <w:szCs w:val="18"/>
              </w:rPr>
              <w:t>Two (intervention and wait list control)</w:t>
            </w:r>
          </w:p>
        </w:tc>
      </w:tr>
      <w:tr w:rsidR="00F06443" w:rsidTr="0046012F">
        <w:tc>
          <w:tcPr>
            <w:tcW w:w="144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Andersen et al (1990)</w:t>
            </w:r>
          </w:p>
        </w:tc>
        <w:tc>
          <w:tcPr>
            <w:tcW w:w="198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Primary care physicians in public health system and private practice</w:t>
            </w:r>
          </w:p>
        </w:tc>
        <w:tc>
          <w:tcPr>
            <w:tcW w:w="279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41</w:t>
            </w:r>
          </w:p>
        </w:tc>
        <w:tc>
          <w:tcPr>
            <w:tcW w:w="3600" w:type="dxa"/>
          </w:tcPr>
          <w:p w:rsidR="00F0644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Randomized controlled trial, Two (experimental condition</w:t>
            </w:r>
            <w:r w:rsidRPr="00D15CDA">
              <w:rPr>
                <w:sz w:val="18"/>
                <w:szCs w:val="18"/>
              </w:rPr>
              <w:t xml:space="preserve"> and wait-list control)</w:t>
            </w:r>
          </w:p>
        </w:tc>
      </w:tr>
      <w:tr w:rsidR="00F06443" w:rsidTr="0046012F">
        <w:tc>
          <w:tcPr>
            <w:tcW w:w="144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Badger et al (1988)</w:t>
            </w:r>
          </w:p>
        </w:tc>
        <w:tc>
          <w:tcPr>
            <w:tcW w:w="198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Family practice residents</w:t>
            </w:r>
          </w:p>
        </w:tc>
        <w:tc>
          <w:tcPr>
            <w:tcW w:w="279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36</w:t>
            </w:r>
          </w:p>
        </w:tc>
        <w:tc>
          <w:tcPr>
            <w:tcW w:w="3600" w:type="dxa"/>
          </w:tcPr>
          <w:p w:rsidR="00F06443" w:rsidRDefault="00F06443">
            <w:pPr>
              <w:rPr>
                <w:sz w:val="18"/>
                <w:szCs w:val="18"/>
              </w:rPr>
            </w:pPr>
            <w:r w:rsidRPr="0067003D">
              <w:rPr>
                <w:sz w:val="18"/>
                <w:szCs w:val="18"/>
              </w:rPr>
              <w:t>Cluster randomized controlled trial</w:t>
            </w:r>
            <w:r>
              <w:rPr>
                <w:sz w:val="18"/>
                <w:szCs w:val="18"/>
              </w:rPr>
              <w:t xml:space="preserve">, </w:t>
            </w:r>
            <w:r w:rsidRPr="0067003D">
              <w:rPr>
                <w:sz w:val="18"/>
                <w:szCs w:val="18"/>
              </w:rPr>
              <w:t>Two (experimental and control sites)</w:t>
            </w:r>
          </w:p>
        </w:tc>
      </w:tr>
      <w:tr w:rsidR="00F06443" w:rsidTr="0046012F">
        <w:tc>
          <w:tcPr>
            <w:tcW w:w="144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Bermejo et al (2007)</w:t>
            </w:r>
          </w:p>
        </w:tc>
        <w:tc>
          <w:tcPr>
            <w:tcW w:w="198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 xml:space="preserve">Germany, High-income </w:t>
            </w:r>
          </w:p>
        </w:tc>
        <w:tc>
          <w:tcPr>
            <w:tcW w:w="45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Primary care patients and primary care GPs</w:t>
            </w:r>
          </w:p>
        </w:tc>
        <w:tc>
          <w:tcPr>
            <w:tcW w:w="2790" w:type="dxa"/>
          </w:tcPr>
          <w:p w:rsidR="00F06443" w:rsidRPr="00822BD4" w:rsidRDefault="00F06443" w:rsidP="00C5327F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 xml:space="preserve"> 43 GPs and 1045 patients </w:t>
            </w:r>
          </w:p>
        </w:tc>
        <w:tc>
          <w:tcPr>
            <w:tcW w:w="36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822BD4">
              <w:rPr>
                <w:sz w:val="18"/>
                <w:szCs w:val="18"/>
              </w:rPr>
              <w:t>A naturalistic pre-post intervention with control group, Two groups (intervention and control)</w:t>
            </w:r>
          </w:p>
        </w:tc>
      </w:tr>
      <w:tr w:rsidR="00F06443" w:rsidTr="0046012F">
        <w:tc>
          <w:tcPr>
            <w:tcW w:w="144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proofErr w:type="spellStart"/>
            <w:r w:rsidRPr="009647F3">
              <w:rPr>
                <w:sz w:val="18"/>
                <w:szCs w:val="18"/>
              </w:rPr>
              <w:t>Bodlund</w:t>
            </w:r>
            <w:proofErr w:type="spellEnd"/>
            <w:r w:rsidRPr="009647F3">
              <w:rPr>
                <w:sz w:val="18"/>
                <w:szCs w:val="18"/>
              </w:rPr>
              <w:t xml:space="preserve"> et al </w:t>
            </w:r>
            <w:r>
              <w:rPr>
                <w:sz w:val="18"/>
                <w:szCs w:val="18"/>
              </w:rPr>
              <w:t>(</w:t>
            </w:r>
            <w:r w:rsidRPr="009647F3">
              <w:rPr>
                <w:sz w:val="18"/>
                <w:szCs w:val="18"/>
              </w:rPr>
              <w:t>1999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Sweden, High-income </w:t>
            </w:r>
          </w:p>
        </w:tc>
        <w:tc>
          <w:tcPr>
            <w:tcW w:w="45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9647F3">
              <w:rPr>
                <w:sz w:val="18"/>
                <w:szCs w:val="18"/>
              </w:rPr>
              <w:t>Consecutive and unselecte</w:t>
            </w:r>
            <w:r>
              <w:rPr>
                <w:sz w:val="18"/>
                <w:szCs w:val="18"/>
              </w:rPr>
              <w:t>d primary care attenders and</w:t>
            </w:r>
            <w:r w:rsidRPr="009647F3">
              <w:rPr>
                <w:sz w:val="18"/>
                <w:szCs w:val="18"/>
              </w:rPr>
              <w:t xml:space="preserve"> GPs</w:t>
            </w:r>
          </w:p>
        </w:tc>
        <w:tc>
          <w:tcPr>
            <w:tcW w:w="279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374 patients </w:t>
            </w:r>
          </w:p>
        </w:tc>
        <w:tc>
          <w:tcPr>
            <w:tcW w:w="3600" w:type="dxa"/>
          </w:tcPr>
          <w:p w:rsidR="00F06443" w:rsidRPr="00822BD4" w:rsidRDefault="00F06443">
            <w:pPr>
              <w:rPr>
                <w:sz w:val="18"/>
                <w:szCs w:val="18"/>
              </w:rPr>
            </w:pPr>
            <w:r w:rsidRPr="000021FA">
              <w:rPr>
                <w:sz w:val="18"/>
                <w:szCs w:val="18"/>
              </w:rPr>
              <w:t>Follow-up pre-post study with no control group</w:t>
            </w:r>
            <w:r>
              <w:rPr>
                <w:sz w:val="18"/>
                <w:szCs w:val="18"/>
              </w:rPr>
              <w:t xml:space="preserve">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9647F3" w:rsidRDefault="00F06443">
            <w:pPr>
              <w:rPr>
                <w:sz w:val="18"/>
                <w:szCs w:val="18"/>
              </w:rPr>
            </w:pPr>
            <w:r w:rsidRPr="00B22130">
              <w:rPr>
                <w:sz w:val="18"/>
                <w:szCs w:val="18"/>
              </w:rPr>
              <w:t xml:space="preserve">Callahan et al </w:t>
            </w:r>
            <w:r>
              <w:rPr>
                <w:sz w:val="18"/>
                <w:szCs w:val="18"/>
              </w:rPr>
              <w:t>(</w:t>
            </w:r>
            <w:r w:rsidRPr="00B22130">
              <w:rPr>
                <w:sz w:val="18"/>
                <w:szCs w:val="18"/>
              </w:rPr>
              <w:t>1996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Pr="009647F3" w:rsidRDefault="00F06443">
            <w:pPr>
              <w:rPr>
                <w:sz w:val="18"/>
                <w:szCs w:val="18"/>
              </w:rPr>
            </w:pPr>
            <w:r w:rsidRPr="00B22130">
              <w:rPr>
                <w:sz w:val="18"/>
                <w:szCs w:val="18"/>
              </w:rPr>
              <w:t>GMP physicians and their patients aged 60 years and older who visited GMP  between January 1991 and July 1993</w:t>
            </w:r>
          </w:p>
        </w:tc>
        <w:tc>
          <w:tcPr>
            <w:tcW w:w="2790" w:type="dxa"/>
          </w:tcPr>
          <w:p w:rsidR="00F06443" w:rsidRPr="009647F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254 patients and 111 GPs </w:t>
            </w:r>
          </w:p>
        </w:tc>
        <w:tc>
          <w:tcPr>
            <w:tcW w:w="3600" w:type="dxa"/>
          </w:tcPr>
          <w:p w:rsidR="00F06443" w:rsidRPr="000021FA" w:rsidRDefault="00F06443">
            <w:pPr>
              <w:rPr>
                <w:sz w:val="18"/>
                <w:szCs w:val="18"/>
              </w:rPr>
            </w:pPr>
            <w:r w:rsidRPr="006876EC">
              <w:rPr>
                <w:sz w:val="18"/>
                <w:szCs w:val="18"/>
              </w:rPr>
              <w:t>Randomized clinical trial</w:t>
            </w:r>
            <w:r>
              <w:rPr>
                <w:sz w:val="18"/>
                <w:szCs w:val="18"/>
              </w:rPr>
              <w:t xml:space="preserve">, </w:t>
            </w:r>
            <w:r w:rsidRPr="006876EC">
              <w:rPr>
                <w:sz w:val="18"/>
                <w:szCs w:val="18"/>
              </w:rPr>
              <w:t>Two groups (interven</w:t>
            </w:r>
            <w:r>
              <w:rPr>
                <w:sz w:val="18"/>
                <w:szCs w:val="18"/>
              </w:rPr>
              <w:t>t</w:t>
            </w:r>
            <w:r w:rsidRPr="006876EC">
              <w:rPr>
                <w:sz w:val="18"/>
                <w:szCs w:val="18"/>
              </w:rPr>
              <w:t>ion and control)</w:t>
            </w:r>
          </w:p>
        </w:tc>
      </w:tr>
      <w:tr w:rsidR="00F06443" w:rsidTr="0046012F">
        <w:tc>
          <w:tcPr>
            <w:tcW w:w="1440" w:type="dxa"/>
          </w:tcPr>
          <w:p w:rsidR="00F06443" w:rsidRPr="00B22130" w:rsidRDefault="00F06443">
            <w:pPr>
              <w:rPr>
                <w:sz w:val="18"/>
                <w:szCs w:val="18"/>
              </w:rPr>
            </w:pPr>
            <w:r w:rsidRPr="00D06B3D">
              <w:rPr>
                <w:sz w:val="18"/>
                <w:szCs w:val="18"/>
              </w:rPr>
              <w:t xml:space="preserve">Christensen et al </w:t>
            </w:r>
            <w:r>
              <w:rPr>
                <w:sz w:val="18"/>
                <w:szCs w:val="18"/>
              </w:rPr>
              <w:t>(</w:t>
            </w:r>
            <w:r w:rsidRPr="00D06B3D">
              <w:rPr>
                <w:sz w:val="18"/>
                <w:szCs w:val="18"/>
              </w:rPr>
              <w:t>2003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Denmark, High-income </w:t>
            </w:r>
          </w:p>
        </w:tc>
        <w:tc>
          <w:tcPr>
            <w:tcW w:w="4500" w:type="dxa"/>
          </w:tcPr>
          <w:p w:rsidR="00F06443" w:rsidRPr="00B22130" w:rsidRDefault="00F06443">
            <w:pPr>
              <w:rPr>
                <w:sz w:val="18"/>
                <w:szCs w:val="18"/>
              </w:rPr>
            </w:pPr>
            <w:r w:rsidRPr="00ED0401">
              <w:rPr>
                <w:sz w:val="18"/>
                <w:szCs w:val="18"/>
              </w:rPr>
              <w:t>General practitioners (GPs) and  consecutive patients presenting with a new health problem in general practices</w:t>
            </w:r>
          </w:p>
        </w:tc>
        <w:tc>
          <w:tcPr>
            <w:tcW w:w="2790" w:type="dxa"/>
          </w:tcPr>
          <w:p w:rsidR="00F06443" w:rsidRPr="00B22130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GPs and 1785 patients</w:t>
            </w:r>
          </w:p>
        </w:tc>
        <w:tc>
          <w:tcPr>
            <w:tcW w:w="3600" w:type="dxa"/>
          </w:tcPr>
          <w:p w:rsidR="00F06443" w:rsidRPr="006876EC" w:rsidRDefault="00F06443">
            <w:pPr>
              <w:rPr>
                <w:sz w:val="18"/>
                <w:szCs w:val="18"/>
              </w:rPr>
            </w:pPr>
            <w:r w:rsidRPr="008C1720">
              <w:rPr>
                <w:sz w:val="18"/>
                <w:szCs w:val="18"/>
              </w:rPr>
              <w:t>Randomized controlled trial</w:t>
            </w:r>
            <w:r>
              <w:rPr>
                <w:sz w:val="18"/>
                <w:szCs w:val="18"/>
              </w:rPr>
              <w:t xml:space="preserve">, </w:t>
            </w:r>
            <w:r w:rsidRPr="008C1720">
              <w:rPr>
                <w:sz w:val="18"/>
                <w:szCs w:val="18"/>
              </w:rPr>
              <w:t>Two groups (randomized to have the SQ disclosed or blinded to their GP)</w:t>
            </w:r>
          </w:p>
        </w:tc>
      </w:tr>
      <w:tr w:rsidR="00F06443" w:rsidTr="0046012F">
        <w:tc>
          <w:tcPr>
            <w:tcW w:w="1440" w:type="dxa"/>
          </w:tcPr>
          <w:p w:rsidR="00F06443" w:rsidRPr="00D06B3D" w:rsidRDefault="00F06443">
            <w:pPr>
              <w:rPr>
                <w:sz w:val="18"/>
                <w:szCs w:val="18"/>
              </w:rPr>
            </w:pPr>
            <w:proofErr w:type="spellStart"/>
            <w:r w:rsidRPr="00747422">
              <w:rPr>
                <w:sz w:val="18"/>
                <w:szCs w:val="18"/>
              </w:rPr>
              <w:t>Croudace</w:t>
            </w:r>
            <w:proofErr w:type="spellEnd"/>
            <w:r w:rsidRPr="00747422">
              <w:rPr>
                <w:sz w:val="18"/>
                <w:szCs w:val="18"/>
              </w:rPr>
              <w:t xml:space="preserve"> et al </w:t>
            </w:r>
            <w:r>
              <w:rPr>
                <w:sz w:val="18"/>
                <w:szCs w:val="18"/>
              </w:rPr>
              <w:t>(</w:t>
            </w:r>
            <w:r w:rsidRPr="00747422">
              <w:rPr>
                <w:sz w:val="18"/>
                <w:szCs w:val="18"/>
              </w:rPr>
              <w:t>2003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UK, High-income </w:t>
            </w:r>
          </w:p>
        </w:tc>
        <w:tc>
          <w:tcPr>
            <w:tcW w:w="4500" w:type="dxa"/>
          </w:tcPr>
          <w:p w:rsidR="00F06443" w:rsidRDefault="00F06443" w:rsidP="004E072C">
            <w:pPr>
              <w:rPr>
                <w:sz w:val="18"/>
                <w:szCs w:val="18"/>
              </w:rPr>
            </w:pPr>
            <w:r w:rsidRPr="009B56E9">
              <w:rPr>
                <w:sz w:val="18"/>
                <w:szCs w:val="18"/>
              </w:rPr>
              <w:t>Consecutive surgery attenders  and practitioners of general practices</w:t>
            </w:r>
          </w:p>
        </w:tc>
        <w:tc>
          <w:tcPr>
            <w:tcW w:w="2790" w:type="dxa"/>
          </w:tcPr>
          <w:p w:rsidR="00F06443" w:rsidRPr="00ED0401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practitioners and 1,009 patients</w:t>
            </w:r>
          </w:p>
        </w:tc>
        <w:tc>
          <w:tcPr>
            <w:tcW w:w="3600" w:type="dxa"/>
          </w:tcPr>
          <w:p w:rsidR="00F06443" w:rsidRPr="00725A30" w:rsidRDefault="00F06443" w:rsidP="00725A30">
            <w:pPr>
              <w:rPr>
                <w:sz w:val="18"/>
                <w:szCs w:val="18"/>
              </w:rPr>
            </w:pPr>
            <w:r w:rsidRPr="00725A30">
              <w:rPr>
                <w:sz w:val="18"/>
                <w:szCs w:val="18"/>
              </w:rPr>
              <w:t>A pair-matched, cluster RCT</w:t>
            </w:r>
          </w:p>
          <w:p w:rsidR="00F06443" w:rsidRPr="008C1720" w:rsidRDefault="00F06443" w:rsidP="00725A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725A30">
              <w:rPr>
                <w:sz w:val="18"/>
                <w:szCs w:val="18"/>
              </w:rPr>
              <w:t>esign</w:t>
            </w:r>
            <w:r>
              <w:rPr>
                <w:sz w:val="18"/>
                <w:szCs w:val="18"/>
              </w:rPr>
              <w:t xml:space="preserve">, </w:t>
            </w:r>
            <w:r w:rsidRPr="00725A30">
              <w:rPr>
                <w:sz w:val="18"/>
                <w:szCs w:val="18"/>
              </w:rPr>
              <w:t>Two groups (guideline practices and usual care practices)</w:t>
            </w:r>
          </w:p>
        </w:tc>
      </w:tr>
      <w:tr w:rsidR="00F06443" w:rsidTr="0046012F">
        <w:tc>
          <w:tcPr>
            <w:tcW w:w="1440" w:type="dxa"/>
          </w:tcPr>
          <w:p w:rsidR="00F06443" w:rsidRPr="00747422" w:rsidRDefault="00F06443">
            <w:pPr>
              <w:rPr>
                <w:sz w:val="18"/>
                <w:szCs w:val="18"/>
              </w:rPr>
            </w:pPr>
            <w:r w:rsidRPr="008E5538">
              <w:rPr>
                <w:sz w:val="18"/>
                <w:szCs w:val="18"/>
              </w:rPr>
              <w:t xml:space="preserve">Davidson et al </w:t>
            </w:r>
            <w:r>
              <w:rPr>
                <w:sz w:val="18"/>
                <w:szCs w:val="18"/>
              </w:rPr>
              <w:t>(</w:t>
            </w:r>
            <w:r w:rsidRPr="008E5538">
              <w:rPr>
                <w:sz w:val="18"/>
                <w:szCs w:val="18"/>
              </w:rPr>
              <w:t>2006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Australia, High-income </w:t>
            </w:r>
          </w:p>
        </w:tc>
        <w:tc>
          <w:tcPr>
            <w:tcW w:w="4500" w:type="dxa"/>
          </w:tcPr>
          <w:p w:rsidR="00F06443" w:rsidRPr="009B56E9" w:rsidRDefault="00F06443" w:rsidP="00691B2D">
            <w:pPr>
              <w:rPr>
                <w:sz w:val="18"/>
                <w:szCs w:val="18"/>
              </w:rPr>
            </w:pPr>
            <w:r w:rsidRPr="008E5538">
              <w:rPr>
                <w:sz w:val="18"/>
                <w:szCs w:val="18"/>
              </w:rPr>
              <w:t>Nursing home patients and their GPs</w:t>
            </w:r>
          </w:p>
        </w:tc>
        <w:tc>
          <w:tcPr>
            <w:tcW w:w="2790" w:type="dxa"/>
          </w:tcPr>
          <w:p w:rsidR="00F06443" w:rsidRPr="009B56E9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GPs and  55 patients</w:t>
            </w:r>
          </w:p>
        </w:tc>
        <w:tc>
          <w:tcPr>
            <w:tcW w:w="3600" w:type="dxa"/>
          </w:tcPr>
          <w:p w:rsidR="00F06443" w:rsidRPr="00725A30" w:rsidRDefault="00F06443" w:rsidP="00725A30">
            <w:pPr>
              <w:rPr>
                <w:sz w:val="18"/>
                <w:szCs w:val="18"/>
              </w:rPr>
            </w:pPr>
            <w:r w:rsidRPr="008E5538">
              <w:rPr>
                <w:sz w:val="18"/>
                <w:szCs w:val="18"/>
              </w:rPr>
              <w:t>Before -after with no control group design</w:t>
            </w:r>
            <w:r>
              <w:rPr>
                <w:sz w:val="18"/>
                <w:szCs w:val="18"/>
              </w:rPr>
              <w:t xml:space="preserve">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8E5538" w:rsidRDefault="00F06443">
            <w:pPr>
              <w:rPr>
                <w:sz w:val="18"/>
                <w:szCs w:val="18"/>
              </w:rPr>
            </w:pPr>
            <w:r w:rsidRPr="00F86BCF">
              <w:rPr>
                <w:sz w:val="18"/>
                <w:szCs w:val="18"/>
              </w:rPr>
              <w:t xml:space="preserve">Davies et al </w:t>
            </w:r>
            <w:r>
              <w:rPr>
                <w:sz w:val="18"/>
                <w:szCs w:val="18"/>
              </w:rPr>
              <w:t>(</w:t>
            </w:r>
            <w:r w:rsidRPr="00F86BCF">
              <w:rPr>
                <w:sz w:val="18"/>
                <w:szCs w:val="18"/>
              </w:rPr>
              <w:t>2003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UK, High-income </w:t>
            </w:r>
          </w:p>
        </w:tc>
        <w:tc>
          <w:tcPr>
            <w:tcW w:w="4500" w:type="dxa"/>
          </w:tcPr>
          <w:p w:rsidR="00F06443" w:rsidRPr="008E5538" w:rsidRDefault="00F06443" w:rsidP="00691B2D">
            <w:pPr>
              <w:rPr>
                <w:sz w:val="18"/>
                <w:szCs w:val="18"/>
              </w:rPr>
            </w:pPr>
            <w:r w:rsidRPr="00F86BCF">
              <w:rPr>
                <w:sz w:val="18"/>
                <w:szCs w:val="18"/>
              </w:rPr>
              <w:t>Postpartum women (1, 3, 6, 12 and 18 months postpartum) in general practices</w:t>
            </w:r>
          </w:p>
        </w:tc>
        <w:tc>
          <w:tcPr>
            <w:tcW w:w="2790" w:type="dxa"/>
          </w:tcPr>
          <w:p w:rsidR="00F06443" w:rsidRPr="008E5538" w:rsidRDefault="00F06443">
            <w:pPr>
              <w:rPr>
                <w:sz w:val="18"/>
                <w:szCs w:val="18"/>
              </w:rPr>
            </w:pPr>
            <w:r w:rsidRPr="00F86BCF">
              <w:rPr>
                <w:sz w:val="18"/>
                <w:szCs w:val="18"/>
              </w:rPr>
              <w:t>252, 247, 202,  86 women at 1, 3, 6, 12 and 18 months postpartum</w:t>
            </w:r>
          </w:p>
        </w:tc>
        <w:tc>
          <w:tcPr>
            <w:tcW w:w="3600" w:type="dxa"/>
          </w:tcPr>
          <w:p w:rsidR="00F06443" w:rsidRPr="008E5538" w:rsidRDefault="00F06443" w:rsidP="00725A30">
            <w:pPr>
              <w:rPr>
                <w:sz w:val="18"/>
                <w:szCs w:val="18"/>
              </w:rPr>
            </w:pPr>
            <w:r w:rsidRPr="00F86BCF">
              <w:rPr>
                <w:sz w:val="18"/>
                <w:szCs w:val="18"/>
              </w:rPr>
              <w:t>Before -after evaluation with no control group</w:t>
            </w:r>
            <w:r>
              <w:rPr>
                <w:sz w:val="18"/>
                <w:szCs w:val="18"/>
              </w:rPr>
              <w:t xml:space="preserve">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F86BCF" w:rsidRDefault="00F06443">
            <w:pPr>
              <w:rPr>
                <w:sz w:val="18"/>
                <w:szCs w:val="18"/>
              </w:rPr>
            </w:pPr>
            <w:proofErr w:type="spellStart"/>
            <w:r w:rsidRPr="00BE77B9">
              <w:rPr>
                <w:sz w:val="18"/>
                <w:szCs w:val="18"/>
              </w:rPr>
              <w:t>Diez</w:t>
            </w:r>
            <w:proofErr w:type="spellEnd"/>
            <w:r w:rsidRPr="00BE77B9">
              <w:rPr>
                <w:sz w:val="18"/>
                <w:szCs w:val="18"/>
              </w:rPr>
              <w:t xml:space="preserve">-Canseco et al </w:t>
            </w:r>
            <w:r>
              <w:rPr>
                <w:sz w:val="18"/>
                <w:szCs w:val="18"/>
              </w:rPr>
              <w:t>(</w:t>
            </w:r>
            <w:r w:rsidRPr="00BE77B9">
              <w:rPr>
                <w:sz w:val="18"/>
                <w:szCs w:val="18"/>
              </w:rPr>
              <w:t>2018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Peru, Middle-income </w:t>
            </w:r>
          </w:p>
        </w:tc>
        <w:tc>
          <w:tcPr>
            <w:tcW w:w="4500" w:type="dxa"/>
          </w:tcPr>
          <w:p w:rsidR="00F06443" w:rsidRPr="00F86BCF" w:rsidRDefault="00F06443" w:rsidP="00691B2D">
            <w:pPr>
              <w:rPr>
                <w:sz w:val="18"/>
                <w:szCs w:val="18"/>
              </w:rPr>
            </w:pPr>
            <w:r w:rsidRPr="00BE77B9">
              <w:rPr>
                <w:sz w:val="18"/>
                <w:szCs w:val="18"/>
              </w:rPr>
              <w:t>Primary healthcare providers (midwives, nur</w:t>
            </w:r>
            <w:r>
              <w:rPr>
                <w:sz w:val="18"/>
                <w:szCs w:val="18"/>
              </w:rPr>
              <w:t>ses, and nurse assistants) and a</w:t>
            </w:r>
            <w:r w:rsidRPr="00BE77B9">
              <w:rPr>
                <w:sz w:val="18"/>
                <w:szCs w:val="18"/>
              </w:rPr>
              <w:t>dult patients, aged ≥18 years and attending participating services</w:t>
            </w:r>
            <w:r>
              <w:rPr>
                <w:sz w:val="18"/>
                <w:szCs w:val="18"/>
              </w:rPr>
              <w:t xml:space="preserve">, </w:t>
            </w:r>
          </w:p>
        </w:tc>
        <w:tc>
          <w:tcPr>
            <w:tcW w:w="2790" w:type="dxa"/>
          </w:tcPr>
          <w:p w:rsidR="00F06443" w:rsidRPr="00F86BCF" w:rsidRDefault="00F06443">
            <w:pPr>
              <w:rPr>
                <w:sz w:val="18"/>
                <w:szCs w:val="18"/>
              </w:rPr>
            </w:pPr>
            <w:r w:rsidRPr="00491941">
              <w:rPr>
                <w:sz w:val="18"/>
                <w:szCs w:val="18"/>
              </w:rPr>
              <w:t>1772 patients and 22 primary health care providers</w:t>
            </w:r>
          </w:p>
        </w:tc>
        <w:tc>
          <w:tcPr>
            <w:tcW w:w="3600" w:type="dxa"/>
          </w:tcPr>
          <w:p w:rsidR="00F06443" w:rsidRPr="00F86BCF" w:rsidRDefault="00F06443" w:rsidP="00725A30">
            <w:pPr>
              <w:rPr>
                <w:sz w:val="18"/>
                <w:szCs w:val="18"/>
              </w:rPr>
            </w:pPr>
            <w:r w:rsidRPr="00491941">
              <w:rPr>
                <w:sz w:val="18"/>
                <w:szCs w:val="18"/>
              </w:rPr>
              <w:t>Mixed methods feasibility study</w:t>
            </w:r>
            <w:r>
              <w:rPr>
                <w:sz w:val="18"/>
                <w:szCs w:val="18"/>
              </w:rPr>
              <w:t xml:space="preserve">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BE77B9" w:rsidRDefault="00F06443">
            <w:pPr>
              <w:rPr>
                <w:sz w:val="18"/>
                <w:szCs w:val="18"/>
              </w:rPr>
            </w:pPr>
            <w:proofErr w:type="spellStart"/>
            <w:r w:rsidRPr="000E417F">
              <w:rPr>
                <w:sz w:val="18"/>
                <w:szCs w:val="18"/>
              </w:rPr>
              <w:t>Dwinnells</w:t>
            </w:r>
            <w:proofErr w:type="spellEnd"/>
            <w:r w:rsidRPr="000E41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et al (</w:t>
            </w:r>
            <w:r w:rsidRPr="000E417F">
              <w:rPr>
                <w:sz w:val="18"/>
                <w:szCs w:val="18"/>
              </w:rPr>
              <w:t>2015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1980" w:type="dxa"/>
          </w:tcPr>
          <w:p w:rsidR="00F06443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Pr="00BE77B9" w:rsidRDefault="00F06443" w:rsidP="00691B2D">
            <w:pPr>
              <w:rPr>
                <w:sz w:val="18"/>
                <w:szCs w:val="18"/>
              </w:rPr>
            </w:pPr>
            <w:r w:rsidRPr="000E417F">
              <w:rPr>
                <w:sz w:val="18"/>
                <w:szCs w:val="18"/>
              </w:rPr>
              <w:t>Eligible patient visits in the intervention and control sites during the study period</w:t>
            </w:r>
            <w:r>
              <w:rPr>
                <w:sz w:val="18"/>
                <w:szCs w:val="18"/>
              </w:rPr>
              <w:t xml:space="preserve">, </w:t>
            </w:r>
          </w:p>
        </w:tc>
        <w:tc>
          <w:tcPr>
            <w:tcW w:w="2790" w:type="dxa"/>
          </w:tcPr>
          <w:p w:rsidR="00F06443" w:rsidRPr="00BE77B9" w:rsidRDefault="00F064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B786E">
              <w:rPr>
                <w:sz w:val="18"/>
                <w:szCs w:val="18"/>
              </w:rPr>
              <w:t xml:space="preserve">2,482 patients self-administered the SBIRT screening tool and </w:t>
            </w:r>
            <w:r>
              <w:rPr>
                <w:sz w:val="18"/>
                <w:szCs w:val="18"/>
              </w:rPr>
              <w:t xml:space="preserve"> </w:t>
            </w:r>
            <w:r w:rsidRPr="000B786E">
              <w:rPr>
                <w:sz w:val="18"/>
                <w:szCs w:val="18"/>
              </w:rPr>
              <w:t>1,685 comparable patients visited the control site</w:t>
            </w:r>
          </w:p>
        </w:tc>
        <w:tc>
          <w:tcPr>
            <w:tcW w:w="3600" w:type="dxa"/>
          </w:tcPr>
          <w:p w:rsidR="00F06443" w:rsidRPr="00491941" w:rsidRDefault="00F06443" w:rsidP="00725A30">
            <w:pPr>
              <w:rPr>
                <w:sz w:val="18"/>
                <w:szCs w:val="18"/>
              </w:rPr>
            </w:pPr>
            <w:r w:rsidRPr="000E417F">
              <w:rPr>
                <w:sz w:val="18"/>
                <w:szCs w:val="18"/>
              </w:rPr>
              <w:t>Quasi-experimental design (one facility as intervention site and one as control site)</w:t>
            </w:r>
            <w:r>
              <w:rPr>
                <w:sz w:val="18"/>
                <w:szCs w:val="18"/>
              </w:rPr>
              <w:t xml:space="preserve">, </w:t>
            </w:r>
            <w:r w:rsidRPr="000E417F">
              <w:rPr>
                <w:sz w:val="18"/>
                <w:szCs w:val="18"/>
              </w:rPr>
              <w:t>Two groups (patients in intervention site and patients in control site)</w:t>
            </w:r>
          </w:p>
        </w:tc>
      </w:tr>
      <w:tr w:rsidR="00F06443" w:rsidTr="0046012F">
        <w:tc>
          <w:tcPr>
            <w:tcW w:w="1440" w:type="dxa"/>
          </w:tcPr>
          <w:p w:rsidR="00F06443" w:rsidRPr="00E059F2" w:rsidRDefault="00F06443">
            <w:pPr>
              <w:rPr>
                <w:sz w:val="18"/>
                <w:szCs w:val="18"/>
              </w:rPr>
            </w:pPr>
            <w:proofErr w:type="spellStart"/>
            <w:r w:rsidRPr="00E059F2">
              <w:rPr>
                <w:sz w:val="18"/>
                <w:szCs w:val="18"/>
              </w:rPr>
              <w:t>Fallucco</w:t>
            </w:r>
            <w:proofErr w:type="spellEnd"/>
            <w:r w:rsidRPr="00E059F2">
              <w:rPr>
                <w:sz w:val="18"/>
                <w:szCs w:val="18"/>
              </w:rPr>
              <w:t xml:space="preserve"> et al (2019)</w:t>
            </w:r>
          </w:p>
        </w:tc>
        <w:tc>
          <w:tcPr>
            <w:tcW w:w="1980" w:type="dxa"/>
          </w:tcPr>
          <w:p w:rsidR="00F06443" w:rsidRPr="00E059F2" w:rsidRDefault="00F06443" w:rsidP="00F20319">
            <w:pPr>
              <w:rPr>
                <w:sz w:val="18"/>
                <w:szCs w:val="18"/>
              </w:rPr>
            </w:pPr>
            <w:r w:rsidRPr="00E059F2"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Pr="00E059F2" w:rsidRDefault="00F06443" w:rsidP="00691B2D">
            <w:pPr>
              <w:rPr>
                <w:sz w:val="18"/>
                <w:szCs w:val="18"/>
              </w:rPr>
            </w:pPr>
            <w:r w:rsidRPr="00E059F2">
              <w:rPr>
                <w:sz w:val="18"/>
                <w:szCs w:val="18"/>
              </w:rPr>
              <w:t>Primary care providers (PCPs) and eligible adolescent well-visits that occurred at 14 different practi</w:t>
            </w:r>
            <w:r>
              <w:rPr>
                <w:sz w:val="18"/>
                <w:szCs w:val="18"/>
              </w:rPr>
              <w:t xml:space="preserve">ces in the 2-year </w:t>
            </w:r>
            <w:r>
              <w:rPr>
                <w:sz w:val="18"/>
                <w:szCs w:val="18"/>
              </w:rPr>
              <w:lastRenderedPageBreak/>
              <w:t>study period</w:t>
            </w:r>
          </w:p>
        </w:tc>
        <w:tc>
          <w:tcPr>
            <w:tcW w:w="2790" w:type="dxa"/>
          </w:tcPr>
          <w:p w:rsidR="00F06443" w:rsidRPr="00E059F2" w:rsidRDefault="00F06443" w:rsidP="000B78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 PCPs and</w:t>
            </w:r>
            <w:r w:rsidRPr="00E059F2">
              <w:rPr>
                <w:sz w:val="18"/>
                <w:szCs w:val="18"/>
              </w:rPr>
              <w:t xml:space="preserve"> 7,108 adolescent well-visits</w:t>
            </w:r>
          </w:p>
        </w:tc>
        <w:tc>
          <w:tcPr>
            <w:tcW w:w="3600" w:type="dxa"/>
          </w:tcPr>
          <w:p w:rsidR="00F06443" w:rsidRPr="00E059F2" w:rsidRDefault="00F06443" w:rsidP="00725A30">
            <w:pPr>
              <w:rPr>
                <w:sz w:val="18"/>
                <w:szCs w:val="18"/>
              </w:rPr>
            </w:pPr>
            <w:r w:rsidRPr="00E059F2">
              <w:rPr>
                <w:sz w:val="18"/>
                <w:szCs w:val="18"/>
              </w:rPr>
              <w:t xml:space="preserve">Before-after with no control group design,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E059F2" w:rsidRDefault="00F06443">
            <w:pPr>
              <w:rPr>
                <w:sz w:val="18"/>
                <w:szCs w:val="18"/>
              </w:rPr>
            </w:pPr>
            <w:r w:rsidRPr="00240EB4">
              <w:rPr>
                <w:sz w:val="18"/>
                <w:szCs w:val="18"/>
              </w:rPr>
              <w:lastRenderedPageBreak/>
              <w:t xml:space="preserve">Feldman et al </w:t>
            </w:r>
            <w:r>
              <w:rPr>
                <w:sz w:val="18"/>
                <w:szCs w:val="18"/>
              </w:rPr>
              <w:t>(</w:t>
            </w:r>
            <w:r w:rsidRPr="00240EB4">
              <w:rPr>
                <w:sz w:val="18"/>
                <w:szCs w:val="18"/>
              </w:rPr>
              <w:t>2006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E059F2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Pr="00E059F2" w:rsidRDefault="00F06443" w:rsidP="00691B2D">
            <w:pPr>
              <w:rPr>
                <w:sz w:val="18"/>
                <w:szCs w:val="18"/>
              </w:rPr>
            </w:pPr>
            <w:r w:rsidRPr="00240EB4">
              <w:rPr>
                <w:sz w:val="18"/>
                <w:szCs w:val="18"/>
              </w:rPr>
              <w:t>Primary care physicians (PCPs)</w:t>
            </w:r>
          </w:p>
        </w:tc>
        <w:tc>
          <w:tcPr>
            <w:tcW w:w="2790" w:type="dxa"/>
          </w:tcPr>
          <w:p w:rsidR="00F06443" w:rsidRPr="00E059F2" w:rsidRDefault="00F06443" w:rsidP="000B78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152 PCPs </w:t>
            </w:r>
          </w:p>
        </w:tc>
        <w:tc>
          <w:tcPr>
            <w:tcW w:w="3600" w:type="dxa"/>
          </w:tcPr>
          <w:p w:rsidR="00F06443" w:rsidRPr="00240EB4" w:rsidRDefault="00F06443" w:rsidP="00240EB4">
            <w:pPr>
              <w:rPr>
                <w:sz w:val="18"/>
                <w:szCs w:val="18"/>
              </w:rPr>
            </w:pPr>
            <w:r w:rsidRPr="00240EB4">
              <w:rPr>
                <w:sz w:val="18"/>
                <w:szCs w:val="18"/>
              </w:rPr>
              <w:t>Randomized controlled trial</w:t>
            </w:r>
            <w:r>
              <w:rPr>
                <w:sz w:val="18"/>
                <w:szCs w:val="18"/>
              </w:rPr>
              <w:t xml:space="preserve">, </w:t>
            </w:r>
            <w:r w:rsidRPr="00240EB4">
              <w:rPr>
                <w:sz w:val="18"/>
                <w:szCs w:val="18"/>
              </w:rPr>
              <w:t>Two groups (Physicians were assigned randomly to see 2</w:t>
            </w:r>
          </w:p>
          <w:p w:rsidR="00F06443" w:rsidRPr="00E059F2" w:rsidRDefault="00F06443" w:rsidP="00240EB4">
            <w:pPr>
              <w:rPr>
                <w:sz w:val="18"/>
                <w:szCs w:val="18"/>
              </w:rPr>
            </w:pPr>
            <w:r w:rsidRPr="00240EB4">
              <w:rPr>
                <w:sz w:val="18"/>
                <w:szCs w:val="18"/>
              </w:rPr>
              <w:t>SPs with depression/wrist pain or adjustment disorder/back pain)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 w:rsidRPr="00E724C1">
              <w:rPr>
                <w:sz w:val="18"/>
                <w:szCs w:val="18"/>
              </w:rPr>
              <w:t>Garg</w:t>
            </w:r>
            <w:proofErr w:type="spellEnd"/>
            <w:r w:rsidRPr="00E724C1">
              <w:rPr>
                <w:sz w:val="18"/>
                <w:szCs w:val="18"/>
              </w:rPr>
              <w:t xml:space="preserve"> et al </w:t>
            </w:r>
          </w:p>
          <w:p w:rsidR="00F06443" w:rsidRPr="00240EB4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E724C1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India, middle income </w:t>
            </w:r>
          </w:p>
        </w:tc>
        <w:tc>
          <w:tcPr>
            <w:tcW w:w="4500" w:type="dxa"/>
          </w:tcPr>
          <w:p w:rsidR="00F06443" w:rsidRDefault="00F06443">
            <w:pPr>
              <w:rPr>
                <w:sz w:val="18"/>
                <w:szCs w:val="18"/>
              </w:rPr>
            </w:pPr>
            <w:r w:rsidRPr="00640AE7">
              <w:rPr>
                <w:sz w:val="18"/>
                <w:szCs w:val="18"/>
              </w:rPr>
              <w:t>Primary care doctors (PCDs)</w:t>
            </w:r>
          </w:p>
        </w:tc>
        <w:tc>
          <w:tcPr>
            <w:tcW w:w="2790" w:type="dxa"/>
          </w:tcPr>
          <w:p w:rsidR="00F06443" w:rsidRPr="00240EB4" w:rsidRDefault="00F06443" w:rsidP="000B78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PCDs </w:t>
            </w:r>
          </w:p>
        </w:tc>
        <w:tc>
          <w:tcPr>
            <w:tcW w:w="3600" w:type="dxa"/>
          </w:tcPr>
          <w:p w:rsidR="00F06443" w:rsidRPr="00240EB4" w:rsidRDefault="00F06443" w:rsidP="00240EB4">
            <w:pPr>
              <w:rPr>
                <w:sz w:val="18"/>
                <w:szCs w:val="18"/>
              </w:rPr>
            </w:pPr>
            <w:r w:rsidRPr="003E7A11">
              <w:rPr>
                <w:sz w:val="18"/>
                <w:szCs w:val="18"/>
              </w:rPr>
              <w:t>A pre</w:t>
            </w:r>
            <w:r w:rsidRPr="003E7A11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3E7A11">
              <w:rPr>
                <w:rFonts w:ascii="Calibri" w:hAnsi="Calibri" w:cs="Calibri"/>
                <w:sz w:val="18"/>
                <w:szCs w:val="18"/>
              </w:rPr>
              <w:t> </w:t>
            </w:r>
            <w:r w:rsidRPr="003E7A11">
              <w:rPr>
                <w:sz w:val="18"/>
                <w:szCs w:val="18"/>
              </w:rPr>
              <w:t>and post</w:t>
            </w:r>
            <w:r w:rsidRPr="003E7A11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3E7A11">
              <w:rPr>
                <w:sz w:val="18"/>
                <w:szCs w:val="18"/>
              </w:rPr>
              <w:t>design method</w:t>
            </w:r>
            <w:r>
              <w:rPr>
                <w:sz w:val="18"/>
                <w:szCs w:val="18"/>
              </w:rPr>
              <w:t xml:space="preserve">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E724C1" w:rsidRDefault="00F06443" w:rsidP="00E724C1">
            <w:pPr>
              <w:rPr>
                <w:sz w:val="18"/>
                <w:szCs w:val="18"/>
              </w:rPr>
            </w:pPr>
            <w:r w:rsidRPr="00E83E70">
              <w:rPr>
                <w:sz w:val="18"/>
                <w:szCs w:val="18"/>
              </w:rPr>
              <w:t xml:space="preserve">German et al </w:t>
            </w:r>
            <w:r>
              <w:rPr>
                <w:sz w:val="18"/>
                <w:szCs w:val="18"/>
              </w:rPr>
              <w:t>(</w:t>
            </w:r>
            <w:r w:rsidRPr="00E83E70">
              <w:rPr>
                <w:sz w:val="18"/>
                <w:szCs w:val="18"/>
              </w:rPr>
              <w:t>1987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Pr="00640AE7" w:rsidRDefault="00F06443" w:rsidP="00E83E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E83E70">
              <w:rPr>
                <w:sz w:val="18"/>
                <w:szCs w:val="18"/>
              </w:rPr>
              <w:t>atients aged 18</w:t>
            </w:r>
            <w:r>
              <w:rPr>
                <w:sz w:val="18"/>
                <w:szCs w:val="18"/>
              </w:rPr>
              <w:t xml:space="preserve"> years and older attending the </w:t>
            </w:r>
            <w:r w:rsidRPr="00E83E70">
              <w:rPr>
                <w:sz w:val="18"/>
                <w:szCs w:val="18"/>
              </w:rPr>
              <w:t>Johns Hopkins Internal Medical Associates (JHIMA</w:t>
            </w:r>
            <w:r>
              <w:rPr>
                <w:sz w:val="18"/>
                <w:szCs w:val="18"/>
              </w:rPr>
              <w:t>) during the study time</w:t>
            </w:r>
          </w:p>
        </w:tc>
        <w:tc>
          <w:tcPr>
            <w:tcW w:w="2790" w:type="dxa"/>
          </w:tcPr>
          <w:p w:rsidR="00F06443" w:rsidRPr="00640AE7" w:rsidRDefault="00F06443" w:rsidP="00E83E70">
            <w:pPr>
              <w:rPr>
                <w:sz w:val="18"/>
                <w:szCs w:val="18"/>
              </w:rPr>
            </w:pPr>
            <w:r w:rsidRPr="00105702">
              <w:rPr>
                <w:sz w:val="18"/>
                <w:szCs w:val="18"/>
              </w:rPr>
              <w:t>1242 people</w:t>
            </w:r>
            <w:r>
              <w:rPr>
                <w:sz w:val="18"/>
                <w:szCs w:val="18"/>
              </w:rPr>
              <w:t xml:space="preserve"> agree</w:t>
            </w:r>
            <w:r w:rsidRPr="00105702">
              <w:rPr>
                <w:sz w:val="18"/>
                <w:szCs w:val="18"/>
              </w:rPr>
              <w:t>d to participate (160 to 165 people in each group)</w:t>
            </w:r>
          </w:p>
        </w:tc>
        <w:tc>
          <w:tcPr>
            <w:tcW w:w="3600" w:type="dxa"/>
          </w:tcPr>
          <w:p w:rsidR="00F06443" w:rsidRPr="003E7A11" w:rsidRDefault="00F06443" w:rsidP="00F06443">
            <w:pPr>
              <w:rPr>
                <w:sz w:val="18"/>
                <w:szCs w:val="18"/>
              </w:rPr>
            </w:pPr>
            <w:r w:rsidRPr="00105702">
              <w:rPr>
                <w:sz w:val="18"/>
                <w:szCs w:val="18"/>
              </w:rPr>
              <w:t>Randomized clinical trial</w:t>
            </w:r>
            <w:r>
              <w:rPr>
                <w:sz w:val="18"/>
                <w:szCs w:val="18"/>
              </w:rPr>
              <w:t xml:space="preserve">, </w:t>
            </w:r>
            <w:r w:rsidRPr="00105702">
              <w:rPr>
                <w:sz w:val="18"/>
                <w:szCs w:val="18"/>
              </w:rPr>
              <w:t>Five groups</w:t>
            </w:r>
          </w:p>
        </w:tc>
      </w:tr>
      <w:tr w:rsidR="00F06443" w:rsidTr="0046012F">
        <w:tc>
          <w:tcPr>
            <w:tcW w:w="1440" w:type="dxa"/>
          </w:tcPr>
          <w:p w:rsidR="00F06443" w:rsidRPr="00E83E70" w:rsidRDefault="00F06443" w:rsidP="00E724C1">
            <w:pPr>
              <w:rPr>
                <w:sz w:val="18"/>
                <w:szCs w:val="18"/>
              </w:rPr>
            </w:pPr>
            <w:r w:rsidRPr="001229BC">
              <w:rPr>
                <w:sz w:val="18"/>
                <w:szCs w:val="18"/>
              </w:rPr>
              <w:t xml:space="preserve">Gledhill et al </w:t>
            </w:r>
            <w:r>
              <w:rPr>
                <w:sz w:val="18"/>
                <w:szCs w:val="18"/>
              </w:rPr>
              <w:t>(</w:t>
            </w:r>
            <w:r w:rsidRPr="001229BC">
              <w:rPr>
                <w:sz w:val="18"/>
                <w:szCs w:val="18"/>
              </w:rPr>
              <w:t>2003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UK, High-income </w:t>
            </w:r>
          </w:p>
        </w:tc>
        <w:tc>
          <w:tcPr>
            <w:tcW w:w="4500" w:type="dxa"/>
          </w:tcPr>
          <w:p w:rsidR="00F06443" w:rsidRPr="00E83E70" w:rsidRDefault="00F06443" w:rsidP="00E83E70">
            <w:pPr>
              <w:rPr>
                <w:sz w:val="18"/>
                <w:szCs w:val="18"/>
              </w:rPr>
            </w:pPr>
            <w:r w:rsidRPr="001229BC">
              <w:rPr>
                <w:sz w:val="18"/>
                <w:szCs w:val="18"/>
              </w:rPr>
              <w:t>Adolescents aged 13–17 years consecutively attending the general practice and GPs</w:t>
            </w:r>
          </w:p>
        </w:tc>
        <w:tc>
          <w:tcPr>
            <w:tcW w:w="2790" w:type="dxa"/>
          </w:tcPr>
          <w:p w:rsidR="00F06443" w:rsidRDefault="00F06443" w:rsidP="00691B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 adolescents in the first phase and over the six months following training </w:t>
            </w:r>
            <w:r w:rsidRPr="001229BC">
              <w:rPr>
                <w:sz w:val="18"/>
                <w:szCs w:val="18"/>
              </w:rPr>
              <w:t>190 consecutive adolescents</w:t>
            </w:r>
            <w:r>
              <w:rPr>
                <w:sz w:val="18"/>
                <w:szCs w:val="18"/>
              </w:rPr>
              <w:t xml:space="preserve">; n= 10 GPs  </w:t>
            </w:r>
          </w:p>
        </w:tc>
        <w:tc>
          <w:tcPr>
            <w:tcW w:w="3600" w:type="dxa"/>
          </w:tcPr>
          <w:p w:rsidR="00F06443" w:rsidRPr="00105702" w:rsidRDefault="00F06443" w:rsidP="00240EB4">
            <w:pPr>
              <w:rPr>
                <w:sz w:val="18"/>
                <w:szCs w:val="18"/>
              </w:rPr>
            </w:pPr>
            <w:r w:rsidRPr="00F20319">
              <w:rPr>
                <w:sz w:val="18"/>
                <w:szCs w:val="18"/>
              </w:rPr>
              <w:t>Before-after with no control group design</w:t>
            </w:r>
            <w:r>
              <w:rPr>
                <w:sz w:val="18"/>
                <w:szCs w:val="18"/>
              </w:rPr>
              <w:t xml:space="preserve">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DF1F26" w:rsidRDefault="00F06443" w:rsidP="00E724C1">
            <w:pPr>
              <w:rPr>
                <w:sz w:val="18"/>
                <w:szCs w:val="18"/>
              </w:rPr>
            </w:pPr>
            <w:r w:rsidRPr="00DF1F26">
              <w:rPr>
                <w:sz w:val="18"/>
                <w:szCs w:val="18"/>
              </w:rPr>
              <w:t xml:space="preserve">Linn et al </w:t>
            </w:r>
          </w:p>
          <w:p w:rsidR="00F06443" w:rsidRPr="00DF1F26" w:rsidRDefault="00F06443" w:rsidP="00E724C1">
            <w:pPr>
              <w:rPr>
                <w:sz w:val="18"/>
                <w:szCs w:val="18"/>
              </w:rPr>
            </w:pPr>
            <w:r w:rsidRPr="00DF1F26">
              <w:rPr>
                <w:sz w:val="18"/>
                <w:szCs w:val="18"/>
              </w:rPr>
              <w:t>(1980)</w:t>
            </w:r>
          </w:p>
        </w:tc>
        <w:tc>
          <w:tcPr>
            <w:tcW w:w="1980" w:type="dxa"/>
          </w:tcPr>
          <w:p w:rsidR="00F06443" w:rsidRPr="00DF1F26" w:rsidRDefault="00F06443" w:rsidP="00F20319">
            <w:pPr>
              <w:rPr>
                <w:sz w:val="18"/>
                <w:szCs w:val="18"/>
              </w:rPr>
            </w:pPr>
            <w:r w:rsidRPr="00DF1F26"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Pr="00DF1F26" w:rsidRDefault="00F06443" w:rsidP="00E83E70">
            <w:pPr>
              <w:rPr>
                <w:sz w:val="18"/>
                <w:szCs w:val="18"/>
              </w:rPr>
            </w:pPr>
            <w:r w:rsidRPr="00DF1F26">
              <w:rPr>
                <w:sz w:val="18"/>
                <w:szCs w:val="18"/>
              </w:rPr>
              <w:t xml:space="preserve">General medical outpatients and physicians (the physician group consisted of house staff and faculty members of the Department of Medicine) </w:t>
            </w:r>
          </w:p>
        </w:tc>
        <w:tc>
          <w:tcPr>
            <w:tcW w:w="2790" w:type="dxa"/>
          </w:tcPr>
          <w:p w:rsidR="00F06443" w:rsidRPr="00DF1F26" w:rsidRDefault="00F06443" w:rsidP="00F20319">
            <w:pPr>
              <w:rPr>
                <w:sz w:val="18"/>
                <w:szCs w:val="18"/>
              </w:rPr>
            </w:pPr>
            <w:r w:rsidRPr="00DF1F26">
              <w:rPr>
                <w:sz w:val="18"/>
                <w:szCs w:val="18"/>
              </w:rPr>
              <w:t>150 randomized into six groups (24-26 in each group)</w:t>
            </w:r>
          </w:p>
        </w:tc>
        <w:tc>
          <w:tcPr>
            <w:tcW w:w="3600" w:type="dxa"/>
          </w:tcPr>
          <w:p w:rsidR="00F06443" w:rsidRPr="00DF1F26" w:rsidRDefault="00F06443" w:rsidP="00240EB4">
            <w:pPr>
              <w:rPr>
                <w:sz w:val="18"/>
                <w:szCs w:val="18"/>
              </w:rPr>
            </w:pPr>
            <w:r w:rsidRPr="00DF1F26">
              <w:rPr>
                <w:sz w:val="18"/>
                <w:szCs w:val="18"/>
              </w:rPr>
              <w:t>Randomized controlled trial, six groups (five treatment and one control)</w:t>
            </w:r>
          </w:p>
        </w:tc>
      </w:tr>
      <w:tr w:rsidR="00F06443" w:rsidTr="0046012F">
        <w:tc>
          <w:tcPr>
            <w:tcW w:w="1440" w:type="dxa"/>
          </w:tcPr>
          <w:p w:rsidR="00F06443" w:rsidRPr="00DA6896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Gomez-</w:t>
            </w:r>
            <w:proofErr w:type="spellStart"/>
            <w:r>
              <w:rPr>
                <w:sz w:val="18"/>
                <w:szCs w:val="18"/>
              </w:rPr>
              <w:t>Restrepo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A11DFD">
              <w:rPr>
                <w:sz w:val="18"/>
                <w:szCs w:val="18"/>
              </w:rPr>
              <w:t>2007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Columbia, Middle-income </w:t>
            </w:r>
          </w:p>
        </w:tc>
        <w:tc>
          <w:tcPr>
            <w:tcW w:w="4500" w:type="dxa"/>
          </w:tcPr>
          <w:p w:rsidR="00F06443" w:rsidRPr="00DA6896" w:rsidRDefault="00F06443" w:rsidP="00E83E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practitioners and patients</w:t>
            </w:r>
          </w:p>
        </w:tc>
        <w:tc>
          <w:tcPr>
            <w:tcW w:w="2790" w:type="dxa"/>
          </w:tcPr>
          <w:p w:rsidR="00F06443" w:rsidRPr="00DA6896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 patients before and</w:t>
            </w:r>
            <w:r w:rsidRPr="00A11DFD">
              <w:rPr>
                <w:sz w:val="18"/>
                <w:szCs w:val="18"/>
              </w:rPr>
              <w:t xml:space="preserve"> 1832 </w:t>
            </w:r>
            <w:r>
              <w:rPr>
                <w:sz w:val="18"/>
                <w:szCs w:val="18"/>
              </w:rPr>
              <w:t xml:space="preserve">patients </w:t>
            </w:r>
            <w:r w:rsidRPr="00A11DFD">
              <w:rPr>
                <w:sz w:val="18"/>
                <w:szCs w:val="18"/>
              </w:rPr>
              <w:t>after</w:t>
            </w:r>
          </w:p>
        </w:tc>
        <w:tc>
          <w:tcPr>
            <w:tcW w:w="3600" w:type="dxa"/>
          </w:tcPr>
          <w:p w:rsidR="00F06443" w:rsidRPr="00DA6896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Pre-post design, one group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Hannaford et al (</w:t>
            </w:r>
            <w:r w:rsidRPr="003F5BFE">
              <w:rPr>
                <w:sz w:val="18"/>
                <w:szCs w:val="18"/>
              </w:rPr>
              <w:t>1996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UK, High-income </w:t>
            </w:r>
          </w:p>
        </w:tc>
        <w:tc>
          <w:tcPr>
            <w:tcW w:w="4500" w:type="dxa"/>
          </w:tcPr>
          <w:p w:rsidR="00F06443" w:rsidRDefault="00F06443" w:rsidP="00691B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practitioners and patients, n</w:t>
            </w:r>
          </w:p>
        </w:tc>
        <w:tc>
          <w:tcPr>
            <w:tcW w:w="279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 w:rsidRPr="003F5BFE">
              <w:rPr>
                <w:sz w:val="18"/>
                <w:szCs w:val="18"/>
              </w:rPr>
              <w:t xml:space="preserve">3863 </w:t>
            </w:r>
            <w:r>
              <w:rPr>
                <w:sz w:val="18"/>
                <w:szCs w:val="18"/>
              </w:rPr>
              <w:t xml:space="preserve">patients before and </w:t>
            </w:r>
            <w:r w:rsidRPr="003F5BFE">
              <w:rPr>
                <w:sz w:val="18"/>
                <w:szCs w:val="18"/>
              </w:rPr>
              <w:t xml:space="preserve">3395 </w:t>
            </w:r>
            <w:r>
              <w:rPr>
                <w:sz w:val="18"/>
                <w:szCs w:val="18"/>
              </w:rPr>
              <w:t xml:space="preserve">patients </w:t>
            </w:r>
            <w:r w:rsidRPr="003F5BFE">
              <w:rPr>
                <w:sz w:val="18"/>
                <w:szCs w:val="18"/>
              </w:rPr>
              <w:t>after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Jordans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865A39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Nepal, Low-income </w:t>
            </w:r>
          </w:p>
        </w:tc>
        <w:tc>
          <w:tcPr>
            <w:tcW w:w="4500" w:type="dxa"/>
          </w:tcPr>
          <w:p w:rsidR="00F06443" w:rsidRPr="003F5BFE" w:rsidRDefault="00F06443" w:rsidP="0039309B">
            <w:pPr>
              <w:rPr>
                <w:sz w:val="18"/>
                <w:szCs w:val="18"/>
              </w:rPr>
            </w:pPr>
            <w:r w:rsidRPr="00865A39">
              <w:rPr>
                <w:sz w:val="18"/>
                <w:szCs w:val="18"/>
              </w:rPr>
              <w:t>PHC providers</w:t>
            </w:r>
            <w:r>
              <w:rPr>
                <w:sz w:val="18"/>
                <w:szCs w:val="18"/>
              </w:rPr>
              <w:t xml:space="preserve"> and patients</w:t>
            </w:r>
          </w:p>
        </w:tc>
        <w:tc>
          <w:tcPr>
            <w:tcW w:w="279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179 before and </w:t>
            </w:r>
            <w:r w:rsidRPr="00865A39">
              <w:rPr>
                <w:sz w:val="18"/>
                <w:szCs w:val="18"/>
              </w:rPr>
              <w:t>137 after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Kalina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DA2A67">
              <w:rPr>
                <w:sz w:val="18"/>
                <w:szCs w:val="18"/>
              </w:rPr>
              <w:t>2016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477B5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High</w:t>
            </w:r>
            <w:r w:rsidR="00F06443">
              <w:rPr>
                <w:sz w:val="18"/>
                <w:szCs w:val="18"/>
              </w:rPr>
              <w:t xml:space="preserve">-income </w:t>
            </w:r>
          </w:p>
        </w:tc>
        <w:tc>
          <w:tcPr>
            <w:tcW w:w="4500" w:type="dxa"/>
          </w:tcPr>
          <w:p w:rsidR="00F06443" w:rsidRPr="00865A39" w:rsidRDefault="00F06443" w:rsidP="00DA2A67">
            <w:pPr>
              <w:rPr>
                <w:sz w:val="18"/>
                <w:szCs w:val="18"/>
              </w:rPr>
            </w:pPr>
            <w:r w:rsidRPr="00DA2A67">
              <w:rPr>
                <w:sz w:val="18"/>
                <w:szCs w:val="18"/>
              </w:rPr>
              <w:t xml:space="preserve">Women attending </w:t>
            </w:r>
            <w:r w:rsidR="00401BF5" w:rsidRPr="00DA2A67">
              <w:rPr>
                <w:sz w:val="18"/>
                <w:szCs w:val="18"/>
              </w:rPr>
              <w:t>O</w:t>
            </w:r>
            <w:r w:rsidR="00401BF5">
              <w:rPr>
                <w:sz w:val="18"/>
                <w:szCs w:val="18"/>
              </w:rPr>
              <w:t xml:space="preserve">bstetrics </w:t>
            </w:r>
            <w:r w:rsidRPr="00DA2A67">
              <w:rPr>
                <w:sz w:val="18"/>
                <w:szCs w:val="18"/>
              </w:rPr>
              <w:t>&amp;</w:t>
            </w:r>
            <w:r w:rsidR="00401BF5" w:rsidRPr="00DA2A67">
              <w:rPr>
                <w:sz w:val="18"/>
                <w:szCs w:val="18"/>
              </w:rPr>
              <w:t>G</w:t>
            </w:r>
            <w:r w:rsidR="00401BF5">
              <w:rPr>
                <w:sz w:val="18"/>
                <w:szCs w:val="18"/>
              </w:rPr>
              <w:t>ynecology</w:t>
            </w:r>
            <w:r w:rsidRPr="00DA2A67">
              <w:rPr>
                <w:sz w:val="18"/>
                <w:szCs w:val="18"/>
              </w:rPr>
              <w:t xml:space="preserve"> clinic after delivery</w:t>
            </w:r>
          </w:p>
        </w:tc>
        <w:tc>
          <w:tcPr>
            <w:tcW w:w="2790" w:type="dxa"/>
          </w:tcPr>
          <w:p w:rsidR="00F06443" w:rsidRPr="00865A39" w:rsidRDefault="00F06443" w:rsidP="003B4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before and 71 a</w:t>
            </w:r>
            <w:r w:rsidRPr="00A353B7">
              <w:rPr>
                <w:sz w:val="18"/>
                <w:szCs w:val="18"/>
              </w:rPr>
              <w:t>fter</w:t>
            </w:r>
            <w:r>
              <w:rPr>
                <w:sz w:val="18"/>
                <w:szCs w:val="18"/>
              </w:rPr>
              <w:t xml:space="preserve"> intervention 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Kozel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5F13FA">
              <w:rPr>
                <w:sz w:val="18"/>
                <w:szCs w:val="18"/>
              </w:rPr>
              <w:t>2012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 w:rsidRPr="005F13FA">
              <w:rPr>
                <w:sz w:val="18"/>
                <w:szCs w:val="18"/>
              </w:rPr>
              <w:t>Slovenia</w:t>
            </w:r>
            <w:r>
              <w:rPr>
                <w:sz w:val="18"/>
                <w:szCs w:val="18"/>
              </w:rPr>
              <w:t xml:space="preserve">, High-income </w:t>
            </w:r>
          </w:p>
        </w:tc>
        <w:tc>
          <w:tcPr>
            <w:tcW w:w="4500" w:type="dxa"/>
          </w:tcPr>
          <w:p w:rsidR="00F06443" w:rsidRPr="00DA2A67" w:rsidRDefault="00F06443" w:rsidP="00DA2A67">
            <w:pPr>
              <w:rPr>
                <w:sz w:val="18"/>
                <w:szCs w:val="18"/>
              </w:rPr>
            </w:pPr>
            <w:r w:rsidRPr="005F13FA">
              <w:rPr>
                <w:sz w:val="18"/>
                <w:szCs w:val="18"/>
              </w:rPr>
              <w:t>Family practitioners</w:t>
            </w:r>
            <w:r>
              <w:rPr>
                <w:sz w:val="18"/>
                <w:szCs w:val="18"/>
              </w:rPr>
              <w:t xml:space="preserve"> and routine care attendants</w:t>
            </w:r>
          </w:p>
        </w:tc>
        <w:tc>
          <w:tcPr>
            <w:tcW w:w="2790" w:type="dxa"/>
          </w:tcPr>
          <w:p w:rsidR="00F06443" w:rsidRPr="00DA2A67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2328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Leslie et al (</w:t>
            </w:r>
            <w:r w:rsidRPr="003A5D04">
              <w:rPr>
                <w:sz w:val="18"/>
                <w:szCs w:val="18"/>
              </w:rPr>
              <w:t>2017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5F13FA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USA, High-income </w:t>
            </w:r>
          </w:p>
        </w:tc>
        <w:tc>
          <w:tcPr>
            <w:tcW w:w="4500" w:type="dxa"/>
          </w:tcPr>
          <w:p w:rsidR="00F06443" w:rsidRDefault="00F06443" w:rsidP="00DA2A67">
            <w:pPr>
              <w:rPr>
                <w:sz w:val="18"/>
                <w:szCs w:val="18"/>
              </w:rPr>
            </w:pPr>
            <w:r w:rsidRPr="003A5D04">
              <w:rPr>
                <w:sz w:val="18"/>
                <w:szCs w:val="18"/>
              </w:rPr>
              <w:t>Physicians</w:t>
            </w:r>
            <w:r>
              <w:rPr>
                <w:sz w:val="18"/>
                <w:szCs w:val="18"/>
              </w:rPr>
              <w:t xml:space="preserve"> and </w:t>
            </w:r>
            <w:r w:rsidRPr="003A5D04">
              <w:rPr>
                <w:sz w:val="18"/>
                <w:szCs w:val="18"/>
              </w:rPr>
              <w:t>Pediatrics clinic clients</w:t>
            </w:r>
          </w:p>
        </w:tc>
        <w:tc>
          <w:tcPr>
            <w:tcW w:w="2790" w:type="dxa"/>
          </w:tcPr>
          <w:p w:rsidR="00F06443" w:rsidRPr="005F13FA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282 before and 88 after 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Lewandowski et al (</w:t>
            </w:r>
            <w:r w:rsidRPr="005718E8">
              <w:rPr>
                <w:sz w:val="18"/>
                <w:szCs w:val="18"/>
              </w:rPr>
              <w:t>2016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3A5D04" w:rsidRDefault="00F06443" w:rsidP="00DA2A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Routine PHC adolescents</w:t>
            </w:r>
          </w:p>
        </w:tc>
        <w:tc>
          <w:tcPr>
            <w:tcW w:w="2790" w:type="dxa"/>
          </w:tcPr>
          <w:p w:rsidR="00F06443" w:rsidRPr="003A5D04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44,342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Libby et al (</w:t>
            </w:r>
            <w:r w:rsidRPr="005A6DFD">
              <w:rPr>
                <w:sz w:val="18"/>
                <w:szCs w:val="18"/>
              </w:rPr>
              <w:t>2014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Default="00F06443" w:rsidP="005A6D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5A6DFD">
              <w:rPr>
                <w:sz w:val="18"/>
                <w:szCs w:val="18"/>
              </w:rPr>
              <w:t xml:space="preserve">outine PHC </w:t>
            </w:r>
            <w:r>
              <w:rPr>
                <w:sz w:val="18"/>
                <w:szCs w:val="18"/>
              </w:rPr>
              <w:t xml:space="preserve">adolescent </w:t>
            </w:r>
            <w:r w:rsidRPr="005A6DFD">
              <w:rPr>
                <w:sz w:val="18"/>
                <w:szCs w:val="18"/>
              </w:rPr>
              <w:t>clients</w:t>
            </w:r>
          </w:p>
        </w:tc>
        <w:tc>
          <w:tcPr>
            <w:tcW w:w="279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264 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Miller et al (</w:t>
            </w:r>
            <w:r w:rsidRPr="004B36AA">
              <w:rPr>
                <w:sz w:val="18"/>
                <w:szCs w:val="18"/>
              </w:rPr>
              <w:t>2020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Default="003C3DCB" w:rsidP="005A6D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Ante</w:t>
            </w:r>
            <w:r w:rsidR="00401BF5">
              <w:rPr>
                <w:sz w:val="18"/>
                <w:szCs w:val="18"/>
              </w:rPr>
              <w:t>natal care</w:t>
            </w:r>
            <w:r w:rsidR="00F06443" w:rsidRPr="004B36AA">
              <w:rPr>
                <w:sz w:val="18"/>
                <w:szCs w:val="18"/>
              </w:rPr>
              <w:t xml:space="preserve"> clients</w:t>
            </w:r>
          </w:p>
        </w:tc>
        <w:tc>
          <w:tcPr>
            <w:tcW w:w="279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3634 before and </w:t>
            </w:r>
            <w:r w:rsidRPr="004B36AA">
              <w:rPr>
                <w:sz w:val="18"/>
                <w:szCs w:val="18"/>
              </w:rPr>
              <w:t>4805 After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Nakku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AA7CEB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Uganda, Low-income </w:t>
            </w:r>
          </w:p>
        </w:tc>
        <w:tc>
          <w:tcPr>
            <w:tcW w:w="4500" w:type="dxa"/>
          </w:tcPr>
          <w:p w:rsidR="00F06443" w:rsidRPr="004B36AA" w:rsidRDefault="00F06443" w:rsidP="005A6D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PHC </w:t>
            </w:r>
            <w:r w:rsidRPr="00AA7CEB">
              <w:rPr>
                <w:sz w:val="18"/>
                <w:szCs w:val="18"/>
              </w:rPr>
              <w:t>providers</w:t>
            </w:r>
          </w:p>
        </w:tc>
        <w:tc>
          <w:tcPr>
            <w:tcW w:w="2790" w:type="dxa"/>
          </w:tcPr>
          <w:p w:rsidR="00F06443" w:rsidRPr="004B36AA" w:rsidRDefault="00F06443" w:rsidP="00F20319">
            <w:pPr>
              <w:rPr>
                <w:sz w:val="18"/>
                <w:szCs w:val="18"/>
              </w:rPr>
            </w:pPr>
            <w:r w:rsidRPr="00AA7CEB">
              <w:rPr>
                <w:sz w:val="18"/>
                <w:szCs w:val="18"/>
              </w:rPr>
              <w:t xml:space="preserve">1290 </w:t>
            </w:r>
            <w:r>
              <w:rPr>
                <w:sz w:val="18"/>
                <w:szCs w:val="18"/>
              </w:rPr>
              <w:t xml:space="preserve">at baseline and </w:t>
            </w:r>
            <w:r w:rsidRPr="00AA7CEB">
              <w:rPr>
                <w:sz w:val="18"/>
                <w:szCs w:val="18"/>
              </w:rPr>
              <w:t xml:space="preserve">3481 </w:t>
            </w:r>
            <w:r>
              <w:rPr>
                <w:sz w:val="18"/>
                <w:szCs w:val="18"/>
              </w:rPr>
              <w:t xml:space="preserve">at </w:t>
            </w:r>
            <w:r w:rsidRPr="00AA7CEB">
              <w:rPr>
                <w:sz w:val="18"/>
                <w:szCs w:val="18"/>
              </w:rPr>
              <w:t>end</w:t>
            </w:r>
            <w:r>
              <w:rPr>
                <w:sz w:val="18"/>
                <w:szCs w:val="18"/>
              </w:rPr>
              <w:t>-</w:t>
            </w:r>
            <w:r w:rsidRPr="00AA7CEB">
              <w:rPr>
                <w:sz w:val="18"/>
                <w:szCs w:val="18"/>
              </w:rPr>
              <w:t xml:space="preserve">line for </w:t>
            </w:r>
            <w:r>
              <w:rPr>
                <w:sz w:val="18"/>
                <w:szCs w:val="18"/>
              </w:rPr>
              <w:t xml:space="preserve">the </w:t>
            </w:r>
            <w:r w:rsidRPr="00AA7CEB">
              <w:rPr>
                <w:sz w:val="18"/>
                <w:szCs w:val="18"/>
              </w:rPr>
              <w:t>community</w:t>
            </w:r>
            <w:r>
              <w:rPr>
                <w:sz w:val="18"/>
                <w:szCs w:val="18"/>
              </w:rPr>
              <w:t xml:space="preserve"> sample</w:t>
            </w:r>
            <w:r w:rsidRPr="00AA7CEB">
              <w:rPr>
                <w:sz w:val="18"/>
                <w:szCs w:val="18"/>
              </w:rPr>
              <w:t xml:space="preserve">; and </w:t>
            </w:r>
            <w:r>
              <w:rPr>
                <w:sz w:val="18"/>
                <w:szCs w:val="18"/>
              </w:rPr>
              <w:t xml:space="preserve">n=1893 at baseline, n= </w:t>
            </w:r>
            <w:r w:rsidRPr="00AA7CEB">
              <w:rPr>
                <w:sz w:val="18"/>
                <w:szCs w:val="18"/>
              </w:rPr>
              <w:t xml:space="preserve">2050 </w:t>
            </w:r>
            <w:r>
              <w:rPr>
                <w:sz w:val="18"/>
                <w:szCs w:val="18"/>
              </w:rPr>
              <w:t xml:space="preserve">at </w:t>
            </w:r>
            <w:r w:rsidRPr="00AA7CEB">
              <w:rPr>
                <w:sz w:val="18"/>
                <w:szCs w:val="18"/>
              </w:rPr>
              <w:t xml:space="preserve">midline and </w:t>
            </w:r>
            <w:r>
              <w:rPr>
                <w:sz w:val="18"/>
                <w:szCs w:val="18"/>
              </w:rPr>
              <w:t xml:space="preserve">n= </w:t>
            </w:r>
            <w:r w:rsidRPr="00AA7CEB">
              <w:rPr>
                <w:sz w:val="18"/>
                <w:szCs w:val="18"/>
              </w:rPr>
              <w:t xml:space="preserve">1892 </w:t>
            </w:r>
            <w:r>
              <w:rPr>
                <w:sz w:val="18"/>
                <w:szCs w:val="18"/>
              </w:rPr>
              <w:t xml:space="preserve">at </w:t>
            </w:r>
            <w:r w:rsidRPr="00AA7CEB">
              <w:rPr>
                <w:sz w:val="18"/>
                <w:szCs w:val="18"/>
              </w:rPr>
              <w:t>end</w:t>
            </w:r>
            <w:r>
              <w:rPr>
                <w:sz w:val="18"/>
                <w:szCs w:val="18"/>
              </w:rPr>
              <w:t xml:space="preserve">-line for the facility sample 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Haddad et al (</w:t>
            </w:r>
            <w:r w:rsidRPr="00BA633A">
              <w:rPr>
                <w:sz w:val="18"/>
                <w:szCs w:val="18"/>
              </w:rPr>
              <w:t>2018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UK, High-income </w:t>
            </w:r>
          </w:p>
        </w:tc>
        <w:tc>
          <w:tcPr>
            <w:tcW w:w="4500" w:type="dxa"/>
          </w:tcPr>
          <w:p w:rsidR="00F06443" w:rsidRDefault="00F06443" w:rsidP="005A6D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School nurses</w:t>
            </w:r>
          </w:p>
        </w:tc>
        <w:tc>
          <w:tcPr>
            <w:tcW w:w="279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 intervention and 65 control 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 Cluster randomiz</w:t>
            </w:r>
            <w:r w:rsidRPr="00BA633A">
              <w:rPr>
                <w:sz w:val="18"/>
                <w:szCs w:val="18"/>
              </w:rPr>
              <w:t>ed controlled trial</w:t>
            </w:r>
            <w:r>
              <w:rPr>
                <w:sz w:val="18"/>
                <w:szCs w:val="18"/>
              </w:rPr>
              <w:t xml:space="preserve">, two groups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Kauye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4A44BD">
              <w:rPr>
                <w:sz w:val="18"/>
                <w:szCs w:val="18"/>
              </w:rPr>
              <w:t>2013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Malawi, Low-income </w:t>
            </w:r>
          </w:p>
        </w:tc>
        <w:tc>
          <w:tcPr>
            <w:tcW w:w="4500" w:type="dxa"/>
          </w:tcPr>
          <w:p w:rsidR="00F06443" w:rsidRDefault="00F06443" w:rsidP="005A6DFD">
            <w:pPr>
              <w:rPr>
                <w:sz w:val="18"/>
                <w:szCs w:val="18"/>
              </w:rPr>
            </w:pPr>
            <w:r w:rsidRPr="004A44BD">
              <w:rPr>
                <w:sz w:val="18"/>
                <w:szCs w:val="18"/>
              </w:rPr>
              <w:t>PHC providers</w:t>
            </w:r>
          </w:p>
        </w:tc>
        <w:tc>
          <w:tcPr>
            <w:tcW w:w="279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Cluster randomiz</w:t>
            </w:r>
            <w:r w:rsidRPr="004A1B48">
              <w:rPr>
                <w:sz w:val="18"/>
                <w:szCs w:val="18"/>
              </w:rPr>
              <w:t>ed controlled trial</w:t>
            </w:r>
            <w:r>
              <w:rPr>
                <w:sz w:val="18"/>
                <w:szCs w:val="18"/>
              </w:rPr>
              <w:t xml:space="preserve">, two groups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Kick et al (</w:t>
            </w:r>
            <w:r w:rsidRPr="00522C80">
              <w:rPr>
                <w:sz w:val="18"/>
                <w:szCs w:val="18"/>
              </w:rPr>
              <w:t>1999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4A44BD" w:rsidRDefault="00F06443" w:rsidP="005A6DFD">
            <w:pPr>
              <w:rPr>
                <w:sz w:val="18"/>
                <w:szCs w:val="18"/>
              </w:rPr>
            </w:pPr>
            <w:r w:rsidRPr="00522C80">
              <w:rPr>
                <w:sz w:val="18"/>
                <w:szCs w:val="18"/>
              </w:rPr>
              <w:t>Internal medicine residents</w:t>
            </w:r>
          </w:p>
        </w:tc>
        <w:tc>
          <w:tcPr>
            <w:tcW w:w="2790" w:type="dxa"/>
          </w:tcPr>
          <w:p w:rsidR="00F06443" w:rsidRPr="004A44BD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Randomized controlled trial, two groups (intervention and control)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Leng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632BCB">
              <w:rPr>
                <w:sz w:val="18"/>
                <w:szCs w:val="18"/>
              </w:rPr>
              <w:t>2010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522C80" w:rsidRDefault="00F06443" w:rsidP="005A6DFD">
            <w:pPr>
              <w:rPr>
                <w:sz w:val="18"/>
                <w:szCs w:val="18"/>
              </w:rPr>
            </w:pPr>
            <w:r w:rsidRPr="00632BCB">
              <w:rPr>
                <w:sz w:val="18"/>
                <w:szCs w:val="18"/>
              </w:rPr>
              <w:t xml:space="preserve">Routine </w:t>
            </w:r>
            <w:r>
              <w:rPr>
                <w:sz w:val="18"/>
                <w:szCs w:val="18"/>
              </w:rPr>
              <w:t>PHC visiting patients</w:t>
            </w:r>
          </w:p>
        </w:tc>
        <w:tc>
          <w:tcPr>
            <w:tcW w:w="2790" w:type="dxa"/>
          </w:tcPr>
          <w:p w:rsidR="00F06443" w:rsidRPr="00522C80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Randomized controlled trial, two groups (intervention and control)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 et al (</w:t>
            </w:r>
            <w:r w:rsidRPr="00B77EA6">
              <w:rPr>
                <w:sz w:val="18"/>
                <w:szCs w:val="18"/>
              </w:rPr>
              <w:t>2001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632BCB" w:rsidRDefault="00401BF5" w:rsidP="005A6D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Out-patient department</w:t>
            </w:r>
            <w:r w:rsidR="00F06443" w:rsidRPr="00B77EA6">
              <w:rPr>
                <w:sz w:val="18"/>
                <w:szCs w:val="18"/>
              </w:rPr>
              <w:t xml:space="preserve"> clients</w:t>
            </w:r>
            <w:r w:rsidR="00F06443">
              <w:rPr>
                <w:sz w:val="18"/>
                <w:szCs w:val="18"/>
              </w:rPr>
              <w:t xml:space="preserve"> and PHC physicians</w:t>
            </w:r>
          </w:p>
        </w:tc>
        <w:tc>
          <w:tcPr>
            <w:tcW w:w="2790" w:type="dxa"/>
          </w:tcPr>
          <w:p w:rsidR="00F06443" w:rsidRPr="00632BCB" w:rsidRDefault="00F06443" w:rsidP="00E024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139 clients 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Randomized controlled trial, two groups (intervention and control)</w:t>
            </w:r>
          </w:p>
        </w:tc>
      </w:tr>
      <w:tr w:rsidR="00F06443" w:rsidTr="0046012F">
        <w:tc>
          <w:tcPr>
            <w:tcW w:w="1440" w:type="dxa"/>
          </w:tcPr>
          <w:p w:rsidR="00F06443" w:rsidRPr="003C2B3F" w:rsidRDefault="00F06443" w:rsidP="00E724C1">
            <w:pPr>
              <w:rPr>
                <w:sz w:val="18"/>
                <w:szCs w:val="18"/>
              </w:rPr>
            </w:pPr>
            <w:r w:rsidRPr="003C2B3F">
              <w:rPr>
                <w:sz w:val="18"/>
                <w:szCs w:val="18"/>
              </w:rPr>
              <w:t>Moore et al (1978)</w:t>
            </w:r>
          </w:p>
        </w:tc>
        <w:tc>
          <w:tcPr>
            <w:tcW w:w="1980" w:type="dxa"/>
          </w:tcPr>
          <w:p w:rsidR="00F06443" w:rsidRPr="003C2B3F" w:rsidRDefault="00F06443" w:rsidP="00F20319">
            <w:pPr>
              <w:rPr>
                <w:sz w:val="18"/>
                <w:szCs w:val="18"/>
              </w:rPr>
            </w:pPr>
            <w:r w:rsidRPr="003C2B3F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3C2B3F" w:rsidRDefault="00F06443" w:rsidP="005A6DFD">
            <w:pPr>
              <w:rPr>
                <w:sz w:val="18"/>
                <w:szCs w:val="18"/>
              </w:rPr>
            </w:pPr>
            <w:r w:rsidRPr="003C2B3F">
              <w:rPr>
                <w:sz w:val="18"/>
                <w:szCs w:val="18"/>
              </w:rPr>
              <w:t>Adult patients attending PHC and resident physicians</w:t>
            </w:r>
          </w:p>
        </w:tc>
        <w:tc>
          <w:tcPr>
            <w:tcW w:w="2790" w:type="dxa"/>
          </w:tcPr>
          <w:p w:rsidR="00F06443" w:rsidRPr="003C2B3F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Sample size not indicated </w:t>
            </w:r>
            <w:r w:rsidRPr="003C2B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00" w:type="dxa"/>
          </w:tcPr>
          <w:p w:rsidR="00F06443" w:rsidRPr="003C2B3F" w:rsidRDefault="00F06443" w:rsidP="00240EB4">
            <w:pPr>
              <w:rPr>
                <w:sz w:val="18"/>
                <w:szCs w:val="18"/>
              </w:rPr>
            </w:pPr>
            <w:r w:rsidRPr="003C2B3F">
              <w:rPr>
                <w:sz w:val="18"/>
                <w:szCs w:val="18"/>
              </w:rPr>
              <w:t>Randomized controlled trial, two groups (intervention and control)</w:t>
            </w:r>
          </w:p>
        </w:tc>
      </w:tr>
      <w:tr w:rsidR="00F06443" w:rsidTr="0046012F">
        <w:tc>
          <w:tcPr>
            <w:tcW w:w="1440" w:type="dxa"/>
          </w:tcPr>
          <w:p w:rsidR="00F06443" w:rsidRPr="003C2B3F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Kutcher et al (</w:t>
            </w:r>
            <w:r w:rsidRPr="00CF5561">
              <w:rPr>
                <w:sz w:val="18"/>
                <w:szCs w:val="18"/>
              </w:rPr>
              <w:t>2017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1980" w:type="dxa"/>
          </w:tcPr>
          <w:p w:rsidR="00F06443" w:rsidRPr="003C2B3F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Malawi, Low-income </w:t>
            </w:r>
          </w:p>
        </w:tc>
        <w:tc>
          <w:tcPr>
            <w:tcW w:w="4500" w:type="dxa"/>
          </w:tcPr>
          <w:p w:rsidR="00F06443" w:rsidRPr="003C2B3F" w:rsidRDefault="00F06443" w:rsidP="00E024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Youth and community-based healthcare providers</w:t>
            </w:r>
          </w:p>
        </w:tc>
        <w:tc>
          <w:tcPr>
            <w:tcW w:w="2790" w:type="dxa"/>
          </w:tcPr>
          <w:p w:rsidR="00F06443" w:rsidRPr="003C2B3F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122 youth </w:t>
            </w:r>
          </w:p>
        </w:tc>
        <w:tc>
          <w:tcPr>
            <w:tcW w:w="3600" w:type="dxa"/>
          </w:tcPr>
          <w:p w:rsidR="00F06443" w:rsidRPr="003C2B3F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Pre-post design, one group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Petersen et al</w:t>
            </w:r>
            <w:r w:rsidRPr="00945FA9">
              <w:rPr>
                <w:sz w:val="18"/>
                <w:szCs w:val="18"/>
              </w:rPr>
              <w:t xml:space="preserve"> 2019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South Africa, Middle-income </w:t>
            </w:r>
          </w:p>
        </w:tc>
        <w:tc>
          <w:tcPr>
            <w:tcW w:w="4500" w:type="dxa"/>
          </w:tcPr>
          <w:p w:rsidR="00F06443" w:rsidRDefault="00F06443" w:rsidP="005A6DFD">
            <w:pPr>
              <w:rPr>
                <w:sz w:val="18"/>
                <w:szCs w:val="18"/>
              </w:rPr>
            </w:pPr>
            <w:r w:rsidRPr="00945FA9">
              <w:rPr>
                <w:sz w:val="18"/>
                <w:szCs w:val="18"/>
              </w:rPr>
              <w:t>Primary health care nurses</w:t>
            </w:r>
            <w:r>
              <w:rPr>
                <w:sz w:val="18"/>
                <w:szCs w:val="18"/>
              </w:rPr>
              <w:t xml:space="preserve"> and chronic care patients</w:t>
            </w:r>
          </w:p>
        </w:tc>
        <w:tc>
          <w:tcPr>
            <w:tcW w:w="279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1310 pre-implementation and 1246 post-implementation </w:t>
            </w:r>
          </w:p>
        </w:tc>
        <w:tc>
          <w:tcPr>
            <w:tcW w:w="3600" w:type="dxa"/>
          </w:tcPr>
          <w:p w:rsidR="00F06443" w:rsidRDefault="00F06443" w:rsidP="00792E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pragmatic c</w:t>
            </w:r>
            <w:r w:rsidRPr="00816A99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mplex intervention, one group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Pond et al (</w:t>
            </w:r>
            <w:r w:rsidRPr="001812BD">
              <w:rPr>
                <w:sz w:val="18"/>
                <w:szCs w:val="18"/>
              </w:rPr>
              <w:t>1994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Australia, High-income </w:t>
            </w:r>
          </w:p>
        </w:tc>
        <w:tc>
          <w:tcPr>
            <w:tcW w:w="4500" w:type="dxa"/>
          </w:tcPr>
          <w:p w:rsidR="00F06443" w:rsidRDefault="00F06443" w:rsidP="00E024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 </w:t>
            </w:r>
            <w:r w:rsidRPr="001812BD">
              <w:rPr>
                <w:sz w:val="18"/>
                <w:szCs w:val="18"/>
              </w:rPr>
              <w:t>GPs conducting clinic</w:t>
            </w:r>
            <w:r>
              <w:rPr>
                <w:sz w:val="18"/>
                <w:szCs w:val="18"/>
              </w:rPr>
              <w:t xml:space="preserve">s at a large retirement village </w:t>
            </w:r>
            <w:r w:rsidRPr="001812BD">
              <w:rPr>
                <w:sz w:val="18"/>
                <w:szCs w:val="18"/>
              </w:rPr>
              <w:t>complex in Sydney</w:t>
            </w:r>
            <w:r>
              <w:rPr>
                <w:sz w:val="18"/>
                <w:szCs w:val="18"/>
              </w:rPr>
              <w:t xml:space="preserve"> and</w:t>
            </w:r>
            <w:r w:rsidRPr="001812BD">
              <w:rPr>
                <w:sz w:val="18"/>
                <w:szCs w:val="18"/>
              </w:rPr>
              <w:t>, Australia</w:t>
            </w:r>
            <w:r>
              <w:rPr>
                <w:sz w:val="18"/>
                <w:szCs w:val="18"/>
              </w:rPr>
              <w:t xml:space="preserve"> patients</w:t>
            </w:r>
          </w:p>
        </w:tc>
        <w:tc>
          <w:tcPr>
            <w:tcW w:w="2790" w:type="dxa"/>
          </w:tcPr>
          <w:p w:rsidR="00F06443" w:rsidRDefault="00F06443" w:rsidP="00181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13 GPs and 200 patients 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 design, one group</w:t>
            </w:r>
          </w:p>
        </w:tc>
      </w:tr>
      <w:tr w:rsidR="00F06443" w:rsidTr="0046012F">
        <w:tc>
          <w:tcPr>
            <w:tcW w:w="1440" w:type="dxa"/>
          </w:tcPr>
          <w:p w:rsidR="00F06443" w:rsidRPr="000102AE" w:rsidRDefault="00F06443" w:rsidP="00E724C1">
            <w:pPr>
              <w:rPr>
                <w:sz w:val="18"/>
                <w:szCs w:val="18"/>
              </w:rPr>
            </w:pPr>
            <w:r w:rsidRPr="000102AE">
              <w:rPr>
                <w:sz w:val="18"/>
                <w:szCs w:val="18"/>
              </w:rPr>
              <w:t>Rand et al (1988)</w:t>
            </w:r>
          </w:p>
        </w:tc>
        <w:tc>
          <w:tcPr>
            <w:tcW w:w="1980" w:type="dxa"/>
          </w:tcPr>
          <w:p w:rsidR="00F06443" w:rsidRPr="000102AE" w:rsidRDefault="00F06443" w:rsidP="00F20319">
            <w:pPr>
              <w:rPr>
                <w:sz w:val="18"/>
                <w:szCs w:val="18"/>
              </w:rPr>
            </w:pPr>
            <w:r w:rsidRPr="000102AE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0102AE" w:rsidRDefault="00F06443" w:rsidP="005A6DFD">
            <w:pPr>
              <w:rPr>
                <w:sz w:val="18"/>
                <w:szCs w:val="18"/>
              </w:rPr>
            </w:pPr>
            <w:r w:rsidRPr="000102AE">
              <w:rPr>
                <w:sz w:val="18"/>
                <w:szCs w:val="18"/>
              </w:rPr>
              <w:t>Family practice resident physicians and consecutive eligible patients</w:t>
            </w:r>
          </w:p>
        </w:tc>
        <w:tc>
          <w:tcPr>
            <w:tcW w:w="2790" w:type="dxa"/>
          </w:tcPr>
          <w:p w:rsidR="00F06443" w:rsidRPr="000102AE" w:rsidRDefault="00F06443" w:rsidP="00D452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32 physicians and </w:t>
            </w:r>
            <w:r w:rsidRPr="000102AE">
              <w:rPr>
                <w:sz w:val="18"/>
                <w:szCs w:val="18"/>
              </w:rPr>
              <w:t>1040</w:t>
            </w:r>
            <w:r>
              <w:rPr>
                <w:sz w:val="18"/>
                <w:szCs w:val="18"/>
              </w:rPr>
              <w:t xml:space="preserve"> patients </w:t>
            </w:r>
          </w:p>
        </w:tc>
        <w:tc>
          <w:tcPr>
            <w:tcW w:w="3600" w:type="dxa"/>
          </w:tcPr>
          <w:p w:rsidR="00F06443" w:rsidRPr="000102AE" w:rsidRDefault="00F06443" w:rsidP="00240EB4">
            <w:pPr>
              <w:rPr>
                <w:sz w:val="18"/>
                <w:szCs w:val="18"/>
              </w:rPr>
            </w:pPr>
            <w:r w:rsidRPr="000102AE">
              <w:rPr>
                <w:sz w:val="18"/>
                <w:szCs w:val="18"/>
              </w:rPr>
              <w:t xml:space="preserve">Pre-post design with control group, two groups (experimental and control groups) </w:t>
            </w:r>
          </w:p>
        </w:tc>
      </w:tr>
      <w:tr w:rsidR="00F06443" w:rsidTr="0046012F">
        <w:tc>
          <w:tcPr>
            <w:tcW w:w="1440" w:type="dxa"/>
          </w:tcPr>
          <w:p w:rsidR="00F06443" w:rsidRPr="000102AE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Romera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10041B">
              <w:rPr>
                <w:sz w:val="18"/>
                <w:szCs w:val="18"/>
              </w:rPr>
              <w:t>2013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0102AE" w:rsidRDefault="00F06443" w:rsidP="00F203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Spain, High income </w:t>
            </w:r>
          </w:p>
        </w:tc>
        <w:tc>
          <w:tcPr>
            <w:tcW w:w="4500" w:type="dxa"/>
          </w:tcPr>
          <w:p w:rsidR="00F06443" w:rsidRPr="000102AE" w:rsidRDefault="00F06443" w:rsidP="00AF64CF">
            <w:pPr>
              <w:rPr>
                <w:sz w:val="18"/>
                <w:szCs w:val="18"/>
              </w:rPr>
            </w:pPr>
            <w:r w:rsidRPr="0010041B">
              <w:rPr>
                <w:sz w:val="18"/>
                <w:szCs w:val="18"/>
              </w:rPr>
              <w:t>Primary care physicians</w:t>
            </w:r>
            <w:r>
              <w:rPr>
                <w:sz w:val="18"/>
                <w:szCs w:val="18"/>
              </w:rPr>
              <w:t xml:space="preserve"> (n=69) and patients </w:t>
            </w:r>
          </w:p>
        </w:tc>
        <w:tc>
          <w:tcPr>
            <w:tcW w:w="2790" w:type="dxa"/>
          </w:tcPr>
          <w:p w:rsidR="00F06443" w:rsidRPr="000102AE" w:rsidRDefault="00F06443" w:rsidP="00181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 PCPs and 3414 patients </w:t>
            </w:r>
          </w:p>
        </w:tc>
        <w:tc>
          <w:tcPr>
            <w:tcW w:w="3600" w:type="dxa"/>
          </w:tcPr>
          <w:p w:rsidR="00F06443" w:rsidRPr="000102AE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48649D">
              <w:rPr>
                <w:sz w:val="18"/>
                <w:szCs w:val="18"/>
              </w:rPr>
              <w:t>ragmatic cluster-randomized trial</w:t>
            </w:r>
            <w:r>
              <w:rPr>
                <w:sz w:val="18"/>
                <w:szCs w:val="18"/>
              </w:rPr>
              <w:t xml:space="preserve">,  Two groups </w:t>
            </w:r>
            <w:r w:rsidRPr="0048649D">
              <w:rPr>
                <w:sz w:val="18"/>
                <w:szCs w:val="18"/>
              </w:rPr>
              <w:t>(intervention group and control group)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Schriger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A34D17">
              <w:rPr>
                <w:sz w:val="18"/>
                <w:szCs w:val="18"/>
              </w:rPr>
              <w:t>2001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 w:rsidRPr="000102AE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10041B" w:rsidRDefault="00F06443" w:rsidP="00401BF5">
            <w:pPr>
              <w:rPr>
                <w:sz w:val="18"/>
                <w:szCs w:val="18"/>
              </w:rPr>
            </w:pPr>
            <w:r w:rsidRPr="00A34D17">
              <w:rPr>
                <w:sz w:val="18"/>
                <w:szCs w:val="18"/>
              </w:rPr>
              <w:t xml:space="preserve">Physicians who work in the </w:t>
            </w:r>
            <w:r w:rsidR="00401BF5">
              <w:rPr>
                <w:sz w:val="18"/>
                <w:szCs w:val="18"/>
              </w:rPr>
              <w:t xml:space="preserve">Emergency Department and patients who seek </w:t>
            </w:r>
            <w:r>
              <w:rPr>
                <w:sz w:val="18"/>
                <w:szCs w:val="18"/>
              </w:rPr>
              <w:t xml:space="preserve"> </w:t>
            </w:r>
            <w:r w:rsidR="00401BF5">
              <w:rPr>
                <w:sz w:val="18"/>
                <w:szCs w:val="18"/>
              </w:rPr>
              <w:t xml:space="preserve">Emergency Department </w:t>
            </w:r>
            <w:r>
              <w:rPr>
                <w:sz w:val="18"/>
                <w:szCs w:val="18"/>
              </w:rPr>
              <w:t>care</w:t>
            </w:r>
          </w:p>
        </w:tc>
        <w:tc>
          <w:tcPr>
            <w:tcW w:w="2790" w:type="dxa"/>
          </w:tcPr>
          <w:p w:rsidR="00F06443" w:rsidRPr="0010041B" w:rsidRDefault="00F06443" w:rsidP="00181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218  patients </w:t>
            </w:r>
          </w:p>
        </w:tc>
        <w:tc>
          <w:tcPr>
            <w:tcW w:w="3600" w:type="dxa"/>
          </w:tcPr>
          <w:p w:rsidR="00F06443" w:rsidRDefault="00F06443" w:rsidP="00240E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Randomized controlled trial, two groups (</w:t>
            </w:r>
            <w:r w:rsidRPr="00A53F5D">
              <w:rPr>
                <w:sz w:val="18"/>
                <w:szCs w:val="18"/>
              </w:rPr>
              <w:t>intervention</w:t>
            </w:r>
            <w:r>
              <w:rPr>
                <w:sz w:val="18"/>
                <w:szCs w:val="18"/>
              </w:rPr>
              <w:t xml:space="preserve"> or report group and control or no report </w:t>
            </w:r>
            <w:r w:rsidRPr="00A53F5D">
              <w:rPr>
                <w:sz w:val="18"/>
                <w:szCs w:val="18"/>
              </w:rPr>
              <w:t>group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 w:rsidRPr="0081293F">
              <w:rPr>
                <w:sz w:val="18"/>
                <w:szCs w:val="18"/>
              </w:rPr>
              <w:t>Sherm</w:t>
            </w:r>
            <w:r>
              <w:rPr>
                <w:sz w:val="18"/>
                <w:szCs w:val="18"/>
              </w:rPr>
              <w:t>an et al (</w:t>
            </w:r>
            <w:r w:rsidRPr="0081293F">
              <w:rPr>
                <w:sz w:val="18"/>
                <w:szCs w:val="18"/>
              </w:rPr>
              <w:t>2004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0102AE" w:rsidRDefault="00F06443" w:rsidP="00A34D17">
            <w:pPr>
              <w:rPr>
                <w:sz w:val="18"/>
                <w:szCs w:val="18"/>
              </w:rPr>
            </w:pPr>
            <w:r w:rsidRPr="000102AE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A34D17" w:rsidRDefault="00F06443" w:rsidP="005A6DFD">
            <w:pPr>
              <w:rPr>
                <w:sz w:val="18"/>
                <w:szCs w:val="18"/>
              </w:rPr>
            </w:pPr>
            <w:r w:rsidRPr="0081293F">
              <w:rPr>
                <w:sz w:val="18"/>
                <w:szCs w:val="18"/>
              </w:rPr>
              <w:t>Acad</w:t>
            </w:r>
            <w:r>
              <w:rPr>
                <w:sz w:val="18"/>
                <w:szCs w:val="18"/>
              </w:rPr>
              <w:t>emic group practices or teams (i</w:t>
            </w:r>
            <w:r w:rsidRPr="0081293F">
              <w:rPr>
                <w:sz w:val="18"/>
                <w:szCs w:val="18"/>
              </w:rPr>
              <w:t>nternal medicine and psychiatr</w:t>
            </w:r>
            <w:r>
              <w:rPr>
                <w:sz w:val="18"/>
                <w:szCs w:val="18"/>
              </w:rPr>
              <w:t>y faculty, nurse practitioners</w:t>
            </w:r>
            <w:r w:rsidRPr="0081293F">
              <w:rPr>
                <w:sz w:val="18"/>
                <w:szCs w:val="18"/>
              </w:rPr>
              <w:t>, a social worker, a dietitian, clerical staff, and health care trainees)</w:t>
            </w:r>
            <w:r>
              <w:rPr>
                <w:sz w:val="18"/>
                <w:szCs w:val="18"/>
              </w:rPr>
              <w:t xml:space="preserve"> and patients</w:t>
            </w:r>
          </w:p>
        </w:tc>
        <w:tc>
          <w:tcPr>
            <w:tcW w:w="2790" w:type="dxa"/>
          </w:tcPr>
          <w:p w:rsidR="00F06443" w:rsidRPr="00A34D17" w:rsidRDefault="00F06443" w:rsidP="008129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262 pre- and 1424 post intervention </w:t>
            </w:r>
          </w:p>
        </w:tc>
        <w:tc>
          <w:tcPr>
            <w:tcW w:w="3600" w:type="dxa"/>
          </w:tcPr>
          <w:p w:rsidR="00F06443" w:rsidRPr="00C92676" w:rsidRDefault="00F06443" w:rsidP="00C92676">
            <w:pPr>
              <w:rPr>
                <w:sz w:val="18"/>
                <w:szCs w:val="18"/>
              </w:rPr>
            </w:pPr>
            <w:r w:rsidRPr="00C92676">
              <w:rPr>
                <w:sz w:val="18"/>
                <w:szCs w:val="18"/>
              </w:rPr>
              <w:t>Pre</w:t>
            </w:r>
            <w:r>
              <w:rPr>
                <w:sz w:val="18"/>
                <w:szCs w:val="18"/>
              </w:rPr>
              <w:t>-</w:t>
            </w:r>
            <w:r w:rsidRPr="00C92676">
              <w:rPr>
                <w:sz w:val="18"/>
                <w:szCs w:val="18"/>
              </w:rPr>
              <w:t xml:space="preserve"> post (implementation of evidence-based</w:t>
            </w:r>
          </w:p>
          <w:p w:rsidR="00F06443" w:rsidRDefault="00F06443" w:rsidP="00C926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quality improvement,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81293F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Sorkin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7B7C2B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0102AE" w:rsidRDefault="00F06443" w:rsidP="00A34D17">
            <w:pPr>
              <w:rPr>
                <w:sz w:val="18"/>
                <w:szCs w:val="18"/>
              </w:rPr>
            </w:pPr>
            <w:r w:rsidRPr="000102AE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Default="00F06443" w:rsidP="00DF3BFD">
            <w:pPr>
              <w:rPr>
                <w:sz w:val="18"/>
                <w:szCs w:val="18"/>
              </w:rPr>
            </w:pPr>
            <w:r w:rsidRPr="00DF3BFD">
              <w:rPr>
                <w:sz w:val="18"/>
                <w:szCs w:val="18"/>
              </w:rPr>
              <w:t>Primary care providers</w:t>
            </w:r>
            <w:r>
              <w:rPr>
                <w:sz w:val="18"/>
                <w:szCs w:val="18"/>
              </w:rPr>
              <w:t xml:space="preserve"> and patients</w:t>
            </w:r>
          </w:p>
        </w:tc>
        <w:tc>
          <w:tcPr>
            <w:tcW w:w="2790" w:type="dxa"/>
          </w:tcPr>
          <w:p w:rsidR="00F06443" w:rsidRPr="0081293F" w:rsidRDefault="00F06443" w:rsidP="008129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390 patients </w:t>
            </w:r>
          </w:p>
        </w:tc>
        <w:tc>
          <w:tcPr>
            <w:tcW w:w="3600" w:type="dxa"/>
          </w:tcPr>
          <w:p w:rsidR="00F06443" w:rsidRPr="00C92676" w:rsidRDefault="00F06443" w:rsidP="00C926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Cluster randomized controlled trial, two groups (intervention arm and control arm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Thompson et al (</w:t>
            </w:r>
            <w:r w:rsidRPr="00F4377C">
              <w:rPr>
                <w:sz w:val="18"/>
                <w:szCs w:val="18"/>
              </w:rPr>
              <w:t>2000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0102AE" w:rsidRDefault="00F06443" w:rsidP="00A34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UK, High-income </w:t>
            </w:r>
          </w:p>
        </w:tc>
        <w:tc>
          <w:tcPr>
            <w:tcW w:w="4500" w:type="dxa"/>
          </w:tcPr>
          <w:p w:rsidR="00F06443" w:rsidRPr="00DF3BFD" w:rsidRDefault="00F06443" w:rsidP="00F4377C">
            <w:pPr>
              <w:rPr>
                <w:sz w:val="18"/>
                <w:szCs w:val="18"/>
              </w:rPr>
            </w:pPr>
            <w:r w:rsidRPr="00F4377C">
              <w:rPr>
                <w:sz w:val="18"/>
                <w:szCs w:val="18"/>
              </w:rPr>
              <w:t>Primary care physicians</w:t>
            </w:r>
          </w:p>
        </w:tc>
        <w:tc>
          <w:tcPr>
            <w:tcW w:w="2790" w:type="dxa"/>
          </w:tcPr>
          <w:p w:rsidR="00F06443" w:rsidRPr="00DF3BFD" w:rsidRDefault="00F06443" w:rsidP="00F43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152 </w:t>
            </w:r>
          </w:p>
        </w:tc>
        <w:tc>
          <w:tcPr>
            <w:tcW w:w="3600" w:type="dxa"/>
          </w:tcPr>
          <w:p w:rsidR="00F06443" w:rsidRDefault="00F06443" w:rsidP="00C926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Randomized controlled trial, Two groups </w:t>
            </w:r>
            <w:r w:rsidRPr="00880874">
              <w:rPr>
                <w:sz w:val="18"/>
                <w:szCs w:val="18"/>
              </w:rPr>
              <w:t xml:space="preserve"> (intervention and control)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Vandaele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3023D3">
              <w:rPr>
                <w:sz w:val="18"/>
                <w:szCs w:val="18"/>
              </w:rPr>
              <w:t>2014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Belgium, High-income </w:t>
            </w:r>
          </w:p>
        </w:tc>
        <w:tc>
          <w:tcPr>
            <w:tcW w:w="4500" w:type="dxa"/>
          </w:tcPr>
          <w:p w:rsidR="00F06443" w:rsidRDefault="00F06443" w:rsidP="00F43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Home nurses</w:t>
            </w:r>
          </w:p>
        </w:tc>
        <w:tc>
          <w:tcPr>
            <w:tcW w:w="2790" w:type="dxa"/>
          </w:tcPr>
          <w:p w:rsidR="00F06443" w:rsidRPr="00F4377C" w:rsidRDefault="00F06443" w:rsidP="00F43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92  </w:t>
            </w:r>
          </w:p>
        </w:tc>
        <w:tc>
          <w:tcPr>
            <w:tcW w:w="3600" w:type="dxa"/>
          </w:tcPr>
          <w:p w:rsidR="00F06443" w:rsidRDefault="00F06443" w:rsidP="00C92676">
            <w:pPr>
              <w:rPr>
                <w:sz w:val="18"/>
                <w:szCs w:val="18"/>
              </w:rPr>
            </w:pPr>
            <w:r w:rsidRPr="00852244">
              <w:rPr>
                <w:sz w:val="18"/>
                <w:szCs w:val="18"/>
              </w:rPr>
              <w:t>A quasi-experimental field study</w:t>
            </w:r>
            <w:r>
              <w:rPr>
                <w:sz w:val="18"/>
                <w:szCs w:val="18"/>
              </w:rPr>
              <w:t xml:space="preserve">, two groups (intervention  and control)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Vanos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571B26">
              <w:rPr>
                <w:sz w:val="18"/>
                <w:szCs w:val="18"/>
              </w:rPr>
              <w:t>1999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Netherlands, High-income </w:t>
            </w:r>
          </w:p>
        </w:tc>
        <w:tc>
          <w:tcPr>
            <w:tcW w:w="4500" w:type="dxa"/>
          </w:tcPr>
          <w:p w:rsidR="00F06443" w:rsidRDefault="00F06443" w:rsidP="00F43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Primary healthcare physicians and patients </w:t>
            </w:r>
          </w:p>
        </w:tc>
        <w:tc>
          <w:tcPr>
            <w:tcW w:w="2790" w:type="dxa"/>
          </w:tcPr>
          <w:p w:rsidR="00F06443" w:rsidRDefault="00401BF5" w:rsidP="000A59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PC</w:t>
            </w:r>
            <w:r w:rsidR="00F06443">
              <w:rPr>
                <w:sz w:val="18"/>
                <w:szCs w:val="18"/>
              </w:rPr>
              <w:t xml:space="preserve">Ps  and </w:t>
            </w:r>
            <w:r w:rsidR="00F06443" w:rsidRPr="00571B26">
              <w:rPr>
                <w:sz w:val="18"/>
                <w:szCs w:val="18"/>
              </w:rPr>
              <w:t xml:space="preserve">1778 </w:t>
            </w:r>
            <w:r w:rsidR="00F06443">
              <w:rPr>
                <w:sz w:val="18"/>
                <w:szCs w:val="18"/>
              </w:rPr>
              <w:t xml:space="preserve">patients </w:t>
            </w:r>
            <w:r w:rsidR="00F06443" w:rsidRPr="00571B26">
              <w:rPr>
                <w:sz w:val="18"/>
                <w:szCs w:val="18"/>
              </w:rPr>
              <w:t xml:space="preserve">screened using GHQ12 and </w:t>
            </w:r>
            <w:r w:rsidR="00F06443">
              <w:rPr>
                <w:sz w:val="18"/>
                <w:szCs w:val="18"/>
              </w:rPr>
              <w:t xml:space="preserve"> </w:t>
            </w:r>
            <w:r w:rsidR="00F06443" w:rsidRPr="00571B26">
              <w:rPr>
                <w:sz w:val="18"/>
                <w:szCs w:val="18"/>
              </w:rPr>
              <w:t>518 interviewed using CIDI-PHC</w:t>
            </w:r>
            <w:r w:rsidR="00F06443">
              <w:rPr>
                <w:sz w:val="18"/>
                <w:szCs w:val="18"/>
              </w:rPr>
              <w:t xml:space="preserve"> at p</w:t>
            </w:r>
            <w:r w:rsidR="00F06443" w:rsidRPr="00571B26">
              <w:rPr>
                <w:sz w:val="18"/>
                <w:szCs w:val="18"/>
              </w:rPr>
              <w:t>re training</w:t>
            </w:r>
            <w:r w:rsidR="00F06443">
              <w:rPr>
                <w:sz w:val="18"/>
                <w:szCs w:val="18"/>
              </w:rPr>
              <w:t xml:space="preserve">; </w:t>
            </w:r>
            <w:r w:rsidR="00F06443" w:rsidRPr="00571B26">
              <w:rPr>
                <w:sz w:val="18"/>
                <w:szCs w:val="18"/>
              </w:rPr>
              <w:t>1724 screened using GHQ12 and 498 interviewed using CIDI-PHC</w:t>
            </w:r>
            <w:r w:rsidR="00F06443">
              <w:rPr>
                <w:sz w:val="18"/>
                <w:szCs w:val="18"/>
              </w:rPr>
              <w:t xml:space="preserve"> at post training </w:t>
            </w:r>
          </w:p>
        </w:tc>
        <w:tc>
          <w:tcPr>
            <w:tcW w:w="3600" w:type="dxa"/>
          </w:tcPr>
          <w:p w:rsidR="00F06443" w:rsidRPr="00852244" w:rsidRDefault="00F06443" w:rsidP="00C926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Pre-post design with no control group, one group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E724C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Whooley</w:t>
            </w:r>
            <w:proofErr w:type="spellEnd"/>
            <w:r>
              <w:rPr>
                <w:sz w:val="18"/>
                <w:szCs w:val="18"/>
              </w:rPr>
              <w:t xml:space="preserve"> et al (</w:t>
            </w:r>
            <w:r w:rsidRPr="00515F2E">
              <w:rPr>
                <w:sz w:val="18"/>
                <w:szCs w:val="18"/>
              </w:rPr>
              <w:t>2000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 w:rsidRPr="000102AE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571B26" w:rsidRDefault="00F06443" w:rsidP="00F4377C">
            <w:pPr>
              <w:rPr>
                <w:sz w:val="18"/>
                <w:szCs w:val="18"/>
              </w:rPr>
            </w:pPr>
            <w:r w:rsidRPr="00515F2E">
              <w:rPr>
                <w:sz w:val="18"/>
                <w:szCs w:val="18"/>
              </w:rPr>
              <w:t>Primary care physicians</w:t>
            </w:r>
            <w:r>
              <w:rPr>
                <w:sz w:val="18"/>
                <w:szCs w:val="18"/>
              </w:rPr>
              <w:t xml:space="preserve"> and patients</w:t>
            </w:r>
          </w:p>
        </w:tc>
        <w:tc>
          <w:tcPr>
            <w:tcW w:w="2790" w:type="dxa"/>
          </w:tcPr>
          <w:p w:rsidR="00F06443" w:rsidRPr="00571B26" w:rsidRDefault="00F06443" w:rsidP="00571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515F2E">
              <w:rPr>
                <w:sz w:val="18"/>
                <w:szCs w:val="18"/>
              </w:rPr>
              <w:t>162 in the intervention group and 169 in the control group</w:t>
            </w:r>
          </w:p>
        </w:tc>
        <w:tc>
          <w:tcPr>
            <w:tcW w:w="3600" w:type="dxa"/>
          </w:tcPr>
          <w:p w:rsidR="00F06443" w:rsidRDefault="00F06443" w:rsidP="00C926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Randomized controlled trial, Two groups </w:t>
            </w:r>
            <w:r w:rsidRPr="00880874">
              <w:rPr>
                <w:sz w:val="18"/>
                <w:szCs w:val="18"/>
              </w:rPr>
              <w:t xml:space="preserve"> (intervention and control)</w:t>
            </w:r>
          </w:p>
        </w:tc>
      </w:tr>
      <w:tr w:rsidR="00F06443" w:rsidTr="0046012F">
        <w:tc>
          <w:tcPr>
            <w:tcW w:w="1440" w:type="dxa"/>
          </w:tcPr>
          <w:p w:rsidR="00F06443" w:rsidRPr="008B16AB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B16AB">
              <w:rPr>
                <w:rFonts w:ascii="Calibri" w:hAnsi="Calibri" w:cs="Calibri"/>
                <w:color w:val="000000"/>
                <w:sz w:val="18"/>
                <w:szCs w:val="18"/>
              </w:rPr>
              <w:t>Williams et al (1999)</w:t>
            </w:r>
          </w:p>
          <w:p w:rsidR="00F06443" w:rsidRPr="008B16AB" w:rsidRDefault="00F06443" w:rsidP="00E724C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F06443" w:rsidRPr="008B16AB" w:rsidRDefault="00F06443" w:rsidP="00A34D17">
            <w:pPr>
              <w:rPr>
                <w:sz w:val="18"/>
                <w:szCs w:val="18"/>
              </w:rPr>
            </w:pPr>
            <w:r w:rsidRPr="008B16AB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8B16AB" w:rsidRDefault="00F06443" w:rsidP="00F4377C">
            <w:pPr>
              <w:rPr>
                <w:sz w:val="18"/>
                <w:szCs w:val="18"/>
              </w:rPr>
            </w:pPr>
            <w:r w:rsidRPr="008B16AB">
              <w:rPr>
                <w:sz w:val="18"/>
                <w:szCs w:val="18"/>
              </w:rPr>
              <w:t>Health care workers (Community family physicians, faculty general internists, and internal medicine house staff) and consecutive adult patients</w:t>
            </w:r>
          </w:p>
        </w:tc>
        <w:tc>
          <w:tcPr>
            <w:tcW w:w="2790" w:type="dxa"/>
          </w:tcPr>
          <w:p w:rsidR="00F06443" w:rsidRPr="008B16AB" w:rsidRDefault="00F06443" w:rsidP="00571B26">
            <w:pPr>
              <w:rPr>
                <w:sz w:val="18"/>
                <w:szCs w:val="18"/>
              </w:rPr>
            </w:pPr>
            <w:r w:rsidRPr="008B16AB">
              <w:rPr>
                <w:sz w:val="18"/>
                <w:szCs w:val="18"/>
              </w:rPr>
              <w:t xml:space="preserve">969 </w:t>
            </w:r>
            <w:r>
              <w:rPr>
                <w:sz w:val="18"/>
                <w:szCs w:val="18"/>
              </w:rPr>
              <w:t xml:space="preserve">patients </w:t>
            </w:r>
          </w:p>
        </w:tc>
        <w:tc>
          <w:tcPr>
            <w:tcW w:w="3600" w:type="dxa"/>
          </w:tcPr>
          <w:p w:rsidR="00F06443" w:rsidRPr="008B16AB" w:rsidRDefault="00F06443" w:rsidP="008B16AB">
            <w:pPr>
              <w:rPr>
                <w:sz w:val="18"/>
                <w:szCs w:val="18"/>
              </w:rPr>
            </w:pPr>
            <w:r w:rsidRPr="008B16AB">
              <w:rPr>
                <w:sz w:val="18"/>
                <w:szCs w:val="18"/>
              </w:rPr>
              <w:t>Randomized c</w:t>
            </w:r>
            <w:r w:rsidR="00B20D61">
              <w:rPr>
                <w:sz w:val="18"/>
                <w:szCs w:val="18"/>
              </w:rPr>
              <w:t>ontrolled trial, three groups (u</w:t>
            </w:r>
            <w:r w:rsidRPr="008B16AB">
              <w:rPr>
                <w:sz w:val="18"/>
                <w:szCs w:val="18"/>
              </w:rPr>
              <w:t>sual care or control group, case-finding with a single question and case-finding with the 20-item instrument )</w:t>
            </w:r>
          </w:p>
        </w:tc>
      </w:tr>
      <w:tr w:rsidR="00F06443" w:rsidTr="0046012F">
        <w:tc>
          <w:tcPr>
            <w:tcW w:w="1440" w:type="dxa"/>
          </w:tcPr>
          <w:p w:rsidR="00F06443" w:rsidRPr="008B16AB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Worrall et al (</w:t>
            </w:r>
            <w:r w:rsidRPr="003E0F01">
              <w:rPr>
                <w:rFonts w:ascii="Calibri" w:hAnsi="Calibri" w:cs="Calibri"/>
                <w:color w:val="000000"/>
                <w:sz w:val="18"/>
                <w:szCs w:val="18"/>
              </w:rPr>
              <w:t>1999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8B16AB" w:rsidRDefault="00F06443" w:rsidP="00A34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Canada</w:t>
            </w:r>
            <w:r w:rsidRPr="008B16AB">
              <w:rPr>
                <w:sz w:val="18"/>
                <w:szCs w:val="18"/>
              </w:rPr>
              <w:t>, High-income</w:t>
            </w:r>
          </w:p>
        </w:tc>
        <w:tc>
          <w:tcPr>
            <w:tcW w:w="4500" w:type="dxa"/>
          </w:tcPr>
          <w:p w:rsidR="00F06443" w:rsidRPr="008B16AB" w:rsidRDefault="00F06443" w:rsidP="00F4377C">
            <w:pPr>
              <w:rPr>
                <w:sz w:val="18"/>
                <w:szCs w:val="18"/>
              </w:rPr>
            </w:pPr>
            <w:r w:rsidRPr="003E0F01">
              <w:rPr>
                <w:sz w:val="18"/>
                <w:szCs w:val="18"/>
              </w:rPr>
              <w:t>Family physicians</w:t>
            </w:r>
            <w:r>
              <w:rPr>
                <w:sz w:val="18"/>
                <w:szCs w:val="18"/>
              </w:rPr>
              <w:t xml:space="preserve"> and p</w:t>
            </w:r>
            <w:r w:rsidRPr="003E0F01">
              <w:rPr>
                <w:sz w:val="18"/>
                <w:szCs w:val="18"/>
              </w:rPr>
              <w:t>atients with newly diagnosed depression</w:t>
            </w:r>
          </w:p>
        </w:tc>
        <w:tc>
          <w:tcPr>
            <w:tcW w:w="2790" w:type="dxa"/>
          </w:tcPr>
          <w:p w:rsidR="00F06443" w:rsidRPr="008B16AB" w:rsidRDefault="00F06443" w:rsidP="009A26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42 physicians and 147 patients </w:t>
            </w:r>
          </w:p>
        </w:tc>
        <w:tc>
          <w:tcPr>
            <w:tcW w:w="3600" w:type="dxa"/>
          </w:tcPr>
          <w:p w:rsidR="00F06443" w:rsidRPr="008B16AB" w:rsidRDefault="00F06443" w:rsidP="008B1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Randomized controlled trial, Two groups </w:t>
            </w:r>
            <w:r w:rsidRPr="00880874">
              <w:rPr>
                <w:sz w:val="18"/>
                <w:szCs w:val="18"/>
              </w:rPr>
              <w:t xml:space="preserve"> (intervention and control)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Yonkers et al (</w:t>
            </w:r>
            <w:r w:rsidRPr="001E421E">
              <w:rPr>
                <w:rFonts w:ascii="Calibri" w:hAnsi="Calibri" w:cs="Calibri"/>
                <w:color w:val="000000"/>
                <w:sz w:val="18"/>
                <w:szCs w:val="18"/>
              </w:rPr>
              <w:t>2009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 w:rsidRPr="008B16AB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Default="00F06443" w:rsidP="00F4377C">
            <w:pPr>
              <w:rPr>
                <w:sz w:val="18"/>
                <w:szCs w:val="18"/>
              </w:rPr>
            </w:pPr>
            <w:r w:rsidRPr="001E421E">
              <w:rPr>
                <w:sz w:val="18"/>
                <w:szCs w:val="18"/>
              </w:rPr>
              <w:t>Pregnant and postpartum women receiving obstetrical care at publicly funded health care clinics</w:t>
            </w:r>
          </w:p>
        </w:tc>
        <w:tc>
          <w:tcPr>
            <w:tcW w:w="2790" w:type="dxa"/>
          </w:tcPr>
          <w:p w:rsidR="00F06443" w:rsidRPr="001E421E" w:rsidRDefault="00F06443" w:rsidP="001E4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Group 1 </w:t>
            </w:r>
            <w:r w:rsidRPr="001E421E">
              <w:rPr>
                <w:sz w:val="18"/>
                <w:szCs w:val="18"/>
              </w:rPr>
              <w:t xml:space="preserve">367 </w:t>
            </w:r>
            <w:r>
              <w:rPr>
                <w:sz w:val="18"/>
                <w:szCs w:val="18"/>
              </w:rPr>
              <w:t xml:space="preserve">women, Group 2 </w:t>
            </w:r>
            <w:r w:rsidRPr="001E421E">
              <w:rPr>
                <w:sz w:val="18"/>
                <w:szCs w:val="18"/>
              </w:rPr>
              <w:t>400 women</w:t>
            </w:r>
            <w:r>
              <w:rPr>
                <w:sz w:val="18"/>
                <w:szCs w:val="18"/>
              </w:rPr>
              <w:t xml:space="preserve"> and </w:t>
            </w:r>
          </w:p>
          <w:p w:rsidR="00F06443" w:rsidRPr="003E0F01" w:rsidRDefault="00F06443" w:rsidP="009A26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Group 3 </w:t>
            </w:r>
            <w:r w:rsidRPr="001E421E">
              <w:rPr>
                <w:sz w:val="18"/>
                <w:szCs w:val="18"/>
              </w:rPr>
              <w:t>569 women</w:t>
            </w:r>
          </w:p>
        </w:tc>
        <w:tc>
          <w:tcPr>
            <w:tcW w:w="3600" w:type="dxa"/>
          </w:tcPr>
          <w:p w:rsidR="00F06443" w:rsidRDefault="00F06443" w:rsidP="008B16AB">
            <w:pPr>
              <w:rPr>
                <w:sz w:val="18"/>
                <w:szCs w:val="18"/>
              </w:rPr>
            </w:pPr>
            <w:r w:rsidRPr="006744AA">
              <w:rPr>
                <w:sz w:val="18"/>
                <w:szCs w:val="18"/>
              </w:rPr>
              <w:t>Pre</w:t>
            </w:r>
            <w:r>
              <w:rPr>
                <w:sz w:val="18"/>
                <w:szCs w:val="18"/>
              </w:rPr>
              <w:t>-</w:t>
            </w:r>
            <w:r w:rsidRPr="006744AA">
              <w:rPr>
                <w:sz w:val="18"/>
                <w:szCs w:val="18"/>
              </w:rPr>
              <w:t xml:space="preserve"> post design (evaluation of a program)</w:t>
            </w:r>
            <w:r>
              <w:rPr>
                <w:sz w:val="18"/>
                <w:szCs w:val="18"/>
              </w:rPr>
              <w:t>, three groups (</w:t>
            </w:r>
            <w:r w:rsidRPr="0023185E">
              <w:rPr>
                <w:sz w:val="18"/>
                <w:szCs w:val="18"/>
              </w:rPr>
              <w:t>Group 1, women assessed before the initiative began; group 2, women assessed after the initiative began and who were enrolled in the program; group 3, women assessed after the initiative began but who were not enrolled in the program</w:t>
            </w:r>
            <w:r>
              <w:rPr>
                <w:sz w:val="18"/>
                <w:szCs w:val="18"/>
              </w:rPr>
              <w:t xml:space="preserve">) </w:t>
            </w:r>
          </w:p>
        </w:tc>
      </w:tr>
      <w:tr w:rsidR="00F06443" w:rsidTr="0046012F">
        <w:tc>
          <w:tcPr>
            <w:tcW w:w="1440" w:type="dxa"/>
          </w:tcPr>
          <w:p w:rsidR="00F06443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7F0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Scott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 al (</w:t>
            </w:r>
            <w:r w:rsidRPr="00EB7F08">
              <w:rPr>
                <w:rFonts w:ascii="Calibri" w:hAnsi="Calibri" w:cs="Calibri"/>
                <w:color w:val="000000"/>
                <w:sz w:val="18"/>
                <w:szCs w:val="18"/>
              </w:rPr>
              <w:t>2002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8B16AB" w:rsidRDefault="00F06443" w:rsidP="00A34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UK, High-income </w:t>
            </w:r>
          </w:p>
        </w:tc>
        <w:tc>
          <w:tcPr>
            <w:tcW w:w="4500" w:type="dxa"/>
          </w:tcPr>
          <w:p w:rsidR="00F06443" w:rsidRPr="001E421E" w:rsidRDefault="00F06443" w:rsidP="00F4377C">
            <w:pPr>
              <w:rPr>
                <w:sz w:val="18"/>
                <w:szCs w:val="18"/>
              </w:rPr>
            </w:pPr>
            <w:r w:rsidRPr="00EB7F08">
              <w:rPr>
                <w:sz w:val="18"/>
                <w:szCs w:val="18"/>
              </w:rPr>
              <w:t>General practitioners (GPs)</w:t>
            </w:r>
            <w:r>
              <w:rPr>
                <w:sz w:val="18"/>
                <w:szCs w:val="18"/>
              </w:rPr>
              <w:t xml:space="preserve"> and patients</w:t>
            </w:r>
          </w:p>
        </w:tc>
        <w:tc>
          <w:tcPr>
            <w:tcW w:w="2790" w:type="dxa"/>
          </w:tcPr>
          <w:p w:rsidR="00F06443" w:rsidRPr="001E421E" w:rsidRDefault="00F06443" w:rsidP="001E4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EB7F08">
              <w:rPr>
                <w:sz w:val="18"/>
                <w:szCs w:val="18"/>
              </w:rPr>
              <w:t xml:space="preserve">5435 </w:t>
            </w:r>
            <w:r>
              <w:rPr>
                <w:sz w:val="18"/>
                <w:szCs w:val="18"/>
              </w:rPr>
              <w:t xml:space="preserve">patients at practice A and </w:t>
            </w:r>
            <w:r w:rsidRPr="00EB7F08">
              <w:rPr>
                <w:sz w:val="18"/>
                <w:szCs w:val="18"/>
              </w:rPr>
              <w:t>3250 at practice</w:t>
            </w:r>
            <w:r>
              <w:rPr>
                <w:sz w:val="18"/>
                <w:szCs w:val="18"/>
              </w:rPr>
              <w:t xml:space="preserve"> B</w:t>
            </w:r>
          </w:p>
        </w:tc>
        <w:tc>
          <w:tcPr>
            <w:tcW w:w="3600" w:type="dxa"/>
          </w:tcPr>
          <w:p w:rsidR="00F06443" w:rsidRPr="006744AA" w:rsidRDefault="00F06443" w:rsidP="008B1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Before-after study,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EB7F08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4543E">
              <w:rPr>
                <w:rFonts w:ascii="Calibri" w:hAnsi="Calibri" w:cs="Calibri"/>
                <w:color w:val="000000"/>
                <w:sz w:val="18"/>
                <w:szCs w:val="18"/>
              </w:rPr>
              <w:t>Shiraz</w:t>
            </w:r>
            <w:r w:rsidR="00DF1F26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proofErr w:type="spellEnd"/>
            <w:r w:rsidRPr="00B454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 al (</w:t>
            </w:r>
            <w:r w:rsidR="00DF1F26">
              <w:rPr>
                <w:rFonts w:ascii="Calibri" w:hAnsi="Calibri" w:cs="Calibri"/>
                <w:color w:val="000000"/>
                <w:sz w:val="18"/>
                <w:szCs w:val="18"/>
              </w:rPr>
              <w:t>2013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Iran, Upper middle-income </w:t>
            </w:r>
          </w:p>
        </w:tc>
        <w:tc>
          <w:tcPr>
            <w:tcW w:w="4500" w:type="dxa"/>
          </w:tcPr>
          <w:p w:rsidR="00F06443" w:rsidRPr="00EB7F08" w:rsidRDefault="00F06443" w:rsidP="00F4377C">
            <w:pPr>
              <w:rPr>
                <w:sz w:val="18"/>
                <w:szCs w:val="18"/>
              </w:rPr>
            </w:pPr>
            <w:r w:rsidRPr="00850137">
              <w:rPr>
                <w:sz w:val="18"/>
                <w:szCs w:val="18"/>
              </w:rPr>
              <w:t>General practitioners (GPs)</w:t>
            </w:r>
            <w:r>
              <w:rPr>
                <w:sz w:val="18"/>
                <w:szCs w:val="18"/>
              </w:rPr>
              <w:t xml:space="preserve">  and standardized patients</w:t>
            </w:r>
          </w:p>
        </w:tc>
        <w:tc>
          <w:tcPr>
            <w:tcW w:w="2790" w:type="dxa"/>
          </w:tcPr>
          <w:p w:rsidR="00F06443" w:rsidRPr="00EB7F08" w:rsidRDefault="00F06443" w:rsidP="001E4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 GPs</w:t>
            </w:r>
          </w:p>
        </w:tc>
        <w:tc>
          <w:tcPr>
            <w:tcW w:w="3600" w:type="dxa"/>
          </w:tcPr>
          <w:p w:rsidR="00F06443" w:rsidRDefault="00F06443" w:rsidP="008B16AB">
            <w:pPr>
              <w:rPr>
                <w:sz w:val="18"/>
                <w:szCs w:val="18"/>
              </w:rPr>
            </w:pPr>
            <w:r w:rsidRPr="003706B2">
              <w:rPr>
                <w:sz w:val="18"/>
                <w:szCs w:val="18"/>
              </w:rPr>
              <w:t>Parallel group, randomized control trial</w:t>
            </w:r>
            <w:r>
              <w:rPr>
                <w:sz w:val="18"/>
                <w:szCs w:val="18"/>
              </w:rPr>
              <w:t xml:space="preserve">, four groups (two intervention groups or tailored education and two control groups or conventional education) </w:t>
            </w:r>
          </w:p>
        </w:tc>
      </w:tr>
      <w:tr w:rsidR="00F06443" w:rsidTr="0046012F">
        <w:tc>
          <w:tcPr>
            <w:tcW w:w="1440" w:type="dxa"/>
          </w:tcPr>
          <w:p w:rsidR="00F06443" w:rsidRPr="00B4543E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D463B">
              <w:rPr>
                <w:rFonts w:ascii="Calibri" w:hAnsi="Calibri" w:cs="Calibri"/>
                <w:color w:val="000000"/>
                <w:sz w:val="18"/>
                <w:szCs w:val="18"/>
              </w:rPr>
              <w:t>Zupancic</w:t>
            </w:r>
            <w:proofErr w:type="spellEnd"/>
            <w:r w:rsidRPr="009D46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 al (</w:t>
            </w:r>
            <w:r w:rsidR="00DF1F26">
              <w:rPr>
                <w:rFonts w:ascii="Calibri" w:hAnsi="Calibri" w:cs="Calibri"/>
                <w:color w:val="000000"/>
                <w:sz w:val="18"/>
                <w:szCs w:val="18"/>
              </w:rPr>
              <w:t>2010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 w:rsidRPr="008B16AB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Default="00F06443" w:rsidP="00F4377C">
            <w:pPr>
              <w:rPr>
                <w:sz w:val="18"/>
                <w:szCs w:val="18"/>
              </w:rPr>
            </w:pPr>
            <w:r w:rsidRPr="009D463B">
              <w:rPr>
                <w:sz w:val="18"/>
                <w:szCs w:val="18"/>
              </w:rPr>
              <w:t>Consenting patients attending the clinics</w:t>
            </w:r>
          </w:p>
        </w:tc>
        <w:tc>
          <w:tcPr>
            <w:tcW w:w="2790" w:type="dxa"/>
          </w:tcPr>
          <w:p w:rsidR="00F06443" w:rsidRPr="00850137" w:rsidRDefault="00F06443" w:rsidP="001E4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pretest  244 and posttest 168</w:t>
            </w:r>
          </w:p>
        </w:tc>
        <w:tc>
          <w:tcPr>
            <w:tcW w:w="3600" w:type="dxa"/>
          </w:tcPr>
          <w:p w:rsidR="00F06443" w:rsidRPr="003706B2" w:rsidRDefault="00F06443" w:rsidP="008B16AB">
            <w:pPr>
              <w:rPr>
                <w:sz w:val="18"/>
                <w:szCs w:val="18"/>
              </w:rPr>
            </w:pPr>
            <w:r w:rsidRPr="009D463B">
              <w:rPr>
                <w:sz w:val="18"/>
                <w:szCs w:val="18"/>
              </w:rPr>
              <w:t>Pre post   (retrospective chart review)</w:t>
            </w:r>
            <w:r>
              <w:rPr>
                <w:sz w:val="18"/>
                <w:szCs w:val="18"/>
              </w:rPr>
              <w:t xml:space="preserve">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9D463B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6C5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Yawn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 al (</w:t>
            </w:r>
            <w:r w:rsidRPr="00486C58">
              <w:rPr>
                <w:rFonts w:ascii="Calibri" w:hAnsi="Calibri" w:cs="Calibri"/>
                <w:color w:val="000000"/>
                <w:sz w:val="18"/>
                <w:szCs w:val="18"/>
              </w:rPr>
              <w:t>2012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8B16AB" w:rsidRDefault="00F06443" w:rsidP="00A34D17">
            <w:pPr>
              <w:rPr>
                <w:sz w:val="18"/>
                <w:szCs w:val="18"/>
              </w:rPr>
            </w:pPr>
            <w:r w:rsidRPr="008B16AB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Pr="009D463B" w:rsidRDefault="00F06443" w:rsidP="00F43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Healthcare workers and postpartum women</w:t>
            </w:r>
          </w:p>
        </w:tc>
        <w:tc>
          <w:tcPr>
            <w:tcW w:w="2790" w:type="dxa"/>
          </w:tcPr>
          <w:p w:rsidR="00F06443" w:rsidRPr="009D463B" w:rsidRDefault="00F06443" w:rsidP="001E421E">
            <w:pPr>
              <w:rPr>
                <w:sz w:val="18"/>
                <w:szCs w:val="18"/>
              </w:rPr>
            </w:pPr>
            <w:r w:rsidRPr="00486C58">
              <w:rPr>
                <w:sz w:val="18"/>
                <w:szCs w:val="18"/>
              </w:rPr>
              <w:t>2,343</w:t>
            </w:r>
            <w:r>
              <w:rPr>
                <w:sz w:val="18"/>
                <w:szCs w:val="18"/>
              </w:rPr>
              <w:t xml:space="preserve"> women in 28 practices </w:t>
            </w:r>
          </w:p>
        </w:tc>
        <w:tc>
          <w:tcPr>
            <w:tcW w:w="3600" w:type="dxa"/>
          </w:tcPr>
          <w:p w:rsidR="00F06443" w:rsidRPr="009D463B" w:rsidRDefault="00F06443" w:rsidP="008B16AB">
            <w:pPr>
              <w:rPr>
                <w:sz w:val="18"/>
                <w:szCs w:val="18"/>
              </w:rPr>
            </w:pPr>
            <w:r w:rsidRPr="00187077">
              <w:rPr>
                <w:sz w:val="18"/>
                <w:szCs w:val="18"/>
              </w:rPr>
              <w:t>RCT (stratified and cross over)</w:t>
            </w:r>
            <w:r>
              <w:rPr>
                <w:sz w:val="18"/>
                <w:szCs w:val="18"/>
              </w:rPr>
              <w:t xml:space="preserve">, two groups (usual care and intervention group) </w:t>
            </w:r>
          </w:p>
        </w:tc>
      </w:tr>
      <w:tr w:rsidR="00F06443" w:rsidTr="0046012F">
        <w:tc>
          <w:tcPr>
            <w:tcW w:w="1440" w:type="dxa"/>
          </w:tcPr>
          <w:p w:rsidR="00F06443" w:rsidRPr="00486C58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0F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Vicente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 al (</w:t>
            </w:r>
            <w:r w:rsidRPr="00350F6A">
              <w:rPr>
                <w:rFonts w:ascii="Calibri" w:hAnsi="Calibri" w:cs="Calibri"/>
                <w:color w:val="000000"/>
                <w:sz w:val="18"/>
                <w:szCs w:val="18"/>
              </w:rPr>
              <w:t>2007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Pr="008B16AB" w:rsidRDefault="00F06443" w:rsidP="00A34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Chile, High-income </w:t>
            </w:r>
          </w:p>
        </w:tc>
        <w:tc>
          <w:tcPr>
            <w:tcW w:w="4500" w:type="dxa"/>
          </w:tcPr>
          <w:p w:rsidR="00F06443" w:rsidRDefault="00F06443" w:rsidP="00673FDA">
            <w:pPr>
              <w:rPr>
                <w:sz w:val="18"/>
                <w:szCs w:val="18"/>
              </w:rPr>
            </w:pPr>
            <w:r w:rsidRPr="00350F6A">
              <w:rPr>
                <w:sz w:val="18"/>
                <w:szCs w:val="18"/>
              </w:rPr>
              <w:t>Primary care physicians</w:t>
            </w:r>
            <w:r>
              <w:rPr>
                <w:sz w:val="18"/>
                <w:szCs w:val="18"/>
              </w:rPr>
              <w:t xml:space="preserve"> and patients</w:t>
            </w:r>
          </w:p>
        </w:tc>
        <w:tc>
          <w:tcPr>
            <w:tcW w:w="2790" w:type="dxa"/>
          </w:tcPr>
          <w:p w:rsidR="00F06443" w:rsidRDefault="00F06443" w:rsidP="001E4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 PCPs and 1243 patients at pretest and 1346 patients at post test </w:t>
            </w:r>
          </w:p>
        </w:tc>
        <w:tc>
          <w:tcPr>
            <w:tcW w:w="3600" w:type="dxa"/>
          </w:tcPr>
          <w:p w:rsidR="00F06443" w:rsidRPr="00187077" w:rsidRDefault="00F06443" w:rsidP="008B1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Pre-post, one group </w:t>
            </w:r>
          </w:p>
        </w:tc>
      </w:tr>
      <w:tr w:rsidR="00F06443" w:rsidTr="0046012F">
        <w:tc>
          <w:tcPr>
            <w:tcW w:w="1440" w:type="dxa"/>
          </w:tcPr>
          <w:p w:rsidR="00F06443" w:rsidRPr="00350F6A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3D4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Upton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 al (</w:t>
            </w:r>
            <w:r w:rsidRPr="00743D44">
              <w:rPr>
                <w:rFonts w:ascii="Calibri" w:hAnsi="Calibri" w:cs="Calibri"/>
                <w:color w:val="000000"/>
                <w:sz w:val="18"/>
                <w:szCs w:val="18"/>
              </w:rPr>
              <w:t>1999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UK, High-income</w:t>
            </w:r>
          </w:p>
        </w:tc>
        <w:tc>
          <w:tcPr>
            <w:tcW w:w="4500" w:type="dxa"/>
          </w:tcPr>
          <w:p w:rsidR="00F06443" w:rsidRPr="00350F6A" w:rsidRDefault="00F06443" w:rsidP="00673F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practitioners and patients</w:t>
            </w:r>
          </w:p>
        </w:tc>
        <w:tc>
          <w:tcPr>
            <w:tcW w:w="2790" w:type="dxa"/>
          </w:tcPr>
          <w:p w:rsidR="00F06443" w:rsidRPr="00350F6A" w:rsidRDefault="00F06443" w:rsidP="0074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general practitioners and  10</w:t>
            </w:r>
            <w:r w:rsidRPr="00743D44">
              <w:rPr>
                <w:sz w:val="18"/>
                <w:szCs w:val="18"/>
              </w:rPr>
              <w:t xml:space="preserve">036 </w:t>
            </w:r>
            <w:r>
              <w:rPr>
                <w:sz w:val="18"/>
                <w:szCs w:val="18"/>
              </w:rPr>
              <w:t>patients before</w:t>
            </w:r>
            <w:r w:rsidRPr="00743D44">
              <w:rPr>
                <w:sz w:val="18"/>
                <w:szCs w:val="18"/>
              </w:rPr>
              <w:t xml:space="preserve"> and 9152 </w:t>
            </w:r>
            <w:r>
              <w:rPr>
                <w:sz w:val="18"/>
                <w:szCs w:val="18"/>
              </w:rPr>
              <w:t xml:space="preserve"> patients </w:t>
            </w:r>
            <w:r w:rsidRPr="00743D44">
              <w:rPr>
                <w:sz w:val="18"/>
                <w:szCs w:val="18"/>
              </w:rPr>
              <w:t>after</w:t>
            </w:r>
          </w:p>
        </w:tc>
        <w:tc>
          <w:tcPr>
            <w:tcW w:w="3600" w:type="dxa"/>
          </w:tcPr>
          <w:p w:rsidR="00F06443" w:rsidRDefault="00F06443" w:rsidP="008B1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Pre-post, one group</w:t>
            </w:r>
          </w:p>
        </w:tc>
      </w:tr>
      <w:tr w:rsidR="00F06443" w:rsidTr="0046012F">
        <w:tc>
          <w:tcPr>
            <w:tcW w:w="1440" w:type="dxa"/>
          </w:tcPr>
          <w:p w:rsidR="00F06443" w:rsidRPr="00743D44" w:rsidRDefault="00F06443" w:rsidP="007544F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D12DD">
              <w:rPr>
                <w:rFonts w:ascii="Calibri" w:hAnsi="Calibri" w:cs="Calibri"/>
                <w:color w:val="000000"/>
                <w:sz w:val="18"/>
                <w:szCs w:val="18"/>
              </w:rPr>
              <w:t>Rinke</w:t>
            </w:r>
            <w:proofErr w:type="spellEnd"/>
            <w:r w:rsidRPr="00AD12D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 al (</w:t>
            </w:r>
            <w:r w:rsidRPr="00AD12DD">
              <w:rPr>
                <w:rFonts w:ascii="Calibri" w:hAnsi="Calibri" w:cs="Calibri"/>
                <w:color w:val="000000"/>
                <w:sz w:val="18"/>
                <w:szCs w:val="18"/>
              </w:rPr>
              <w:t>2019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:rsidR="00F06443" w:rsidRDefault="00F06443" w:rsidP="00A34D17">
            <w:pPr>
              <w:rPr>
                <w:sz w:val="18"/>
                <w:szCs w:val="18"/>
              </w:rPr>
            </w:pPr>
            <w:r w:rsidRPr="008B16AB">
              <w:rPr>
                <w:sz w:val="18"/>
                <w:szCs w:val="18"/>
              </w:rPr>
              <w:t>USA, High-income</w:t>
            </w:r>
          </w:p>
        </w:tc>
        <w:tc>
          <w:tcPr>
            <w:tcW w:w="4500" w:type="dxa"/>
          </w:tcPr>
          <w:p w:rsidR="00F06443" w:rsidRDefault="00F06443" w:rsidP="00AD12DD">
            <w:pPr>
              <w:rPr>
                <w:sz w:val="18"/>
                <w:szCs w:val="18"/>
              </w:rPr>
            </w:pPr>
            <w:r w:rsidRPr="00AD12DD">
              <w:rPr>
                <w:sz w:val="18"/>
                <w:szCs w:val="18"/>
              </w:rPr>
              <w:t>Health workers</w:t>
            </w:r>
            <w:r>
              <w:rPr>
                <w:sz w:val="18"/>
                <w:szCs w:val="18"/>
              </w:rPr>
              <w:t xml:space="preserve"> and patients in 43 practices</w:t>
            </w:r>
          </w:p>
        </w:tc>
        <w:tc>
          <w:tcPr>
            <w:tcW w:w="2790" w:type="dxa"/>
          </w:tcPr>
          <w:p w:rsidR="00F06443" w:rsidRDefault="00F06443" w:rsidP="00C809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control phase </w:t>
            </w:r>
            <w:r w:rsidRPr="00AD12DD">
              <w:rPr>
                <w:sz w:val="18"/>
                <w:szCs w:val="18"/>
              </w:rPr>
              <w:t>3394</w:t>
            </w:r>
            <w:r>
              <w:rPr>
                <w:sz w:val="18"/>
                <w:szCs w:val="18"/>
              </w:rPr>
              <w:t xml:space="preserve"> patients,  </w:t>
            </w:r>
            <w:r w:rsidRPr="00AD12DD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                   intervention phase  4114 patients,       sustain phase, 2421 patients , and maintain phase  </w:t>
            </w:r>
            <w:r w:rsidRPr="00AD12DD">
              <w:rPr>
                <w:sz w:val="18"/>
                <w:szCs w:val="18"/>
              </w:rPr>
              <w:t>934</w:t>
            </w:r>
            <w:r>
              <w:rPr>
                <w:sz w:val="18"/>
                <w:szCs w:val="18"/>
              </w:rPr>
              <w:t xml:space="preserve"> patients </w:t>
            </w:r>
          </w:p>
        </w:tc>
        <w:tc>
          <w:tcPr>
            <w:tcW w:w="3600" w:type="dxa"/>
          </w:tcPr>
          <w:p w:rsidR="00F06443" w:rsidRDefault="00B20D61" w:rsidP="00AD1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F06443" w:rsidRPr="00AD12DD">
              <w:rPr>
                <w:sz w:val="18"/>
                <w:szCs w:val="18"/>
              </w:rPr>
              <w:t xml:space="preserve">tepped-wedge cluster randomized </w:t>
            </w:r>
            <w:r w:rsidR="00F06443">
              <w:rPr>
                <w:sz w:val="18"/>
                <w:szCs w:val="18"/>
              </w:rPr>
              <w:t xml:space="preserve">control </w:t>
            </w:r>
            <w:r w:rsidR="00F06443" w:rsidRPr="00AD12DD">
              <w:rPr>
                <w:sz w:val="18"/>
                <w:szCs w:val="18"/>
              </w:rPr>
              <w:t>trial</w:t>
            </w:r>
            <w:r w:rsidR="00F06443">
              <w:rPr>
                <w:sz w:val="18"/>
                <w:szCs w:val="18"/>
              </w:rPr>
              <w:t xml:space="preserve">, 3 clusters </w:t>
            </w:r>
            <w:r w:rsidR="00F06443" w:rsidRPr="00AD12DD">
              <w:rPr>
                <w:sz w:val="18"/>
                <w:szCs w:val="18"/>
              </w:rPr>
              <w:t>each have control phase, intervention phase, sustain phase and maintenance phase</w:t>
            </w:r>
          </w:p>
        </w:tc>
      </w:tr>
    </w:tbl>
    <w:p w:rsidR="004918C1" w:rsidRDefault="00B33A6B" w:rsidP="00CD4E4B">
      <w:pPr>
        <w:spacing w:after="0"/>
        <w:ind w:left="-540"/>
      </w:pPr>
      <w:r w:rsidRPr="00F44916">
        <w:rPr>
          <w:rFonts w:cstheme="minorHAnsi"/>
          <w:sz w:val="16"/>
          <w:szCs w:val="16"/>
        </w:rPr>
        <w:t xml:space="preserve">PHC= Primary healthcare; GP= General practitioner; GMP= General medical practitioner; RCT= Randomized-controlled trial; PCPs= Primary care providers; PCDs= Primary care doctors; GHQ= General Health Questionnaire; SBIRT= </w:t>
      </w:r>
      <w:r w:rsidRPr="00F44916">
        <w:rPr>
          <w:rFonts w:eastAsia="Times New Roman" w:cstheme="minorHAnsi"/>
          <w:color w:val="000000"/>
          <w:sz w:val="16"/>
          <w:szCs w:val="16"/>
        </w:rPr>
        <w:t xml:space="preserve">Behavioral health Screening, Brief Intervention, and Referral to Treatment; </w:t>
      </w:r>
      <w:r w:rsidRPr="00F44916">
        <w:rPr>
          <w:rFonts w:cstheme="minorHAnsi"/>
          <w:sz w:val="16"/>
          <w:szCs w:val="16"/>
        </w:rPr>
        <w:t xml:space="preserve">SQ= Self-reporting questionnaire; CIDI= </w:t>
      </w:r>
      <w:r w:rsidR="008D024A" w:rsidRPr="00F44916">
        <w:rPr>
          <w:rFonts w:cstheme="minorHAnsi"/>
          <w:sz w:val="16"/>
          <w:szCs w:val="16"/>
        </w:rPr>
        <w:t xml:space="preserve">Composite </w:t>
      </w:r>
      <w:r w:rsidRPr="00F44916">
        <w:rPr>
          <w:rFonts w:cstheme="minorHAnsi"/>
          <w:sz w:val="16"/>
          <w:szCs w:val="16"/>
        </w:rPr>
        <w:t>Int</w:t>
      </w:r>
      <w:r w:rsidR="000B6246" w:rsidRPr="00F44916">
        <w:rPr>
          <w:rFonts w:cstheme="minorHAnsi"/>
          <w:sz w:val="16"/>
          <w:szCs w:val="16"/>
        </w:rPr>
        <w:t xml:space="preserve">ernational </w:t>
      </w:r>
      <w:r w:rsidR="00430F10">
        <w:rPr>
          <w:rFonts w:cstheme="minorHAnsi"/>
          <w:sz w:val="16"/>
          <w:szCs w:val="16"/>
        </w:rPr>
        <w:t xml:space="preserve">Diagnostic Interview. </w:t>
      </w:r>
      <w:bookmarkStart w:id="0" w:name="_GoBack"/>
      <w:bookmarkEnd w:id="0"/>
    </w:p>
    <w:sectPr w:rsidR="004918C1" w:rsidSect="000257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1B"/>
    <w:rsid w:val="000021FA"/>
    <w:rsid w:val="00002311"/>
    <w:rsid w:val="000102AE"/>
    <w:rsid w:val="00010946"/>
    <w:rsid w:val="00021A59"/>
    <w:rsid w:val="000257F0"/>
    <w:rsid w:val="00026683"/>
    <w:rsid w:val="00030CBA"/>
    <w:rsid w:val="00040583"/>
    <w:rsid w:val="00057302"/>
    <w:rsid w:val="000635A7"/>
    <w:rsid w:val="000672FD"/>
    <w:rsid w:val="00077C4E"/>
    <w:rsid w:val="000844D7"/>
    <w:rsid w:val="00084D25"/>
    <w:rsid w:val="00094D30"/>
    <w:rsid w:val="000A2609"/>
    <w:rsid w:val="000A5980"/>
    <w:rsid w:val="000B3C8A"/>
    <w:rsid w:val="000B6246"/>
    <w:rsid w:val="000B786E"/>
    <w:rsid w:val="000B7D95"/>
    <w:rsid w:val="000C1EAE"/>
    <w:rsid w:val="000D37E5"/>
    <w:rsid w:val="000E29CA"/>
    <w:rsid w:val="000E417F"/>
    <w:rsid w:val="000E529D"/>
    <w:rsid w:val="000E57CD"/>
    <w:rsid w:val="000F0F77"/>
    <w:rsid w:val="0010041B"/>
    <w:rsid w:val="00105702"/>
    <w:rsid w:val="00114359"/>
    <w:rsid w:val="001174A4"/>
    <w:rsid w:val="0011772A"/>
    <w:rsid w:val="00117EA7"/>
    <w:rsid w:val="00121186"/>
    <w:rsid w:val="001229BC"/>
    <w:rsid w:val="001258C3"/>
    <w:rsid w:val="00126DC7"/>
    <w:rsid w:val="001335BB"/>
    <w:rsid w:val="001607B5"/>
    <w:rsid w:val="00161E39"/>
    <w:rsid w:val="00163F94"/>
    <w:rsid w:val="001644A6"/>
    <w:rsid w:val="00165A12"/>
    <w:rsid w:val="001812BD"/>
    <w:rsid w:val="00187077"/>
    <w:rsid w:val="001A36C4"/>
    <w:rsid w:val="001C7AE5"/>
    <w:rsid w:val="001D0F88"/>
    <w:rsid w:val="001E3E98"/>
    <w:rsid w:val="001E421E"/>
    <w:rsid w:val="001F42EC"/>
    <w:rsid w:val="00202B9E"/>
    <w:rsid w:val="00203597"/>
    <w:rsid w:val="002221EC"/>
    <w:rsid w:val="00230233"/>
    <w:rsid w:val="002307D7"/>
    <w:rsid w:val="0023185E"/>
    <w:rsid w:val="002361C7"/>
    <w:rsid w:val="00240EB4"/>
    <w:rsid w:val="00244CC7"/>
    <w:rsid w:val="002530A9"/>
    <w:rsid w:val="00254D48"/>
    <w:rsid w:val="00274958"/>
    <w:rsid w:val="00276805"/>
    <w:rsid w:val="002871DC"/>
    <w:rsid w:val="00287F7E"/>
    <w:rsid w:val="00293916"/>
    <w:rsid w:val="002C151B"/>
    <w:rsid w:val="002E4396"/>
    <w:rsid w:val="002F09D5"/>
    <w:rsid w:val="003023D3"/>
    <w:rsid w:val="00302BB9"/>
    <w:rsid w:val="00304DDF"/>
    <w:rsid w:val="0030639B"/>
    <w:rsid w:val="003175B7"/>
    <w:rsid w:val="00317C2B"/>
    <w:rsid w:val="00320168"/>
    <w:rsid w:val="00323727"/>
    <w:rsid w:val="0034237B"/>
    <w:rsid w:val="00350F6A"/>
    <w:rsid w:val="003706B2"/>
    <w:rsid w:val="00372F9A"/>
    <w:rsid w:val="003925BD"/>
    <w:rsid w:val="0039309B"/>
    <w:rsid w:val="00393423"/>
    <w:rsid w:val="00396791"/>
    <w:rsid w:val="003A4068"/>
    <w:rsid w:val="003A4E33"/>
    <w:rsid w:val="003A5D04"/>
    <w:rsid w:val="003B0EAE"/>
    <w:rsid w:val="003B2438"/>
    <w:rsid w:val="003B4BF9"/>
    <w:rsid w:val="003B6C35"/>
    <w:rsid w:val="003C2B3F"/>
    <w:rsid w:val="003C3DCB"/>
    <w:rsid w:val="003D5EFF"/>
    <w:rsid w:val="003D7AF6"/>
    <w:rsid w:val="003E0F01"/>
    <w:rsid w:val="003E6F9C"/>
    <w:rsid w:val="003E7A11"/>
    <w:rsid w:val="003F5BFE"/>
    <w:rsid w:val="003F6277"/>
    <w:rsid w:val="003F6EC4"/>
    <w:rsid w:val="003F7734"/>
    <w:rsid w:val="00401BF5"/>
    <w:rsid w:val="004073AA"/>
    <w:rsid w:val="00412C0B"/>
    <w:rsid w:val="00423BB0"/>
    <w:rsid w:val="00430F10"/>
    <w:rsid w:val="0043277F"/>
    <w:rsid w:val="0046012F"/>
    <w:rsid w:val="00463773"/>
    <w:rsid w:val="00466111"/>
    <w:rsid w:val="004711CF"/>
    <w:rsid w:val="00474D5C"/>
    <w:rsid w:val="00475B2D"/>
    <w:rsid w:val="004847E2"/>
    <w:rsid w:val="0048649D"/>
    <w:rsid w:val="00486C58"/>
    <w:rsid w:val="004918C1"/>
    <w:rsid w:val="00491941"/>
    <w:rsid w:val="00494D63"/>
    <w:rsid w:val="0049624B"/>
    <w:rsid w:val="004A1B48"/>
    <w:rsid w:val="004A44BD"/>
    <w:rsid w:val="004A46F5"/>
    <w:rsid w:val="004B36AA"/>
    <w:rsid w:val="004B3E8D"/>
    <w:rsid w:val="004C1C1C"/>
    <w:rsid w:val="004C1DBD"/>
    <w:rsid w:val="004C40A8"/>
    <w:rsid w:val="004D4447"/>
    <w:rsid w:val="004E072C"/>
    <w:rsid w:val="004E59A6"/>
    <w:rsid w:val="004F2301"/>
    <w:rsid w:val="00505502"/>
    <w:rsid w:val="00506E93"/>
    <w:rsid w:val="00513953"/>
    <w:rsid w:val="00515F2E"/>
    <w:rsid w:val="00521C8A"/>
    <w:rsid w:val="00522C80"/>
    <w:rsid w:val="00533F9A"/>
    <w:rsid w:val="00536BBD"/>
    <w:rsid w:val="00543DD6"/>
    <w:rsid w:val="005606C0"/>
    <w:rsid w:val="005718E8"/>
    <w:rsid w:val="00571B26"/>
    <w:rsid w:val="00574E96"/>
    <w:rsid w:val="00577B2C"/>
    <w:rsid w:val="0058741C"/>
    <w:rsid w:val="005A09F6"/>
    <w:rsid w:val="005A6DFD"/>
    <w:rsid w:val="005B4DC7"/>
    <w:rsid w:val="005C2D2B"/>
    <w:rsid w:val="005C77D2"/>
    <w:rsid w:val="005E51E5"/>
    <w:rsid w:val="005F13FA"/>
    <w:rsid w:val="005F1B31"/>
    <w:rsid w:val="006003B9"/>
    <w:rsid w:val="006018B2"/>
    <w:rsid w:val="006305C3"/>
    <w:rsid w:val="00630621"/>
    <w:rsid w:val="00630B43"/>
    <w:rsid w:val="00632BCB"/>
    <w:rsid w:val="00637001"/>
    <w:rsid w:val="00640AE7"/>
    <w:rsid w:val="00642641"/>
    <w:rsid w:val="00642828"/>
    <w:rsid w:val="00643FBF"/>
    <w:rsid w:val="00646C60"/>
    <w:rsid w:val="0065080F"/>
    <w:rsid w:val="0067003D"/>
    <w:rsid w:val="00673E08"/>
    <w:rsid w:val="00673FDA"/>
    <w:rsid w:val="0067441D"/>
    <w:rsid w:val="006744AA"/>
    <w:rsid w:val="006773D0"/>
    <w:rsid w:val="00687205"/>
    <w:rsid w:val="006876EC"/>
    <w:rsid w:val="00691B2D"/>
    <w:rsid w:val="006B1386"/>
    <w:rsid w:val="006D1BD7"/>
    <w:rsid w:val="006E0B9C"/>
    <w:rsid w:val="006F7A5A"/>
    <w:rsid w:val="00702244"/>
    <w:rsid w:val="00702B31"/>
    <w:rsid w:val="0071581A"/>
    <w:rsid w:val="00722553"/>
    <w:rsid w:val="00725A30"/>
    <w:rsid w:val="00742ACF"/>
    <w:rsid w:val="00743D44"/>
    <w:rsid w:val="00746D9D"/>
    <w:rsid w:val="007472EB"/>
    <w:rsid w:val="00747422"/>
    <w:rsid w:val="007544F4"/>
    <w:rsid w:val="007565D9"/>
    <w:rsid w:val="00767E6F"/>
    <w:rsid w:val="007706A1"/>
    <w:rsid w:val="00792E2B"/>
    <w:rsid w:val="00794514"/>
    <w:rsid w:val="007A75E2"/>
    <w:rsid w:val="007B4C15"/>
    <w:rsid w:val="007B6F3E"/>
    <w:rsid w:val="007B7C2B"/>
    <w:rsid w:val="007E7441"/>
    <w:rsid w:val="007F6042"/>
    <w:rsid w:val="0080215C"/>
    <w:rsid w:val="0081027B"/>
    <w:rsid w:val="00811251"/>
    <w:rsid w:val="0081293F"/>
    <w:rsid w:val="00816A99"/>
    <w:rsid w:val="008177A0"/>
    <w:rsid w:val="00822BD4"/>
    <w:rsid w:val="0084324E"/>
    <w:rsid w:val="00850137"/>
    <w:rsid w:val="008514D2"/>
    <w:rsid w:val="00852244"/>
    <w:rsid w:val="008649A1"/>
    <w:rsid w:val="008657FF"/>
    <w:rsid w:val="00865A39"/>
    <w:rsid w:val="008713EF"/>
    <w:rsid w:val="00880874"/>
    <w:rsid w:val="00882F19"/>
    <w:rsid w:val="008A50B0"/>
    <w:rsid w:val="008B014E"/>
    <w:rsid w:val="008B16AB"/>
    <w:rsid w:val="008B2F08"/>
    <w:rsid w:val="008B3CBC"/>
    <w:rsid w:val="008C1720"/>
    <w:rsid w:val="008C3834"/>
    <w:rsid w:val="008C4422"/>
    <w:rsid w:val="008D024A"/>
    <w:rsid w:val="008E14FD"/>
    <w:rsid w:val="008E3C89"/>
    <w:rsid w:val="008E5538"/>
    <w:rsid w:val="008F2F7B"/>
    <w:rsid w:val="00904498"/>
    <w:rsid w:val="00914062"/>
    <w:rsid w:val="00921A60"/>
    <w:rsid w:val="00924841"/>
    <w:rsid w:val="009353F4"/>
    <w:rsid w:val="00940570"/>
    <w:rsid w:val="009440B2"/>
    <w:rsid w:val="00945FA9"/>
    <w:rsid w:val="0094767F"/>
    <w:rsid w:val="00947FF4"/>
    <w:rsid w:val="009647F3"/>
    <w:rsid w:val="00965BB2"/>
    <w:rsid w:val="00987EBE"/>
    <w:rsid w:val="009A26BF"/>
    <w:rsid w:val="009A7311"/>
    <w:rsid w:val="009B56E9"/>
    <w:rsid w:val="009C60A6"/>
    <w:rsid w:val="009C716D"/>
    <w:rsid w:val="009D463B"/>
    <w:rsid w:val="009F1356"/>
    <w:rsid w:val="00A03168"/>
    <w:rsid w:val="00A065A5"/>
    <w:rsid w:val="00A11DFD"/>
    <w:rsid w:val="00A123E6"/>
    <w:rsid w:val="00A1324D"/>
    <w:rsid w:val="00A24C20"/>
    <w:rsid w:val="00A252A6"/>
    <w:rsid w:val="00A258C0"/>
    <w:rsid w:val="00A30D21"/>
    <w:rsid w:val="00A34D17"/>
    <w:rsid w:val="00A353B7"/>
    <w:rsid w:val="00A36BFF"/>
    <w:rsid w:val="00A45BDC"/>
    <w:rsid w:val="00A51E8E"/>
    <w:rsid w:val="00A52A8A"/>
    <w:rsid w:val="00A53F5D"/>
    <w:rsid w:val="00A722B2"/>
    <w:rsid w:val="00A83F5F"/>
    <w:rsid w:val="00A86440"/>
    <w:rsid w:val="00A875D0"/>
    <w:rsid w:val="00A92DA9"/>
    <w:rsid w:val="00AA562B"/>
    <w:rsid w:val="00AA7CEB"/>
    <w:rsid w:val="00AB03A9"/>
    <w:rsid w:val="00AB7E93"/>
    <w:rsid w:val="00AD12DD"/>
    <w:rsid w:val="00AD36DD"/>
    <w:rsid w:val="00AD79C6"/>
    <w:rsid w:val="00AE0C64"/>
    <w:rsid w:val="00AF2AF2"/>
    <w:rsid w:val="00AF64CF"/>
    <w:rsid w:val="00B01371"/>
    <w:rsid w:val="00B113A8"/>
    <w:rsid w:val="00B11608"/>
    <w:rsid w:val="00B20D61"/>
    <w:rsid w:val="00B22130"/>
    <w:rsid w:val="00B33A6B"/>
    <w:rsid w:val="00B35C0C"/>
    <w:rsid w:val="00B37FD1"/>
    <w:rsid w:val="00B41660"/>
    <w:rsid w:val="00B4543E"/>
    <w:rsid w:val="00B57F77"/>
    <w:rsid w:val="00B6592F"/>
    <w:rsid w:val="00B74717"/>
    <w:rsid w:val="00B770C3"/>
    <w:rsid w:val="00B77EA6"/>
    <w:rsid w:val="00BA633A"/>
    <w:rsid w:val="00BB5DA1"/>
    <w:rsid w:val="00BD0C41"/>
    <w:rsid w:val="00BD3A19"/>
    <w:rsid w:val="00BD6476"/>
    <w:rsid w:val="00BE0019"/>
    <w:rsid w:val="00BE5278"/>
    <w:rsid w:val="00BE77B9"/>
    <w:rsid w:val="00BF2B21"/>
    <w:rsid w:val="00BF3118"/>
    <w:rsid w:val="00BF7C95"/>
    <w:rsid w:val="00C10225"/>
    <w:rsid w:val="00C10845"/>
    <w:rsid w:val="00C14510"/>
    <w:rsid w:val="00C14EE9"/>
    <w:rsid w:val="00C254CE"/>
    <w:rsid w:val="00C40DB4"/>
    <w:rsid w:val="00C50EC5"/>
    <w:rsid w:val="00C5327F"/>
    <w:rsid w:val="00C54877"/>
    <w:rsid w:val="00C55253"/>
    <w:rsid w:val="00C61AEF"/>
    <w:rsid w:val="00C654D1"/>
    <w:rsid w:val="00C7079E"/>
    <w:rsid w:val="00C80947"/>
    <w:rsid w:val="00C87138"/>
    <w:rsid w:val="00C92676"/>
    <w:rsid w:val="00CA426F"/>
    <w:rsid w:val="00CB7612"/>
    <w:rsid w:val="00CC0890"/>
    <w:rsid w:val="00CC3325"/>
    <w:rsid w:val="00CD228D"/>
    <w:rsid w:val="00CD4E4B"/>
    <w:rsid w:val="00CD6A79"/>
    <w:rsid w:val="00CE2E56"/>
    <w:rsid w:val="00CE5C8A"/>
    <w:rsid w:val="00CE6AF2"/>
    <w:rsid w:val="00CF4422"/>
    <w:rsid w:val="00CF5561"/>
    <w:rsid w:val="00D0284C"/>
    <w:rsid w:val="00D04D1B"/>
    <w:rsid w:val="00D0562E"/>
    <w:rsid w:val="00D06B3D"/>
    <w:rsid w:val="00D10B04"/>
    <w:rsid w:val="00D15CDA"/>
    <w:rsid w:val="00D17A2B"/>
    <w:rsid w:val="00D27B66"/>
    <w:rsid w:val="00D3364A"/>
    <w:rsid w:val="00D3645A"/>
    <w:rsid w:val="00D377C5"/>
    <w:rsid w:val="00D37A6B"/>
    <w:rsid w:val="00D450C0"/>
    <w:rsid w:val="00D45228"/>
    <w:rsid w:val="00D47417"/>
    <w:rsid w:val="00D51172"/>
    <w:rsid w:val="00D64DA6"/>
    <w:rsid w:val="00D75891"/>
    <w:rsid w:val="00D77815"/>
    <w:rsid w:val="00DA2A67"/>
    <w:rsid w:val="00DA523A"/>
    <w:rsid w:val="00DA6896"/>
    <w:rsid w:val="00DC1132"/>
    <w:rsid w:val="00DC7D0A"/>
    <w:rsid w:val="00DE1FD9"/>
    <w:rsid w:val="00DF1F26"/>
    <w:rsid w:val="00DF3BFD"/>
    <w:rsid w:val="00E02082"/>
    <w:rsid w:val="00E024FF"/>
    <w:rsid w:val="00E059F2"/>
    <w:rsid w:val="00E116A3"/>
    <w:rsid w:val="00E2638E"/>
    <w:rsid w:val="00E27AE2"/>
    <w:rsid w:val="00E51FFD"/>
    <w:rsid w:val="00E5229C"/>
    <w:rsid w:val="00E57D14"/>
    <w:rsid w:val="00E62014"/>
    <w:rsid w:val="00E6299B"/>
    <w:rsid w:val="00E724C1"/>
    <w:rsid w:val="00E83E70"/>
    <w:rsid w:val="00E932D3"/>
    <w:rsid w:val="00EB7F08"/>
    <w:rsid w:val="00EC53FB"/>
    <w:rsid w:val="00ED0401"/>
    <w:rsid w:val="00ED0903"/>
    <w:rsid w:val="00EE0701"/>
    <w:rsid w:val="00EE0CE4"/>
    <w:rsid w:val="00EE7F8B"/>
    <w:rsid w:val="00F06443"/>
    <w:rsid w:val="00F06CD2"/>
    <w:rsid w:val="00F10DF4"/>
    <w:rsid w:val="00F11753"/>
    <w:rsid w:val="00F122B7"/>
    <w:rsid w:val="00F15DB1"/>
    <w:rsid w:val="00F20319"/>
    <w:rsid w:val="00F2790A"/>
    <w:rsid w:val="00F371A5"/>
    <w:rsid w:val="00F41324"/>
    <w:rsid w:val="00F4377C"/>
    <w:rsid w:val="00F44916"/>
    <w:rsid w:val="00F477B5"/>
    <w:rsid w:val="00F50FA1"/>
    <w:rsid w:val="00F51341"/>
    <w:rsid w:val="00F52E0B"/>
    <w:rsid w:val="00F61C6C"/>
    <w:rsid w:val="00F65385"/>
    <w:rsid w:val="00F75347"/>
    <w:rsid w:val="00F86BCF"/>
    <w:rsid w:val="00F95A6A"/>
    <w:rsid w:val="00FB0F8F"/>
    <w:rsid w:val="00FB1C93"/>
    <w:rsid w:val="00FB3AC7"/>
    <w:rsid w:val="00FC2156"/>
    <w:rsid w:val="00FF110F"/>
    <w:rsid w:val="00FF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4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2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4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2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4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dcterms:created xsi:type="dcterms:W3CDTF">2021-01-28T17:48:00Z</dcterms:created>
  <dcterms:modified xsi:type="dcterms:W3CDTF">2021-12-17T01:49:00Z</dcterms:modified>
</cp:coreProperties>
</file>