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0E273" w14:textId="77777777" w:rsidR="00D9017A" w:rsidRPr="006417F9" w:rsidRDefault="00D9017A" w:rsidP="00D9017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417F9">
        <w:rPr>
          <w:rFonts w:ascii="Arial" w:hAnsi="Arial" w:cs="Arial"/>
          <w:b/>
          <w:sz w:val="24"/>
          <w:szCs w:val="24"/>
        </w:rPr>
        <w:t>Tables</w:t>
      </w:r>
    </w:p>
    <w:p w14:paraId="2B5BF8B2" w14:textId="77777777" w:rsidR="00D9017A" w:rsidRPr="005C3CA4" w:rsidRDefault="00D9017A" w:rsidP="00D9017A">
      <w:pPr>
        <w:spacing w:after="0"/>
        <w:rPr>
          <w:rFonts w:ascii="Times New Roman"/>
        </w:rPr>
      </w:pPr>
      <w:r w:rsidRPr="005C3CA4">
        <w:rPr>
          <w:rFonts w:ascii="Times New Roman"/>
        </w:rPr>
        <w:t>Table 1. Rationale of age stratification based on socioeconomic background and tuberculosis status of each birth year in South Korea</w:t>
      </w:r>
    </w:p>
    <w:tbl>
      <w:tblPr>
        <w:tblW w:w="13750" w:type="dxa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10"/>
        <w:gridCol w:w="2977"/>
        <w:gridCol w:w="3118"/>
        <w:gridCol w:w="3402"/>
      </w:tblGrid>
      <w:tr w:rsidR="00D9017A" w:rsidRPr="005C3CA4" w14:paraId="3A832040" w14:textId="77777777" w:rsidTr="00C70D9C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6090D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Age Group (Years)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27B1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Calendar year of birth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86D5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Socioeconomic background of each calendar year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82AA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TB status of each calendar year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39266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National guideline for anti-TB treatment</w:t>
            </w:r>
          </w:p>
        </w:tc>
      </w:tr>
      <w:tr w:rsidR="00D9017A" w:rsidRPr="005C3CA4" w14:paraId="448A0060" w14:textId="77777777" w:rsidTr="00C70D9C">
        <w:trPr>
          <w:jc w:val="center"/>
        </w:trPr>
        <w:tc>
          <w:tcPr>
            <w:tcW w:w="1843" w:type="dxa"/>
            <w:tcBorders>
              <w:top w:val="single" w:sz="4" w:space="0" w:color="auto"/>
              <w:right w:val="nil"/>
            </w:tcBorders>
          </w:tcPr>
          <w:p w14:paraId="5379012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15-34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</w:tcPr>
          <w:p w14:paraId="642D2C9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After 1980s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3D83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Sustained economic growth with expansion of national health insurance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</w:tcPr>
          <w:p w14:paraId="785ACDD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Sustained decrement of TB prevalence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</w:tcPr>
          <w:p w14:paraId="4E9851E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Shorter regimen with additional use of rifampicin for 6-9 months</w:t>
            </w:r>
          </w:p>
        </w:tc>
      </w:tr>
      <w:tr w:rsidR="00D9017A" w:rsidRPr="005C3CA4" w14:paraId="3C47789C" w14:textId="77777777" w:rsidTr="00C70D9C">
        <w:trPr>
          <w:jc w:val="center"/>
        </w:trPr>
        <w:tc>
          <w:tcPr>
            <w:tcW w:w="1843" w:type="dxa"/>
            <w:tcBorders>
              <w:right w:val="nil"/>
            </w:tcBorders>
          </w:tcPr>
          <w:p w14:paraId="7D3D4255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35-59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226A07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Between 1960s and 1970s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E6596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Spurt of economic growth</w:t>
            </w:r>
          </w:p>
        </w:tc>
        <w:tc>
          <w:tcPr>
            <w:tcW w:w="3118" w:type="dxa"/>
            <w:tcBorders>
              <w:left w:val="nil"/>
              <w:right w:val="nil"/>
            </w:tcBorders>
          </w:tcPr>
          <w:p w14:paraId="3601C24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Marked by rapidly declining TB prevalence</w:t>
            </w:r>
          </w:p>
        </w:tc>
        <w:tc>
          <w:tcPr>
            <w:tcW w:w="3402" w:type="dxa"/>
            <w:tcBorders>
              <w:left w:val="nil"/>
            </w:tcBorders>
          </w:tcPr>
          <w:p w14:paraId="7C8603A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Triple therapy using isoniazid and streptomycin for 18 months</w:t>
            </w:r>
          </w:p>
        </w:tc>
      </w:tr>
      <w:tr w:rsidR="00D9017A" w:rsidRPr="005C3CA4" w14:paraId="4A210DC6" w14:textId="77777777" w:rsidTr="00C70D9C">
        <w:trPr>
          <w:jc w:val="center"/>
        </w:trPr>
        <w:tc>
          <w:tcPr>
            <w:tcW w:w="1843" w:type="dxa"/>
            <w:tcBorders>
              <w:right w:val="nil"/>
            </w:tcBorders>
          </w:tcPr>
          <w:p w14:paraId="1CEAC93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60-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6364D4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Before 1950s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0424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Before and after the Korean War</w:t>
            </w:r>
          </w:p>
        </w:tc>
        <w:tc>
          <w:tcPr>
            <w:tcW w:w="3118" w:type="dxa"/>
            <w:tcBorders>
              <w:left w:val="nil"/>
              <w:right w:val="nil"/>
            </w:tcBorders>
          </w:tcPr>
          <w:p w14:paraId="683BD71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Probable explosion of TB epidemic in the Korean peninsular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</w:tcPr>
          <w:p w14:paraId="5AB76EC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Before implementing national TB control program</w:t>
            </w:r>
          </w:p>
        </w:tc>
      </w:tr>
    </w:tbl>
    <w:p w14:paraId="711A4416" w14:textId="77777777" w:rsidR="00D9017A" w:rsidRDefault="00D9017A" w:rsidP="00D9017A">
      <w:pPr>
        <w:spacing w:after="0"/>
        <w:rPr>
          <w:rFonts w:ascii="Times New Roman"/>
        </w:rPr>
      </w:pPr>
    </w:p>
    <w:p w14:paraId="17B2F40F" w14:textId="77777777" w:rsidR="00D9017A" w:rsidRPr="005C3CA4" w:rsidRDefault="00D9017A" w:rsidP="00D9017A">
      <w:pPr>
        <w:spacing w:after="0"/>
        <w:rPr>
          <w:rFonts w:ascii="Times New Roman"/>
        </w:rPr>
      </w:pPr>
      <w:r w:rsidRPr="005C3CA4">
        <w:rPr>
          <w:rFonts w:ascii="Times New Roman"/>
        </w:rPr>
        <w:t>Abbreviations: TB, tuberculosis</w:t>
      </w:r>
    </w:p>
    <w:p w14:paraId="4749A4DD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467BB6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04F59E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4F9C05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213BC4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FEA0C6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6AAC37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5D7D1D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95B826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C651E2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404144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149269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41B5A3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E212D8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F9C022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4CC61F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597127" w14:textId="77777777" w:rsidR="00D9017A" w:rsidRDefault="00D9017A" w:rsidP="00D9017A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D568923" w14:textId="77777777" w:rsidR="00D9017A" w:rsidRPr="005C3CA4" w:rsidRDefault="00D9017A" w:rsidP="00D9017A">
      <w:pPr>
        <w:spacing w:after="0"/>
        <w:rPr>
          <w:rFonts w:ascii="Times New Roman"/>
        </w:rPr>
      </w:pPr>
      <w:r w:rsidRPr="005C3CA4">
        <w:rPr>
          <w:rFonts w:ascii="Times New Roman"/>
        </w:rPr>
        <w:lastRenderedPageBreak/>
        <w:t>Table 2. Drug-resistant profiles of all enrolled patients stratified by age groups</w:t>
      </w:r>
    </w:p>
    <w:tbl>
      <w:tblPr>
        <w:tblW w:w="1074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1474"/>
        <w:gridCol w:w="1701"/>
        <w:gridCol w:w="1559"/>
        <w:gridCol w:w="2126"/>
        <w:gridCol w:w="1560"/>
      </w:tblGrid>
      <w:tr w:rsidR="00D9017A" w:rsidRPr="005C3CA4" w14:paraId="3A5A5186" w14:textId="77777777" w:rsidTr="00C70D9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D7BE62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F980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15-34</w:t>
            </w:r>
          </w:p>
          <w:p w14:paraId="216944D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(n=734)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32B0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35-59</w:t>
            </w:r>
          </w:p>
          <w:p w14:paraId="6916582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(n=1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593)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FA06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60-</w:t>
            </w:r>
          </w:p>
          <w:p w14:paraId="38F8CAD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(n=2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090)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B2C0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Total</w:t>
            </w:r>
          </w:p>
          <w:p w14:paraId="65257ED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(n=4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417)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F8D3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  <w:i/>
              </w:rPr>
            </w:pPr>
            <w:r w:rsidRPr="005C3CA4">
              <w:rPr>
                <w:rFonts w:ascii="Times New Roman"/>
                <w:i/>
              </w:rPr>
              <w:t>p-value</w:t>
            </w:r>
          </w:p>
        </w:tc>
      </w:tr>
      <w:tr w:rsidR="00D9017A" w:rsidRPr="005C3CA4" w14:paraId="45FCCF2F" w14:textId="77777777" w:rsidTr="00C70D9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F65EE4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Any drug resistance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3292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118 (16.1%)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F366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258 (16.2%)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6065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308 (14.7%)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D64E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684 (15.5%)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41DE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0.426</w:t>
            </w:r>
          </w:p>
        </w:tc>
      </w:tr>
      <w:tr w:rsidR="00D9017A" w:rsidRPr="005C3CA4" w14:paraId="11FFDEFC" w14:textId="77777777" w:rsidTr="00C70D9C">
        <w:tc>
          <w:tcPr>
            <w:tcW w:w="2324" w:type="dxa"/>
            <w:tcBorders>
              <w:top w:val="single" w:sz="4" w:space="0" w:color="auto"/>
              <w:bottom w:val="nil"/>
              <w:right w:val="nil"/>
            </w:tcBorders>
          </w:tcPr>
          <w:p w14:paraId="0EA52002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Resistant to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9AFB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6C1C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5592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9B67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9946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6C574D95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01A24A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INH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5FD73A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82 (11.2%)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4AF57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195 (12.2%)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B6716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218 (10.4%)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293A3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495 (11.2%)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ABE40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0.226</w:t>
            </w:r>
          </w:p>
        </w:tc>
      </w:tr>
      <w:tr w:rsidR="00D9017A" w:rsidRPr="005C3CA4" w14:paraId="69B81A36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C484F0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RIF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D0DA4B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63 (8.6%)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7548E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101 (6.3%)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7B0E9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68 (3.3%)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EB080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232 (5.3%)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9FBA3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0956EDF2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6D26D0C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Rfb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1AE409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41 (5.6%)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F1F6B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64 (4.0%)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93AED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41 (2.0%)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A7437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146 (3.3%)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D3685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0E56C918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6F3235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EMB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89FDD4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22 (3.0%)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F8E5B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65 (4.1%)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91F0D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44 (2.1%)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D1C4B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131 (3.0%)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73B0E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0.002</w:t>
            </w:r>
          </w:p>
        </w:tc>
      </w:tr>
      <w:tr w:rsidR="00D9017A" w:rsidRPr="005C3CA4" w14:paraId="6122D536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26D472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PZA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54F8E2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 (2.2%)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0DC9C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43 (2.7%)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02E66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30 (1.4%)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4DFB3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89 (2.0%)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AB929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0.024</w:t>
            </w:r>
          </w:p>
        </w:tc>
      </w:tr>
      <w:tr w:rsidR="00D9017A" w:rsidRPr="005C3CA4" w14:paraId="77FDA494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05A613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Km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6506AB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(0.5%)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1A283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(0.9%)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84F7F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 (0.6%)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2A2EA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 (0.7%)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4C87A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0.558</w:t>
            </w:r>
          </w:p>
        </w:tc>
      </w:tr>
      <w:tr w:rsidR="00D9017A" w:rsidRPr="005C3CA4" w14:paraId="72B05667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89FAC7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Am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0A81DE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(0.5%)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8F39F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(0.7%)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AFDB4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(0.6%)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7B0AB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27 (0.6%)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5771A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0.876</w:t>
            </w:r>
          </w:p>
        </w:tc>
      </w:tr>
      <w:tr w:rsidR="00D9017A" w:rsidRPr="005C3CA4" w14:paraId="34D0D099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1EFB0D7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360190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(0.7%)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ACCAD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(0.8%)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EE041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 (0.8%)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1F3DA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34 (0.8%)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8DB11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0.936</w:t>
            </w:r>
          </w:p>
        </w:tc>
      </w:tr>
      <w:tr w:rsidR="00D9017A" w:rsidRPr="005C3CA4" w14:paraId="67CE393A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9DF4B6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Sm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65DB09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 (4.2%)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4CBE2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61 (3.8%)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28304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76 (3.6%)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D086D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168 (3.8%)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D162F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0.773</w:t>
            </w:r>
          </w:p>
        </w:tc>
      </w:tr>
      <w:tr w:rsidR="00D9017A" w:rsidRPr="005C3CA4" w14:paraId="56C131EE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D76594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Lfx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04D137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(2.0%)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F0F8D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28 (1.8%)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8697D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30 (1.4%)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7BB6C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73 (1.7%)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1F8F1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0.495</w:t>
            </w:r>
          </w:p>
        </w:tc>
      </w:tr>
      <w:tr w:rsidR="00D9017A" w:rsidRPr="005C3CA4" w14:paraId="5DF2B8FC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CA569E0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Mfx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0DB9E3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(1.9%)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51E77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22 (1.4%)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29BC9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28 (1.3%)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35A61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64 (1.4%)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318CC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0.520</w:t>
            </w:r>
          </w:p>
        </w:tc>
      </w:tr>
      <w:tr w:rsidR="00D9017A" w:rsidRPr="005C3CA4" w14:paraId="15C44010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3AF7DB4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Ofx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E763A4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(2.0%)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A6B87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27 (1.7%)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FFA50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29 (1.4%)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6B5B7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71 (1.6%)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A1584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0.450</w:t>
            </w:r>
          </w:p>
        </w:tc>
      </w:tr>
      <w:tr w:rsidR="00D9017A" w:rsidRPr="005C3CA4" w14:paraId="702A397C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4DA617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Pto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8DAFF6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 (1.1%)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84950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(0.9%)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55184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23 (1.1%)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9188F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45 (1.0%)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3FC9B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0.785</w:t>
            </w:r>
          </w:p>
        </w:tc>
      </w:tr>
      <w:tr w:rsidR="00D9017A" w:rsidRPr="005C3CA4" w14:paraId="608EE87F" w14:textId="77777777" w:rsidTr="00C70D9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EEC395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75FA83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(0.1%)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C57DB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 (0.2%)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744AE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6ADBC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(0.1%)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7D78C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0.751</w:t>
            </w:r>
          </w:p>
        </w:tc>
      </w:tr>
      <w:tr w:rsidR="00D9017A" w:rsidRPr="005C3CA4" w14:paraId="00B694BD" w14:textId="77777777" w:rsidTr="00C70D9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657A333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PAS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ABD9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(0.7%)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7F4B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24 (1.5%)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3E66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29 (1.4%)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BA42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58 (1.3%)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68EF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0.245</w:t>
            </w:r>
          </w:p>
        </w:tc>
      </w:tr>
      <w:tr w:rsidR="00D9017A" w:rsidRPr="005C3CA4" w14:paraId="33F11B24" w14:textId="77777777" w:rsidTr="00C70D9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74BA53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INH-monoresistance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CEDA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40 (5.4%)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6DE0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114 (7.2%)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0F77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162 (7.8%)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2047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316 (7.2%)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235A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0.115</w:t>
            </w:r>
          </w:p>
        </w:tc>
      </w:tr>
      <w:tr w:rsidR="00D9017A" w:rsidRPr="005C3CA4" w14:paraId="2CDD807A" w14:textId="77777777" w:rsidTr="00C70D9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AAF4E4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RIF-monoresistance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1AD3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21 (2.9%)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FD1E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20 (1.3%)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4757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(0.6%)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B3B4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53 (1.2%)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F20E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07DC3294" w14:textId="77777777" w:rsidTr="00C70D9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96A442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Multidrug resistance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84CF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42 (5.7%)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CB90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81 (5.1%)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2341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56 (2.7%)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4BF8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179 (4.1%)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3825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16594226" w14:textId="77777777" w:rsidTr="00C70D9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8D0B9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Resistance to any FQs</w:t>
            </w:r>
            <w:r>
              <w:rPr>
                <w:rFonts w:ascii="Times New Roman"/>
              </w:rPr>
              <w:t>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37A8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 (2.2%)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1380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29 (1.8%)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4E74D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30 (1.4%)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4A32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75 (1.7%)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433F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0.363</w:t>
            </w:r>
          </w:p>
        </w:tc>
      </w:tr>
      <w:tr w:rsidR="00D9017A" w:rsidRPr="005C3CA4" w14:paraId="394FB2A0" w14:textId="77777777" w:rsidTr="00C70D9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4B7BF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Resistance to any SLIDs</w:t>
            </w:r>
            <w:r>
              <w:rPr>
                <w:rFonts w:ascii="Times New Roman"/>
              </w:rPr>
              <w:t>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018C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(1.0%)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42CC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 (1.0%)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723B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19 (0.9%)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0FCC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42 (1.0%)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DBF4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0.957</w:t>
            </w:r>
          </w:p>
        </w:tc>
      </w:tr>
    </w:tbl>
    <w:p w14:paraId="418487EE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 w:rsidRPr="005C3CA4">
        <w:rPr>
          <w:rFonts w:ascii="Times New Roman"/>
        </w:rPr>
        <w:t xml:space="preserve">Abbreviations: INH, isoniazid; RIF, rifampicin; </w:t>
      </w:r>
      <w:proofErr w:type="spellStart"/>
      <w:r w:rsidRPr="005C3CA4">
        <w:rPr>
          <w:rFonts w:ascii="Times New Roman"/>
        </w:rPr>
        <w:t>Rfb</w:t>
      </w:r>
      <w:proofErr w:type="spellEnd"/>
      <w:r w:rsidRPr="005C3CA4">
        <w:rPr>
          <w:rFonts w:ascii="Times New Roman"/>
        </w:rPr>
        <w:t xml:space="preserve">, rifabutin; EMB, ethambutol; PZA, pyrazinamide; Km, kanamycin; Am, amikacin; Cm, capreomycin; </w:t>
      </w:r>
      <w:proofErr w:type="spellStart"/>
      <w:r w:rsidRPr="005C3CA4">
        <w:rPr>
          <w:rFonts w:ascii="Times New Roman"/>
        </w:rPr>
        <w:t>Sm</w:t>
      </w:r>
      <w:proofErr w:type="spellEnd"/>
      <w:r w:rsidRPr="005C3CA4">
        <w:rPr>
          <w:rFonts w:ascii="Times New Roman"/>
        </w:rPr>
        <w:t xml:space="preserve">, streptomycin; </w:t>
      </w:r>
      <w:proofErr w:type="spellStart"/>
      <w:r w:rsidRPr="005C3CA4">
        <w:rPr>
          <w:rFonts w:ascii="Times New Roman"/>
        </w:rPr>
        <w:t>Lfx</w:t>
      </w:r>
      <w:proofErr w:type="spellEnd"/>
      <w:r w:rsidRPr="005C3CA4">
        <w:rPr>
          <w:rFonts w:ascii="Times New Roman"/>
        </w:rPr>
        <w:t xml:space="preserve">, levofloxacin; </w:t>
      </w:r>
      <w:proofErr w:type="spellStart"/>
      <w:r w:rsidRPr="005C3CA4">
        <w:rPr>
          <w:rFonts w:ascii="Times New Roman"/>
        </w:rPr>
        <w:t>Mfx</w:t>
      </w:r>
      <w:proofErr w:type="spellEnd"/>
      <w:r w:rsidRPr="005C3CA4">
        <w:rPr>
          <w:rFonts w:ascii="Times New Roman"/>
        </w:rPr>
        <w:t xml:space="preserve">, moxifloxacin; </w:t>
      </w:r>
      <w:proofErr w:type="spellStart"/>
      <w:r w:rsidRPr="005C3CA4">
        <w:rPr>
          <w:rFonts w:ascii="Times New Roman"/>
        </w:rPr>
        <w:t>Ofx</w:t>
      </w:r>
      <w:proofErr w:type="spellEnd"/>
      <w:r w:rsidRPr="005C3CA4">
        <w:rPr>
          <w:rFonts w:ascii="Times New Roman"/>
        </w:rPr>
        <w:t xml:space="preserve">, ofloxacin; </w:t>
      </w:r>
      <w:proofErr w:type="spellStart"/>
      <w:r w:rsidRPr="005C3CA4">
        <w:rPr>
          <w:rFonts w:ascii="Times New Roman"/>
        </w:rPr>
        <w:t>Pto</w:t>
      </w:r>
      <w:proofErr w:type="spellEnd"/>
      <w:r w:rsidRPr="005C3CA4">
        <w:rPr>
          <w:rFonts w:ascii="Times New Roman"/>
        </w:rPr>
        <w:t xml:space="preserve">, </w:t>
      </w:r>
      <w:proofErr w:type="spellStart"/>
      <w:r w:rsidRPr="005C3CA4">
        <w:rPr>
          <w:rFonts w:ascii="Times New Roman"/>
        </w:rPr>
        <w:t>prothionamide</w:t>
      </w:r>
      <w:proofErr w:type="spellEnd"/>
      <w:r w:rsidRPr="005C3CA4">
        <w:rPr>
          <w:rFonts w:ascii="Times New Roman"/>
        </w:rPr>
        <w:t xml:space="preserve">; Cs, </w:t>
      </w:r>
      <w:proofErr w:type="spellStart"/>
      <w:r w:rsidRPr="005C3CA4">
        <w:rPr>
          <w:rFonts w:ascii="Times New Roman"/>
        </w:rPr>
        <w:t>cycloserine</w:t>
      </w:r>
      <w:proofErr w:type="spellEnd"/>
      <w:r w:rsidRPr="005C3CA4">
        <w:rPr>
          <w:rFonts w:ascii="Times New Roman"/>
        </w:rPr>
        <w:t xml:space="preserve">; PAS, </w:t>
      </w:r>
      <w:r w:rsidRPr="005C3CA4">
        <w:rPr>
          <w:rFonts w:ascii="Times New Roman"/>
          <w:szCs w:val="20"/>
        </w:rPr>
        <w:t>para-</w:t>
      </w:r>
      <w:proofErr w:type="spellStart"/>
      <w:r w:rsidRPr="005C3CA4">
        <w:rPr>
          <w:rFonts w:ascii="Times New Roman"/>
          <w:szCs w:val="20"/>
        </w:rPr>
        <w:t>aminosalicylic</w:t>
      </w:r>
      <w:proofErr w:type="spellEnd"/>
      <w:r w:rsidRPr="005C3CA4">
        <w:rPr>
          <w:rFonts w:ascii="Times New Roman"/>
          <w:szCs w:val="20"/>
        </w:rPr>
        <w:t xml:space="preserve"> acid; FQs, fluoroquinolones; SLIDs, second-line injectable drugs</w:t>
      </w:r>
    </w:p>
    <w:p w14:paraId="145F8D34" w14:textId="77777777" w:rsidR="00D9017A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*Any fluoroquinolones refer to levofloxacin, moxifloxacin, or ofloxacin.</w:t>
      </w:r>
    </w:p>
    <w:p w14:paraId="30B8D244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†</w:t>
      </w:r>
      <w:r>
        <w:rPr>
          <w:rFonts w:ascii="Times New Roman"/>
          <w:szCs w:val="20"/>
        </w:rPr>
        <w:t>Any second-line injectable drugs refer to kanamycin, amikacin, or capreomycin.</w:t>
      </w:r>
    </w:p>
    <w:p w14:paraId="3D675465" w14:textId="77777777" w:rsidR="00D9017A" w:rsidRDefault="00D9017A" w:rsidP="00D9017A">
      <w:pPr>
        <w:spacing w:after="0"/>
        <w:rPr>
          <w:rFonts w:ascii="Times New Roman"/>
          <w:szCs w:val="20"/>
        </w:rPr>
      </w:pPr>
    </w:p>
    <w:p w14:paraId="401D6A6D" w14:textId="77777777" w:rsidR="00D9017A" w:rsidRDefault="00D9017A" w:rsidP="00D9017A">
      <w:pPr>
        <w:spacing w:after="0"/>
        <w:rPr>
          <w:rFonts w:ascii="Times New Roman"/>
          <w:szCs w:val="20"/>
        </w:rPr>
      </w:pPr>
    </w:p>
    <w:p w14:paraId="4388B93B" w14:textId="77777777" w:rsidR="00D9017A" w:rsidRDefault="00D9017A" w:rsidP="00D9017A">
      <w:pPr>
        <w:spacing w:after="0"/>
        <w:rPr>
          <w:rFonts w:ascii="Times New Roman"/>
          <w:szCs w:val="20"/>
        </w:rPr>
      </w:pPr>
    </w:p>
    <w:p w14:paraId="6F36D9E8" w14:textId="77777777" w:rsidR="00D9017A" w:rsidRDefault="00D9017A" w:rsidP="00D9017A">
      <w:pPr>
        <w:spacing w:after="0"/>
        <w:rPr>
          <w:rFonts w:ascii="Times New Roman"/>
          <w:szCs w:val="20"/>
        </w:rPr>
      </w:pPr>
    </w:p>
    <w:p w14:paraId="26529271" w14:textId="77777777" w:rsidR="00D9017A" w:rsidRDefault="00D9017A" w:rsidP="00D9017A">
      <w:pPr>
        <w:spacing w:after="0"/>
        <w:rPr>
          <w:rFonts w:ascii="Times New Roman"/>
          <w:szCs w:val="20"/>
        </w:rPr>
      </w:pPr>
    </w:p>
    <w:p w14:paraId="48C8C7F3" w14:textId="77777777" w:rsidR="00D9017A" w:rsidRPr="005C3CA4" w:rsidRDefault="00D9017A" w:rsidP="00D9017A">
      <w:pPr>
        <w:spacing w:after="0"/>
        <w:rPr>
          <w:rFonts w:ascii="Times New Roman"/>
        </w:rPr>
      </w:pPr>
      <w:r w:rsidRPr="005C3CA4">
        <w:rPr>
          <w:rFonts w:ascii="Times New Roman"/>
        </w:rPr>
        <w:lastRenderedPageBreak/>
        <w:t>Table 3. Drug-resistant profiles of 684 drug-resistant tuberculosis cases stratified by resistance to isoniazid and rifampicin</w:t>
      </w:r>
    </w:p>
    <w:tbl>
      <w:tblPr>
        <w:tblW w:w="10632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1417"/>
        <w:gridCol w:w="1276"/>
        <w:gridCol w:w="2126"/>
        <w:gridCol w:w="1560"/>
      </w:tblGrid>
      <w:tr w:rsidR="00D9017A" w:rsidRPr="005C3CA4" w14:paraId="20973C16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AB996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811D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Other resistant TB</w:t>
            </w:r>
          </w:p>
          <w:p w14:paraId="4741BC7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(n=136)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E762F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proofErr w:type="spellStart"/>
            <w:r w:rsidRPr="005C3CA4">
              <w:rPr>
                <w:rFonts w:ascii="Times New Roman"/>
              </w:rPr>
              <w:t>Hr</w:t>
            </w:r>
            <w:proofErr w:type="spellEnd"/>
            <w:r w:rsidRPr="005C3CA4">
              <w:rPr>
                <w:rFonts w:ascii="Times New Roman"/>
              </w:rPr>
              <w:t>-TB</w:t>
            </w:r>
          </w:p>
          <w:p w14:paraId="2ACC79B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(n=316)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749F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RR-TB</w:t>
            </w:r>
          </w:p>
          <w:p w14:paraId="728D375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(n=53)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0B75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MDR-TB</w:t>
            </w:r>
          </w:p>
          <w:p w14:paraId="00D61C3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(n=179)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4FF6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Total</w:t>
            </w:r>
          </w:p>
          <w:p w14:paraId="27C7370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(n=684)</w:t>
            </w:r>
          </w:p>
        </w:tc>
      </w:tr>
      <w:tr w:rsidR="00D9017A" w:rsidRPr="005C3CA4" w14:paraId="232CA82E" w14:textId="77777777" w:rsidTr="00C70D9C"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</w:tcPr>
          <w:p w14:paraId="64E8D1B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Resistant 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2917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36FE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9ADF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2BE0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11DA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2CFEF347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3CABE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INH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9A8EE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6A498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316 (100.0%)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92D32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BC1BB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179 (100.0%)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81434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495 (72.4%)</w:t>
            </w:r>
          </w:p>
        </w:tc>
      </w:tr>
      <w:tr w:rsidR="00D9017A" w:rsidRPr="005C3CA4" w14:paraId="5D80E264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BC7C7A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RIF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42475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B815B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252AE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53 (100.0%)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EAABB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179 (100.0%)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CA6B3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232 (33.9%)</w:t>
            </w:r>
          </w:p>
        </w:tc>
      </w:tr>
      <w:tr w:rsidR="00D9017A" w:rsidRPr="005C3CA4" w14:paraId="54645AC2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47A115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Rfb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F8DA0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D01B3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B04E4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36 (67.9%)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B75F5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110 (61.5%)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D1883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146 (21.3%)</w:t>
            </w:r>
          </w:p>
        </w:tc>
      </w:tr>
      <w:tr w:rsidR="00D9017A" w:rsidRPr="005C3CA4" w14:paraId="1E18CCE1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8FAB32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EMB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B7772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 (6.6%)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62A51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27 (8.5%)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63B38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EC068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94 (52.5%)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C469B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131 (19.2%)</w:t>
            </w:r>
          </w:p>
        </w:tc>
      </w:tr>
      <w:tr w:rsidR="00D9017A" w:rsidRPr="005C3CA4" w14:paraId="67C8C303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8789214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PZA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88E7E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 (11.8%)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354C3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(1.9%)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B9451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9BD01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66 (36.9%)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8B6C5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89 (13.0%)</w:t>
            </w:r>
          </w:p>
        </w:tc>
      </w:tr>
      <w:tr w:rsidR="00D9017A" w:rsidRPr="005C3CA4" w14:paraId="2CBA82E5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BEE2FC5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Km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AB5EB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(2.9%)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5CD37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295F4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39524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24 (13.4%)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174B8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 (4.5%)</w:t>
            </w:r>
          </w:p>
        </w:tc>
      </w:tr>
      <w:tr w:rsidR="00D9017A" w:rsidRPr="005C3CA4" w14:paraId="14A6720D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A3C4BC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34012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 (2.2%)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1D630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6BE06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8D7EE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21 (11.7%)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4949F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27 (3.9%)</w:t>
            </w:r>
          </w:p>
        </w:tc>
      </w:tr>
      <w:tr w:rsidR="00D9017A" w:rsidRPr="005C3CA4" w14:paraId="2B880639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0722BD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08F67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(8.1%)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E48D9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17FF6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AE7C7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20 (11.2%)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EAD8B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34 (5.0%)</w:t>
            </w:r>
          </w:p>
        </w:tc>
      </w:tr>
      <w:tr w:rsidR="00D9017A" w:rsidRPr="005C3CA4" w14:paraId="7699F086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C637F5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Sm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19F7A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64 (47.1%)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3E14C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43 (13.6%)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B0446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(3.8%)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3DE88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59 (33.0%)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0E889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168 (24.6%)</w:t>
            </w:r>
          </w:p>
        </w:tc>
      </w:tr>
      <w:tr w:rsidR="00D9017A" w:rsidRPr="005C3CA4" w14:paraId="267F125A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AAD3A52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Lfx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A3162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34 (25.0%)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95E97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(1.3%)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2ACB3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C27A9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34 (19.0%)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E5872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73 (10.7%)</w:t>
            </w:r>
          </w:p>
        </w:tc>
      </w:tr>
      <w:tr w:rsidR="00D9017A" w:rsidRPr="005C3CA4" w14:paraId="6867ABFC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EFD41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Mfx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A88EE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29 (21.3%)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7F539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 (0.9%)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B6A49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D6164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 (17.3%)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220D5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64 (9.4%)</w:t>
            </w:r>
          </w:p>
        </w:tc>
      </w:tr>
      <w:tr w:rsidR="00D9017A" w:rsidRPr="005C3CA4" w14:paraId="2C2DD966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C3DBE6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Ofx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BE902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32 (23.5%)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ACB8B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(1.3%)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3796E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A4115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34 (19.0%)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3B6F6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71 (10.4%)</w:t>
            </w:r>
          </w:p>
        </w:tc>
      </w:tr>
      <w:tr w:rsidR="00D9017A" w:rsidRPr="005C3CA4" w14:paraId="087E6598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5F9F81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Pto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B07D7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CA7E6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25 (7.9%)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60CB8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6DC3A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20 (11.2%)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F7B8E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45 (6.6%)</w:t>
            </w:r>
          </w:p>
        </w:tc>
      </w:tr>
      <w:tr w:rsidR="00D9017A" w:rsidRPr="005C3CA4" w14:paraId="6A3B2ABC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40C379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BE28C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2F0A5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(0.3%)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ABD63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44C69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(2.8%)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830A9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(0.9%)</w:t>
            </w:r>
          </w:p>
        </w:tc>
      </w:tr>
      <w:tr w:rsidR="00D9017A" w:rsidRPr="005C3CA4" w14:paraId="1D2B0C72" w14:textId="77777777" w:rsidTr="00C70D9C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7AE3583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PAS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D3C9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(1.5%)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9F5E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29 (9.2%)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C37D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6725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27 (15.1%)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E5C6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58 (8.5%)</w:t>
            </w:r>
          </w:p>
        </w:tc>
      </w:tr>
      <w:tr w:rsidR="00D9017A" w:rsidRPr="005C3CA4" w14:paraId="55808E11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893A0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Resistance to any FQs</w:t>
            </w:r>
            <w:r>
              <w:rPr>
                <w:rFonts w:ascii="Times New Roman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3AC0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34 (25.0%)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B7D0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(1.3%)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96D3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066E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36 (20.1%)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83FB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75 (11.0%)</w:t>
            </w:r>
          </w:p>
        </w:tc>
      </w:tr>
      <w:tr w:rsidR="00D9017A" w:rsidRPr="005C3CA4" w14:paraId="7D694675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D70C6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Resistance to any SLIDs</w:t>
            </w:r>
            <w:r>
              <w:rPr>
                <w:rFonts w:ascii="Times New Roman"/>
                <w:szCs w:val="20"/>
              </w:rPr>
              <w:t>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47AC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(8.8%)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7F61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 (0.9%)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7E41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(1.9%)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5E7C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26 (14.5%)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A9713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42 (6.1%)</w:t>
            </w:r>
          </w:p>
        </w:tc>
      </w:tr>
    </w:tbl>
    <w:p w14:paraId="4AC103E5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 w:rsidRPr="005C3CA4">
        <w:rPr>
          <w:rFonts w:ascii="Times New Roman"/>
        </w:rPr>
        <w:t xml:space="preserve">Abbreviations: INH, isoniazid; RIF, rifampicin; </w:t>
      </w:r>
      <w:proofErr w:type="spellStart"/>
      <w:r w:rsidRPr="005C3CA4">
        <w:rPr>
          <w:rFonts w:ascii="Times New Roman"/>
        </w:rPr>
        <w:t>Rfb</w:t>
      </w:r>
      <w:proofErr w:type="spellEnd"/>
      <w:r w:rsidRPr="005C3CA4">
        <w:rPr>
          <w:rFonts w:ascii="Times New Roman"/>
        </w:rPr>
        <w:t xml:space="preserve">, rifabutin; EMB, ethambutol; PZA, pyrazinamide; Km, kanamycin; Am, amikacin; Cm, capreomycin; </w:t>
      </w:r>
      <w:proofErr w:type="spellStart"/>
      <w:r w:rsidRPr="005C3CA4">
        <w:rPr>
          <w:rFonts w:ascii="Times New Roman"/>
        </w:rPr>
        <w:t>Sm</w:t>
      </w:r>
      <w:proofErr w:type="spellEnd"/>
      <w:r w:rsidRPr="005C3CA4">
        <w:rPr>
          <w:rFonts w:ascii="Times New Roman"/>
        </w:rPr>
        <w:t xml:space="preserve">, streptomycin; </w:t>
      </w:r>
      <w:proofErr w:type="spellStart"/>
      <w:r w:rsidRPr="005C3CA4">
        <w:rPr>
          <w:rFonts w:ascii="Times New Roman"/>
        </w:rPr>
        <w:t>Lfx</w:t>
      </w:r>
      <w:proofErr w:type="spellEnd"/>
      <w:r w:rsidRPr="005C3CA4">
        <w:rPr>
          <w:rFonts w:ascii="Times New Roman"/>
        </w:rPr>
        <w:t xml:space="preserve">, levofloxacin; </w:t>
      </w:r>
      <w:proofErr w:type="spellStart"/>
      <w:r w:rsidRPr="005C3CA4">
        <w:rPr>
          <w:rFonts w:ascii="Times New Roman"/>
        </w:rPr>
        <w:t>Mfx</w:t>
      </w:r>
      <w:proofErr w:type="spellEnd"/>
      <w:r w:rsidRPr="005C3CA4">
        <w:rPr>
          <w:rFonts w:ascii="Times New Roman"/>
        </w:rPr>
        <w:t xml:space="preserve">, moxifloxacin; </w:t>
      </w:r>
      <w:proofErr w:type="spellStart"/>
      <w:r w:rsidRPr="005C3CA4">
        <w:rPr>
          <w:rFonts w:ascii="Times New Roman"/>
        </w:rPr>
        <w:t>Ofx</w:t>
      </w:r>
      <w:proofErr w:type="spellEnd"/>
      <w:r w:rsidRPr="005C3CA4">
        <w:rPr>
          <w:rFonts w:ascii="Times New Roman"/>
        </w:rPr>
        <w:t xml:space="preserve">, ofloxacin; </w:t>
      </w:r>
      <w:proofErr w:type="spellStart"/>
      <w:r w:rsidRPr="005C3CA4">
        <w:rPr>
          <w:rFonts w:ascii="Times New Roman"/>
        </w:rPr>
        <w:t>Pto</w:t>
      </w:r>
      <w:proofErr w:type="spellEnd"/>
      <w:r w:rsidRPr="005C3CA4">
        <w:rPr>
          <w:rFonts w:ascii="Times New Roman"/>
        </w:rPr>
        <w:t xml:space="preserve">, </w:t>
      </w:r>
      <w:proofErr w:type="spellStart"/>
      <w:r w:rsidRPr="005C3CA4">
        <w:rPr>
          <w:rFonts w:ascii="Times New Roman"/>
        </w:rPr>
        <w:t>prothionamide</w:t>
      </w:r>
      <w:proofErr w:type="spellEnd"/>
      <w:r w:rsidRPr="005C3CA4">
        <w:rPr>
          <w:rFonts w:ascii="Times New Roman"/>
        </w:rPr>
        <w:t xml:space="preserve">; Cs, </w:t>
      </w:r>
      <w:proofErr w:type="spellStart"/>
      <w:r w:rsidRPr="005C3CA4">
        <w:rPr>
          <w:rFonts w:ascii="Times New Roman"/>
        </w:rPr>
        <w:t>cycloserine</w:t>
      </w:r>
      <w:proofErr w:type="spellEnd"/>
      <w:r w:rsidRPr="005C3CA4">
        <w:rPr>
          <w:rFonts w:ascii="Times New Roman"/>
        </w:rPr>
        <w:t xml:space="preserve">; PAS, </w:t>
      </w:r>
      <w:r w:rsidRPr="005C3CA4">
        <w:rPr>
          <w:rFonts w:ascii="Times New Roman"/>
          <w:szCs w:val="20"/>
        </w:rPr>
        <w:t>para-</w:t>
      </w:r>
      <w:proofErr w:type="spellStart"/>
      <w:r w:rsidRPr="005C3CA4">
        <w:rPr>
          <w:rFonts w:ascii="Times New Roman"/>
          <w:szCs w:val="20"/>
        </w:rPr>
        <w:t>aminosalicylic</w:t>
      </w:r>
      <w:proofErr w:type="spellEnd"/>
      <w:r w:rsidRPr="005C3CA4">
        <w:rPr>
          <w:rFonts w:ascii="Times New Roman"/>
          <w:szCs w:val="20"/>
        </w:rPr>
        <w:t xml:space="preserve"> acid; FQs, fluoroquinolones; SLIDs, second-line injectable drugs</w:t>
      </w:r>
    </w:p>
    <w:p w14:paraId="69BF38BD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</w:p>
    <w:p w14:paraId="67F08E9D" w14:textId="77777777" w:rsidR="00D9017A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*Any fluoroquinolones refer to levofloxacin, moxifloxacin, or ofloxacin.</w:t>
      </w:r>
    </w:p>
    <w:p w14:paraId="129C02B7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†</w:t>
      </w:r>
      <w:r>
        <w:rPr>
          <w:rFonts w:ascii="Times New Roman"/>
          <w:szCs w:val="20"/>
        </w:rPr>
        <w:t>Any second-line injectable drugs refer to kanamycin, amikacin, or capreomycin.</w:t>
      </w:r>
    </w:p>
    <w:p w14:paraId="0620EC9E" w14:textId="77777777" w:rsidR="00D9017A" w:rsidRPr="00EB1220" w:rsidRDefault="00D9017A" w:rsidP="00D9017A">
      <w:pPr>
        <w:spacing w:after="0"/>
        <w:rPr>
          <w:rFonts w:ascii="Times New Roman"/>
        </w:rPr>
      </w:pPr>
    </w:p>
    <w:p w14:paraId="38221D79" w14:textId="77777777" w:rsidR="00D9017A" w:rsidRDefault="00D9017A" w:rsidP="00D9017A">
      <w:pPr>
        <w:spacing w:after="0"/>
        <w:rPr>
          <w:rFonts w:ascii="Times New Roman"/>
        </w:rPr>
      </w:pPr>
    </w:p>
    <w:p w14:paraId="0FD18E04" w14:textId="77777777" w:rsidR="00D9017A" w:rsidRDefault="00D9017A" w:rsidP="00D9017A">
      <w:pPr>
        <w:spacing w:after="0"/>
        <w:rPr>
          <w:rFonts w:ascii="Times New Roman"/>
        </w:rPr>
      </w:pPr>
    </w:p>
    <w:p w14:paraId="7541E7DF" w14:textId="77777777" w:rsidR="00D9017A" w:rsidRDefault="00D9017A" w:rsidP="00D9017A">
      <w:pPr>
        <w:spacing w:after="0"/>
        <w:rPr>
          <w:rFonts w:ascii="Times New Roman"/>
        </w:rPr>
      </w:pPr>
    </w:p>
    <w:p w14:paraId="7C694D98" w14:textId="77777777" w:rsidR="00D9017A" w:rsidRDefault="00D9017A" w:rsidP="00D9017A">
      <w:pPr>
        <w:spacing w:after="0"/>
        <w:rPr>
          <w:rFonts w:ascii="Times New Roman"/>
        </w:rPr>
      </w:pPr>
    </w:p>
    <w:p w14:paraId="6ED2BC86" w14:textId="77777777" w:rsidR="00D9017A" w:rsidRDefault="00D9017A" w:rsidP="00D9017A">
      <w:pPr>
        <w:spacing w:after="0"/>
        <w:rPr>
          <w:rFonts w:ascii="Times New Roman"/>
        </w:rPr>
      </w:pPr>
    </w:p>
    <w:p w14:paraId="259747B5" w14:textId="77777777" w:rsidR="00D9017A" w:rsidRDefault="00D9017A" w:rsidP="00D9017A">
      <w:pPr>
        <w:spacing w:after="0"/>
        <w:rPr>
          <w:rFonts w:ascii="Times New Roman"/>
        </w:rPr>
      </w:pPr>
    </w:p>
    <w:p w14:paraId="37A6BB4D" w14:textId="77777777" w:rsidR="00D9017A" w:rsidRDefault="00D9017A" w:rsidP="00D9017A">
      <w:pPr>
        <w:spacing w:after="0"/>
        <w:rPr>
          <w:rFonts w:ascii="Times New Roman"/>
        </w:rPr>
      </w:pPr>
    </w:p>
    <w:p w14:paraId="126C5CEE" w14:textId="77777777" w:rsidR="00D9017A" w:rsidRPr="005C3CA4" w:rsidRDefault="00D9017A" w:rsidP="00D9017A">
      <w:pPr>
        <w:spacing w:after="0"/>
        <w:rPr>
          <w:rFonts w:ascii="Times New Roman"/>
        </w:rPr>
      </w:pPr>
      <w:r w:rsidRPr="005C3CA4">
        <w:rPr>
          <w:rFonts w:ascii="Times New Roman"/>
        </w:rPr>
        <w:lastRenderedPageBreak/>
        <w:t>Table 4. Proportions of fluoroquinolone resistance stratified by age groups</w:t>
      </w:r>
    </w:p>
    <w:tbl>
      <w:tblPr>
        <w:tblW w:w="10632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1559"/>
        <w:gridCol w:w="1701"/>
        <w:gridCol w:w="1559"/>
        <w:gridCol w:w="1418"/>
      </w:tblGrid>
      <w:tr w:rsidR="00D9017A" w:rsidRPr="005C3CA4" w14:paraId="17A5648E" w14:textId="77777777" w:rsidTr="00C70D9C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35D5C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6F96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15-34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BA50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35-59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72D5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60-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2A7F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1736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  <w:i/>
              </w:rPr>
            </w:pPr>
            <w:r w:rsidRPr="005C3CA4">
              <w:rPr>
                <w:rFonts w:ascii="Times New Roman"/>
                <w:i/>
              </w:rPr>
              <w:t>p-value</w:t>
            </w:r>
          </w:p>
        </w:tc>
      </w:tr>
      <w:tr w:rsidR="00D9017A" w:rsidRPr="005C3CA4" w14:paraId="4961CB76" w14:textId="77777777" w:rsidTr="00C70D9C">
        <w:tc>
          <w:tcPr>
            <w:tcW w:w="2694" w:type="dxa"/>
            <w:tcBorders>
              <w:top w:val="single" w:sz="4" w:space="0" w:color="auto"/>
              <w:bottom w:val="nil"/>
              <w:right w:val="nil"/>
            </w:tcBorders>
          </w:tcPr>
          <w:p w14:paraId="3F0F542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Non-multidrug-resistance TB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C61B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692 (100.0%)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C910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512 (100.0%)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394B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034 (100.0%)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C7FD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238 (100.0%)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A1AC7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73265A00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47C7483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Resistance to any FQ</w:t>
            </w:r>
            <w:r>
              <w:rPr>
                <w:rFonts w:ascii="Times New Roman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2ADB8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(0.7%)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34603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(1.0%)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5C3B8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19 (0.9%)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65900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39 (0.9%)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5417E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0.824</w:t>
            </w:r>
          </w:p>
        </w:tc>
      </w:tr>
      <w:tr w:rsidR="00D9017A" w:rsidRPr="005C3CA4" w14:paraId="7100D66D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2157A4B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Ofx</w:t>
            </w:r>
            <w:proofErr w:type="spellEnd"/>
            <w:r w:rsidRPr="005C3CA4">
              <w:rPr>
                <w:rFonts w:ascii="Times New Roman"/>
              </w:rPr>
              <w:t xml:space="preserve">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56DDE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(0.6%)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8C474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(1.0%)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965C0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18 (0.9%)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5498E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37 (0.9%)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7BEB5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0.623</w:t>
            </w:r>
          </w:p>
        </w:tc>
      </w:tr>
      <w:tr w:rsidR="00D9017A" w:rsidRPr="005C3CA4" w14:paraId="0CCC24CC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482F01A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Lfx</w:t>
            </w:r>
            <w:proofErr w:type="spellEnd"/>
            <w:r w:rsidRPr="005C3CA4">
              <w:rPr>
                <w:rFonts w:ascii="Times New Roman"/>
              </w:rPr>
              <w:t xml:space="preserve">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5FD08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(0.7%)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CF382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(1.0%)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AA5F6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19 (0.9%)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1BACF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39 (0.9%)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C76DC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0.824</w:t>
            </w:r>
          </w:p>
        </w:tc>
      </w:tr>
      <w:tr w:rsidR="00D9017A" w:rsidRPr="005C3CA4" w14:paraId="5DB9A6A8" w14:textId="77777777" w:rsidTr="00C70D9C"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</w:tcPr>
          <w:p w14:paraId="0EAC58F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Mfx</w:t>
            </w:r>
            <w:proofErr w:type="spellEnd"/>
            <w:r w:rsidRPr="005C3CA4">
              <w:rPr>
                <w:rFonts w:ascii="Times New Roman"/>
              </w:rPr>
              <w:t xml:space="preserve"> resistance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EA23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(0.6%)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1528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(0.8%)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7A9E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 (0.8%)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E113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33 (0.8%)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6F59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0.798</w:t>
            </w:r>
          </w:p>
        </w:tc>
      </w:tr>
      <w:tr w:rsidR="00D9017A" w:rsidRPr="005C3CA4" w14:paraId="27D5D615" w14:textId="77777777" w:rsidTr="00C70D9C">
        <w:tc>
          <w:tcPr>
            <w:tcW w:w="2694" w:type="dxa"/>
            <w:tcBorders>
              <w:top w:val="single" w:sz="4" w:space="0" w:color="auto"/>
              <w:bottom w:val="nil"/>
              <w:right w:val="nil"/>
            </w:tcBorders>
          </w:tcPr>
          <w:p w14:paraId="363B6954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Multidrug-resistance TB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47D6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42 (100.0%)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ABF1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81 (100.0%)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2A35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56 (100.0%)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FFD9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179 (100.0%)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F84C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29F73DD5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5182ACE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Resistance to any FQ</w:t>
            </w:r>
            <w:r>
              <w:rPr>
                <w:rFonts w:ascii="Times New Roman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3032D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(26.2%)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1B7E4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(17.3%)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C7722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(19.6%)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72591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36 (20.1%)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D1BAC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0.502</w:t>
            </w:r>
          </w:p>
        </w:tc>
      </w:tr>
      <w:tr w:rsidR="00D9017A" w:rsidRPr="005C3CA4" w14:paraId="6E261080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0D0BF08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Ofx</w:t>
            </w:r>
            <w:proofErr w:type="spellEnd"/>
            <w:r w:rsidRPr="005C3CA4">
              <w:rPr>
                <w:rFonts w:ascii="Times New Roman"/>
              </w:rPr>
              <w:t xml:space="preserve">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17C80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(26.2%)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60C17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(14.8%)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EA58F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(19.6%)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6466D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34 (19.0%)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CAB8F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0.309</w:t>
            </w:r>
          </w:p>
        </w:tc>
      </w:tr>
      <w:tr w:rsidR="00D9017A" w:rsidRPr="005C3CA4" w14:paraId="58A64DB1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4553F09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Lfx</w:t>
            </w:r>
            <w:proofErr w:type="spellEnd"/>
            <w:r w:rsidRPr="005C3CA4">
              <w:rPr>
                <w:rFonts w:ascii="Times New Roman"/>
              </w:rPr>
              <w:t xml:space="preserve">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42A97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(23.8%)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6B88A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 (16.0%)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6558E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(19.6%)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0FD27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34 (19.0%)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0AA69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0.576</w:t>
            </w:r>
          </w:p>
        </w:tc>
      </w:tr>
      <w:tr w:rsidR="00D9017A" w:rsidRPr="005C3CA4" w14:paraId="15288C85" w14:textId="77777777" w:rsidTr="00C70D9C"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</w:tcPr>
          <w:p w14:paraId="7EFF60C7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Mfx</w:t>
            </w:r>
            <w:proofErr w:type="spellEnd"/>
            <w:r w:rsidRPr="005C3CA4">
              <w:rPr>
                <w:rFonts w:ascii="Times New Roman"/>
              </w:rPr>
              <w:t xml:space="preserve"> resistance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0BE9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(23.8%)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B4EF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(12.3%)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20DF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(19.6%)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F60B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 (17.3%)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E93C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0.241</w:t>
            </w:r>
          </w:p>
        </w:tc>
      </w:tr>
    </w:tbl>
    <w:p w14:paraId="4FA37F84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 w:rsidRPr="005C3CA4">
        <w:rPr>
          <w:rFonts w:ascii="Times New Roman"/>
        </w:rPr>
        <w:t xml:space="preserve">Abbreviations: TB, tuberculosis; FQ, fluoroquinolone; </w:t>
      </w:r>
      <w:proofErr w:type="spellStart"/>
      <w:r w:rsidRPr="005C3CA4">
        <w:rPr>
          <w:rFonts w:ascii="Times New Roman"/>
        </w:rPr>
        <w:t>Ofx</w:t>
      </w:r>
      <w:proofErr w:type="spellEnd"/>
      <w:r w:rsidRPr="005C3CA4">
        <w:rPr>
          <w:rFonts w:ascii="Times New Roman"/>
        </w:rPr>
        <w:t xml:space="preserve">, ofloxacin; </w:t>
      </w:r>
      <w:proofErr w:type="spellStart"/>
      <w:r w:rsidRPr="005C3CA4">
        <w:rPr>
          <w:rFonts w:ascii="Times New Roman"/>
        </w:rPr>
        <w:t>Lfx</w:t>
      </w:r>
      <w:proofErr w:type="spellEnd"/>
      <w:r w:rsidRPr="005C3CA4">
        <w:rPr>
          <w:rFonts w:ascii="Times New Roman"/>
        </w:rPr>
        <w:t xml:space="preserve">, levofloxacin; </w:t>
      </w:r>
      <w:proofErr w:type="spellStart"/>
      <w:r w:rsidRPr="005C3CA4">
        <w:rPr>
          <w:rFonts w:ascii="Times New Roman"/>
        </w:rPr>
        <w:t>Mfx</w:t>
      </w:r>
      <w:proofErr w:type="spellEnd"/>
      <w:r w:rsidRPr="005C3CA4">
        <w:rPr>
          <w:rFonts w:ascii="Times New Roman"/>
        </w:rPr>
        <w:t>, moxifloxacin</w:t>
      </w:r>
    </w:p>
    <w:p w14:paraId="4E5FC371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</w:p>
    <w:p w14:paraId="4AD9B3BF" w14:textId="77777777" w:rsidR="00D9017A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*Any fluoroquinolones refer to levofloxacin, moxifloxacin, or ofloxacin.</w:t>
      </w:r>
    </w:p>
    <w:p w14:paraId="1CD17D3B" w14:textId="77777777" w:rsidR="00D9017A" w:rsidRPr="00EB1220" w:rsidRDefault="00D9017A" w:rsidP="00D9017A">
      <w:pPr>
        <w:spacing w:after="0"/>
        <w:rPr>
          <w:rFonts w:ascii="Times New Roman"/>
        </w:rPr>
      </w:pPr>
    </w:p>
    <w:p w14:paraId="2BBE07EB" w14:textId="77777777" w:rsidR="00D9017A" w:rsidRDefault="00D9017A" w:rsidP="00D9017A">
      <w:pPr>
        <w:spacing w:after="0"/>
        <w:rPr>
          <w:rFonts w:ascii="Times New Roman"/>
        </w:rPr>
      </w:pPr>
    </w:p>
    <w:p w14:paraId="344280CA" w14:textId="77777777" w:rsidR="00D9017A" w:rsidRDefault="00D9017A" w:rsidP="00D9017A">
      <w:pPr>
        <w:spacing w:after="0"/>
        <w:rPr>
          <w:rFonts w:ascii="Times New Roman"/>
        </w:rPr>
      </w:pPr>
    </w:p>
    <w:p w14:paraId="7653849F" w14:textId="77777777" w:rsidR="00D9017A" w:rsidRDefault="00D9017A" w:rsidP="00D9017A">
      <w:pPr>
        <w:spacing w:after="0"/>
        <w:rPr>
          <w:rFonts w:ascii="Times New Roman"/>
        </w:rPr>
      </w:pPr>
    </w:p>
    <w:p w14:paraId="7D13AD49" w14:textId="77777777" w:rsidR="00D9017A" w:rsidRDefault="00D9017A" w:rsidP="00D9017A">
      <w:pPr>
        <w:spacing w:after="0"/>
        <w:rPr>
          <w:rFonts w:ascii="Times New Roman"/>
        </w:rPr>
      </w:pPr>
    </w:p>
    <w:p w14:paraId="76EBCE84" w14:textId="77777777" w:rsidR="00D9017A" w:rsidRDefault="00D9017A" w:rsidP="00D9017A">
      <w:pPr>
        <w:spacing w:after="0"/>
        <w:rPr>
          <w:rFonts w:ascii="Times New Roman"/>
        </w:rPr>
      </w:pPr>
    </w:p>
    <w:p w14:paraId="4F5E87AD" w14:textId="77777777" w:rsidR="00D9017A" w:rsidRDefault="00D9017A" w:rsidP="00D9017A">
      <w:pPr>
        <w:spacing w:after="0"/>
        <w:rPr>
          <w:rFonts w:ascii="Times New Roman"/>
        </w:rPr>
      </w:pPr>
    </w:p>
    <w:p w14:paraId="7887DD13" w14:textId="77777777" w:rsidR="00D9017A" w:rsidRDefault="00D9017A" w:rsidP="00D9017A">
      <w:pPr>
        <w:spacing w:after="0"/>
        <w:rPr>
          <w:rFonts w:ascii="Times New Roman"/>
        </w:rPr>
      </w:pPr>
    </w:p>
    <w:p w14:paraId="0F390AF5" w14:textId="77777777" w:rsidR="00D9017A" w:rsidRDefault="00D9017A" w:rsidP="00D9017A">
      <w:pPr>
        <w:spacing w:after="0"/>
        <w:rPr>
          <w:rFonts w:ascii="Times New Roman"/>
        </w:rPr>
      </w:pPr>
    </w:p>
    <w:p w14:paraId="1A65FF98" w14:textId="77777777" w:rsidR="00D9017A" w:rsidRDefault="00D9017A" w:rsidP="00D9017A">
      <w:pPr>
        <w:spacing w:after="0"/>
        <w:rPr>
          <w:rFonts w:ascii="Times New Roman"/>
        </w:rPr>
      </w:pPr>
    </w:p>
    <w:p w14:paraId="560B3299" w14:textId="77777777" w:rsidR="00D9017A" w:rsidRDefault="00D9017A" w:rsidP="00D9017A">
      <w:pPr>
        <w:spacing w:after="0"/>
        <w:rPr>
          <w:rFonts w:ascii="Times New Roman"/>
        </w:rPr>
      </w:pPr>
    </w:p>
    <w:p w14:paraId="06A10342" w14:textId="77777777" w:rsidR="00D9017A" w:rsidRDefault="00D9017A" w:rsidP="00D9017A">
      <w:pPr>
        <w:spacing w:after="0"/>
        <w:rPr>
          <w:rFonts w:ascii="Times New Roman"/>
        </w:rPr>
      </w:pPr>
    </w:p>
    <w:p w14:paraId="6A06AF20" w14:textId="77777777" w:rsidR="00D9017A" w:rsidRDefault="00D9017A" w:rsidP="00D9017A">
      <w:pPr>
        <w:spacing w:after="0"/>
        <w:rPr>
          <w:rFonts w:ascii="Times New Roman"/>
        </w:rPr>
      </w:pPr>
    </w:p>
    <w:p w14:paraId="1D7948A7" w14:textId="77777777" w:rsidR="00D9017A" w:rsidRDefault="00D9017A" w:rsidP="00D9017A">
      <w:pPr>
        <w:spacing w:after="0"/>
        <w:rPr>
          <w:rFonts w:ascii="Times New Roman"/>
        </w:rPr>
      </w:pPr>
    </w:p>
    <w:p w14:paraId="50E4E2F8" w14:textId="77777777" w:rsidR="00D9017A" w:rsidRDefault="00D9017A" w:rsidP="00D9017A">
      <w:pPr>
        <w:spacing w:after="0"/>
        <w:rPr>
          <w:rFonts w:ascii="Times New Roman"/>
        </w:rPr>
      </w:pPr>
    </w:p>
    <w:p w14:paraId="77E415B0" w14:textId="77777777" w:rsidR="00D9017A" w:rsidRDefault="00D9017A" w:rsidP="00D9017A">
      <w:pPr>
        <w:spacing w:after="0"/>
        <w:rPr>
          <w:rFonts w:ascii="Times New Roman"/>
        </w:rPr>
      </w:pPr>
    </w:p>
    <w:p w14:paraId="0420F9BA" w14:textId="3E922D34" w:rsidR="00D9017A" w:rsidRDefault="00D9017A" w:rsidP="00D9017A">
      <w:pPr>
        <w:spacing w:after="0"/>
        <w:rPr>
          <w:rFonts w:ascii="Times New Roman"/>
        </w:rPr>
      </w:pPr>
    </w:p>
    <w:p w14:paraId="08DD0620" w14:textId="2240B220" w:rsidR="00577BC8" w:rsidRDefault="00577BC8" w:rsidP="00D9017A">
      <w:pPr>
        <w:spacing w:after="0"/>
        <w:rPr>
          <w:rFonts w:ascii="Times New Roman"/>
        </w:rPr>
      </w:pPr>
    </w:p>
    <w:p w14:paraId="26FE2774" w14:textId="7F3C5EF5" w:rsidR="00577BC8" w:rsidRDefault="00577BC8" w:rsidP="00D9017A">
      <w:pPr>
        <w:spacing w:after="0"/>
        <w:rPr>
          <w:rFonts w:ascii="Times New Roman"/>
        </w:rPr>
      </w:pPr>
    </w:p>
    <w:p w14:paraId="5D4CFAC6" w14:textId="77777777" w:rsidR="00577BC8" w:rsidRDefault="00577BC8" w:rsidP="00D9017A">
      <w:pPr>
        <w:spacing w:after="0"/>
        <w:rPr>
          <w:rFonts w:ascii="Times New Roman"/>
        </w:rPr>
      </w:pPr>
    </w:p>
    <w:p w14:paraId="0DDF5D3C" w14:textId="77777777" w:rsidR="00D9017A" w:rsidRDefault="00D9017A" w:rsidP="00D9017A">
      <w:pPr>
        <w:spacing w:after="0"/>
        <w:rPr>
          <w:rFonts w:ascii="Times New Roman"/>
        </w:rPr>
      </w:pPr>
    </w:p>
    <w:p w14:paraId="4D087D32" w14:textId="77777777" w:rsidR="00D9017A" w:rsidRDefault="00D9017A" w:rsidP="00D9017A">
      <w:pPr>
        <w:spacing w:after="0"/>
        <w:rPr>
          <w:rFonts w:ascii="Times New Roman"/>
        </w:rPr>
      </w:pPr>
    </w:p>
    <w:p w14:paraId="1CB37123" w14:textId="77777777" w:rsidR="00D9017A" w:rsidRPr="005C3CA4" w:rsidRDefault="00D9017A" w:rsidP="00D9017A">
      <w:pPr>
        <w:spacing w:after="0"/>
        <w:rPr>
          <w:rFonts w:ascii="Times New Roman"/>
        </w:rPr>
      </w:pPr>
      <w:r w:rsidRPr="005C3CA4">
        <w:rPr>
          <w:rFonts w:ascii="Times New Roman"/>
        </w:rPr>
        <w:t>Table 5. Proportions of resistance to second-line injectable drugs and streptomycin stratified by age groups</w:t>
      </w:r>
    </w:p>
    <w:tbl>
      <w:tblPr>
        <w:tblW w:w="10632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1559"/>
        <w:gridCol w:w="1701"/>
        <w:gridCol w:w="1559"/>
        <w:gridCol w:w="1418"/>
      </w:tblGrid>
      <w:tr w:rsidR="00D9017A" w:rsidRPr="005C3CA4" w14:paraId="6FFEB8FE" w14:textId="77777777" w:rsidTr="00C70D9C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08110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1EDB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15-34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8895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35-59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090FE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60-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3766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1CEF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  <w:i/>
              </w:rPr>
            </w:pPr>
            <w:r w:rsidRPr="005C3CA4">
              <w:rPr>
                <w:rFonts w:ascii="Times New Roman"/>
                <w:i/>
              </w:rPr>
              <w:t>p-value</w:t>
            </w:r>
          </w:p>
        </w:tc>
      </w:tr>
      <w:tr w:rsidR="00D9017A" w:rsidRPr="005C3CA4" w14:paraId="4833F9FF" w14:textId="77777777" w:rsidTr="00C70D9C">
        <w:tc>
          <w:tcPr>
            <w:tcW w:w="2694" w:type="dxa"/>
            <w:tcBorders>
              <w:top w:val="single" w:sz="4" w:space="0" w:color="auto"/>
              <w:bottom w:val="nil"/>
              <w:right w:val="nil"/>
            </w:tcBorders>
          </w:tcPr>
          <w:p w14:paraId="1A0BD67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Non-multidrug-resistance TB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0811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692 (100.0%)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5C0C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512 (100.0%)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14F3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034 (100.0%)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897F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238 (100.0%)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9E3C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44006A10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0D0A8807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Resistance to any SLID</w:t>
            </w:r>
            <w:r>
              <w:rPr>
                <w:rFonts w:ascii="Times New Roman"/>
                <w:szCs w:val="20"/>
              </w:rPr>
              <w:t>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11269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027BF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59CDE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(0.6%)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3BF7F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 (0.4%)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A5C19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0.082</w:t>
            </w:r>
          </w:p>
        </w:tc>
      </w:tr>
      <w:tr w:rsidR="00D9017A" w:rsidRPr="005C3CA4" w14:paraId="60F7FF59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5EF1C83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Km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9BE9F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6B4A6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(0.1%)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110DC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(0.3%)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4A816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(0.2%)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524A4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0.127</w:t>
            </w:r>
          </w:p>
        </w:tc>
      </w:tr>
      <w:tr w:rsidR="00D9017A" w:rsidRPr="005C3CA4" w14:paraId="71240581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250BE1B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Am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DEB79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35153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(0.1%)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7B82C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(0.2%)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559F3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(0.1%)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C9789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0.207</w:t>
            </w:r>
          </w:p>
        </w:tc>
      </w:tr>
      <w:tr w:rsidR="00D9017A" w:rsidRPr="005C3CA4" w14:paraId="14B0475B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0DF41F1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Cm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59D80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C1452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85F2D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(0.5%)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C29CA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(0.3%)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010F3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0.179</w:t>
            </w:r>
          </w:p>
        </w:tc>
      </w:tr>
      <w:tr w:rsidR="00D9017A" w:rsidRPr="005C3CA4" w14:paraId="1A005199" w14:textId="77777777" w:rsidTr="00C70D9C"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</w:tcPr>
          <w:p w14:paraId="49AE3A43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Sm</w:t>
            </w:r>
            <w:proofErr w:type="spellEnd"/>
            <w:r w:rsidRPr="005C3CA4">
              <w:rPr>
                <w:rFonts w:ascii="Times New Roman"/>
              </w:rPr>
              <w:t xml:space="preserve"> resistance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DEBC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 (2.3%)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A865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37 (2.4%)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14E3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56 (2.8%)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16E5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109 (2.6%)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1DBF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0.761</w:t>
            </w:r>
          </w:p>
        </w:tc>
      </w:tr>
      <w:tr w:rsidR="00D9017A" w:rsidRPr="005C3CA4" w14:paraId="3A6EF711" w14:textId="77777777" w:rsidTr="00C70D9C">
        <w:tc>
          <w:tcPr>
            <w:tcW w:w="2694" w:type="dxa"/>
            <w:tcBorders>
              <w:top w:val="single" w:sz="4" w:space="0" w:color="auto"/>
              <w:bottom w:val="nil"/>
              <w:right w:val="nil"/>
            </w:tcBorders>
          </w:tcPr>
          <w:p w14:paraId="19471D45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Multidrug-resistance TB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AACD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42 (100.0%)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06A17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81 (100.0%)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CD30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56 (100.0%)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999D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179 (100.0%)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00AE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1FA668ED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4E091507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Resistance to any SLID</w:t>
            </w:r>
            <w:r>
              <w:rPr>
                <w:rFonts w:ascii="Times New Roman"/>
                <w:szCs w:val="20"/>
              </w:rPr>
              <w:t>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787CD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(11.9%)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593E8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(17.3%)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BFE03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(12.5%)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0A43E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26 (14.5%)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DCA4A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0.633</w:t>
            </w:r>
          </w:p>
        </w:tc>
      </w:tr>
      <w:tr w:rsidR="00D9017A" w:rsidRPr="005C3CA4" w14:paraId="0CD2A562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4E140B0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Km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F8484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(9.5%)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FA079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 (16.0%)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0100A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(12.5%)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8291E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24 (13.4%)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2454B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0.585</w:t>
            </w:r>
          </w:p>
        </w:tc>
      </w:tr>
      <w:tr w:rsidR="00D9017A" w:rsidRPr="005C3CA4" w14:paraId="258900BE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081F5D3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Am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48138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(9.5%)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22566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(12.3%)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5A568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(12.5%)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B59AF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21 (11.7%)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05974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0.878</w:t>
            </w:r>
          </w:p>
        </w:tc>
      </w:tr>
      <w:tr w:rsidR="00D9017A" w:rsidRPr="005C3CA4" w14:paraId="24BB19E6" w14:textId="77777777" w:rsidTr="00C70D9C"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13EE483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Cm resistance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558C5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 (7.1%)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F508E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(12.3%)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64052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(12.5%)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2569B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20 (11.2%)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55DAE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0.638</w:t>
            </w:r>
          </w:p>
        </w:tc>
      </w:tr>
      <w:tr w:rsidR="00D9017A" w:rsidRPr="005C3CA4" w14:paraId="326D75DA" w14:textId="77777777" w:rsidTr="00C70D9C"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</w:tcPr>
          <w:p w14:paraId="38DD4174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Sm</w:t>
            </w:r>
            <w:proofErr w:type="spellEnd"/>
            <w:r w:rsidRPr="005C3CA4">
              <w:rPr>
                <w:rFonts w:ascii="Times New Roman"/>
              </w:rPr>
              <w:t xml:space="preserve"> resistance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4E22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(35.7%)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3971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24 (29.6%)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7AF9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20 (35.7%)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8C95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59 (33.0%)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FF38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0.690</w:t>
            </w:r>
          </w:p>
        </w:tc>
      </w:tr>
    </w:tbl>
    <w:p w14:paraId="2C4F0BCE" w14:textId="77777777" w:rsidR="00D9017A" w:rsidRPr="005C3CA4" w:rsidRDefault="00D9017A" w:rsidP="00D9017A">
      <w:pPr>
        <w:spacing w:after="0"/>
        <w:rPr>
          <w:rFonts w:ascii="Times New Roman"/>
        </w:rPr>
      </w:pPr>
      <w:r w:rsidRPr="005C3CA4">
        <w:rPr>
          <w:rFonts w:ascii="Times New Roman"/>
        </w:rPr>
        <w:t xml:space="preserve">Abbreviations: TB, tuberculosis; </w:t>
      </w:r>
      <w:r w:rsidRPr="005C3CA4">
        <w:rPr>
          <w:rFonts w:ascii="Times New Roman"/>
          <w:szCs w:val="20"/>
        </w:rPr>
        <w:t>SLID, second-line injectable drug;</w:t>
      </w:r>
      <w:r w:rsidRPr="005C3CA4">
        <w:rPr>
          <w:rFonts w:ascii="Times New Roman"/>
        </w:rPr>
        <w:t xml:space="preserve"> Km, kanamycin; Am, amikacin; Cm, capreomycin; </w:t>
      </w:r>
      <w:proofErr w:type="spellStart"/>
      <w:r w:rsidRPr="005C3CA4">
        <w:rPr>
          <w:rFonts w:ascii="Times New Roman"/>
        </w:rPr>
        <w:t>Sm</w:t>
      </w:r>
      <w:proofErr w:type="spellEnd"/>
      <w:r w:rsidRPr="005C3CA4">
        <w:rPr>
          <w:rFonts w:ascii="Times New Roman"/>
        </w:rPr>
        <w:t>, streptomycin</w:t>
      </w:r>
    </w:p>
    <w:p w14:paraId="6F84AEFB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</w:p>
    <w:p w14:paraId="5039C885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†</w:t>
      </w:r>
      <w:r>
        <w:rPr>
          <w:rFonts w:ascii="Times New Roman"/>
          <w:szCs w:val="20"/>
        </w:rPr>
        <w:t>Any second-line injectable drugs refer to kanamycin, amikacin, or capreomycin.</w:t>
      </w:r>
    </w:p>
    <w:p w14:paraId="53CE818A" w14:textId="77777777" w:rsidR="00D9017A" w:rsidRDefault="00D9017A" w:rsidP="00D9017A">
      <w:pPr>
        <w:spacing w:after="0"/>
        <w:rPr>
          <w:rFonts w:ascii="Times New Roman"/>
        </w:rPr>
      </w:pPr>
    </w:p>
    <w:p w14:paraId="344C6233" w14:textId="77777777" w:rsidR="00D9017A" w:rsidRDefault="00D9017A" w:rsidP="00D9017A">
      <w:pPr>
        <w:spacing w:after="0"/>
        <w:rPr>
          <w:rFonts w:ascii="Times New Roman"/>
        </w:rPr>
      </w:pPr>
    </w:p>
    <w:p w14:paraId="71601AE9" w14:textId="77777777" w:rsidR="00D9017A" w:rsidRDefault="00D9017A" w:rsidP="00D9017A">
      <w:pPr>
        <w:spacing w:after="0"/>
        <w:rPr>
          <w:rFonts w:ascii="Times New Roman"/>
        </w:rPr>
      </w:pPr>
    </w:p>
    <w:p w14:paraId="0EF55B6D" w14:textId="77777777" w:rsidR="00D9017A" w:rsidRDefault="00D9017A" w:rsidP="00D9017A">
      <w:pPr>
        <w:spacing w:after="0"/>
        <w:rPr>
          <w:rFonts w:ascii="Times New Roman"/>
        </w:rPr>
      </w:pPr>
    </w:p>
    <w:p w14:paraId="75C124F5" w14:textId="77777777" w:rsidR="00D9017A" w:rsidRDefault="00D9017A" w:rsidP="00D9017A">
      <w:pPr>
        <w:spacing w:after="0"/>
        <w:rPr>
          <w:rFonts w:ascii="Times New Roman"/>
        </w:rPr>
      </w:pPr>
    </w:p>
    <w:p w14:paraId="0DB3CC55" w14:textId="77777777" w:rsidR="00D9017A" w:rsidRDefault="00D9017A" w:rsidP="00D9017A">
      <w:pPr>
        <w:spacing w:after="0"/>
        <w:rPr>
          <w:rFonts w:ascii="Times New Roman"/>
        </w:rPr>
      </w:pPr>
    </w:p>
    <w:p w14:paraId="45B2A023" w14:textId="77777777" w:rsidR="00D9017A" w:rsidRDefault="00D9017A" w:rsidP="00D9017A">
      <w:pPr>
        <w:spacing w:after="0"/>
        <w:rPr>
          <w:rFonts w:ascii="Times New Roman"/>
        </w:rPr>
      </w:pPr>
    </w:p>
    <w:p w14:paraId="70B62E96" w14:textId="77777777" w:rsidR="00D9017A" w:rsidRDefault="00D9017A" w:rsidP="00D9017A">
      <w:pPr>
        <w:spacing w:after="0"/>
        <w:rPr>
          <w:rFonts w:ascii="Times New Roman"/>
        </w:rPr>
      </w:pPr>
    </w:p>
    <w:p w14:paraId="18262276" w14:textId="77777777" w:rsidR="00D9017A" w:rsidRDefault="00D9017A" w:rsidP="00D9017A">
      <w:pPr>
        <w:spacing w:after="0"/>
        <w:rPr>
          <w:rFonts w:ascii="Times New Roman"/>
        </w:rPr>
      </w:pPr>
    </w:p>
    <w:p w14:paraId="0A04C6FD" w14:textId="77777777" w:rsidR="00D9017A" w:rsidRDefault="00D9017A" w:rsidP="00D9017A">
      <w:pPr>
        <w:spacing w:after="0"/>
        <w:rPr>
          <w:rFonts w:ascii="Times New Roman"/>
        </w:rPr>
      </w:pPr>
    </w:p>
    <w:p w14:paraId="74527B46" w14:textId="77777777" w:rsidR="00D9017A" w:rsidRDefault="00D9017A" w:rsidP="00D9017A">
      <w:pPr>
        <w:spacing w:after="0"/>
        <w:rPr>
          <w:rFonts w:ascii="Times New Roman"/>
        </w:rPr>
      </w:pPr>
    </w:p>
    <w:p w14:paraId="1B502272" w14:textId="77777777" w:rsidR="00D9017A" w:rsidRDefault="00D9017A" w:rsidP="00D9017A">
      <w:pPr>
        <w:spacing w:after="0"/>
        <w:rPr>
          <w:rFonts w:ascii="Times New Roman"/>
        </w:rPr>
      </w:pPr>
    </w:p>
    <w:p w14:paraId="6C46262F" w14:textId="77777777" w:rsidR="00D9017A" w:rsidRDefault="00D9017A" w:rsidP="00D9017A">
      <w:pPr>
        <w:spacing w:after="0"/>
        <w:rPr>
          <w:rFonts w:ascii="Times New Roman"/>
        </w:rPr>
      </w:pPr>
    </w:p>
    <w:p w14:paraId="0B1696B6" w14:textId="77777777" w:rsidR="00847A59" w:rsidRPr="00D9017A" w:rsidRDefault="00577BC8"/>
    <w:sectPr w:rsidR="00847A59" w:rsidRPr="00D9017A" w:rsidSect="00577BC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E58B9"/>
    <w:multiLevelType w:val="hybridMultilevel"/>
    <w:tmpl w:val="2A2E9190"/>
    <w:lvl w:ilvl="0" w:tplc="1510716E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7A"/>
    <w:rsid w:val="000F0C28"/>
    <w:rsid w:val="00577BC8"/>
    <w:rsid w:val="00D9017A"/>
    <w:rsid w:val="00D9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0ABF0"/>
  <w15:chartTrackingRefBased/>
  <w15:docId w15:val="{A7D032E5-597F-428B-92AB-C73CF1FC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17A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017A"/>
    <w:pPr>
      <w:spacing w:line="360" w:lineRule="auto"/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17A"/>
    <w:pPr>
      <w:spacing w:line="360" w:lineRule="auto"/>
      <w:outlineLvl w:val="1"/>
    </w:pPr>
    <w:rPr>
      <w:rFonts w:ascii="Arial" w:hAnsi="Arial" w:cs="Arial"/>
      <w:b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17A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9017A"/>
    <w:rPr>
      <w:rFonts w:ascii="Arial" w:hAnsi="Arial" w:cs="Arial"/>
      <w:b/>
      <w:i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9017A"/>
    <w:pPr>
      <w:spacing w:after="0"/>
      <w:jc w:val="center"/>
    </w:pPr>
    <w:rPr>
      <w:rFonts w:ascii="Times New Roman" w:eastAsia="Malgun Gothic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017A"/>
    <w:rPr>
      <w:rFonts w:ascii="Times New Roman" w:eastAsia="Malgun Gothic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D9017A"/>
    <w:pPr>
      <w:spacing w:line="480" w:lineRule="auto"/>
    </w:pPr>
    <w:rPr>
      <w:rFonts w:ascii="Times New Roman" w:eastAsia="Malgun Gothic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D9017A"/>
    <w:rPr>
      <w:rFonts w:ascii="Times New Roman" w:eastAsia="Malgun Gothic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D9017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017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9017A"/>
  </w:style>
  <w:style w:type="paragraph" w:styleId="Footer">
    <w:name w:val="footer"/>
    <w:basedOn w:val="Normal"/>
    <w:link w:val="FooterChar"/>
    <w:uiPriority w:val="99"/>
    <w:unhideWhenUsed/>
    <w:rsid w:val="00D9017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9017A"/>
  </w:style>
  <w:style w:type="paragraph" w:styleId="ListParagraph">
    <w:name w:val="List Paragraph"/>
    <w:basedOn w:val="Normal"/>
    <w:uiPriority w:val="34"/>
    <w:qFormat/>
    <w:rsid w:val="00D9017A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1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0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17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17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17A"/>
    <w:rPr>
      <w:b/>
      <w:bCs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9017A"/>
  </w:style>
  <w:style w:type="paragraph" w:styleId="Revision">
    <w:name w:val="Revision"/>
    <w:hidden/>
    <w:uiPriority w:val="99"/>
    <w:semiHidden/>
    <w:rsid w:val="00D9017A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Eung gu</dc:creator>
  <cp:keywords/>
  <dc:description/>
  <cp:lastModifiedBy>Mark Brewin</cp:lastModifiedBy>
  <cp:revision>2</cp:revision>
  <dcterms:created xsi:type="dcterms:W3CDTF">2020-03-19T10:13:00Z</dcterms:created>
  <dcterms:modified xsi:type="dcterms:W3CDTF">2020-03-19T10:13:00Z</dcterms:modified>
</cp:coreProperties>
</file>