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2C21" w:rsidRPr="00676721" w:rsidRDefault="00552C21" w:rsidP="00552C21">
      <w:pPr>
        <w:spacing w:line="480" w:lineRule="auto"/>
        <w:rPr>
          <w:rFonts w:ascii="Times New Roman" w:eastAsia="宋体" w:hAnsi="Times New Roman" w:cs="Times New Roman"/>
          <w:b/>
          <w:sz w:val="24"/>
          <w:szCs w:val="24"/>
        </w:rPr>
      </w:pPr>
    </w:p>
    <w:p w:rsidR="00552C21" w:rsidRPr="00676721" w:rsidRDefault="0086399D" w:rsidP="00552C21">
      <w:pPr>
        <w:spacing w:line="480" w:lineRule="auto"/>
        <w:rPr>
          <w:rFonts w:ascii="Times New Roman" w:eastAsia="宋体" w:hAnsi="Times New Roman" w:cs="Times New Roman"/>
          <w:color w:val="000000"/>
          <w:sz w:val="24"/>
          <w:szCs w:val="24"/>
        </w:rPr>
      </w:pPr>
      <w:r w:rsidRPr="00676721">
        <w:rPr>
          <w:rFonts w:ascii="Times New Roman" w:eastAsia="宋体" w:hAnsi="Times New Roman" w:cs="Times New Roman"/>
          <w:b/>
          <w:sz w:val="24"/>
          <w:szCs w:val="24"/>
        </w:rPr>
        <w:t xml:space="preserve">Supplement </w:t>
      </w:r>
      <w:r w:rsidR="00552C21" w:rsidRPr="00676721">
        <w:rPr>
          <w:rFonts w:ascii="Times New Roman" w:eastAsia="宋体" w:hAnsi="Times New Roman" w:cs="Times New Roman"/>
          <w:b/>
          <w:sz w:val="24"/>
          <w:szCs w:val="24"/>
        </w:rPr>
        <w:t xml:space="preserve">Table </w:t>
      </w:r>
      <w:r w:rsidR="00552C21" w:rsidRPr="00676721">
        <w:rPr>
          <w:rFonts w:ascii="Times New Roman" w:eastAsia="宋体" w:hAnsi="Times New Roman" w:cs="Times New Roman"/>
          <w:sz w:val="24"/>
          <w:szCs w:val="24"/>
        </w:rPr>
        <w:t>The interaction between RD and other factors with HIV infection among MSM using logistic regression model†</w:t>
      </w:r>
    </w:p>
    <w:tbl>
      <w:tblPr>
        <w:tblW w:w="4400" w:type="pct"/>
        <w:tblInd w:w="25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0A0"/>
      </w:tblPr>
      <w:tblGrid>
        <w:gridCol w:w="3118"/>
        <w:gridCol w:w="1255"/>
        <w:gridCol w:w="935"/>
        <w:gridCol w:w="1360"/>
        <w:gridCol w:w="1135"/>
        <w:gridCol w:w="1250"/>
        <w:gridCol w:w="883"/>
        <w:gridCol w:w="1621"/>
        <w:gridCol w:w="916"/>
      </w:tblGrid>
      <w:tr w:rsidR="00552C21" w:rsidRPr="00676721" w:rsidTr="00DF7B89">
        <w:trPr>
          <w:trHeight w:hRule="exact" w:val="469"/>
        </w:trPr>
        <w:tc>
          <w:tcPr>
            <w:tcW w:w="1250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552C21" w:rsidRPr="00676721" w:rsidRDefault="00552C21" w:rsidP="00552C21">
            <w:pPr>
              <w:jc w:val="center"/>
              <w:rPr>
                <w:rFonts w:ascii="Times New Roman" w:eastAsia="MinionPro-Regular" w:hAnsi="Times New Roman" w:cs="Times New Roman"/>
                <w:szCs w:val="24"/>
              </w:rPr>
            </w:pPr>
            <w:bookmarkStart w:id="0" w:name="_Hlk7686205"/>
            <w:r w:rsidRPr="00676721">
              <w:rPr>
                <w:rFonts w:ascii="Times New Roman" w:eastAsia="MinionPro-Regular" w:hAnsi="Times New Roman" w:cs="Times New Roman"/>
                <w:sz w:val="24"/>
                <w:szCs w:val="24"/>
              </w:rPr>
              <w:t>Interaction</w:t>
            </w:r>
          </w:p>
        </w:tc>
        <w:tc>
          <w:tcPr>
            <w:tcW w:w="1878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52C21" w:rsidRPr="00676721" w:rsidRDefault="00552C21" w:rsidP="00552C21">
            <w:pPr>
              <w:jc w:val="left"/>
              <w:rPr>
                <w:rFonts w:ascii="Times New Roman" w:eastAsia="MinionPro-Regular" w:hAnsi="Times New Roman" w:cs="Times New Roman"/>
                <w:szCs w:val="24"/>
              </w:rPr>
            </w:pPr>
            <w:r w:rsidRPr="00676721">
              <w:rPr>
                <w:rFonts w:ascii="Times New Roman" w:eastAsia="MinionPro-Regular" w:hAnsi="Times New Roman" w:cs="Times New Roman"/>
                <w:sz w:val="24"/>
                <w:szCs w:val="24"/>
              </w:rPr>
              <w:t>Crude Model</w:t>
            </w:r>
          </w:p>
        </w:tc>
        <w:tc>
          <w:tcPr>
            <w:tcW w:w="1872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52C21" w:rsidRPr="00676721" w:rsidRDefault="00552C21" w:rsidP="00552C21">
            <w:pPr>
              <w:ind w:left="12" w:hanging="12"/>
              <w:jc w:val="left"/>
              <w:rPr>
                <w:rFonts w:ascii="Times New Roman" w:eastAsia="MinionPro-Regular" w:hAnsi="Times New Roman" w:cs="Times New Roman"/>
                <w:szCs w:val="24"/>
              </w:rPr>
            </w:pPr>
            <w:r w:rsidRPr="00676721">
              <w:rPr>
                <w:rFonts w:ascii="Times New Roman" w:eastAsia="MinionPro-Regular" w:hAnsi="Times New Roman" w:cs="Times New Roman"/>
                <w:sz w:val="24"/>
                <w:szCs w:val="24"/>
              </w:rPr>
              <w:t>Adjusted Model*</w:t>
            </w:r>
          </w:p>
        </w:tc>
      </w:tr>
      <w:bookmarkEnd w:id="0"/>
      <w:tr w:rsidR="00DF7B89" w:rsidRPr="00676721" w:rsidTr="00AD150C">
        <w:trPr>
          <w:trHeight w:hRule="exact" w:val="643"/>
        </w:trPr>
        <w:tc>
          <w:tcPr>
            <w:tcW w:w="1250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552C21" w:rsidRPr="00676721" w:rsidRDefault="00552C21" w:rsidP="00552C21">
            <w:pPr>
              <w:rPr>
                <w:rFonts w:ascii="Times New Roman" w:eastAsia="MinionPro-Regular" w:hAnsi="Times New Roman" w:cs="Times New Roman"/>
                <w:szCs w:val="24"/>
              </w:rPr>
            </w:pPr>
          </w:p>
        </w:tc>
        <w:tc>
          <w:tcPr>
            <w:tcW w:w="50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52C21" w:rsidRPr="00676721" w:rsidRDefault="00552C21" w:rsidP="00552C21">
            <w:pPr>
              <w:rPr>
                <w:rFonts w:ascii="Times New Roman" w:eastAsia="MinionPro-Regular" w:hAnsi="Times New Roman" w:cs="Times New Roman"/>
                <w:szCs w:val="24"/>
              </w:rPr>
            </w:pPr>
            <w:r w:rsidRPr="00676721">
              <w:rPr>
                <w:rFonts w:ascii="Times New Roman" w:eastAsia="MinionPro-Regular" w:hAnsi="Times New Roman" w:cs="Times New Roman"/>
                <w:sz w:val="24"/>
                <w:szCs w:val="24"/>
              </w:rPr>
              <w:t>Coefficient</w:t>
            </w:r>
          </w:p>
        </w:tc>
        <w:tc>
          <w:tcPr>
            <w:tcW w:w="37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52C21" w:rsidRPr="00676721" w:rsidRDefault="00552C21" w:rsidP="00552C21">
            <w:pPr>
              <w:rPr>
                <w:rFonts w:ascii="Times New Roman" w:eastAsia="MinionPro-Regular" w:hAnsi="Times New Roman" w:cs="Times New Roman"/>
                <w:szCs w:val="24"/>
              </w:rPr>
            </w:pPr>
            <w:r w:rsidRPr="00676721">
              <w:rPr>
                <w:rFonts w:ascii="Times New Roman" w:eastAsia="MinionPro-Regular" w:hAnsi="Times New Roman" w:cs="Times New Roman"/>
                <w:sz w:val="24"/>
                <w:szCs w:val="24"/>
              </w:rPr>
              <w:t>SE</w:t>
            </w:r>
          </w:p>
        </w:tc>
        <w:tc>
          <w:tcPr>
            <w:tcW w:w="54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52C21" w:rsidRPr="00676721" w:rsidRDefault="00552C21" w:rsidP="00552C21">
            <w:pPr>
              <w:ind w:left="-82"/>
              <w:rPr>
                <w:rFonts w:ascii="Times New Roman" w:eastAsia="MinionPro-Regular" w:hAnsi="Times New Roman" w:cs="Times New Roman"/>
                <w:szCs w:val="24"/>
              </w:rPr>
            </w:pPr>
            <w:r w:rsidRPr="00676721">
              <w:rPr>
                <w:rFonts w:ascii="Times New Roman" w:eastAsia="MinionPro-Regular" w:hAnsi="Times New Roman" w:cs="Times New Roman"/>
                <w:sz w:val="24"/>
                <w:szCs w:val="24"/>
              </w:rPr>
              <w:t>OR (95% CI)</w:t>
            </w:r>
          </w:p>
        </w:tc>
        <w:tc>
          <w:tcPr>
            <w:tcW w:w="4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52C21" w:rsidRPr="00676721" w:rsidRDefault="00552C21" w:rsidP="00552C21">
            <w:pPr>
              <w:rPr>
                <w:rFonts w:ascii="Times New Roman" w:eastAsia="MinionPro-Regular" w:hAnsi="Times New Roman" w:cs="Times New Roman"/>
                <w:szCs w:val="24"/>
              </w:rPr>
            </w:pPr>
            <w:r w:rsidRPr="00676721">
              <w:rPr>
                <w:rFonts w:ascii="Times New Roman" w:eastAsia="MinionPro-Regular" w:hAnsi="Times New Roman" w:cs="Times New Roman"/>
                <w:sz w:val="24"/>
                <w:szCs w:val="24"/>
              </w:rPr>
              <w:t>P-value</w:t>
            </w:r>
          </w:p>
        </w:tc>
        <w:tc>
          <w:tcPr>
            <w:tcW w:w="5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52C21" w:rsidRPr="00676721" w:rsidRDefault="00552C21" w:rsidP="00552C21">
            <w:pPr>
              <w:rPr>
                <w:rFonts w:ascii="Times New Roman" w:eastAsia="MinionPro-Regular" w:hAnsi="Times New Roman" w:cs="Times New Roman"/>
                <w:szCs w:val="24"/>
              </w:rPr>
            </w:pPr>
            <w:r w:rsidRPr="00676721">
              <w:rPr>
                <w:rFonts w:ascii="Times New Roman" w:eastAsia="MinionPro-Regular" w:hAnsi="Times New Roman" w:cs="Times New Roman"/>
                <w:sz w:val="24"/>
                <w:szCs w:val="24"/>
              </w:rPr>
              <w:t>Coefficient</w:t>
            </w:r>
          </w:p>
        </w:tc>
        <w:tc>
          <w:tcPr>
            <w:tcW w:w="3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52C21" w:rsidRPr="00676721" w:rsidRDefault="00552C21" w:rsidP="00552C21">
            <w:pPr>
              <w:jc w:val="left"/>
              <w:rPr>
                <w:rFonts w:ascii="Times New Roman" w:eastAsia="MinionPro-Regular" w:hAnsi="Times New Roman" w:cs="Times New Roman"/>
                <w:szCs w:val="24"/>
              </w:rPr>
            </w:pPr>
            <w:r w:rsidRPr="00676721">
              <w:rPr>
                <w:rFonts w:ascii="Times New Roman" w:eastAsia="MinionPro-Regular" w:hAnsi="Times New Roman" w:cs="Times New Roman"/>
                <w:sz w:val="24"/>
                <w:szCs w:val="24"/>
              </w:rPr>
              <w:t>SE</w:t>
            </w:r>
          </w:p>
        </w:tc>
        <w:tc>
          <w:tcPr>
            <w:tcW w:w="6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52C21" w:rsidRPr="00676721" w:rsidRDefault="00552C21" w:rsidP="00552C21">
            <w:pPr>
              <w:rPr>
                <w:rFonts w:ascii="Times New Roman" w:eastAsia="MinionPro-Regular" w:hAnsi="Times New Roman" w:cs="Times New Roman"/>
                <w:szCs w:val="24"/>
              </w:rPr>
            </w:pPr>
            <w:r w:rsidRPr="00676721">
              <w:rPr>
                <w:rFonts w:ascii="Times New Roman" w:eastAsia="MinionPro-Regular" w:hAnsi="Times New Roman" w:cs="Times New Roman"/>
                <w:sz w:val="24"/>
                <w:szCs w:val="24"/>
              </w:rPr>
              <w:t>AOR (95% CI)</w:t>
            </w:r>
          </w:p>
        </w:tc>
        <w:tc>
          <w:tcPr>
            <w:tcW w:w="3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52C21" w:rsidRPr="00676721" w:rsidRDefault="00552C21" w:rsidP="00552C21">
            <w:pPr>
              <w:ind w:left="12" w:hanging="12"/>
              <w:rPr>
                <w:rFonts w:ascii="Times New Roman" w:eastAsia="MinionPro-Regular" w:hAnsi="Times New Roman" w:cs="Times New Roman"/>
                <w:szCs w:val="24"/>
              </w:rPr>
            </w:pPr>
            <w:r w:rsidRPr="00676721">
              <w:rPr>
                <w:rFonts w:ascii="Times New Roman" w:eastAsia="MinionPro-Regular" w:hAnsi="Times New Roman" w:cs="Times New Roman"/>
                <w:sz w:val="24"/>
                <w:szCs w:val="24"/>
              </w:rPr>
              <w:t>P-value</w:t>
            </w:r>
          </w:p>
        </w:tc>
      </w:tr>
      <w:tr w:rsidR="00DF7B89" w:rsidRPr="00676721" w:rsidTr="00DF7B89">
        <w:trPr>
          <w:trHeight w:hRule="exact" w:val="284"/>
        </w:trPr>
        <w:tc>
          <w:tcPr>
            <w:tcW w:w="125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552C21" w:rsidRPr="00676721" w:rsidRDefault="00552C21" w:rsidP="00552C21">
            <w:pPr>
              <w:tabs>
                <w:tab w:val="right" w:pos="3975"/>
              </w:tabs>
              <w:rPr>
                <w:rFonts w:ascii="Times New Roman" w:eastAsia="宋体" w:hAnsi="Times New Roman" w:cs="Times New Roman"/>
                <w:szCs w:val="24"/>
              </w:rPr>
            </w:pPr>
            <w:r w:rsidRPr="00676721">
              <w:rPr>
                <w:rFonts w:ascii="Times New Roman" w:eastAsia="宋体" w:hAnsi="Times New Roman" w:cs="Times New Roman"/>
                <w:sz w:val="24"/>
                <w:szCs w:val="24"/>
              </w:rPr>
              <w:t>Rectal douching(RD)×CRAI</w:t>
            </w:r>
            <w:r w:rsidRPr="00676721">
              <w:rPr>
                <w:rFonts w:ascii="Times New Roman" w:eastAsia="宋体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503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52C21" w:rsidRPr="00676721" w:rsidRDefault="00552C21" w:rsidP="00552C21">
            <w:pPr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67672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1.285</w:t>
            </w:r>
          </w:p>
        </w:tc>
        <w:tc>
          <w:tcPr>
            <w:tcW w:w="375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:rsidR="00552C21" w:rsidRPr="00676721" w:rsidRDefault="00552C21" w:rsidP="00552C21">
            <w:pPr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67672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0.286</w:t>
            </w:r>
          </w:p>
        </w:tc>
        <w:tc>
          <w:tcPr>
            <w:tcW w:w="545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52C21" w:rsidRPr="00676721" w:rsidRDefault="00552C21" w:rsidP="00552C21">
            <w:pPr>
              <w:ind w:left="-82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67672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3.6 (2.1-6.3)</w:t>
            </w:r>
          </w:p>
        </w:tc>
        <w:tc>
          <w:tcPr>
            <w:tcW w:w="454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52C21" w:rsidRPr="00676721" w:rsidRDefault="00552C21" w:rsidP="00552C21">
            <w:pPr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67672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  <w:tc>
          <w:tcPr>
            <w:tcW w:w="501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52C21" w:rsidRPr="00676721" w:rsidRDefault="00552C21" w:rsidP="00552C21">
            <w:pPr>
              <w:ind w:left="302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676721">
              <w:rPr>
                <w:rFonts w:ascii="Times New Roman" w:eastAsia="宋体" w:hAnsi="Times New Roman" w:cs="Times New Roman"/>
                <w:sz w:val="24"/>
                <w:szCs w:val="24"/>
              </w:rPr>
              <w:t>1.447</w:t>
            </w:r>
          </w:p>
        </w:tc>
        <w:tc>
          <w:tcPr>
            <w:tcW w:w="354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52C21" w:rsidRPr="00676721" w:rsidRDefault="00552C21" w:rsidP="00552C21">
            <w:pPr>
              <w:jc w:val="left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676721">
              <w:rPr>
                <w:rFonts w:ascii="Times New Roman" w:eastAsia="宋体" w:hAnsi="Times New Roman" w:cs="Times New Roman"/>
                <w:sz w:val="24"/>
                <w:szCs w:val="24"/>
              </w:rPr>
              <w:t>0.331</w:t>
            </w:r>
          </w:p>
        </w:tc>
        <w:tc>
          <w:tcPr>
            <w:tcW w:w="650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52C21" w:rsidRPr="00676721" w:rsidRDefault="00552C21" w:rsidP="00552C21">
            <w:pPr>
              <w:ind w:left="-82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67672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4.2(2.2-8.1)</w:t>
            </w:r>
          </w:p>
        </w:tc>
        <w:tc>
          <w:tcPr>
            <w:tcW w:w="367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52C21" w:rsidRPr="00676721" w:rsidRDefault="00552C21" w:rsidP="00552C21">
            <w:pPr>
              <w:ind w:left="12" w:hanging="12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67672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</w:tr>
      <w:tr w:rsidR="00DF7B89" w:rsidRPr="00676721" w:rsidTr="00DF7B89">
        <w:trPr>
          <w:trHeight w:hRule="exact" w:val="284"/>
        </w:trPr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2C21" w:rsidRPr="00676721" w:rsidRDefault="00552C21" w:rsidP="00552C21">
            <w:pPr>
              <w:rPr>
                <w:rFonts w:ascii="Times New Roman" w:eastAsia="宋体" w:hAnsi="Times New Roman" w:cs="Times New Roman"/>
                <w:szCs w:val="24"/>
              </w:rPr>
            </w:pPr>
            <w:r w:rsidRPr="00676721">
              <w:rPr>
                <w:rFonts w:ascii="Times New Roman" w:eastAsia="宋体" w:hAnsi="Times New Roman" w:cs="Times New Roman"/>
                <w:sz w:val="24"/>
                <w:szCs w:val="24"/>
              </w:rPr>
              <w:t>RD×Equipment used for RD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552C21" w:rsidRPr="00676721" w:rsidRDefault="00552C21" w:rsidP="00552C21">
            <w:pPr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552C21" w:rsidRPr="00676721" w:rsidRDefault="00552C21" w:rsidP="00552C21">
            <w:pPr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552C21" w:rsidRPr="00676721" w:rsidRDefault="00552C21" w:rsidP="00552C21">
            <w:pPr>
              <w:ind w:left="-82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</w:tcPr>
          <w:p w:rsidR="00552C21" w:rsidRPr="00676721" w:rsidRDefault="00552C21" w:rsidP="00552C21">
            <w:pPr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</w:tcPr>
          <w:p w:rsidR="00552C21" w:rsidRPr="00676721" w:rsidRDefault="00552C21" w:rsidP="00552C21">
            <w:pPr>
              <w:ind w:left="302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</w:tcPr>
          <w:p w:rsidR="00552C21" w:rsidRPr="00676721" w:rsidRDefault="00552C21" w:rsidP="00552C21">
            <w:pPr>
              <w:ind w:left="302"/>
              <w:jc w:val="left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552C21" w:rsidRPr="00676721" w:rsidRDefault="00552C21" w:rsidP="00552C21">
            <w:pPr>
              <w:ind w:left="-82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552C21" w:rsidRPr="00676721" w:rsidRDefault="00552C21" w:rsidP="00552C21">
            <w:pPr>
              <w:ind w:left="12" w:hanging="12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</w:p>
        </w:tc>
      </w:tr>
      <w:tr w:rsidR="00DF7B89" w:rsidRPr="00676721" w:rsidTr="00DF7B89">
        <w:trPr>
          <w:trHeight w:hRule="exact" w:val="284"/>
        </w:trPr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2C21" w:rsidRPr="00676721" w:rsidRDefault="00552C21" w:rsidP="008E7C7D">
            <w:pPr>
              <w:ind w:firstLineChars="150" w:firstLine="360"/>
              <w:rPr>
                <w:rFonts w:ascii="Times New Roman" w:eastAsia="宋体" w:hAnsi="Times New Roman" w:cs="Times New Roman"/>
                <w:szCs w:val="24"/>
              </w:rPr>
            </w:pPr>
            <w:r w:rsidRPr="00676721">
              <w:rPr>
                <w:rFonts w:ascii="Times New Roman" w:eastAsia="宋体" w:hAnsi="Times New Roman" w:cs="Times New Roman"/>
                <w:sz w:val="24"/>
                <w:szCs w:val="24"/>
              </w:rPr>
              <w:t>RD×Commercial tools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552C21" w:rsidRPr="00676721" w:rsidRDefault="00552C21" w:rsidP="00552C21">
            <w:pPr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552C21" w:rsidRPr="00676721" w:rsidRDefault="00552C21" w:rsidP="00552C21">
            <w:pPr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552C21" w:rsidRPr="00676721" w:rsidRDefault="00552C21" w:rsidP="00552C21">
            <w:pPr>
              <w:ind w:left="-82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67672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552C21" w:rsidRPr="00676721" w:rsidRDefault="00552C21" w:rsidP="00552C21">
            <w:pPr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</w:tcPr>
          <w:p w:rsidR="00552C21" w:rsidRPr="00676721" w:rsidRDefault="00552C21" w:rsidP="00552C21">
            <w:pPr>
              <w:ind w:left="302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</w:tcPr>
          <w:p w:rsidR="00552C21" w:rsidRPr="00676721" w:rsidRDefault="00552C21" w:rsidP="00552C21">
            <w:pPr>
              <w:ind w:left="302"/>
              <w:jc w:val="left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552C21" w:rsidRPr="00676721" w:rsidRDefault="00552C21" w:rsidP="00552C21">
            <w:pPr>
              <w:ind w:left="-82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67672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552C21" w:rsidRPr="00676721" w:rsidRDefault="00552C21" w:rsidP="00552C21">
            <w:pPr>
              <w:ind w:left="12" w:hanging="12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</w:p>
        </w:tc>
      </w:tr>
      <w:tr w:rsidR="00DF7B89" w:rsidRPr="00676721" w:rsidTr="00DF7B89">
        <w:trPr>
          <w:trHeight w:hRule="exact" w:val="284"/>
        </w:trPr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2C21" w:rsidRPr="00676721" w:rsidRDefault="00552C21" w:rsidP="008E7C7D">
            <w:pPr>
              <w:ind w:firstLineChars="150" w:firstLine="360"/>
              <w:rPr>
                <w:rFonts w:ascii="Times New Roman" w:eastAsia="宋体" w:hAnsi="Times New Roman" w:cs="Times New Roman"/>
                <w:szCs w:val="24"/>
              </w:rPr>
            </w:pPr>
            <w:bookmarkStart w:id="1" w:name="_Hlk10988037"/>
            <w:r w:rsidRPr="00676721">
              <w:rPr>
                <w:rFonts w:ascii="Times New Roman" w:eastAsia="宋体" w:hAnsi="Times New Roman" w:cs="Times New Roman"/>
                <w:sz w:val="24"/>
                <w:szCs w:val="24"/>
              </w:rPr>
              <w:t>RD×Shower hose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</w:tcPr>
          <w:p w:rsidR="00552C21" w:rsidRPr="00676721" w:rsidRDefault="00552C21" w:rsidP="00552C21">
            <w:pPr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67672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1.136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noWrap/>
          </w:tcPr>
          <w:p w:rsidR="00552C21" w:rsidRPr="00676721" w:rsidRDefault="00552C21" w:rsidP="00552C21">
            <w:pPr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67672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0.340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</w:tcPr>
          <w:p w:rsidR="00552C21" w:rsidRPr="00676721" w:rsidRDefault="00552C21" w:rsidP="00552C21">
            <w:pPr>
              <w:ind w:left="-82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67672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3.1 (1.6-6.1)</w:t>
            </w: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</w:tcPr>
          <w:p w:rsidR="00552C21" w:rsidRPr="00676721" w:rsidRDefault="00552C21" w:rsidP="00552C21">
            <w:pPr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67672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</w:tcPr>
          <w:p w:rsidR="00552C21" w:rsidRPr="00676721" w:rsidRDefault="00552C21" w:rsidP="00552C21">
            <w:pPr>
              <w:ind w:left="302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67672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1.178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</w:tcPr>
          <w:p w:rsidR="00552C21" w:rsidRPr="00676721" w:rsidRDefault="00552C21" w:rsidP="00552C21">
            <w:pPr>
              <w:jc w:val="left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67672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0.352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</w:tcPr>
          <w:p w:rsidR="00552C21" w:rsidRPr="00676721" w:rsidRDefault="00552C21" w:rsidP="00552C21">
            <w:pPr>
              <w:ind w:left="-82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67672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3.2(1.6-6.5)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</w:tcPr>
          <w:p w:rsidR="00552C21" w:rsidRPr="00676721" w:rsidRDefault="00552C21" w:rsidP="00552C21">
            <w:pPr>
              <w:ind w:left="12" w:hanging="12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67672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0.001</w:t>
            </w:r>
          </w:p>
        </w:tc>
        <w:bookmarkEnd w:id="1"/>
      </w:tr>
      <w:tr w:rsidR="00DF7B89" w:rsidRPr="00676721" w:rsidTr="00DF7B89">
        <w:trPr>
          <w:trHeight w:hRule="exact" w:val="284"/>
        </w:trPr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2C21" w:rsidRPr="00676721" w:rsidRDefault="00552C21" w:rsidP="00552C21">
            <w:pPr>
              <w:rPr>
                <w:rFonts w:ascii="Times New Roman" w:eastAsia="宋体" w:hAnsi="Times New Roman" w:cs="Times New Roman"/>
                <w:szCs w:val="24"/>
              </w:rPr>
            </w:pPr>
            <w:r w:rsidRPr="00676721">
              <w:rPr>
                <w:rFonts w:ascii="Times New Roman" w:eastAsia="宋体" w:hAnsi="Times New Roman" w:cs="Times New Roman"/>
                <w:sz w:val="24"/>
                <w:szCs w:val="24"/>
              </w:rPr>
              <w:t>RD×Used nitrite inhalants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552C21" w:rsidRPr="00676721" w:rsidRDefault="00552C21" w:rsidP="00552C21">
            <w:pPr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67672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0.861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552C21" w:rsidRPr="00676721" w:rsidRDefault="00552C21" w:rsidP="00552C21">
            <w:pPr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67672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0.287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552C21" w:rsidRPr="00676721" w:rsidRDefault="00552C21" w:rsidP="00552C21">
            <w:pPr>
              <w:ind w:left="-82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67672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2.4 (1.3–4.2)</w:t>
            </w: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552C21" w:rsidRPr="00676721" w:rsidRDefault="00552C21" w:rsidP="00552C21">
            <w:pPr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67672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0.003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</w:tcPr>
          <w:p w:rsidR="00552C21" w:rsidRPr="00676721" w:rsidRDefault="00552C21" w:rsidP="00552C21">
            <w:pPr>
              <w:ind w:left="302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67672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0.988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</w:tcPr>
          <w:p w:rsidR="00552C21" w:rsidRPr="00676721" w:rsidRDefault="00552C21" w:rsidP="00552C21">
            <w:pPr>
              <w:jc w:val="left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67672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0.303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552C21" w:rsidRPr="00676721" w:rsidRDefault="00552C21" w:rsidP="00552C21">
            <w:pPr>
              <w:ind w:left="-82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67672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2.7(1.5-4.9)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552C21" w:rsidRPr="00676721" w:rsidRDefault="00552C21" w:rsidP="00552C21">
            <w:pPr>
              <w:ind w:left="12" w:hanging="12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67672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0.001</w:t>
            </w:r>
          </w:p>
        </w:tc>
      </w:tr>
      <w:tr w:rsidR="00DF7B89" w:rsidRPr="00676721" w:rsidTr="00DF7B89">
        <w:trPr>
          <w:trHeight w:hRule="exact" w:val="284"/>
        </w:trPr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552C21" w:rsidRPr="00676721" w:rsidRDefault="00552C21" w:rsidP="00552C21">
            <w:pPr>
              <w:rPr>
                <w:rFonts w:ascii="Times New Roman" w:eastAsia="宋体" w:hAnsi="Times New Roman" w:cs="Times New Roman"/>
                <w:szCs w:val="24"/>
              </w:rPr>
            </w:pPr>
            <w:r w:rsidRPr="00676721">
              <w:rPr>
                <w:rFonts w:ascii="Times New Roman" w:eastAsia="宋体" w:hAnsi="Times New Roman" w:cs="Times New Roman"/>
                <w:sz w:val="24"/>
                <w:szCs w:val="24"/>
              </w:rPr>
              <w:t>RD×Syphilis infection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52C21" w:rsidRPr="00676721" w:rsidRDefault="00552C21" w:rsidP="00552C21">
            <w:pPr>
              <w:rPr>
                <w:rFonts w:ascii="Times New Roman" w:eastAsia="宋体" w:hAnsi="Times New Roman" w:cs="Times New Roman"/>
                <w:szCs w:val="24"/>
              </w:rPr>
            </w:pPr>
            <w:r w:rsidRPr="00676721">
              <w:rPr>
                <w:rFonts w:ascii="Times New Roman" w:eastAsia="宋体" w:hAnsi="Times New Roman" w:cs="Times New Roman"/>
                <w:sz w:val="24"/>
                <w:szCs w:val="24"/>
              </w:rPr>
              <w:t>0.902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:rsidR="00552C21" w:rsidRPr="00676721" w:rsidRDefault="00552C21" w:rsidP="00552C21">
            <w:pPr>
              <w:rPr>
                <w:rFonts w:ascii="Times New Roman" w:eastAsia="宋体" w:hAnsi="Times New Roman" w:cs="Times New Roman"/>
                <w:szCs w:val="24"/>
              </w:rPr>
            </w:pPr>
            <w:r w:rsidRPr="00676721">
              <w:rPr>
                <w:rFonts w:ascii="Times New Roman" w:eastAsia="宋体" w:hAnsi="Times New Roman" w:cs="Times New Roman"/>
                <w:sz w:val="24"/>
                <w:szCs w:val="24"/>
              </w:rPr>
              <w:t>0.374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52C21" w:rsidRPr="00676721" w:rsidRDefault="00552C21" w:rsidP="00552C21">
            <w:pPr>
              <w:ind w:left="-82"/>
              <w:rPr>
                <w:rFonts w:ascii="Times New Roman" w:eastAsia="宋体" w:hAnsi="Times New Roman" w:cs="Times New Roman"/>
                <w:szCs w:val="24"/>
              </w:rPr>
            </w:pPr>
            <w:r w:rsidRPr="00676721">
              <w:rPr>
                <w:rFonts w:ascii="Times New Roman" w:eastAsia="宋体" w:hAnsi="Times New Roman" w:cs="Times New Roman"/>
                <w:sz w:val="24"/>
                <w:szCs w:val="24"/>
              </w:rPr>
              <w:t>2.5 (1.2-5.1)</w:t>
            </w:r>
          </w:p>
        </w:tc>
        <w:tc>
          <w:tcPr>
            <w:tcW w:w="454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52C21" w:rsidRPr="00676721" w:rsidRDefault="00552C21" w:rsidP="00552C21">
            <w:pPr>
              <w:rPr>
                <w:rFonts w:ascii="Times New Roman" w:eastAsia="宋体" w:hAnsi="Times New Roman" w:cs="Times New Roman"/>
                <w:szCs w:val="24"/>
              </w:rPr>
            </w:pPr>
            <w:r w:rsidRPr="00676721">
              <w:rPr>
                <w:rFonts w:ascii="Times New Roman" w:eastAsia="宋体" w:hAnsi="Times New Roman" w:cs="Times New Roman"/>
                <w:sz w:val="24"/>
                <w:szCs w:val="24"/>
              </w:rPr>
              <w:t>0.016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52C21" w:rsidRPr="00676721" w:rsidRDefault="00552C21" w:rsidP="00552C21">
            <w:pPr>
              <w:ind w:left="302"/>
              <w:rPr>
                <w:rFonts w:ascii="Times New Roman" w:eastAsia="宋体" w:hAnsi="Times New Roman" w:cs="Times New Roman"/>
                <w:szCs w:val="24"/>
              </w:rPr>
            </w:pPr>
            <w:r w:rsidRPr="00676721">
              <w:rPr>
                <w:rFonts w:ascii="Times New Roman" w:eastAsia="宋体" w:hAnsi="Times New Roman" w:cs="Times New Roman"/>
                <w:sz w:val="24"/>
                <w:szCs w:val="24"/>
              </w:rPr>
              <w:t>0.755</w:t>
            </w:r>
          </w:p>
        </w:tc>
        <w:tc>
          <w:tcPr>
            <w:tcW w:w="354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52C21" w:rsidRPr="00676721" w:rsidRDefault="00552C21" w:rsidP="00552C21">
            <w:pPr>
              <w:jc w:val="left"/>
              <w:rPr>
                <w:rFonts w:ascii="Times New Roman" w:eastAsia="宋体" w:hAnsi="Times New Roman" w:cs="Times New Roman"/>
                <w:szCs w:val="24"/>
              </w:rPr>
            </w:pPr>
            <w:r w:rsidRPr="00676721">
              <w:rPr>
                <w:rFonts w:ascii="Times New Roman" w:eastAsia="宋体" w:hAnsi="Times New Roman" w:cs="Times New Roman"/>
                <w:sz w:val="24"/>
                <w:szCs w:val="24"/>
              </w:rPr>
              <w:t>0.396</w:t>
            </w:r>
          </w:p>
        </w:tc>
        <w:tc>
          <w:tcPr>
            <w:tcW w:w="65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52C21" w:rsidRPr="00676721" w:rsidRDefault="00552C21" w:rsidP="00552C21">
            <w:pPr>
              <w:ind w:left="-82"/>
              <w:rPr>
                <w:rFonts w:ascii="Times New Roman" w:eastAsia="宋体" w:hAnsi="Times New Roman" w:cs="Times New Roman"/>
                <w:szCs w:val="24"/>
              </w:rPr>
            </w:pPr>
            <w:r w:rsidRPr="00676721">
              <w:rPr>
                <w:rFonts w:ascii="Times New Roman" w:eastAsia="宋体" w:hAnsi="Times New Roman" w:cs="Times New Roman"/>
                <w:sz w:val="24"/>
                <w:szCs w:val="24"/>
              </w:rPr>
              <w:t>2.1(1.0-4.6)</w:t>
            </w:r>
          </w:p>
        </w:tc>
        <w:tc>
          <w:tcPr>
            <w:tcW w:w="367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52C21" w:rsidRPr="00676721" w:rsidRDefault="00552C21" w:rsidP="00552C21">
            <w:pPr>
              <w:ind w:left="12" w:hanging="12"/>
              <w:rPr>
                <w:rFonts w:ascii="Times New Roman" w:eastAsia="宋体" w:hAnsi="Times New Roman" w:cs="Times New Roman"/>
                <w:szCs w:val="24"/>
              </w:rPr>
            </w:pPr>
            <w:r w:rsidRPr="00676721">
              <w:rPr>
                <w:rFonts w:ascii="Times New Roman" w:eastAsia="宋体" w:hAnsi="Times New Roman" w:cs="Times New Roman"/>
                <w:sz w:val="24"/>
                <w:szCs w:val="24"/>
              </w:rPr>
              <w:t>0.057</w:t>
            </w:r>
          </w:p>
        </w:tc>
      </w:tr>
    </w:tbl>
    <w:p w:rsidR="00552C21" w:rsidRPr="00676721" w:rsidRDefault="00552C21" w:rsidP="00552C21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676721">
        <w:rPr>
          <w:rFonts w:ascii="Times New Roman" w:eastAsia="宋体" w:hAnsi="Times New Roman" w:cs="Times New Roman"/>
          <w:sz w:val="24"/>
          <w:szCs w:val="24"/>
        </w:rPr>
        <w:t>†: Model adjusted for age, education, household registration, and sexual roles.</w:t>
      </w:r>
    </w:p>
    <w:p w:rsidR="00BE0D72" w:rsidRDefault="00552C21" w:rsidP="00552C21">
      <w:pPr>
        <w:autoSpaceDE w:val="0"/>
        <w:autoSpaceDN w:val="0"/>
        <w:adjustRightInd w:val="0"/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676721">
        <w:rPr>
          <w:rFonts w:ascii="Times New Roman" w:eastAsia="宋体" w:hAnsi="Times New Roman" w:cs="Times New Roman"/>
          <w:sz w:val="24"/>
          <w:szCs w:val="24"/>
        </w:rPr>
        <w:t>#: AOR, adjusted odds ratio.</w:t>
      </w:r>
    </w:p>
    <w:sectPr w:rsidR="00BE0D72" w:rsidSect="00552C21">
      <w:pgSz w:w="16838" w:h="11906" w:orient="landscape"/>
      <w:pgMar w:top="1797" w:right="1440" w:bottom="1797" w:left="1440" w:header="851" w:footer="992" w:gutter="0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078B9" w:rsidRDefault="008078B9" w:rsidP="00714196">
      <w:r>
        <w:separator/>
      </w:r>
    </w:p>
  </w:endnote>
  <w:endnote w:type="continuationSeparator" w:id="0">
    <w:p w:rsidR="008078B9" w:rsidRDefault="008078B9" w:rsidP="0071419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MinionPro-Regular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078B9" w:rsidRDefault="008078B9" w:rsidP="00714196">
      <w:r>
        <w:separator/>
      </w:r>
    </w:p>
  </w:footnote>
  <w:footnote w:type="continuationSeparator" w:id="0">
    <w:p w:rsidR="008078B9" w:rsidRDefault="008078B9" w:rsidP="0071419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633998"/>
    <w:multiLevelType w:val="hybridMultilevel"/>
    <w:tmpl w:val="A1222B78"/>
    <w:lvl w:ilvl="0" w:tplc="F422458C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644A77"/>
    <w:multiLevelType w:val="hybridMultilevel"/>
    <w:tmpl w:val="197C03CA"/>
    <w:lvl w:ilvl="0" w:tplc="EE5C0070">
      <w:start w:val="1"/>
      <w:numFmt w:val="decimal"/>
      <w:lvlText w:val="%1.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9191C37"/>
    <w:multiLevelType w:val="hybridMultilevel"/>
    <w:tmpl w:val="60FC25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8111CA"/>
    <w:multiLevelType w:val="hybridMultilevel"/>
    <w:tmpl w:val="3D0EC2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2A939F9"/>
    <w:multiLevelType w:val="hybridMultilevel"/>
    <w:tmpl w:val="E294DB3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BED3721"/>
    <w:multiLevelType w:val="hybridMultilevel"/>
    <w:tmpl w:val="D4541DF8"/>
    <w:lvl w:ilvl="0" w:tplc="2A880E52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6834F0C"/>
    <w:multiLevelType w:val="hybridMultilevel"/>
    <w:tmpl w:val="62ACDF0E"/>
    <w:lvl w:ilvl="0" w:tplc="0ED211F0">
      <w:start w:val="1"/>
      <w:numFmt w:val="japaneseCounting"/>
      <w:lvlText w:val="第%1，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8466F10"/>
    <w:multiLevelType w:val="hybridMultilevel"/>
    <w:tmpl w:val="E460F4E4"/>
    <w:lvl w:ilvl="0" w:tplc="53FC415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51D51EFB"/>
    <w:multiLevelType w:val="hybridMultilevel"/>
    <w:tmpl w:val="76E6E4B8"/>
    <w:lvl w:ilvl="0" w:tplc="0A8620A8">
      <w:start w:val="1"/>
      <w:numFmt w:val="decimal"/>
      <w:lvlText w:val="%1."/>
      <w:lvlJc w:val="left"/>
      <w:pPr>
        <w:ind w:left="786" w:hanging="360"/>
      </w:pPr>
      <w:rPr>
        <w:rFonts w:ascii="Times New Roman" w:eastAsiaTheme="minorHAnsi" w:hAnsi="Times New Roman" w:cs="Times New Roman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FC01104"/>
    <w:multiLevelType w:val="multilevel"/>
    <w:tmpl w:val="CF907E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66E10155"/>
    <w:multiLevelType w:val="hybridMultilevel"/>
    <w:tmpl w:val="76E6E4B8"/>
    <w:lvl w:ilvl="0" w:tplc="0A8620A8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F134441"/>
    <w:multiLevelType w:val="hybridMultilevel"/>
    <w:tmpl w:val="CB7848D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"/>
  </w:num>
  <w:num w:numId="3">
    <w:abstractNumId w:val="9"/>
  </w:num>
  <w:num w:numId="4">
    <w:abstractNumId w:val="3"/>
  </w:num>
  <w:num w:numId="5">
    <w:abstractNumId w:val="0"/>
  </w:num>
  <w:num w:numId="6">
    <w:abstractNumId w:val="8"/>
  </w:num>
  <w:num w:numId="7">
    <w:abstractNumId w:val="2"/>
  </w:num>
  <w:num w:numId="8">
    <w:abstractNumId w:val="10"/>
  </w:num>
  <w:num w:numId="9">
    <w:abstractNumId w:val="11"/>
  </w:num>
  <w:num w:numId="10">
    <w:abstractNumId w:val="4"/>
  </w:num>
  <w:num w:numId="11">
    <w:abstractNumId w:val="6"/>
  </w:num>
  <w:num w:numId="12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MC Public Health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/ENLayout&gt;"/>
    <w:docVar w:name="EN.Libraries" w:val="&lt;Libraries&gt;&lt;/Libraries&gt;"/>
  </w:docVars>
  <w:rsids>
    <w:rsidRoot w:val="00631E3B"/>
    <w:rsid w:val="00000C42"/>
    <w:rsid w:val="00006365"/>
    <w:rsid w:val="0000643B"/>
    <w:rsid w:val="000242FB"/>
    <w:rsid w:val="00025746"/>
    <w:rsid w:val="00037A49"/>
    <w:rsid w:val="00047ED2"/>
    <w:rsid w:val="000544AA"/>
    <w:rsid w:val="00056F94"/>
    <w:rsid w:val="00057062"/>
    <w:rsid w:val="00070D86"/>
    <w:rsid w:val="00074A8E"/>
    <w:rsid w:val="00075326"/>
    <w:rsid w:val="0007631D"/>
    <w:rsid w:val="00077C49"/>
    <w:rsid w:val="00093DA1"/>
    <w:rsid w:val="00094870"/>
    <w:rsid w:val="000A1443"/>
    <w:rsid w:val="000A3D2B"/>
    <w:rsid w:val="000B2D05"/>
    <w:rsid w:val="000B52FF"/>
    <w:rsid w:val="000C6D3C"/>
    <w:rsid w:val="000D42B4"/>
    <w:rsid w:val="000D4AA8"/>
    <w:rsid w:val="000E58A6"/>
    <w:rsid w:val="000F75F0"/>
    <w:rsid w:val="00105711"/>
    <w:rsid w:val="00110F9B"/>
    <w:rsid w:val="00112BD2"/>
    <w:rsid w:val="00117C02"/>
    <w:rsid w:val="00120BFB"/>
    <w:rsid w:val="00121F40"/>
    <w:rsid w:val="00122A6C"/>
    <w:rsid w:val="001269A5"/>
    <w:rsid w:val="00151EC0"/>
    <w:rsid w:val="00153439"/>
    <w:rsid w:val="001558D7"/>
    <w:rsid w:val="001652EA"/>
    <w:rsid w:val="00173170"/>
    <w:rsid w:val="00174739"/>
    <w:rsid w:val="00174B8B"/>
    <w:rsid w:val="001851C2"/>
    <w:rsid w:val="001906FF"/>
    <w:rsid w:val="001A06E4"/>
    <w:rsid w:val="001A3210"/>
    <w:rsid w:val="001A7017"/>
    <w:rsid w:val="001B6A63"/>
    <w:rsid w:val="001C1794"/>
    <w:rsid w:val="001C4EC6"/>
    <w:rsid w:val="001C51D4"/>
    <w:rsid w:val="001C709A"/>
    <w:rsid w:val="001D1E8E"/>
    <w:rsid w:val="001D3B32"/>
    <w:rsid w:val="001D7480"/>
    <w:rsid w:val="001E73D4"/>
    <w:rsid w:val="001F1726"/>
    <w:rsid w:val="001F4CE1"/>
    <w:rsid w:val="001F7CCE"/>
    <w:rsid w:val="002004E8"/>
    <w:rsid w:val="002108A1"/>
    <w:rsid w:val="0021602D"/>
    <w:rsid w:val="00223845"/>
    <w:rsid w:val="00226DA4"/>
    <w:rsid w:val="0023282D"/>
    <w:rsid w:val="00233864"/>
    <w:rsid w:val="002349C5"/>
    <w:rsid w:val="00237E58"/>
    <w:rsid w:val="002418FB"/>
    <w:rsid w:val="00246110"/>
    <w:rsid w:val="0025232F"/>
    <w:rsid w:val="00261812"/>
    <w:rsid w:val="002628A8"/>
    <w:rsid w:val="00267545"/>
    <w:rsid w:val="0027377E"/>
    <w:rsid w:val="00274984"/>
    <w:rsid w:val="00274A70"/>
    <w:rsid w:val="00275B97"/>
    <w:rsid w:val="0028462E"/>
    <w:rsid w:val="0029042D"/>
    <w:rsid w:val="002928C6"/>
    <w:rsid w:val="002943CE"/>
    <w:rsid w:val="0029514B"/>
    <w:rsid w:val="002959AB"/>
    <w:rsid w:val="002A0394"/>
    <w:rsid w:val="002A34CB"/>
    <w:rsid w:val="002B339E"/>
    <w:rsid w:val="002B3DC8"/>
    <w:rsid w:val="002B5507"/>
    <w:rsid w:val="002B7E24"/>
    <w:rsid w:val="002C6779"/>
    <w:rsid w:val="002D3313"/>
    <w:rsid w:val="002E33C8"/>
    <w:rsid w:val="002F7445"/>
    <w:rsid w:val="003047C8"/>
    <w:rsid w:val="00305A1C"/>
    <w:rsid w:val="00307430"/>
    <w:rsid w:val="0031589B"/>
    <w:rsid w:val="00321EBE"/>
    <w:rsid w:val="00322834"/>
    <w:rsid w:val="00331E6B"/>
    <w:rsid w:val="0033305E"/>
    <w:rsid w:val="0033386C"/>
    <w:rsid w:val="00333FF0"/>
    <w:rsid w:val="00337ABD"/>
    <w:rsid w:val="00345586"/>
    <w:rsid w:val="0034604D"/>
    <w:rsid w:val="00367A4E"/>
    <w:rsid w:val="00384B8A"/>
    <w:rsid w:val="00390849"/>
    <w:rsid w:val="00393C64"/>
    <w:rsid w:val="003972B3"/>
    <w:rsid w:val="003A2A2C"/>
    <w:rsid w:val="003A2D2C"/>
    <w:rsid w:val="003A6F80"/>
    <w:rsid w:val="003B1AA9"/>
    <w:rsid w:val="003B20F0"/>
    <w:rsid w:val="003B53DC"/>
    <w:rsid w:val="003C0380"/>
    <w:rsid w:val="003C53E7"/>
    <w:rsid w:val="003D0E7B"/>
    <w:rsid w:val="003D1FFC"/>
    <w:rsid w:val="003D578C"/>
    <w:rsid w:val="003D7A63"/>
    <w:rsid w:val="003F3D79"/>
    <w:rsid w:val="003F6B26"/>
    <w:rsid w:val="003F6CA6"/>
    <w:rsid w:val="00407293"/>
    <w:rsid w:val="004111B0"/>
    <w:rsid w:val="00411FCB"/>
    <w:rsid w:val="004210BC"/>
    <w:rsid w:val="0042348B"/>
    <w:rsid w:val="00425239"/>
    <w:rsid w:val="00427AEE"/>
    <w:rsid w:val="00431BF2"/>
    <w:rsid w:val="00431DBB"/>
    <w:rsid w:val="00433B99"/>
    <w:rsid w:val="00456840"/>
    <w:rsid w:val="00463D1C"/>
    <w:rsid w:val="00472CCB"/>
    <w:rsid w:val="00482272"/>
    <w:rsid w:val="00485D9F"/>
    <w:rsid w:val="00490A49"/>
    <w:rsid w:val="00490D10"/>
    <w:rsid w:val="00493486"/>
    <w:rsid w:val="00495EEB"/>
    <w:rsid w:val="004A3732"/>
    <w:rsid w:val="004A73B0"/>
    <w:rsid w:val="004B20B7"/>
    <w:rsid w:val="004C02B3"/>
    <w:rsid w:val="004C0B6E"/>
    <w:rsid w:val="004C29FB"/>
    <w:rsid w:val="004E567C"/>
    <w:rsid w:val="004E7BBA"/>
    <w:rsid w:val="004F6338"/>
    <w:rsid w:val="00500FE2"/>
    <w:rsid w:val="00506421"/>
    <w:rsid w:val="00510E7E"/>
    <w:rsid w:val="005170EF"/>
    <w:rsid w:val="0052200B"/>
    <w:rsid w:val="00534F65"/>
    <w:rsid w:val="0054317B"/>
    <w:rsid w:val="00552C21"/>
    <w:rsid w:val="00554426"/>
    <w:rsid w:val="005634C6"/>
    <w:rsid w:val="00565482"/>
    <w:rsid w:val="0056792E"/>
    <w:rsid w:val="0057248E"/>
    <w:rsid w:val="00576476"/>
    <w:rsid w:val="00580229"/>
    <w:rsid w:val="005819C2"/>
    <w:rsid w:val="00581AD0"/>
    <w:rsid w:val="0058243E"/>
    <w:rsid w:val="00591B93"/>
    <w:rsid w:val="005937BD"/>
    <w:rsid w:val="005A2100"/>
    <w:rsid w:val="005A68B8"/>
    <w:rsid w:val="005B3417"/>
    <w:rsid w:val="005C5368"/>
    <w:rsid w:val="005D25E6"/>
    <w:rsid w:val="005D5F81"/>
    <w:rsid w:val="005D6259"/>
    <w:rsid w:val="005F350F"/>
    <w:rsid w:val="00600F61"/>
    <w:rsid w:val="00606191"/>
    <w:rsid w:val="00607864"/>
    <w:rsid w:val="006176A7"/>
    <w:rsid w:val="00627D26"/>
    <w:rsid w:val="00631E3B"/>
    <w:rsid w:val="00635A64"/>
    <w:rsid w:val="00641A33"/>
    <w:rsid w:val="0064225A"/>
    <w:rsid w:val="006427A8"/>
    <w:rsid w:val="00645D74"/>
    <w:rsid w:val="00646308"/>
    <w:rsid w:val="00652D44"/>
    <w:rsid w:val="006544C0"/>
    <w:rsid w:val="0065699E"/>
    <w:rsid w:val="00663A8D"/>
    <w:rsid w:val="00664882"/>
    <w:rsid w:val="00676721"/>
    <w:rsid w:val="006770B5"/>
    <w:rsid w:val="0068663C"/>
    <w:rsid w:val="006A2A3E"/>
    <w:rsid w:val="006A5E8A"/>
    <w:rsid w:val="006B5EFF"/>
    <w:rsid w:val="006C0F9D"/>
    <w:rsid w:val="006C310C"/>
    <w:rsid w:val="006C4667"/>
    <w:rsid w:val="006C7438"/>
    <w:rsid w:val="006D3BC1"/>
    <w:rsid w:val="006D6833"/>
    <w:rsid w:val="006E0434"/>
    <w:rsid w:val="006E10B2"/>
    <w:rsid w:val="006E5E7E"/>
    <w:rsid w:val="006E6D76"/>
    <w:rsid w:val="006E797B"/>
    <w:rsid w:val="00702151"/>
    <w:rsid w:val="00714196"/>
    <w:rsid w:val="007262AD"/>
    <w:rsid w:val="00735C5D"/>
    <w:rsid w:val="00750041"/>
    <w:rsid w:val="007512E5"/>
    <w:rsid w:val="00755053"/>
    <w:rsid w:val="007578D0"/>
    <w:rsid w:val="00762F2C"/>
    <w:rsid w:val="00762F60"/>
    <w:rsid w:val="00767F00"/>
    <w:rsid w:val="007764BA"/>
    <w:rsid w:val="00786114"/>
    <w:rsid w:val="007923E6"/>
    <w:rsid w:val="007A46CB"/>
    <w:rsid w:val="007C17F6"/>
    <w:rsid w:val="007C1CAE"/>
    <w:rsid w:val="007D26FD"/>
    <w:rsid w:val="007D2B17"/>
    <w:rsid w:val="007D4A75"/>
    <w:rsid w:val="007F2D33"/>
    <w:rsid w:val="007F5D0E"/>
    <w:rsid w:val="00800568"/>
    <w:rsid w:val="00806D83"/>
    <w:rsid w:val="008078B9"/>
    <w:rsid w:val="00807E3D"/>
    <w:rsid w:val="008216E7"/>
    <w:rsid w:val="00844108"/>
    <w:rsid w:val="008444C8"/>
    <w:rsid w:val="0084665C"/>
    <w:rsid w:val="00846945"/>
    <w:rsid w:val="0085028E"/>
    <w:rsid w:val="00853487"/>
    <w:rsid w:val="00854200"/>
    <w:rsid w:val="00856EDC"/>
    <w:rsid w:val="0086399D"/>
    <w:rsid w:val="00866264"/>
    <w:rsid w:val="00870CD8"/>
    <w:rsid w:val="0087191B"/>
    <w:rsid w:val="008909E2"/>
    <w:rsid w:val="00891A96"/>
    <w:rsid w:val="00891A98"/>
    <w:rsid w:val="008938FE"/>
    <w:rsid w:val="008A28B4"/>
    <w:rsid w:val="008A336E"/>
    <w:rsid w:val="008A6868"/>
    <w:rsid w:val="008A72B3"/>
    <w:rsid w:val="008B0AA7"/>
    <w:rsid w:val="008B19DF"/>
    <w:rsid w:val="008B2239"/>
    <w:rsid w:val="008C1EA6"/>
    <w:rsid w:val="008C34D4"/>
    <w:rsid w:val="008C4A8B"/>
    <w:rsid w:val="008D1616"/>
    <w:rsid w:val="008D1E87"/>
    <w:rsid w:val="008D4EB3"/>
    <w:rsid w:val="008E1B54"/>
    <w:rsid w:val="008E7C7D"/>
    <w:rsid w:val="00900246"/>
    <w:rsid w:val="00901907"/>
    <w:rsid w:val="0090229C"/>
    <w:rsid w:val="0090245C"/>
    <w:rsid w:val="009176FB"/>
    <w:rsid w:val="009238C9"/>
    <w:rsid w:val="009371A0"/>
    <w:rsid w:val="00950985"/>
    <w:rsid w:val="0095245B"/>
    <w:rsid w:val="0096606F"/>
    <w:rsid w:val="00976A54"/>
    <w:rsid w:val="009821EE"/>
    <w:rsid w:val="0098579B"/>
    <w:rsid w:val="00985B35"/>
    <w:rsid w:val="00987DDC"/>
    <w:rsid w:val="009A1560"/>
    <w:rsid w:val="009A1C33"/>
    <w:rsid w:val="009A4832"/>
    <w:rsid w:val="009A56F5"/>
    <w:rsid w:val="009B76E8"/>
    <w:rsid w:val="009C4F61"/>
    <w:rsid w:val="009C5263"/>
    <w:rsid w:val="009D205F"/>
    <w:rsid w:val="009D4474"/>
    <w:rsid w:val="009E058E"/>
    <w:rsid w:val="009E2374"/>
    <w:rsid w:val="009E2C7D"/>
    <w:rsid w:val="009F01EA"/>
    <w:rsid w:val="00A04BC1"/>
    <w:rsid w:val="00A25088"/>
    <w:rsid w:val="00A30B73"/>
    <w:rsid w:val="00A3458E"/>
    <w:rsid w:val="00A36522"/>
    <w:rsid w:val="00A41B31"/>
    <w:rsid w:val="00A41B71"/>
    <w:rsid w:val="00A41C15"/>
    <w:rsid w:val="00A45F6C"/>
    <w:rsid w:val="00A62881"/>
    <w:rsid w:val="00A63555"/>
    <w:rsid w:val="00A74C7C"/>
    <w:rsid w:val="00A82403"/>
    <w:rsid w:val="00A841A9"/>
    <w:rsid w:val="00A8592A"/>
    <w:rsid w:val="00A90EC0"/>
    <w:rsid w:val="00A9125F"/>
    <w:rsid w:val="00A931E7"/>
    <w:rsid w:val="00A95773"/>
    <w:rsid w:val="00A95E35"/>
    <w:rsid w:val="00AA0E60"/>
    <w:rsid w:val="00AA4B27"/>
    <w:rsid w:val="00AA7336"/>
    <w:rsid w:val="00AB3A1A"/>
    <w:rsid w:val="00AC1C3D"/>
    <w:rsid w:val="00AC63E9"/>
    <w:rsid w:val="00AD150C"/>
    <w:rsid w:val="00AD41C5"/>
    <w:rsid w:val="00AD79BD"/>
    <w:rsid w:val="00AD7D66"/>
    <w:rsid w:val="00AE0FCB"/>
    <w:rsid w:val="00AE1DC0"/>
    <w:rsid w:val="00AF2A19"/>
    <w:rsid w:val="00AF51E4"/>
    <w:rsid w:val="00AF6147"/>
    <w:rsid w:val="00AF6576"/>
    <w:rsid w:val="00AF7F1E"/>
    <w:rsid w:val="00B22F87"/>
    <w:rsid w:val="00B240E6"/>
    <w:rsid w:val="00B302AE"/>
    <w:rsid w:val="00B3084D"/>
    <w:rsid w:val="00B64458"/>
    <w:rsid w:val="00B7287E"/>
    <w:rsid w:val="00B82D2F"/>
    <w:rsid w:val="00B87CB4"/>
    <w:rsid w:val="00B90B5E"/>
    <w:rsid w:val="00B9318C"/>
    <w:rsid w:val="00B9589A"/>
    <w:rsid w:val="00B96AC7"/>
    <w:rsid w:val="00B96B9C"/>
    <w:rsid w:val="00BA3203"/>
    <w:rsid w:val="00BA59CB"/>
    <w:rsid w:val="00BB3816"/>
    <w:rsid w:val="00BC36E3"/>
    <w:rsid w:val="00BC38C5"/>
    <w:rsid w:val="00BC3B17"/>
    <w:rsid w:val="00BD454A"/>
    <w:rsid w:val="00BE0D72"/>
    <w:rsid w:val="00BE1287"/>
    <w:rsid w:val="00BE5040"/>
    <w:rsid w:val="00BE5441"/>
    <w:rsid w:val="00BE5AE2"/>
    <w:rsid w:val="00BF344D"/>
    <w:rsid w:val="00BF39F6"/>
    <w:rsid w:val="00BF409F"/>
    <w:rsid w:val="00BF48CB"/>
    <w:rsid w:val="00C11F79"/>
    <w:rsid w:val="00C13B47"/>
    <w:rsid w:val="00C2042F"/>
    <w:rsid w:val="00C21EE0"/>
    <w:rsid w:val="00C220FC"/>
    <w:rsid w:val="00C30B12"/>
    <w:rsid w:val="00C336DB"/>
    <w:rsid w:val="00C35DAF"/>
    <w:rsid w:val="00C53E91"/>
    <w:rsid w:val="00C57FDB"/>
    <w:rsid w:val="00C67F13"/>
    <w:rsid w:val="00C74B7B"/>
    <w:rsid w:val="00C7754B"/>
    <w:rsid w:val="00C812EA"/>
    <w:rsid w:val="00C8198B"/>
    <w:rsid w:val="00C83615"/>
    <w:rsid w:val="00C90D15"/>
    <w:rsid w:val="00CA3A24"/>
    <w:rsid w:val="00CA5E6C"/>
    <w:rsid w:val="00CB173F"/>
    <w:rsid w:val="00CB672E"/>
    <w:rsid w:val="00CC0070"/>
    <w:rsid w:val="00CC1095"/>
    <w:rsid w:val="00CC1D7F"/>
    <w:rsid w:val="00CD47F4"/>
    <w:rsid w:val="00CF0E1A"/>
    <w:rsid w:val="00CF44FB"/>
    <w:rsid w:val="00CF53CE"/>
    <w:rsid w:val="00D026B1"/>
    <w:rsid w:val="00D0597A"/>
    <w:rsid w:val="00D06D1B"/>
    <w:rsid w:val="00D109C3"/>
    <w:rsid w:val="00D11E1E"/>
    <w:rsid w:val="00D12728"/>
    <w:rsid w:val="00D155BC"/>
    <w:rsid w:val="00D46FC5"/>
    <w:rsid w:val="00D652E8"/>
    <w:rsid w:val="00D771DA"/>
    <w:rsid w:val="00D85015"/>
    <w:rsid w:val="00D85D54"/>
    <w:rsid w:val="00D93147"/>
    <w:rsid w:val="00D93685"/>
    <w:rsid w:val="00D97E5E"/>
    <w:rsid w:val="00DB4A60"/>
    <w:rsid w:val="00DB5FAF"/>
    <w:rsid w:val="00DC09AD"/>
    <w:rsid w:val="00DC2539"/>
    <w:rsid w:val="00DC6F10"/>
    <w:rsid w:val="00DC74EC"/>
    <w:rsid w:val="00DC7B12"/>
    <w:rsid w:val="00DE0BFC"/>
    <w:rsid w:val="00DF7B89"/>
    <w:rsid w:val="00E1576F"/>
    <w:rsid w:val="00E41417"/>
    <w:rsid w:val="00E44B70"/>
    <w:rsid w:val="00E45D19"/>
    <w:rsid w:val="00E53FC6"/>
    <w:rsid w:val="00E632B6"/>
    <w:rsid w:val="00E639BC"/>
    <w:rsid w:val="00E64C40"/>
    <w:rsid w:val="00E66019"/>
    <w:rsid w:val="00E741C5"/>
    <w:rsid w:val="00E81F63"/>
    <w:rsid w:val="00E83D84"/>
    <w:rsid w:val="00E90C6F"/>
    <w:rsid w:val="00E9570F"/>
    <w:rsid w:val="00EA026E"/>
    <w:rsid w:val="00EA3814"/>
    <w:rsid w:val="00EA4825"/>
    <w:rsid w:val="00EA4829"/>
    <w:rsid w:val="00EA4B48"/>
    <w:rsid w:val="00EB098F"/>
    <w:rsid w:val="00EB1255"/>
    <w:rsid w:val="00EB3D99"/>
    <w:rsid w:val="00EB4F6C"/>
    <w:rsid w:val="00ED31C9"/>
    <w:rsid w:val="00EE0A7C"/>
    <w:rsid w:val="00EE10CE"/>
    <w:rsid w:val="00EE2729"/>
    <w:rsid w:val="00EE31BC"/>
    <w:rsid w:val="00EE47DC"/>
    <w:rsid w:val="00EE5A6A"/>
    <w:rsid w:val="00EE6738"/>
    <w:rsid w:val="00EF0248"/>
    <w:rsid w:val="00EF1C9E"/>
    <w:rsid w:val="00EF6C8B"/>
    <w:rsid w:val="00F054DD"/>
    <w:rsid w:val="00F05DBA"/>
    <w:rsid w:val="00F163E4"/>
    <w:rsid w:val="00F2088E"/>
    <w:rsid w:val="00F3052F"/>
    <w:rsid w:val="00F3155F"/>
    <w:rsid w:val="00F31D9C"/>
    <w:rsid w:val="00F36901"/>
    <w:rsid w:val="00F53967"/>
    <w:rsid w:val="00F552FD"/>
    <w:rsid w:val="00F56EFF"/>
    <w:rsid w:val="00F60909"/>
    <w:rsid w:val="00F64A2C"/>
    <w:rsid w:val="00F6575D"/>
    <w:rsid w:val="00F738D1"/>
    <w:rsid w:val="00F8047F"/>
    <w:rsid w:val="00F81BD8"/>
    <w:rsid w:val="00F82FD8"/>
    <w:rsid w:val="00F83BAB"/>
    <w:rsid w:val="00F8604A"/>
    <w:rsid w:val="00F93A84"/>
    <w:rsid w:val="00FB0B34"/>
    <w:rsid w:val="00FB6ABA"/>
    <w:rsid w:val="00FC4FB0"/>
    <w:rsid w:val="00FC67E8"/>
    <w:rsid w:val="00FC72BC"/>
    <w:rsid w:val="00FE70BB"/>
    <w:rsid w:val="00FF0BCB"/>
    <w:rsid w:val="00FF1BE8"/>
    <w:rsid w:val="00FF3555"/>
    <w:rsid w:val="00FF49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3816"/>
    <w:pPr>
      <w:widowControl w:val="0"/>
      <w:jc w:val="both"/>
    </w:pPr>
    <w:rPr>
      <w:rFonts w:asciiTheme="minorHAnsi" w:eastAsiaTheme="minorEastAsia" w:hAnsiTheme="minorHAnsi" w:cstheme="minorBidi"/>
      <w:sz w:val="21"/>
      <w:szCs w:val="22"/>
    </w:rPr>
  </w:style>
  <w:style w:type="paragraph" w:styleId="1">
    <w:name w:val="heading 1"/>
    <w:basedOn w:val="a"/>
    <w:link w:val="1Char"/>
    <w:uiPriority w:val="9"/>
    <w:qFormat/>
    <w:rsid w:val="00FF1BE8"/>
    <w:pPr>
      <w:autoSpaceDE w:val="0"/>
      <w:autoSpaceDN w:val="0"/>
      <w:ind w:left="202"/>
      <w:outlineLvl w:val="0"/>
    </w:pPr>
    <w:rPr>
      <w:rFonts w:ascii="Times New Roman" w:eastAsia="Times New Roman" w:hAnsi="Times New Roman" w:cs="Times New Roman"/>
      <w:b/>
      <w:bCs/>
      <w:color w:val="000000" w:themeColor="text1"/>
      <w:kern w:val="0"/>
      <w:sz w:val="24"/>
      <w:szCs w:val="24"/>
      <w:lang w:val="en-ZA" w:eastAsia="en-ZA" w:bidi="en-ZA"/>
    </w:rPr>
  </w:style>
  <w:style w:type="paragraph" w:styleId="4">
    <w:name w:val="heading 4"/>
    <w:basedOn w:val="a"/>
    <w:next w:val="a"/>
    <w:link w:val="4Char"/>
    <w:uiPriority w:val="9"/>
    <w:unhideWhenUsed/>
    <w:qFormat/>
    <w:rsid w:val="00A36522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12728"/>
    <w:pPr>
      <w:ind w:firstLineChars="200" w:firstLine="420"/>
    </w:pPr>
  </w:style>
  <w:style w:type="character" w:customStyle="1" w:styleId="apple-converted-space">
    <w:name w:val="apple-converted-space"/>
    <w:basedOn w:val="a0"/>
    <w:rsid w:val="00631E3B"/>
  </w:style>
  <w:style w:type="paragraph" w:customStyle="1" w:styleId="Default">
    <w:name w:val="Default"/>
    <w:rsid w:val="001F1726"/>
    <w:pPr>
      <w:widowControl w:val="0"/>
      <w:autoSpaceDE w:val="0"/>
      <w:autoSpaceDN w:val="0"/>
      <w:adjustRightInd w:val="0"/>
    </w:pPr>
    <w:rPr>
      <w:rFonts w:eastAsiaTheme="minorEastAsia"/>
      <w:color w:val="000000"/>
      <w:kern w:val="0"/>
    </w:rPr>
  </w:style>
  <w:style w:type="table" w:styleId="a4">
    <w:name w:val="Table Grid"/>
    <w:basedOn w:val="a1"/>
    <w:uiPriority w:val="39"/>
    <w:rsid w:val="00714196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unhideWhenUsed/>
    <w:rsid w:val="007141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714196"/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7141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714196"/>
    <w:rPr>
      <w:rFonts w:asciiTheme="minorHAnsi" w:eastAsiaTheme="minorEastAsia" w:hAnsiTheme="minorHAnsi" w:cstheme="minorBidi"/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5F350F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5F350F"/>
    <w:rPr>
      <w:rFonts w:asciiTheme="minorHAnsi" w:eastAsiaTheme="minorEastAsia" w:hAnsiTheme="minorHAnsi" w:cstheme="minorBidi"/>
      <w:sz w:val="18"/>
      <w:szCs w:val="18"/>
    </w:rPr>
  </w:style>
  <w:style w:type="character" w:styleId="a8">
    <w:name w:val="Hyperlink"/>
    <w:basedOn w:val="a0"/>
    <w:uiPriority w:val="99"/>
    <w:unhideWhenUsed/>
    <w:rsid w:val="00BC36E3"/>
    <w:rPr>
      <w:color w:val="0000FF"/>
      <w:u w:val="single"/>
    </w:rPr>
  </w:style>
  <w:style w:type="paragraph" w:styleId="a9">
    <w:name w:val="Normal (Web)"/>
    <w:basedOn w:val="a"/>
    <w:uiPriority w:val="99"/>
    <w:unhideWhenUsed/>
    <w:rsid w:val="004C0B6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mwe-math-mathml-inline">
    <w:name w:val="mwe-math-mathml-inline"/>
    <w:basedOn w:val="a0"/>
    <w:rsid w:val="004C0B6E"/>
  </w:style>
  <w:style w:type="character" w:customStyle="1" w:styleId="reference-text">
    <w:name w:val="reference-text"/>
    <w:basedOn w:val="a0"/>
    <w:rsid w:val="00F81BD8"/>
  </w:style>
  <w:style w:type="character" w:customStyle="1" w:styleId="mw-cite-backlink">
    <w:name w:val="mw-cite-backlink"/>
    <w:basedOn w:val="a0"/>
    <w:rsid w:val="00F81BD8"/>
  </w:style>
  <w:style w:type="character" w:customStyle="1" w:styleId="cite-accessibility-label">
    <w:name w:val="cite-accessibility-label"/>
    <w:basedOn w:val="a0"/>
    <w:rsid w:val="00F81BD8"/>
  </w:style>
  <w:style w:type="character" w:styleId="HTML">
    <w:name w:val="HTML Cite"/>
    <w:basedOn w:val="a0"/>
    <w:uiPriority w:val="99"/>
    <w:semiHidden/>
    <w:unhideWhenUsed/>
    <w:rsid w:val="00F81BD8"/>
    <w:rPr>
      <w:i/>
      <w:iCs/>
    </w:rPr>
  </w:style>
  <w:style w:type="character" w:customStyle="1" w:styleId="1Char">
    <w:name w:val="标题 1 Char"/>
    <w:basedOn w:val="a0"/>
    <w:link w:val="1"/>
    <w:uiPriority w:val="9"/>
    <w:rsid w:val="00FF1BE8"/>
    <w:rPr>
      <w:rFonts w:eastAsia="Times New Roman"/>
      <w:b/>
      <w:bCs/>
      <w:color w:val="000000" w:themeColor="text1"/>
      <w:kern w:val="0"/>
      <w:lang w:val="en-ZA" w:eastAsia="en-ZA" w:bidi="en-ZA"/>
    </w:rPr>
  </w:style>
  <w:style w:type="character" w:customStyle="1" w:styleId="4Char">
    <w:name w:val="标题 4 Char"/>
    <w:basedOn w:val="a0"/>
    <w:link w:val="4"/>
    <w:uiPriority w:val="9"/>
    <w:rsid w:val="00A36522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mathi">
    <w:name w:val="mathi"/>
    <w:basedOn w:val="a0"/>
    <w:rsid w:val="00A36522"/>
  </w:style>
  <w:style w:type="character" w:customStyle="1" w:styleId="hvr">
    <w:name w:val="hvr"/>
    <w:basedOn w:val="a0"/>
    <w:rsid w:val="00767F00"/>
  </w:style>
  <w:style w:type="character" w:styleId="aa">
    <w:name w:val="annotation reference"/>
    <w:basedOn w:val="a0"/>
    <w:uiPriority w:val="99"/>
    <w:semiHidden/>
    <w:unhideWhenUsed/>
    <w:rsid w:val="00EE5A6A"/>
    <w:rPr>
      <w:sz w:val="21"/>
      <w:szCs w:val="21"/>
    </w:rPr>
  </w:style>
  <w:style w:type="paragraph" w:styleId="ab">
    <w:name w:val="annotation text"/>
    <w:basedOn w:val="a"/>
    <w:link w:val="Char2"/>
    <w:uiPriority w:val="99"/>
    <w:unhideWhenUsed/>
    <w:rsid w:val="00EE5A6A"/>
    <w:pPr>
      <w:jc w:val="left"/>
    </w:pPr>
  </w:style>
  <w:style w:type="character" w:customStyle="1" w:styleId="Char2">
    <w:name w:val="批注文字 Char"/>
    <w:basedOn w:val="a0"/>
    <w:link w:val="ab"/>
    <w:uiPriority w:val="99"/>
    <w:rsid w:val="00EE5A6A"/>
    <w:rPr>
      <w:rFonts w:asciiTheme="minorHAnsi" w:eastAsiaTheme="minorEastAsia" w:hAnsiTheme="minorHAnsi" w:cstheme="minorBidi"/>
      <w:sz w:val="21"/>
      <w:szCs w:val="22"/>
    </w:rPr>
  </w:style>
  <w:style w:type="paragraph" w:styleId="ac">
    <w:name w:val="annotation subject"/>
    <w:basedOn w:val="ab"/>
    <w:next w:val="ab"/>
    <w:link w:val="Char3"/>
    <w:uiPriority w:val="99"/>
    <w:semiHidden/>
    <w:unhideWhenUsed/>
    <w:rsid w:val="00EE5A6A"/>
    <w:rPr>
      <w:b/>
      <w:bCs/>
    </w:rPr>
  </w:style>
  <w:style w:type="character" w:customStyle="1" w:styleId="Char3">
    <w:name w:val="批注主题 Char"/>
    <w:basedOn w:val="Char2"/>
    <w:link w:val="ac"/>
    <w:uiPriority w:val="99"/>
    <w:semiHidden/>
    <w:rsid w:val="00EE5A6A"/>
    <w:rPr>
      <w:rFonts w:asciiTheme="minorHAnsi" w:eastAsiaTheme="minorEastAsia" w:hAnsiTheme="minorHAnsi" w:cstheme="minorBidi"/>
      <w:b/>
      <w:bCs/>
      <w:sz w:val="21"/>
      <w:szCs w:val="22"/>
    </w:rPr>
  </w:style>
  <w:style w:type="character" w:styleId="ad">
    <w:name w:val="Emphasis"/>
    <w:basedOn w:val="a0"/>
    <w:uiPriority w:val="20"/>
    <w:qFormat/>
    <w:rsid w:val="00B90B5E"/>
    <w:rPr>
      <w:i/>
      <w:iCs/>
    </w:rPr>
  </w:style>
  <w:style w:type="character" w:customStyle="1" w:styleId="10">
    <w:name w:val="未处理的提及1"/>
    <w:basedOn w:val="a0"/>
    <w:uiPriority w:val="99"/>
    <w:semiHidden/>
    <w:unhideWhenUsed/>
    <w:rsid w:val="003A6F80"/>
    <w:rPr>
      <w:color w:val="605E5C"/>
      <w:shd w:val="clear" w:color="auto" w:fill="E1DFDD"/>
    </w:rPr>
  </w:style>
  <w:style w:type="paragraph" w:customStyle="1" w:styleId="EndNoteBibliographyTitle">
    <w:name w:val="EndNote Bibliography Title"/>
    <w:basedOn w:val="a"/>
    <w:link w:val="EndNoteBibliographyTitle0"/>
    <w:rsid w:val="0084665C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84665C"/>
    <w:rPr>
      <w:rFonts w:ascii="Calibri" w:eastAsiaTheme="minorEastAsia" w:hAnsi="Calibri" w:cs="Calibri"/>
      <w:noProof/>
      <w:sz w:val="20"/>
      <w:szCs w:val="22"/>
    </w:rPr>
  </w:style>
  <w:style w:type="paragraph" w:customStyle="1" w:styleId="EndNoteBibliography">
    <w:name w:val="EndNote Bibliography"/>
    <w:basedOn w:val="a"/>
    <w:link w:val="EndNoteBibliography0"/>
    <w:rsid w:val="0084665C"/>
    <w:rPr>
      <w:rFonts w:ascii="Calibri" w:hAnsi="Calibri" w:cs="Calibri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84665C"/>
    <w:rPr>
      <w:rFonts w:ascii="Calibri" w:eastAsiaTheme="minorEastAsia" w:hAnsi="Calibri" w:cs="Calibri"/>
      <w:noProof/>
      <w:sz w:val="20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612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0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30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5704132">
              <w:marLeft w:val="0"/>
              <w:marRight w:val="0"/>
              <w:marTop w:val="0"/>
              <w:marBottom w:val="0"/>
              <w:divBdr>
                <w:top w:val="single" w:sz="4" w:space="0" w:color="DEDEDE"/>
                <w:left w:val="single" w:sz="4" w:space="0" w:color="DEDEDE"/>
                <w:bottom w:val="single" w:sz="4" w:space="0" w:color="DEDEDE"/>
                <w:right w:val="single" w:sz="4" w:space="0" w:color="DEDEDE"/>
              </w:divBdr>
              <w:divsChild>
                <w:div w:id="1846747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9146451">
                      <w:marLeft w:val="0"/>
                      <w:marRight w:val="403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37403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410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44443">
                  <w:marLeft w:val="0"/>
                  <w:marRight w:val="0"/>
                  <w:marTop w:val="0"/>
                  <w:marBottom w:val="0"/>
                  <w:divBdr>
                    <w:top w:val="single" w:sz="4" w:space="6" w:color="EEEEEE"/>
                    <w:left w:val="none" w:sz="0" w:space="6" w:color="auto"/>
                    <w:bottom w:val="single" w:sz="4" w:space="6" w:color="EEEEEE"/>
                    <w:right w:val="single" w:sz="4" w:space="6" w:color="EEEEEE"/>
                  </w:divBdr>
                  <w:divsChild>
                    <w:div w:id="11951214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72963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86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09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538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993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582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2778622">
              <w:marLeft w:val="0"/>
              <w:marRight w:val="0"/>
              <w:marTop w:val="0"/>
              <w:marBottom w:val="0"/>
              <w:divBdr>
                <w:top w:val="single" w:sz="4" w:space="0" w:color="DEDEDE"/>
                <w:left w:val="single" w:sz="4" w:space="0" w:color="DEDEDE"/>
                <w:bottom w:val="single" w:sz="4" w:space="0" w:color="DEDEDE"/>
                <w:right w:val="single" w:sz="4" w:space="0" w:color="DEDEDE"/>
              </w:divBdr>
              <w:divsChild>
                <w:div w:id="1985813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4765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66842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175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233203">
                  <w:marLeft w:val="0"/>
                  <w:marRight w:val="0"/>
                  <w:marTop w:val="0"/>
                  <w:marBottom w:val="0"/>
                  <w:divBdr>
                    <w:top w:val="single" w:sz="4" w:space="6" w:color="EEEEEE"/>
                    <w:left w:val="none" w:sz="0" w:space="6" w:color="auto"/>
                    <w:bottom w:val="single" w:sz="4" w:space="6" w:color="EEEEEE"/>
                    <w:right w:val="single" w:sz="4" w:space="6" w:color="EEEEEE"/>
                  </w:divBdr>
                  <w:divsChild>
                    <w:div w:id="1057709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747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57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673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145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5897476">
                  <w:marLeft w:val="0"/>
                  <w:marRight w:val="0"/>
                  <w:marTop w:val="0"/>
                  <w:marBottom w:val="0"/>
                  <w:divBdr>
                    <w:top w:val="single" w:sz="4" w:space="6" w:color="EEEEEE"/>
                    <w:left w:val="none" w:sz="0" w:space="6" w:color="auto"/>
                    <w:bottom w:val="single" w:sz="4" w:space="6" w:color="EEEEEE"/>
                    <w:right w:val="single" w:sz="4" w:space="6" w:color="EEEEEE"/>
                  </w:divBdr>
                  <w:divsChild>
                    <w:div w:id="430010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6001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2276644">
              <w:marLeft w:val="0"/>
              <w:marRight w:val="0"/>
              <w:marTop w:val="0"/>
              <w:marBottom w:val="0"/>
              <w:divBdr>
                <w:top w:val="single" w:sz="4" w:space="0" w:color="DEDEDE"/>
                <w:left w:val="single" w:sz="4" w:space="0" w:color="DEDEDE"/>
                <w:bottom w:val="single" w:sz="4" w:space="0" w:color="DEDEDE"/>
                <w:right w:val="single" w:sz="4" w:space="0" w:color="DEDEDE"/>
              </w:divBdr>
              <w:divsChild>
                <w:div w:id="717513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9624782">
                      <w:marLeft w:val="0"/>
                      <w:marRight w:val="403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946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714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952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3940349">
                  <w:marLeft w:val="0"/>
                  <w:marRight w:val="0"/>
                  <w:marTop w:val="0"/>
                  <w:marBottom w:val="0"/>
                  <w:divBdr>
                    <w:top w:val="single" w:sz="4" w:space="6" w:color="EEEEEE"/>
                    <w:left w:val="none" w:sz="0" w:space="6" w:color="auto"/>
                    <w:bottom w:val="single" w:sz="4" w:space="6" w:color="EEEEEE"/>
                    <w:right w:val="single" w:sz="4" w:space="6" w:color="EEEEEE"/>
                  </w:divBdr>
                  <w:divsChild>
                    <w:div w:id="1377465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61953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9530935">
              <w:marLeft w:val="0"/>
              <w:marRight w:val="0"/>
              <w:marTop w:val="0"/>
              <w:marBottom w:val="0"/>
              <w:divBdr>
                <w:top w:val="single" w:sz="4" w:space="0" w:color="DEDEDE"/>
                <w:left w:val="single" w:sz="4" w:space="0" w:color="DEDEDE"/>
                <w:bottom w:val="single" w:sz="4" w:space="0" w:color="DEDEDE"/>
                <w:right w:val="single" w:sz="4" w:space="0" w:color="DEDEDE"/>
              </w:divBdr>
              <w:divsChild>
                <w:div w:id="1511213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1101427">
                      <w:marLeft w:val="0"/>
                      <w:marRight w:val="403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59757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9026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2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9021977">
                  <w:marLeft w:val="0"/>
                  <w:marRight w:val="0"/>
                  <w:marTop w:val="0"/>
                  <w:marBottom w:val="0"/>
                  <w:divBdr>
                    <w:top w:val="single" w:sz="4" w:space="6" w:color="EEEEEE"/>
                    <w:left w:val="none" w:sz="0" w:space="6" w:color="auto"/>
                    <w:bottom w:val="single" w:sz="4" w:space="6" w:color="EEEEEE"/>
                    <w:right w:val="single" w:sz="4" w:space="6" w:color="EEEEEE"/>
                  </w:divBdr>
                  <w:divsChild>
                    <w:div w:id="637221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07359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2040374">
              <w:marLeft w:val="0"/>
              <w:marRight w:val="0"/>
              <w:marTop w:val="0"/>
              <w:marBottom w:val="0"/>
              <w:divBdr>
                <w:top w:val="single" w:sz="4" w:space="0" w:color="DEDEDE"/>
                <w:left w:val="single" w:sz="4" w:space="0" w:color="DEDEDE"/>
                <w:bottom w:val="single" w:sz="4" w:space="0" w:color="DEDEDE"/>
                <w:right w:val="single" w:sz="4" w:space="0" w:color="DEDEDE"/>
              </w:divBdr>
              <w:divsChild>
                <w:div w:id="1736507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144713">
                      <w:marLeft w:val="0"/>
                      <w:marRight w:val="403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802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26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291857-2446-44FC-A224-0D3E0130AB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113</Words>
  <Characters>647</Characters>
  <Application>Microsoft Office Word</Application>
  <DocSecurity>0</DocSecurity>
  <Lines>5</Lines>
  <Paragraphs>1</Paragraphs>
  <ScaleCrop>false</ScaleCrop>
  <Company>Microsoft</Company>
  <LinksUpToDate>false</LinksUpToDate>
  <CharactersWithSpaces>759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2020-09-02T08:23:00Z</dcterms:created>
  <dcterms:modified xsi:type="dcterms:W3CDTF">2020-09-02T08:23:00Z</dcterms:modified>
</cp:coreProperties>
</file>