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CFFD8" w14:textId="77777777" w:rsidR="006F74D7" w:rsidRPr="00B72F07" w:rsidRDefault="006F74D7" w:rsidP="006F74D7">
      <w:pPr>
        <w:spacing w:after="0" w:line="276" w:lineRule="auto"/>
        <w:jc w:val="both"/>
        <w:rPr>
          <w:rFonts w:ascii="Calibri" w:eastAsia="Times New Roman" w:hAnsi="Calibri" w:cs="Calibri"/>
          <w:color w:val="002060"/>
        </w:rPr>
      </w:pPr>
      <w:r w:rsidRPr="00B72F07">
        <w:rPr>
          <w:rFonts w:ascii="Calibri" w:eastAsia="Times New Roman" w:hAnsi="Calibri" w:cs="Calibri"/>
          <w:b/>
          <w:color w:val="002060"/>
        </w:rPr>
        <w:t>Table</w:t>
      </w:r>
      <w:r>
        <w:rPr>
          <w:rFonts w:ascii="Calibri" w:eastAsia="Times New Roman" w:hAnsi="Calibri" w:cs="Calibri"/>
          <w:b/>
          <w:color w:val="002060"/>
        </w:rPr>
        <w:t xml:space="preserve">: </w:t>
      </w:r>
      <w:r w:rsidRPr="00B72F07">
        <w:rPr>
          <w:rFonts w:ascii="Calibri" w:eastAsia="Times New Roman" w:hAnsi="Calibri" w:cs="Calibri"/>
          <w:b/>
          <w:color w:val="002060"/>
        </w:rPr>
        <w:t>Youth population, sample allocated and respondents by District/ Sector</w:t>
      </w:r>
    </w:p>
    <w:tbl>
      <w:tblPr>
        <w:tblStyle w:val="TableGrid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4"/>
        <w:gridCol w:w="2436"/>
        <w:gridCol w:w="2160"/>
        <w:gridCol w:w="1980"/>
        <w:gridCol w:w="1521"/>
      </w:tblGrid>
      <w:tr w:rsidR="006F74D7" w:rsidRPr="00A356C2" w14:paraId="6CE09D39" w14:textId="77777777" w:rsidTr="00B47668">
        <w:trPr>
          <w:trHeight w:val="352"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8FA596" w14:textId="77777777" w:rsidR="006F74D7" w:rsidRPr="00A356C2" w:rsidRDefault="006F74D7" w:rsidP="00B47668">
            <w:pPr>
              <w:jc w:val="both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Total Population/ Sample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D0341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 xml:space="preserve"> Hambantota</w:t>
            </w:r>
            <w:r>
              <w:rPr>
                <w:rFonts w:ascii="Calibri" w:hAnsi="Calibri" w:cs="Calibri"/>
                <w:b/>
              </w:rPr>
              <w:t>-Rural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46B7D4C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Nuwara-</w:t>
            </w:r>
            <w:proofErr w:type="spellStart"/>
            <w:r w:rsidRPr="00A356C2">
              <w:rPr>
                <w:rFonts w:ascii="Calibri" w:hAnsi="Calibri" w:cs="Calibri"/>
                <w:b/>
              </w:rPr>
              <w:t>eliya</w:t>
            </w:r>
            <w:proofErr w:type="spellEnd"/>
            <w:r>
              <w:rPr>
                <w:rFonts w:ascii="Calibri" w:hAnsi="Calibri" w:cs="Calibri"/>
                <w:b/>
              </w:rPr>
              <w:t>-Estate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B29AC3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 xml:space="preserve">     Puttalam</w:t>
            </w:r>
            <w:r>
              <w:rPr>
                <w:rFonts w:ascii="Calibri" w:hAnsi="Calibri" w:cs="Calibri"/>
                <w:b/>
              </w:rPr>
              <w:t>-Urban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0E7EFA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Total</w:t>
            </w:r>
          </w:p>
        </w:tc>
      </w:tr>
      <w:tr w:rsidR="006F74D7" w:rsidRPr="00A356C2" w14:paraId="6A87823B" w14:textId="77777777" w:rsidTr="00B47668">
        <w:trPr>
          <w:trHeight w:val="300"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FC7436" w14:textId="77777777" w:rsidR="006F74D7" w:rsidRPr="00A356C2" w:rsidRDefault="006F74D7" w:rsidP="00B47668">
            <w:pPr>
              <w:jc w:val="both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Total population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033A0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599,903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D5BC23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711,644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9F8141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762,396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2E5BE1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2,073,943</w:t>
            </w:r>
          </w:p>
        </w:tc>
      </w:tr>
      <w:tr w:rsidR="006F74D7" w:rsidRPr="00A356C2" w14:paraId="2ED659B1" w14:textId="77777777" w:rsidTr="00B47668">
        <w:trPr>
          <w:trHeight w:val="905"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9BF3D0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Youth population (15-24 yrs.)</w:t>
            </w:r>
          </w:p>
          <w:p w14:paraId="58E56AD2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N</w:t>
            </w:r>
          </w:p>
          <w:p w14:paraId="743FE8A8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%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CD643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2C8ACDD4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93,162</w:t>
            </w:r>
          </w:p>
          <w:p w14:paraId="6406FFCD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15.5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9047BE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691D2FE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96,950</w:t>
            </w:r>
          </w:p>
          <w:p w14:paraId="1FC439C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13.6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E9D80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3711F9C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123,070</w:t>
            </w:r>
          </w:p>
          <w:p w14:paraId="47A85B0D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16.1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0B9E30F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1648680E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313,182</w:t>
            </w:r>
          </w:p>
          <w:p w14:paraId="72CC9E0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15.1</w:t>
            </w:r>
          </w:p>
        </w:tc>
      </w:tr>
      <w:tr w:rsidR="006F74D7" w:rsidRPr="00A356C2" w14:paraId="62C1BB89" w14:textId="77777777" w:rsidTr="00B47668">
        <w:trPr>
          <w:trHeight w:val="1123"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03BA028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Never married Youth population</w:t>
            </w:r>
          </w:p>
          <w:p w14:paraId="3A7C1BF6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(15-24 yrs.)</w:t>
            </w:r>
          </w:p>
          <w:p w14:paraId="464988E7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N</w:t>
            </w:r>
          </w:p>
          <w:p w14:paraId="0E15EC46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%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A15F18C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36E089F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5F187C4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73,253</w:t>
            </w:r>
          </w:p>
          <w:p w14:paraId="496388B4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78.6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8038FC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7416DBF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2C02347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81,318</w:t>
            </w:r>
          </w:p>
          <w:p w14:paraId="6BA415BE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83.9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E309A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70F6B178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43034C51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93,503</w:t>
            </w:r>
          </w:p>
          <w:p w14:paraId="7093A5D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76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4E81A5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3DD0950C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05F2BBD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248,074</w:t>
            </w:r>
          </w:p>
          <w:p w14:paraId="4C1BD4D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79.2</w:t>
            </w:r>
          </w:p>
        </w:tc>
      </w:tr>
      <w:tr w:rsidR="006F74D7" w:rsidRPr="00A356C2" w14:paraId="5245B191" w14:textId="77777777" w:rsidTr="00B47668">
        <w:trPr>
          <w:trHeight w:val="513"/>
        </w:trPr>
        <w:tc>
          <w:tcPr>
            <w:tcW w:w="4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D4458C7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 xml:space="preserve">% </w:t>
            </w:r>
            <w:proofErr w:type="gramStart"/>
            <w:r w:rsidRPr="00A356C2">
              <w:rPr>
                <w:rFonts w:ascii="Calibri" w:hAnsi="Calibri" w:cs="Calibri"/>
                <w:bCs/>
              </w:rPr>
              <w:t>distribution</w:t>
            </w:r>
            <w:proofErr w:type="gramEnd"/>
            <w:r w:rsidRPr="00A356C2">
              <w:rPr>
                <w:rFonts w:ascii="Calibri" w:hAnsi="Calibri" w:cs="Calibri"/>
                <w:bCs/>
              </w:rPr>
              <w:t xml:space="preserve"> of never married youth (15-24 yrs.)</w:t>
            </w:r>
          </w:p>
        </w:tc>
        <w:tc>
          <w:tcPr>
            <w:tcW w:w="2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0E944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045A1972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29.5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F8ED4C1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7584AC45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32.8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D1BE8C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7288039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37.7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6FF502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</w:p>
          <w:p w14:paraId="6BB322A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100.0</w:t>
            </w:r>
          </w:p>
        </w:tc>
      </w:tr>
      <w:tr w:rsidR="006F74D7" w:rsidRPr="00A356C2" w14:paraId="6976145F" w14:textId="77777777" w:rsidTr="00B47668">
        <w:trPr>
          <w:trHeight w:val="300"/>
        </w:trPr>
        <w:tc>
          <w:tcPr>
            <w:tcW w:w="458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6B9F166" w14:textId="77777777" w:rsidR="006F74D7" w:rsidRPr="00A356C2" w:rsidRDefault="006F74D7" w:rsidP="00B47668">
            <w:pPr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Targeted Total Sample</w:t>
            </w:r>
          </w:p>
        </w:tc>
        <w:tc>
          <w:tcPr>
            <w:tcW w:w="24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66EBB35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324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110C25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361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AFC2E2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415</w:t>
            </w:r>
          </w:p>
        </w:tc>
        <w:tc>
          <w:tcPr>
            <w:tcW w:w="152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783E1B2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1100</w:t>
            </w:r>
          </w:p>
        </w:tc>
      </w:tr>
      <w:tr w:rsidR="006F74D7" w:rsidRPr="00A356C2" w14:paraId="03414EB2" w14:textId="77777777" w:rsidTr="00B47668">
        <w:trPr>
          <w:trHeight w:val="300"/>
        </w:trPr>
        <w:tc>
          <w:tcPr>
            <w:tcW w:w="4584" w:type="dxa"/>
            <w:tcBorders>
              <w:top w:val="nil"/>
            </w:tcBorders>
            <w:shd w:val="clear" w:color="auto" w:fill="auto"/>
            <w:noWrap/>
          </w:tcPr>
          <w:p w14:paraId="71F86EE1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Targeted sample size by probability sampling</w:t>
            </w:r>
          </w:p>
        </w:tc>
        <w:tc>
          <w:tcPr>
            <w:tcW w:w="2436" w:type="dxa"/>
            <w:tcBorders>
              <w:top w:val="nil"/>
            </w:tcBorders>
            <w:shd w:val="clear" w:color="auto" w:fill="auto"/>
            <w:noWrap/>
          </w:tcPr>
          <w:p w14:paraId="62C29CEE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260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auto"/>
            <w:noWrap/>
          </w:tcPr>
          <w:p w14:paraId="5F0B4594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260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auto"/>
            <w:noWrap/>
          </w:tcPr>
          <w:p w14:paraId="4E7926E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260</w:t>
            </w:r>
          </w:p>
        </w:tc>
        <w:tc>
          <w:tcPr>
            <w:tcW w:w="1521" w:type="dxa"/>
            <w:tcBorders>
              <w:top w:val="nil"/>
            </w:tcBorders>
            <w:shd w:val="clear" w:color="auto" w:fill="auto"/>
            <w:noWrap/>
          </w:tcPr>
          <w:p w14:paraId="18D6CB48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780</w:t>
            </w:r>
          </w:p>
        </w:tc>
      </w:tr>
      <w:tr w:rsidR="006F74D7" w:rsidRPr="00A356C2" w14:paraId="6CF8F7BD" w14:textId="77777777" w:rsidTr="00B47668">
        <w:trPr>
          <w:trHeight w:val="300"/>
        </w:trPr>
        <w:tc>
          <w:tcPr>
            <w:tcW w:w="4584" w:type="dxa"/>
            <w:shd w:val="clear" w:color="auto" w:fill="auto"/>
            <w:noWrap/>
          </w:tcPr>
          <w:p w14:paraId="7B74A55A" w14:textId="77777777" w:rsidR="006F74D7" w:rsidRPr="00A356C2" w:rsidRDefault="006F74D7" w:rsidP="00B47668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 xml:space="preserve">        In education youth category</w:t>
            </w:r>
          </w:p>
        </w:tc>
        <w:tc>
          <w:tcPr>
            <w:tcW w:w="2436" w:type="dxa"/>
            <w:shd w:val="clear" w:color="auto" w:fill="auto"/>
            <w:noWrap/>
          </w:tcPr>
          <w:p w14:paraId="44F871B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140</w:t>
            </w:r>
          </w:p>
        </w:tc>
        <w:tc>
          <w:tcPr>
            <w:tcW w:w="2160" w:type="dxa"/>
            <w:shd w:val="clear" w:color="auto" w:fill="auto"/>
            <w:noWrap/>
          </w:tcPr>
          <w:p w14:paraId="0A2F92B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140</w:t>
            </w:r>
          </w:p>
        </w:tc>
        <w:tc>
          <w:tcPr>
            <w:tcW w:w="1980" w:type="dxa"/>
            <w:shd w:val="clear" w:color="auto" w:fill="auto"/>
            <w:noWrap/>
          </w:tcPr>
          <w:p w14:paraId="5E1C150D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140</w:t>
            </w:r>
          </w:p>
        </w:tc>
        <w:tc>
          <w:tcPr>
            <w:tcW w:w="1521" w:type="dxa"/>
            <w:shd w:val="clear" w:color="auto" w:fill="auto"/>
            <w:noWrap/>
          </w:tcPr>
          <w:p w14:paraId="766071C1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420</w:t>
            </w:r>
          </w:p>
        </w:tc>
      </w:tr>
      <w:tr w:rsidR="006F74D7" w:rsidRPr="00A356C2" w14:paraId="2C83CB18" w14:textId="77777777" w:rsidTr="00B47668">
        <w:trPr>
          <w:trHeight w:val="300"/>
        </w:trPr>
        <w:tc>
          <w:tcPr>
            <w:tcW w:w="4584" w:type="dxa"/>
            <w:tcBorders>
              <w:bottom w:val="nil"/>
            </w:tcBorders>
            <w:shd w:val="clear" w:color="auto" w:fill="auto"/>
            <w:noWrap/>
          </w:tcPr>
          <w:p w14:paraId="26450CF7" w14:textId="77777777" w:rsidR="006F74D7" w:rsidRPr="00A356C2" w:rsidRDefault="006F74D7" w:rsidP="00B47668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 xml:space="preserve">        In employed youth category</w:t>
            </w:r>
          </w:p>
        </w:tc>
        <w:tc>
          <w:tcPr>
            <w:tcW w:w="2436" w:type="dxa"/>
            <w:tcBorders>
              <w:bottom w:val="nil"/>
            </w:tcBorders>
            <w:shd w:val="clear" w:color="auto" w:fill="auto"/>
            <w:noWrap/>
          </w:tcPr>
          <w:p w14:paraId="420F2A9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120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  <w:noWrap/>
          </w:tcPr>
          <w:p w14:paraId="5AE18193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120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noWrap/>
          </w:tcPr>
          <w:p w14:paraId="1834D06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120</w:t>
            </w:r>
          </w:p>
        </w:tc>
        <w:tc>
          <w:tcPr>
            <w:tcW w:w="1521" w:type="dxa"/>
            <w:tcBorders>
              <w:bottom w:val="nil"/>
            </w:tcBorders>
            <w:shd w:val="clear" w:color="auto" w:fill="auto"/>
            <w:noWrap/>
          </w:tcPr>
          <w:p w14:paraId="3D2AC2E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360</w:t>
            </w:r>
          </w:p>
        </w:tc>
      </w:tr>
      <w:tr w:rsidR="006F74D7" w:rsidRPr="00A356C2" w14:paraId="551CD470" w14:textId="77777777" w:rsidTr="00B47668">
        <w:trPr>
          <w:trHeight w:val="300"/>
        </w:trPr>
        <w:tc>
          <w:tcPr>
            <w:tcW w:w="4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571333E1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Targeted sample size by nonprobability sampling</w:t>
            </w:r>
          </w:p>
        </w:tc>
        <w:tc>
          <w:tcPr>
            <w:tcW w:w="24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6BA289D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64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EB4DBC2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101</w:t>
            </w: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B5FA1AD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155</w:t>
            </w:r>
          </w:p>
        </w:tc>
        <w:tc>
          <w:tcPr>
            <w:tcW w:w="152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1ECA61F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320</w:t>
            </w:r>
          </w:p>
        </w:tc>
      </w:tr>
      <w:tr w:rsidR="006F74D7" w:rsidRPr="00A356C2" w14:paraId="433F8FCD" w14:textId="77777777" w:rsidTr="00B47668">
        <w:trPr>
          <w:trHeight w:val="365"/>
        </w:trPr>
        <w:tc>
          <w:tcPr>
            <w:tcW w:w="458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0E9DC2" w14:textId="77777777" w:rsidR="006F74D7" w:rsidRPr="00A356C2" w:rsidRDefault="006F74D7" w:rsidP="00B47668">
            <w:pPr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No. of total completed questionnaires</w:t>
            </w:r>
          </w:p>
        </w:tc>
        <w:tc>
          <w:tcPr>
            <w:tcW w:w="2436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1C709D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305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BD192A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345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  <w:noWrap/>
          </w:tcPr>
          <w:p w14:paraId="61F44C83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407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shd w:val="clear" w:color="auto" w:fill="auto"/>
            <w:noWrap/>
          </w:tcPr>
          <w:p w14:paraId="742825D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/>
              </w:rPr>
            </w:pPr>
            <w:r w:rsidRPr="00A356C2">
              <w:rPr>
                <w:rFonts w:ascii="Calibri" w:hAnsi="Calibri" w:cs="Calibri"/>
                <w:b/>
              </w:rPr>
              <w:t>1057</w:t>
            </w:r>
          </w:p>
        </w:tc>
      </w:tr>
      <w:tr w:rsidR="006F74D7" w:rsidRPr="00A356C2" w14:paraId="789BE2E1" w14:textId="77777777" w:rsidTr="00B47668">
        <w:trPr>
          <w:trHeight w:val="365"/>
        </w:trPr>
        <w:tc>
          <w:tcPr>
            <w:tcW w:w="4584" w:type="dxa"/>
            <w:shd w:val="clear" w:color="auto" w:fill="auto"/>
            <w:noWrap/>
          </w:tcPr>
          <w:p w14:paraId="787C9365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Completed questionnaires in probability sampling section</w:t>
            </w:r>
          </w:p>
        </w:tc>
        <w:tc>
          <w:tcPr>
            <w:tcW w:w="2436" w:type="dxa"/>
            <w:shd w:val="clear" w:color="auto" w:fill="auto"/>
            <w:noWrap/>
          </w:tcPr>
          <w:p w14:paraId="5E2F876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260</w:t>
            </w:r>
          </w:p>
        </w:tc>
        <w:tc>
          <w:tcPr>
            <w:tcW w:w="2160" w:type="dxa"/>
            <w:shd w:val="clear" w:color="auto" w:fill="auto"/>
            <w:noWrap/>
          </w:tcPr>
          <w:p w14:paraId="606B0C47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260</w:t>
            </w:r>
          </w:p>
        </w:tc>
        <w:tc>
          <w:tcPr>
            <w:tcW w:w="1980" w:type="dxa"/>
            <w:shd w:val="clear" w:color="auto" w:fill="auto"/>
            <w:noWrap/>
          </w:tcPr>
          <w:p w14:paraId="05C2FC07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260</w:t>
            </w:r>
          </w:p>
        </w:tc>
        <w:tc>
          <w:tcPr>
            <w:tcW w:w="1521" w:type="dxa"/>
            <w:shd w:val="clear" w:color="auto" w:fill="auto"/>
            <w:noWrap/>
          </w:tcPr>
          <w:p w14:paraId="244B522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780</w:t>
            </w:r>
          </w:p>
        </w:tc>
      </w:tr>
      <w:tr w:rsidR="006F74D7" w:rsidRPr="00A356C2" w14:paraId="71B92FE0" w14:textId="77777777" w:rsidTr="00B47668">
        <w:trPr>
          <w:trHeight w:val="300"/>
        </w:trPr>
        <w:tc>
          <w:tcPr>
            <w:tcW w:w="4584" w:type="dxa"/>
            <w:shd w:val="clear" w:color="auto" w:fill="auto"/>
            <w:noWrap/>
          </w:tcPr>
          <w:p w14:paraId="0F5BD8D6" w14:textId="77777777" w:rsidR="006F74D7" w:rsidRPr="00A356C2" w:rsidRDefault="006F74D7" w:rsidP="00B47668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 xml:space="preserve">         In education youth category</w:t>
            </w:r>
          </w:p>
        </w:tc>
        <w:tc>
          <w:tcPr>
            <w:tcW w:w="2436" w:type="dxa"/>
            <w:shd w:val="clear" w:color="auto" w:fill="auto"/>
            <w:noWrap/>
          </w:tcPr>
          <w:p w14:paraId="519A506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140</w:t>
            </w:r>
          </w:p>
        </w:tc>
        <w:tc>
          <w:tcPr>
            <w:tcW w:w="2160" w:type="dxa"/>
            <w:shd w:val="clear" w:color="auto" w:fill="auto"/>
            <w:noWrap/>
          </w:tcPr>
          <w:p w14:paraId="280B3DE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140</w:t>
            </w:r>
          </w:p>
        </w:tc>
        <w:tc>
          <w:tcPr>
            <w:tcW w:w="1980" w:type="dxa"/>
            <w:shd w:val="clear" w:color="auto" w:fill="auto"/>
            <w:noWrap/>
          </w:tcPr>
          <w:p w14:paraId="5252D9D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140</w:t>
            </w:r>
          </w:p>
        </w:tc>
        <w:tc>
          <w:tcPr>
            <w:tcW w:w="1521" w:type="dxa"/>
            <w:shd w:val="clear" w:color="auto" w:fill="auto"/>
            <w:noWrap/>
          </w:tcPr>
          <w:p w14:paraId="4F7C619A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420</w:t>
            </w:r>
          </w:p>
        </w:tc>
      </w:tr>
      <w:tr w:rsidR="006F74D7" w:rsidRPr="00A356C2" w14:paraId="3B6A12E6" w14:textId="77777777" w:rsidTr="00B47668">
        <w:trPr>
          <w:trHeight w:val="300"/>
        </w:trPr>
        <w:tc>
          <w:tcPr>
            <w:tcW w:w="4584" w:type="dxa"/>
            <w:shd w:val="clear" w:color="auto" w:fill="auto"/>
            <w:noWrap/>
          </w:tcPr>
          <w:p w14:paraId="686EA9E5" w14:textId="77777777" w:rsidR="006F74D7" w:rsidRPr="00A356C2" w:rsidRDefault="006F74D7" w:rsidP="00B47668">
            <w:pPr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 xml:space="preserve">         In employed youth category</w:t>
            </w:r>
          </w:p>
        </w:tc>
        <w:tc>
          <w:tcPr>
            <w:tcW w:w="2436" w:type="dxa"/>
            <w:tcBorders>
              <w:bottom w:val="nil"/>
            </w:tcBorders>
            <w:shd w:val="clear" w:color="auto" w:fill="auto"/>
            <w:noWrap/>
          </w:tcPr>
          <w:p w14:paraId="7878AA67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120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auto"/>
            <w:noWrap/>
          </w:tcPr>
          <w:p w14:paraId="482E270E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120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auto"/>
            <w:noWrap/>
          </w:tcPr>
          <w:p w14:paraId="2D9D24D2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120</w:t>
            </w:r>
          </w:p>
        </w:tc>
        <w:tc>
          <w:tcPr>
            <w:tcW w:w="1521" w:type="dxa"/>
            <w:tcBorders>
              <w:bottom w:val="nil"/>
            </w:tcBorders>
            <w:shd w:val="clear" w:color="auto" w:fill="auto"/>
            <w:noWrap/>
          </w:tcPr>
          <w:p w14:paraId="009A52E0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  <w:sz w:val="20"/>
                <w:szCs w:val="20"/>
              </w:rPr>
            </w:pPr>
            <w:r w:rsidRPr="00A356C2">
              <w:rPr>
                <w:rFonts w:ascii="Calibri" w:hAnsi="Calibri" w:cs="Calibri"/>
                <w:bCs/>
                <w:sz w:val="20"/>
                <w:szCs w:val="20"/>
              </w:rPr>
              <w:t>360</w:t>
            </w:r>
          </w:p>
        </w:tc>
      </w:tr>
      <w:tr w:rsidR="006F74D7" w:rsidRPr="00A356C2" w14:paraId="0102DB56" w14:textId="77777777" w:rsidTr="00B47668">
        <w:trPr>
          <w:trHeight w:val="300"/>
        </w:trPr>
        <w:tc>
          <w:tcPr>
            <w:tcW w:w="4584" w:type="dxa"/>
            <w:shd w:val="clear" w:color="auto" w:fill="auto"/>
            <w:noWrap/>
          </w:tcPr>
          <w:p w14:paraId="6F63CBE2" w14:textId="77777777" w:rsidR="006F74D7" w:rsidRPr="00A356C2" w:rsidRDefault="006F74D7" w:rsidP="00B47668">
            <w:pPr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Completed questionnaires in nonprobability sampling section</w:t>
            </w:r>
          </w:p>
        </w:tc>
        <w:tc>
          <w:tcPr>
            <w:tcW w:w="2436" w:type="dxa"/>
            <w:shd w:val="clear" w:color="auto" w:fill="auto"/>
            <w:noWrap/>
          </w:tcPr>
          <w:p w14:paraId="62918999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45</w:t>
            </w:r>
          </w:p>
        </w:tc>
        <w:tc>
          <w:tcPr>
            <w:tcW w:w="2160" w:type="dxa"/>
            <w:shd w:val="clear" w:color="auto" w:fill="auto"/>
            <w:noWrap/>
          </w:tcPr>
          <w:p w14:paraId="04588D06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85</w:t>
            </w:r>
          </w:p>
        </w:tc>
        <w:tc>
          <w:tcPr>
            <w:tcW w:w="1980" w:type="dxa"/>
            <w:shd w:val="clear" w:color="auto" w:fill="auto"/>
            <w:noWrap/>
          </w:tcPr>
          <w:p w14:paraId="5426DBDF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147</w:t>
            </w:r>
          </w:p>
        </w:tc>
        <w:tc>
          <w:tcPr>
            <w:tcW w:w="1521" w:type="dxa"/>
            <w:shd w:val="clear" w:color="auto" w:fill="auto"/>
            <w:noWrap/>
          </w:tcPr>
          <w:p w14:paraId="71CDD8CB" w14:textId="77777777" w:rsidR="006F74D7" w:rsidRPr="00A356C2" w:rsidRDefault="006F74D7" w:rsidP="00B47668">
            <w:pPr>
              <w:jc w:val="right"/>
              <w:rPr>
                <w:rFonts w:ascii="Calibri" w:hAnsi="Calibri" w:cs="Calibri"/>
                <w:bCs/>
              </w:rPr>
            </w:pPr>
            <w:r w:rsidRPr="00A356C2">
              <w:rPr>
                <w:rFonts w:ascii="Calibri" w:hAnsi="Calibri" w:cs="Calibri"/>
                <w:bCs/>
              </w:rPr>
              <w:t>277</w:t>
            </w:r>
          </w:p>
        </w:tc>
      </w:tr>
    </w:tbl>
    <w:p w14:paraId="65A521D2" w14:textId="77777777" w:rsidR="006F74D7" w:rsidRPr="00A356C2" w:rsidRDefault="006F74D7" w:rsidP="006F74D7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69E8160" w14:textId="77777777" w:rsidR="00B43863" w:rsidRDefault="00B43863"/>
    <w:sectPr w:rsidR="00B43863" w:rsidSect="006F74D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4D7"/>
    <w:rsid w:val="006F74D7"/>
    <w:rsid w:val="00B4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C2CC3"/>
  <w15:chartTrackingRefBased/>
  <w15:docId w15:val="{66A67889-2A03-4A82-8EC5-2B0B8525F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4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6F74D7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F7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Malith Kumarasinghe</dc:creator>
  <cp:keywords/>
  <dc:description/>
  <cp:lastModifiedBy>Malith Kumarasinghe</cp:lastModifiedBy>
  <cp:revision>1</cp:revision>
  <dcterms:created xsi:type="dcterms:W3CDTF">2022-06-09T02:27:00Z</dcterms:created>
  <dcterms:modified xsi:type="dcterms:W3CDTF">2022-06-09T02:28:00Z</dcterms:modified>
</cp:coreProperties>
</file>